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19" w:rsidRPr="002B5114" w:rsidRDefault="001B3619" w:rsidP="00E6420B">
      <w:pPr>
        <w:pStyle w:val="a7"/>
        <w:jc w:val="left"/>
        <w:rPr>
          <w:i/>
          <w:u w:val="none"/>
        </w:rPr>
      </w:pPr>
    </w:p>
    <w:p w:rsidR="00FD2979" w:rsidRPr="002B5114" w:rsidRDefault="00FD2979" w:rsidP="00E6420B">
      <w:pPr>
        <w:jc w:val="center"/>
        <w:rPr>
          <w:sz w:val="28"/>
          <w:szCs w:val="28"/>
        </w:rPr>
      </w:pPr>
    </w:p>
    <w:p w:rsidR="00E6420B" w:rsidRDefault="00E6420B" w:rsidP="00E6420B">
      <w:pPr>
        <w:pStyle w:val="a6"/>
        <w:tabs>
          <w:tab w:val="left" w:pos="9354"/>
        </w:tabs>
        <w:spacing w:after="0"/>
        <w:ind w:right="-2"/>
        <w:jc w:val="center"/>
        <w:rPr>
          <w:b/>
          <w:sz w:val="28"/>
          <w:szCs w:val="28"/>
        </w:rPr>
      </w:pPr>
    </w:p>
    <w:p w:rsidR="00E6420B" w:rsidRDefault="00E6420B" w:rsidP="00E6420B">
      <w:pPr>
        <w:pStyle w:val="a6"/>
        <w:tabs>
          <w:tab w:val="left" w:pos="9354"/>
        </w:tabs>
        <w:spacing w:after="0"/>
        <w:ind w:right="-2"/>
        <w:jc w:val="center"/>
        <w:rPr>
          <w:b/>
          <w:sz w:val="28"/>
          <w:szCs w:val="28"/>
        </w:rPr>
      </w:pPr>
    </w:p>
    <w:p w:rsidR="00E6420B" w:rsidRDefault="00E6420B" w:rsidP="00E6420B">
      <w:pPr>
        <w:pStyle w:val="a6"/>
        <w:tabs>
          <w:tab w:val="left" w:pos="9354"/>
        </w:tabs>
        <w:spacing w:after="0"/>
        <w:ind w:right="-2"/>
        <w:jc w:val="center"/>
        <w:rPr>
          <w:b/>
          <w:sz w:val="28"/>
          <w:szCs w:val="28"/>
        </w:rPr>
      </w:pPr>
    </w:p>
    <w:p w:rsidR="00E6420B" w:rsidRDefault="00E6420B" w:rsidP="00E6420B">
      <w:pPr>
        <w:pStyle w:val="a6"/>
        <w:tabs>
          <w:tab w:val="left" w:pos="9354"/>
        </w:tabs>
        <w:spacing w:after="0"/>
        <w:ind w:right="-2"/>
        <w:jc w:val="center"/>
        <w:rPr>
          <w:b/>
          <w:sz w:val="28"/>
          <w:szCs w:val="28"/>
        </w:rPr>
      </w:pPr>
    </w:p>
    <w:p w:rsidR="00E6420B" w:rsidRDefault="00E6420B" w:rsidP="00E6420B">
      <w:pPr>
        <w:pStyle w:val="a6"/>
        <w:tabs>
          <w:tab w:val="left" w:pos="9354"/>
        </w:tabs>
        <w:spacing w:after="0"/>
        <w:ind w:right="-2"/>
        <w:jc w:val="center"/>
        <w:rPr>
          <w:b/>
          <w:sz w:val="28"/>
          <w:szCs w:val="28"/>
        </w:rPr>
      </w:pPr>
    </w:p>
    <w:p w:rsidR="00E6420B" w:rsidRDefault="00E6420B" w:rsidP="00E6420B">
      <w:pPr>
        <w:pStyle w:val="a6"/>
        <w:tabs>
          <w:tab w:val="left" w:pos="9354"/>
        </w:tabs>
        <w:spacing w:after="0"/>
        <w:ind w:right="-2"/>
        <w:jc w:val="center"/>
        <w:rPr>
          <w:b/>
          <w:sz w:val="28"/>
          <w:szCs w:val="28"/>
        </w:rPr>
      </w:pPr>
    </w:p>
    <w:p w:rsidR="00E6420B" w:rsidRDefault="00E6420B" w:rsidP="00E6420B">
      <w:pPr>
        <w:pStyle w:val="a6"/>
        <w:tabs>
          <w:tab w:val="left" w:pos="9354"/>
        </w:tabs>
        <w:spacing w:after="0"/>
        <w:ind w:right="-2"/>
        <w:jc w:val="center"/>
        <w:rPr>
          <w:b/>
          <w:sz w:val="28"/>
          <w:szCs w:val="28"/>
        </w:rPr>
      </w:pPr>
    </w:p>
    <w:p w:rsidR="00E6420B" w:rsidRDefault="00E6420B" w:rsidP="00E6420B">
      <w:pPr>
        <w:pStyle w:val="a6"/>
        <w:tabs>
          <w:tab w:val="left" w:pos="9354"/>
        </w:tabs>
        <w:spacing w:after="0"/>
        <w:ind w:right="-2"/>
        <w:jc w:val="center"/>
        <w:rPr>
          <w:b/>
          <w:sz w:val="28"/>
          <w:szCs w:val="28"/>
        </w:rPr>
      </w:pPr>
    </w:p>
    <w:p w:rsidR="00E6420B" w:rsidRDefault="00E6420B" w:rsidP="00E6420B">
      <w:pPr>
        <w:pStyle w:val="a6"/>
        <w:tabs>
          <w:tab w:val="left" w:pos="9354"/>
        </w:tabs>
        <w:spacing w:after="0"/>
        <w:ind w:right="-2"/>
        <w:jc w:val="center"/>
        <w:rPr>
          <w:b/>
          <w:sz w:val="28"/>
          <w:szCs w:val="28"/>
        </w:rPr>
      </w:pPr>
    </w:p>
    <w:p w:rsidR="00E6420B" w:rsidRDefault="00EC2F7D" w:rsidP="00E6420B">
      <w:pPr>
        <w:pStyle w:val="a6"/>
        <w:tabs>
          <w:tab w:val="left" w:pos="9354"/>
        </w:tabs>
        <w:spacing w:after="0"/>
        <w:ind w:right="-2"/>
        <w:jc w:val="center"/>
        <w:rPr>
          <w:b/>
          <w:sz w:val="28"/>
          <w:szCs w:val="28"/>
        </w:rPr>
      </w:pPr>
      <w:r w:rsidRPr="00E6420B">
        <w:rPr>
          <w:b/>
          <w:sz w:val="28"/>
          <w:szCs w:val="28"/>
        </w:rPr>
        <w:t>О</w:t>
      </w:r>
      <w:r w:rsidRPr="0072159E">
        <w:rPr>
          <w:b/>
          <w:i/>
          <w:sz w:val="28"/>
          <w:szCs w:val="28"/>
        </w:rPr>
        <w:t xml:space="preserve"> </w:t>
      </w:r>
      <w:r w:rsidRPr="00E6420B">
        <w:rPr>
          <w:b/>
          <w:sz w:val="28"/>
          <w:szCs w:val="28"/>
        </w:rPr>
        <w:t xml:space="preserve">внесении изменений в </w:t>
      </w:r>
      <w:r w:rsidR="00B92F93" w:rsidRPr="00E6420B">
        <w:rPr>
          <w:b/>
          <w:sz w:val="28"/>
          <w:szCs w:val="28"/>
        </w:rPr>
        <w:t>р</w:t>
      </w:r>
      <w:r w:rsidRPr="00E6420B">
        <w:rPr>
          <w:b/>
          <w:sz w:val="28"/>
          <w:szCs w:val="28"/>
        </w:rPr>
        <w:t xml:space="preserve">ешение Думы </w:t>
      </w:r>
    </w:p>
    <w:p w:rsidR="00E6420B" w:rsidRDefault="00EC2F7D" w:rsidP="00E6420B">
      <w:pPr>
        <w:pStyle w:val="a6"/>
        <w:tabs>
          <w:tab w:val="left" w:pos="9354"/>
        </w:tabs>
        <w:spacing w:after="0"/>
        <w:ind w:right="-2"/>
        <w:jc w:val="center"/>
        <w:rPr>
          <w:b/>
          <w:sz w:val="28"/>
          <w:szCs w:val="28"/>
        </w:rPr>
      </w:pPr>
      <w:r w:rsidRPr="00E6420B">
        <w:rPr>
          <w:b/>
          <w:sz w:val="28"/>
          <w:szCs w:val="28"/>
        </w:rPr>
        <w:t xml:space="preserve">городского округа Тольятти от 03.11.2010 №396 </w:t>
      </w:r>
    </w:p>
    <w:p w:rsidR="00E6420B" w:rsidRDefault="00EC2F7D" w:rsidP="00E6420B">
      <w:pPr>
        <w:pStyle w:val="a6"/>
        <w:tabs>
          <w:tab w:val="left" w:pos="9354"/>
        </w:tabs>
        <w:spacing w:after="0"/>
        <w:ind w:right="-2"/>
        <w:jc w:val="center"/>
        <w:rPr>
          <w:b/>
          <w:sz w:val="28"/>
          <w:szCs w:val="28"/>
        </w:rPr>
      </w:pPr>
      <w:r w:rsidRPr="00E6420B">
        <w:rPr>
          <w:b/>
          <w:sz w:val="28"/>
          <w:szCs w:val="28"/>
        </w:rPr>
        <w:t>«</w:t>
      </w:r>
      <w:r w:rsidR="00FD2979" w:rsidRPr="00E6420B">
        <w:rPr>
          <w:b/>
          <w:sz w:val="28"/>
          <w:szCs w:val="28"/>
        </w:rPr>
        <w:t>Об установлении нормативов финансирования муниципальных образовательных учреждений, подведомственных департаменту образования</w:t>
      </w:r>
      <w:r w:rsidR="00F83D34" w:rsidRPr="00E6420B">
        <w:rPr>
          <w:b/>
          <w:sz w:val="28"/>
          <w:szCs w:val="28"/>
        </w:rPr>
        <w:t xml:space="preserve"> мэрии</w:t>
      </w:r>
      <w:r w:rsidR="00FD2979" w:rsidRPr="00E6420B">
        <w:rPr>
          <w:b/>
          <w:sz w:val="28"/>
          <w:szCs w:val="28"/>
        </w:rPr>
        <w:t xml:space="preserve">, за </w:t>
      </w:r>
      <w:r w:rsidR="00E6420B">
        <w:rPr>
          <w:b/>
          <w:sz w:val="28"/>
          <w:szCs w:val="28"/>
        </w:rPr>
        <w:t>счёт</w:t>
      </w:r>
      <w:r w:rsidR="00FD2979" w:rsidRPr="00E6420B">
        <w:rPr>
          <w:b/>
          <w:sz w:val="28"/>
          <w:szCs w:val="28"/>
        </w:rPr>
        <w:t xml:space="preserve"> средств бюджета </w:t>
      </w:r>
    </w:p>
    <w:p w:rsidR="00FD2979" w:rsidRPr="00E6420B" w:rsidRDefault="00FD2979" w:rsidP="00E6420B">
      <w:pPr>
        <w:pStyle w:val="a6"/>
        <w:tabs>
          <w:tab w:val="left" w:pos="9354"/>
        </w:tabs>
        <w:spacing w:after="0"/>
        <w:ind w:right="-2"/>
        <w:jc w:val="center"/>
        <w:rPr>
          <w:b/>
          <w:sz w:val="28"/>
          <w:szCs w:val="28"/>
        </w:rPr>
      </w:pPr>
      <w:r w:rsidRPr="00E6420B">
        <w:rPr>
          <w:b/>
          <w:sz w:val="28"/>
          <w:szCs w:val="28"/>
        </w:rPr>
        <w:t>городск</w:t>
      </w:r>
      <w:r w:rsidR="00006E81" w:rsidRPr="00E6420B">
        <w:rPr>
          <w:b/>
          <w:sz w:val="28"/>
          <w:szCs w:val="28"/>
        </w:rPr>
        <w:t>ого округа Тольятти</w:t>
      </w:r>
      <w:r w:rsidR="00006E81" w:rsidRPr="00F61EF1">
        <w:rPr>
          <w:b/>
          <w:i/>
          <w:sz w:val="28"/>
          <w:szCs w:val="28"/>
        </w:rPr>
        <w:t xml:space="preserve"> </w:t>
      </w:r>
      <w:r w:rsidR="00006E81" w:rsidRPr="00E6420B">
        <w:rPr>
          <w:b/>
          <w:sz w:val="28"/>
          <w:szCs w:val="28"/>
        </w:rPr>
        <w:t>в 201</w:t>
      </w:r>
      <w:r w:rsidR="002B5114" w:rsidRPr="00E6420B">
        <w:rPr>
          <w:b/>
          <w:sz w:val="28"/>
          <w:szCs w:val="28"/>
        </w:rPr>
        <w:t>1</w:t>
      </w:r>
      <w:r w:rsidR="00006E81" w:rsidRPr="00E6420B">
        <w:rPr>
          <w:b/>
          <w:sz w:val="28"/>
          <w:szCs w:val="28"/>
        </w:rPr>
        <w:t xml:space="preserve"> году</w:t>
      </w:r>
      <w:r w:rsidR="00EC2F7D" w:rsidRPr="00E6420B">
        <w:rPr>
          <w:b/>
          <w:sz w:val="28"/>
          <w:szCs w:val="28"/>
        </w:rPr>
        <w:t>»</w:t>
      </w:r>
    </w:p>
    <w:p w:rsidR="00FD2979" w:rsidRDefault="00FD2979" w:rsidP="00F61EF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6420B" w:rsidRDefault="00E6420B" w:rsidP="00F61EF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2979" w:rsidRPr="00F61EF1" w:rsidRDefault="00FD2979" w:rsidP="00E6420B">
      <w:pPr>
        <w:pStyle w:val="a6"/>
        <w:spacing w:after="0"/>
        <w:ind w:right="-2" w:firstLine="708"/>
        <w:jc w:val="both"/>
        <w:rPr>
          <w:sz w:val="28"/>
          <w:szCs w:val="28"/>
        </w:rPr>
      </w:pPr>
      <w:r w:rsidRPr="0072159E">
        <w:rPr>
          <w:sz w:val="28"/>
          <w:szCs w:val="28"/>
        </w:rPr>
        <w:t xml:space="preserve">Рассмотрев </w:t>
      </w:r>
      <w:r w:rsidR="00006E81" w:rsidRPr="0072159E">
        <w:rPr>
          <w:sz w:val="28"/>
          <w:szCs w:val="28"/>
        </w:rPr>
        <w:t>представленны</w:t>
      </w:r>
      <w:r w:rsidR="00C37095" w:rsidRPr="0072159E">
        <w:rPr>
          <w:sz w:val="28"/>
          <w:szCs w:val="28"/>
        </w:rPr>
        <w:t>е</w:t>
      </w:r>
      <w:r w:rsidR="00006E81" w:rsidRPr="0072159E">
        <w:rPr>
          <w:sz w:val="28"/>
          <w:szCs w:val="28"/>
        </w:rPr>
        <w:t xml:space="preserve"> мэрией </w:t>
      </w:r>
      <w:r w:rsidR="00B92F93" w:rsidRPr="0072159E">
        <w:rPr>
          <w:sz w:val="28"/>
          <w:szCs w:val="28"/>
        </w:rPr>
        <w:t>изменени</w:t>
      </w:r>
      <w:r w:rsidR="00C37095" w:rsidRPr="0072159E">
        <w:rPr>
          <w:sz w:val="28"/>
          <w:szCs w:val="28"/>
        </w:rPr>
        <w:t>я</w:t>
      </w:r>
      <w:r w:rsidR="00B92F93" w:rsidRPr="0072159E">
        <w:rPr>
          <w:sz w:val="28"/>
          <w:szCs w:val="28"/>
        </w:rPr>
        <w:t xml:space="preserve"> в р</w:t>
      </w:r>
      <w:r w:rsidR="00BB6782" w:rsidRPr="0072159E">
        <w:rPr>
          <w:sz w:val="28"/>
          <w:szCs w:val="28"/>
        </w:rPr>
        <w:t xml:space="preserve">ешение Думы городского округа Тольятти от 03.11.2010 №396 «Об установлении нормативов финансирования муниципальных образовательных учреждений, подведомственных департаменту образования мэрии, за </w:t>
      </w:r>
      <w:r w:rsidR="00E6420B">
        <w:rPr>
          <w:sz w:val="28"/>
          <w:szCs w:val="28"/>
        </w:rPr>
        <w:t>счёт</w:t>
      </w:r>
      <w:r w:rsidR="00BB6782" w:rsidRPr="0072159E">
        <w:rPr>
          <w:sz w:val="28"/>
          <w:szCs w:val="28"/>
        </w:rPr>
        <w:t xml:space="preserve"> средств </w:t>
      </w:r>
      <w:r w:rsidR="00BB6782" w:rsidRPr="00F61EF1">
        <w:rPr>
          <w:sz w:val="28"/>
          <w:szCs w:val="28"/>
        </w:rPr>
        <w:t>бюджета городского округа Тольятти в 2011 году»</w:t>
      </w:r>
      <w:r w:rsidRPr="00F61EF1">
        <w:rPr>
          <w:sz w:val="28"/>
          <w:szCs w:val="28"/>
        </w:rPr>
        <w:t xml:space="preserve">, Дума </w:t>
      </w:r>
    </w:p>
    <w:p w:rsidR="00E6420B" w:rsidRPr="00E6420B" w:rsidRDefault="00E6420B" w:rsidP="00E6420B">
      <w:pPr>
        <w:tabs>
          <w:tab w:val="left" w:pos="4111"/>
          <w:tab w:val="left" w:pos="4395"/>
        </w:tabs>
        <w:jc w:val="center"/>
        <w:rPr>
          <w:iCs/>
          <w:sz w:val="20"/>
          <w:szCs w:val="20"/>
        </w:rPr>
      </w:pPr>
    </w:p>
    <w:p w:rsidR="00C56E92" w:rsidRDefault="00E6420B" w:rsidP="00E6420B">
      <w:pPr>
        <w:tabs>
          <w:tab w:val="left" w:pos="4111"/>
          <w:tab w:val="left" w:pos="4395"/>
        </w:tabs>
        <w:jc w:val="center"/>
        <w:rPr>
          <w:iCs/>
          <w:sz w:val="28"/>
          <w:szCs w:val="28"/>
        </w:rPr>
      </w:pPr>
      <w:r w:rsidRPr="00E6420B">
        <w:rPr>
          <w:iCs/>
          <w:sz w:val="28"/>
          <w:szCs w:val="28"/>
        </w:rPr>
        <w:t>РЕШИЛА:</w:t>
      </w:r>
    </w:p>
    <w:p w:rsidR="00E6420B" w:rsidRPr="00E6420B" w:rsidRDefault="00E6420B" w:rsidP="00E6420B">
      <w:pPr>
        <w:tabs>
          <w:tab w:val="left" w:pos="4111"/>
          <w:tab w:val="left" w:pos="4395"/>
        </w:tabs>
        <w:jc w:val="center"/>
        <w:rPr>
          <w:iCs/>
          <w:sz w:val="20"/>
          <w:szCs w:val="20"/>
        </w:rPr>
      </w:pPr>
    </w:p>
    <w:p w:rsidR="00FD2979" w:rsidRPr="00F61EF1" w:rsidRDefault="009379EA" w:rsidP="00E6420B">
      <w:pPr>
        <w:ind w:firstLine="708"/>
        <w:jc w:val="both"/>
        <w:rPr>
          <w:bCs/>
          <w:sz w:val="28"/>
          <w:szCs w:val="28"/>
        </w:rPr>
      </w:pPr>
      <w:r w:rsidRPr="0072159E">
        <w:rPr>
          <w:bCs/>
          <w:sz w:val="28"/>
          <w:szCs w:val="28"/>
        </w:rPr>
        <w:t xml:space="preserve">1. </w:t>
      </w:r>
      <w:r w:rsidR="00C37095" w:rsidRPr="0072159E">
        <w:rPr>
          <w:bCs/>
          <w:sz w:val="28"/>
          <w:szCs w:val="28"/>
        </w:rPr>
        <w:t xml:space="preserve">Внести в </w:t>
      </w:r>
      <w:r w:rsidR="00C37095" w:rsidRPr="0072159E">
        <w:rPr>
          <w:sz w:val="28"/>
          <w:szCs w:val="28"/>
        </w:rPr>
        <w:t>решение</w:t>
      </w:r>
      <w:r w:rsidR="00BB6782" w:rsidRPr="0072159E">
        <w:rPr>
          <w:sz w:val="28"/>
          <w:szCs w:val="28"/>
        </w:rPr>
        <w:t xml:space="preserve"> Думы</w:t>
      </w:r>
      <w:r w:rsidR="00C37095" w:rsidRPr="0072159E">
        <w:rPr>
          <w:sz w:val="28"/>
          <w:szCs w:val="28"/>
        </w:rPr>
        <w:t xml:space="preserve"> городского округа Тольятти</w:t>
      </w:r>
      <w:r w:rsidR="00BB6782" w:rsidRPr="0072159E">
        <w:rPr>
          <w:sz w:val="28"/>
          <w:szCs w:val="28"/>
        </w:rPr>
        <w:t xml:space="preserve"> от 03.11.2010 №396 </w:t>
      </w:r>
      <w:r w:rsidR="00C37095" w:rsidRPr="0072159E">
        <w:rPr>
          <w:sz w:val="28"/>
          <w:szCs w:val="28"/>
        </w:rPr>
        <w:t xml:space="preserve">«Об установлении нормативов финансирования муниципальных образовательных учреждений, подведомственных департаменту образования мэрии, за </w:t>
      </w:r>
      <w:r w:rsidR="00E6420B">
        <w:rPr>
          <w:sz w:val="28"/>
          <w:szCs w:val="28"/>
        </w:rPr>
        <w:t>счёт</w:t>
      </w:r>
      <w:r w:rsidR="00C37095" w:rsidRPr="0072159E">
        <w:rPr>
          <w:sz w:val="28"/>
          <w:szCs w:val="28"/>
        </w:rPr>
        <w:t xml:space="preserve"> средств бюджета городского округа Тольятти в 2011 году» </w:t>
      </w:r>
      <w:r w:rsidR="004C23BE" w:rsidRPr="00F61EF1">
        <w:rPr>
          <w:bCs/>
          <w:sz w:val="28"/>
          <w:szCs w:val="28"/>
        </w:rPr>
        <w:t xml:space="preserve">изменения, </w:t>
      </w:r>
      <w:r w:rsidR="00C37095" w:rsidRPr="00F61EF1">
        <w:rPr>
          <w:sz w:val="28"/>
          <w:szCs w:val="28"/>
        </w:rPr>
        <w:t>и</w:t>
      </w:r>
      <w:r w:rsidR="00C37095" w:rsidRPr="00F61EF1">
        <w:rPr>
          <w:bCs/>
          <w:sz w:val="28"/>
          <w:szCs w:val="28"/>
        </w:rPr>
        <w:t>зложив</w:t>
      </w:r>
      <w:r w:rsidR="00F61EF1" w:rsidRPr="00F61EF1">
        <w:rPr>
          <w:bCs/>
          <w:sz w:val="28"/>
          <w:szCs w:val="28"/>
        </w:rPr>
        <w:t xml:space="preserve"> таблицу №1</w:t>
      </w:r>
      <w:r w:rsidR="00C37095" w:rsidRPr="00F61EF1">
        <w:rPr>
          <w:sz w:val="28"/>
          <w:szCs w:val="28"/>
        </w:rPr>
        <w:t xml:space="preserve"> Приложени</w:t>
      </w:r>
      <w:r w:rsidR="00F61EF1" w:rsidRPr="00F61EF1">
        <w:rPr>
          <w:sz w:val="28"/>
          <w:szCs w:val="28"/>
        </w:rPr>
        <w:t>я №</w:t>
      </w:r>
      <w:r w:rsidR="00C37095" w:rsidRPr="00F61EF1">
        <w:rPr>
          <w:sz w:val="28"/>
          <w:szCs w:val="28"/>
        </w:rPr>
        <w:t xml:space="preserve">1 </w:t>
      </w:r>
      <w:r w:rsidR="00BB6782" w:rsidRPr="00F61EF1">
        <w:rPr>
          <w:sz w:val="28"/>
          <w:szCs w:val="28"/>
        </w:rPr>
        <w:t xml:space="preserve">в новой редакции </w:t>
      </w:r>
      <w:r w:rsidR="00DA6BE6" w:rsidRPr="00F61EF1">
        <w:rPr>
          <w:bCs/>
          <w:sz w:val="28"/>
          <w:szCs w:val="28"/>
        </w:rPr>
        <w:t>(Приложен</w:t>
      </w:r>
      <w:r w:rsidR="00F61EF1" w:rsidRPr="00F61EF1">
        <w:rPr>
          <w:bCs/>
          <w:sz w:val="28"/>
          <w:szCs w:val="28"/>
        </w:rPr>
        <w:t>ие №</w:t>
      </w:r>
      <w:r w:rsidR="00DA6BE6" w:rsidRPr="00F61EF1">
        <w:rPr>
          <w:bCs/>
          <w:sz w:val="28"/>
          <w:szCs w:val="28"/>
        </w:rPr>
        <w:t>1).</w:t>
      </w:r>
    </w:p>
    <w:p w:rsidR="00D6744E" w:rsidRPr="0072159E" w:rsidRDefault="00D6744E" w:rsidP="00D6744E">
      <w:pPr>
        <w:ind w:firstLine="720"/>
        <w:jc w:val="both"/>
        <w:rPr>
          <w:spacing w:val="-10"/>
          <w:sz w:val="28"/>
          <w:szCs w:val="28"/>
        </w:rPr>
      </w:pPr>
      <w:r w:rsidRPr="0072159E">
        <w:rPr>
          <w:spacing w:val="-10"/>
          <w:sz w:val="28"/>
          <w:szCs w:val="28"/>
        </w:rPr>
        <w:t>2. Опубликовать настоящее решение в средствах массовой информации городского округа.</w:t>
      </w:r>
    </w:p>
    <w:p w:rsidR="00FD2979" w:rsidRPr="0072159E" w:rsidRDefault="00D6744E" w:rsidP="009379EA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72159E">
        <w:rPr>
          <w:sz w:val="28"/>
          <w:szCs w:val="28"/>
        </w:rPr>
        <w:t>3</w:t>
      </w:r>
      <w:r w:rsidR="00FD2979" w:rsidRPr="0072159E">
        <w:rPr>
          <w:sz w:val="28"/>
          <w:szCs w:val="28"/>
        </w:rPr>
        <w:t xml:space="preserve">. Настоящее решение вступает в силу с момента </w:t>
      </w:r>
      <w:r w:rsidRPr="0072159E">
        <w:rPr>
          <w:sz w:val="28"/>
          <w:szCs w:val="28"/>
        </w:rPr>
        <w:t>опубликования</w:t>
      </w:r>
      <w:r w:rsidR="00E6420B">
        <w:rPr>
          <w:sz w:val="28"/>
          <w:szCs w:val="28"/>
        </w:rPr>
        <w:t xml:space="preserve"> и распространяет своё</w:t>
      </w:r>
      <w:r w:rsidR="00FD2979" w:rsidRPr="0072159E">
        <w:rPr>
          <w:sz w:val="28"/>
          <w:szCs w:val="28"/>
        </w:rPr>
        <w:t xml:space="preserve"> действие на от</w:t>
      </w:r>
      <w:r w:rsidR="006E4FA6" w:rsidRPr="0072159E">
        <w:rPr>
          <w:sz w:val="28"/>
          <w:szCs w:val="28"/>
        </w:rPr>
        <w:t>ношения, возникшие с 01.0</w:t>
      </w:r>
      <w:r w:rsidR="0072159E" w:rsidRPr="0072159E">
        <w:rPr>
          <w:sz w:val="28"/>
          <w:szCs w:val="28"/>
        </w:rPr>
        <w:t>9</w:t>
      </w:r>
      <w:r w:rsidR="006E4FA6" w:rsidRPr="0072159E">
        <w:rPr>
          <w:sz w:val="28"/>
          <w:szCs w:val="28"/>
        </w:rPr>
        <w:t>.201</w:t>
      </w:r>
      <w:r w:rsidR="002B5114" w:rsidRPr="0072159E">
        <w:rPr>
          <w:sz w:val="28"/>
          <w:szCs w:val="28"/>
        </w:rPr>
        <w:t>1</w:t>
      </w:r>
      <w:r w:rsidR="00E6420B">
        <w:rPr>
          <w:sz w:val="28"/>
          <w:szCs w:val="28"/>
        </w:rPr>
        <w:t xml:space="preserve"> </w:t>
      </w:r>
      <w:r w:rsidR="00FD2979" w:rsidRPr="0072159E">
        <w:rPr>
          <w:sz w:val="28"/>
          <w:szCs w:val="28"/>
        </w:rPr>
        <w:t>г</w:t>
      </w:r>
      <w:r w:rsidR="00E6420B">
        <w:rPr>
          <w:sz w:val="28"/>
          <w:szCs w:val="28"/>
        </w:rPr>
        <w:t>ода</w:t>
      </w:r>
      <w:r w:rsidR="00FD2979" w:rsidRPr="0072159E">
        <w:rPr>
          <w:sz w:val="28"/>
          <w:szCs w:val="28"/>
        </w:rPr>
        <w:t>.</w:t>
      </w:r>
    </w:p>
    <w:p w:rsidR="00FD2979" w:rsidRPr="002B5114" w:rsidRDefault="009379EA" w:rsidP="009379EA">
      <w:pPr>
        <w:ind w:firstLine="720"/>
        <w:jc w:val="both"/>
        <w:rPr>
          <w:bCs/>
          <w:sz w:val="28"/>
          <w:szCs w:val="28"/>
        </w:rPr>
      </w:pPr>
      <w:r w:rsidRPr="0072159E">
        <w:rPr>
          <w:bCs/>
          <w:sz w:val="28"/>
          <w:szCs w:val="28"/>
        </w:rPr>
        <w:t>4</w:t>
      </w:r>
      <w:r w:rsidR="00FD2979" w:rsidRPr="0072159E">
        <w:rPr>
          <w:bCs/>
          <w:sz w:val="28"/>
          <w:szCs w:val="28"/>
        </w:rPr>
        <w:t xml:space="preserve">. </w:t>
      </w:r>
      <w:proofErr w:type="gramStart"/>
      <w:r w:rsidR="00FD2979" w:rsidRPr="0072159E">
        <w:rPr>
          <w:bCs/>
          <w:sz w:val="28"/>
          <w:szCs w:val="28"/>
        </w:rPr>
        <w:t>Контроль за</w:t>
      </w:r>
      <w:proofErr w:type="gramEnd"/>
      <w:r w:rsidR="00FD2979" w:rsidRPr="0072159E">
        <w:rPr>
          <w:bCs/>
          <w:sz w:val="28"/>
          <w:szCs w:val="28"/>
        </w:rPr>
        <w:t xml:space="preserve"> выполнением настоящего решения возложить на постоянную комиссию по социальной политике (</w:t>
      </w:r>
      <w:proofErr w:type="spellStart"/>
      <w:r w:rsidR="00FD2979" w:rsidRPr="0072159E">
        <w:rPr>
          <w:bCs/>
          <w:sz w:val="28"/>
          <w:szCs w:val="28"/>
        </w:rPr>
        <w:t>Носорев</w:t>
      </w:r>
      <w:proofErr w:type="spellEnd"/>
      <w:r w:rsidR="00E6420B" w:rsidRPr="00E6420B">
        <w:rPr>
          <w:bCs/>
          <w:sz w:val="28"/>
          <w:szCs w:val="28"/>
        </w:rPr>
        <w:t xml:space="preserve"> </w:t>
      </w:r>
      <w:r w:rsidR="00E6420B" w:rsidRPr="0072159E">
        <w:rPr>
          <w:bCs/>
          <w:sz w:val="28"/>
          <w:szCs w:val="28"/>
        </w:rPr>
        <w:t>М.Н.</w:t>
      </w:r>
      <w:r w:rsidR="00FD2979" w:rsidRPr="0072159E">
        <w:rPr>
          <w:bCs/>
          <w:sz w:val="28"/>
          <w:szCs w:val="28"/>
        </w:rPr>
        <w:t>).</w:t>
      </w:r>
    </w:p>
    <w:p w:rsidR="00F61EF1" w:rsidRDefault="00F61EF1" w:rsidP="00006E81">
      <w:pPr>
        <w:pStyle w:val="1"/>
        <w:jc w:val="left"/>
        <w:rPr>
          <w:sz w:val="28"/>
          <w:szCs w:val="28"/>
        </w:rPr>
      </w:pPr>
    </w:p>
    <w:p w:rsidR="00E6420B" w:rsidRPr="00E6420B" w:rsidRDefault="00E6420B" w:rsidP="00E6420B">
      <w:pPr>
        <w:rPr>
          <w:sz w:val="28"/>
          <w:szCs w:val="28"/>
        </w:rPr>
      </w:pPr>
    </w:p>
    <w:p w:rsidR="00FD2979" w:rsidRPr="00E6420B" w:rsidRDefault="00FD2979" w:rsidP="00006E81">
      <w:pPr>
        <w:pStyle w:val="1"/>
        <w:jc w:val="left"/>
        <w:rPr>
          <w:b w:val="0"/>
          <w:sz w:val="28"/>
          <w:szCs w:val="28"/>
        </w:rPr>
      </w:pPr>
      <w:r w:rsidRPr="00E6420B">
        <w:rPr>
          <w:b w:val="0"/>
          <w:sz w:val="28"/>
          <w:szCs w:val="28"/>
        </w:rPr>
        <w:t>Мэр</w:t>
      </w:r>
      <w:r w:rsidRPr="00E6420B">
        <w:rPr>
          <w:b w:val="0"/>
          <w:sz w:val="28"/>
          <w:szCs w:val="28"/>
        </w:rPr>
        <w:tab/>
      </w:r>
      <w:r w:rsidR="006E4FA6" w:rsidRPr="00E6420B">
        <w:rPr>
          <w:b w:val="0"/>
          <w:sz w:val="28"/>
          <w:szCs w:val="28"/>
        </w:rPr>
        <w:tab/>
      </w:r>
      <w:r w:rsidR="006E4FA6" w:rsidRPr="00E6420B">
        <w:rPr>
          <w:b w:val="0"/>
          <w:sz w:val="28"/>
          <w:szCs w:val="28"/>
        </w:rPr>
        <w:tab/>
      </w:r>
      <w:r w:rsidR="006E4FA6" w:rsidRPr="00E6420B">
        <w:rPr>
          <w:b w:val="0"/>
          <w:sz w:val="28"/>
          <w:szCs w:val="28"/>
        </w:rPr>
        <w:tab/>
      </w:r>
      <w:r w:rsidR="006E4FA6" w:rsidRPr="00E6420B">
        <w:rPr>
          <w:b w:val="0"/>
          <w:sz w:val="28"/>
          <w:szCs w:val="28"/>
        </w:rPr>
        <w:tab/>
      </w:r>
      <w:r w:rsidR="006E4FA6" w:rsidRPr="00E6420B">
        <w:rPr>
          <w:b w:val="0"/>
          <w:sz w:val="28"/>
          <w:szCs w:val="28"/>
        </w:rPr>
        <w:tab/>
      </w:r>
      <w:r w:rsidR="006E4FA6" w:rsidRPr="00E6420B">
        <w:rPr>
          <w:b w:val="0"/>
          <w:sz w:val="28"/>
          <w:szCs w:val="28"/>
        </w:rPr>
        <w:tab/>
      </w:r>
      <w:r w:rsidR="00F61EF1" w:rsidRPr="00E6420B">
        <w:rPr>
          <w:b w:val="0"/>
          <w:sz w:val="28"/>
          <w:szCs w:val="28"/>
        </w:rPr>
        <w:t xml:space="preserve">         </w:t>
      </w:r>
      <w:r w:rsidR="006E4FA6" w:rsidRPr="00E6420B">
        <w:rPr>
          <w:b w:val="0"/>
          <w:sz w:val="28"/>
          <w:szCs w:val="28"/>
        </w:rPr>
        <w:tab/>
      </w:r>
      <w:r w:rsidR="006E4FA6" w:rsidRPr="00E6420B">
        <w:rPr>
          <w:b w:val="0"/>
          <w:sz w:val="28"/>
          <w:szCs w:val="28"/>
        </w:rPr>
        <w:tab/>
      </w:r>
      <w:r w:rsidR="006E4FA6" w:rsidRPr="00E6420B">
        <w:rPr>
          <w:b w:val="0"/>
          <w:sz w:val="28"/>
          <w:szCs w:val="28"/>
        </w:rPr>
        <w:tab/>
      </w:r>
      <w:r w:rsidR="00E6420B">
        <w:rPr>
          <w:b w:val="0"/>
          <w:sz w:val="28"/>
          <w:szCs w:val="28"/>
        </w:rPr>
        <w:tab/>
      </w:r>
      <w:r w:rsidR="006E4FA6" w:rsidRPr="00E6420B">
        <w:rPr>
          <w:b w:val="0"/>
          <w:sz w:val="28"/>
          <w:szCs w:val="28"/>
        </w:rPr>
        <w:t>А.Н.</w:t>
      </w:r>
      <w:r w:rsidRPr="00E6420B">
        <w:rPr>
          <w:b w:val="0"/>
          <w:sz w:val="28"/>
          <w:szCs w:val="28"/>
        </w:rPr>
        <w:t>Пушков</w:t>
      </w:r>
    </w:p>
    <w:p w:rsidR="00F61EF1" w:rsidRDefault="00F61EF1" w:rsidP="00006E81">
      <w:pPr>
        <w:pStyle w:val="3"/>
        <w:rPr>
          <w:b w:val="0"/>
        </w:rPr>
      </w:pPr>
    </w:p>
    <w:p w:rsidR="00E6420B" w:rsidRDefault="00E6420B" w:rsidP="00E6420B"/>
    <w:p w:rsidR="00E6420B" w:rsidRDefault="00E6420B" w:rsidP="00E6420B"/>
    <w:p w:rsidR="00FD2979" w:rsidRDefault="00FD2979" w:rsidP="00E6420B">
      <w:pPr>
        <w:pStyle w:val="3"/>
        <w:keepNext w:val="0"/>
        <w:widowControl w:val="0"/>
        <w:rPr>
          <w:b w:val="0"/>
        </w:rPr>
      </w:pPr>
      <w:r w:rsidRPr="00E6420B">
        <w:rPr>
          <w:b w:val="0"/>
        </w:rPr>
        <w:t>Председатель Думы</w:t>
      </w:r>
      <w:r w:rsidRPr="00E6420B">
        <w:rPr>
          <w:b w:val="0"/>
        </w:rPr>
        <w:tab/>
      </w:r>
      <w:r w:rsidRPr="00E6420B">
        <w:rPr>
          <w:b w:val="0"/>
        </w:rPr>
        <w:tab/>
      </w:r>
      <w:r w:rsidRPr="00E6420B">
        <w:rPr>
          <w:b w:val="0"/>
        </w:rPr>
        <w:tab/>
      </w:r>
      <w:r w:rsidRPr="00E6420B">
        <w:rPr>
          <w:b w:val="0"/>
        </w:rPr>
        <w:tab/>
      </w:r>
      <w:r w:rsidRPr="00E6420B">
        <w:rPr>
          <w:b w:val="0"/>
        </w:rPr>
        <w:tab/>
      </w:r>
      <w:r w:rsidRPr="00E6420B">
        <w:rPr>
          <w:b w:val="0"/>
        </w:rPr>
        <w:tab/>
      </w:r>
      <w:r w:rsidRPr="00E6420B">
        <w:rPr>
          <w:b w:val="0"/>
        </w:rPr>
        <w:tab/>
      </w:r>
      <w:r w:rsidR="00E6420B">
        <w:rPr>
          <w:b w:val="0"/>
        </w:rPr>
        <w:tab/>
        <w:t xml:space="preserve">   </w:t>
      </w:r>
      <w:r w:rsidR="002B5114" w:rsidRPr="00E6420B">
        <w:rPr>
          <w:b w:val="0"/>
        </w:rPr>
        <w:t>А.</w:t>
      </w:r>
      <w:r w:rsidR="00A9693E" w:rsidRPr="00E6420B">
        <w:rPr>
          <w:b w:val="0"/>
        </w:rPr>
        <w:t>И</w:t>
      </w:r>
      <w:r w:rsidR="00E6420B">
        <w:rPr>
          <w:b w:val="0"/>
        </w:rPr>
        <w:t>.</w:t>
      </w:r>
      <w:r w:rsidR="002B5114" w:rsidRPr="00E6420B">
        <w:rPr>
          <w:b w:val="0"/>
        </w:rPr>
        <w:t>Зверев</w:t>
      </w:r>
    </w:p>
    <w:p w:rsidR="007076F5" w:rsidRPr="007076F5" w:rsidRDefault="007076F5" w:rsidP="007076F5">
      <w:pPr>
        <w:ind w:left="694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</w:t>
      </w:r>
      <w:r w:rsidRPr="007076F5">
        <w:rPr>
          <w:sz w:val="26"/>
          <w:szCs w:val="26"/>
        </w:rPr>
        <w:t xml:space="preserve">1 </w:t>
      </w:r>
    </w:p>
    <w:p w:rsidR="007076F5" w:rsidRPr="007076F5" w:rsidRDefault="007076F5" w:rsidP="007076F5">
      <w:pPr>
        <w:ind w:left="6946"/>
        <w:rPr>
          <w:sz w:val="26"/>
          <w:szCs w:val="26"/>
        </w:rPr>
      </w:pPr>
      <w:r w:rsidRPr="007076F5">
        <w:rPr>
          <w:sz w:val="26"/>
          <w:szCs w:val="26"/>
        </w:rPr>
        <w:t>к решению Думы</w:t>
      </w:r>
    </w:p>
    <w:p w:rsidR="007076F5" w:rsidRPr="007076F5" w:rsidRDefault="007076F5" w:rsidP="007076F5">
      <w:pPr>
        <w:ind w:left="6946"/>
        <w:rPr>
          <w:sz w:val="26"/>
          <w:szCs w:val="26"/>
        </w:rPr>
      </w:pPr>
      <w:r>
        <w:rPr>
          <w:sz w:val="26"/>
          <w:szCs w:val="26"/>
        </w:rPr>
        <w:t xml:space="preserve">05.10.2011 </w:t>
      </w:r>
      <w:r w:rsidRPr="007076F5">
        <w:rPr>
          <w:sz w:val="26"/>
          <w:szCs w:val="26"/>
        </w:rPr>
        <w:t>№____</w:t>
      </w:r>
    </w:p>
    <w:p w:rsidR="007076F5" w:rsidRPr="007076F5" w:rsidRDefault="007076F5" w:rsidP="007076F5">
      <w:pPr>
        <w:ind w:left="7513"/>
        <w:rPr>
          <w:sz w:val="28"/>
          <w:szCs w:val="28"/>
        </w:rPr>
      </w:pPr>
    </w:p>
    <w:p w:rsidR="007076F5" w:rsidRPr="007076F5" w:rsidRDefault="007076F5" w:rsidP="007076F5">
      <w:pPr>
        <w:ind w:left="7513"/>
        <w:rPr>
          <w:sz w:val="28"/>
          <w:szCs w:val="28"/>
        </w:rPr>
      </w:pPr>
    </w:p>
    <w:p w:rsidR="007076F5" w:rsidRPr="007076F5" w:rsidRDefault="007076F5" w:rsidP="007076F5">
      <w:pPr>
        <w:ind w:left="7513"/>
        <w:rPr>
          <w:sz w:val="28"/>
          <w:szCs w:val="28"/>
        </w:rPr>
      </w:pPr>
    </w:p>
    <w:p w:rsidR="007076F5" w:rsidRPr="007076F5" w:rsidRDefault="007076F5" w:rsidP="007076F5">
      <w:pPr>
        <w:jc w:val="center"/>
        <w:rPr>
          <w:sz w:val="28"/>
          <w:szCs w:val="28"/>
        </w:rPr>
      </w:pPr>
      <w:r w:rsidRPr="007076F5">
        <w:rPr>
          <w:sz w:val="28"/>
          <w:szCs w:val="28"/>
        </w:rPr>
        <w:t xml:space="preserve">Нормативы финансирования муниципальных образовательных учреждений, подведомственных департаменту образования мэрии, </w:t>
      </w:r>
    </w:p>
    <w:p w:rsidR="007076F5" w:rsidRPr="007076F5" w:rsidRDefault="007076F5" w:rsidP="007076F5">
      <w:pPr>
        <w:jc w:val="center"/>
        <w:rPr>
          <w:sz w:val="28"/>
          <w:szCs w:val="28"/>
        </w:rPr>
      </w:pPr>
      <w:r w:rsidRPr="007076F5">
        <w:rPr>
          <w:sz w:val="28"/>
          <w:szCs w:val="28"/>
        </w:rPr>
        <w:t>за счёт средств бюджета городского округа Тольятти в 2011 году</w:t>
      </w:r>
    </w:p>
    <w:p w:rsidR="007076F5" w:rsidRPr="007076F5" w:rsidRDefault="007076F5" w:rsidP="007076F5">
      <w:pPr>
        <w:rPr>
          <w:sz w:val="28"/>
          <w:szCs w:val="28"/>
        </w:rPr>
      </w:pPr>
    </w:p>
    <w:p w:rsidR="007076F5" w:rsidRPr="007076F5" w:rsidRDefault="007076F5" w:rsidP="007076F5">
      <w:pPr>
        <w:pStyle w:val="31"/>
        <w:spacing w:after="0"/>
        <w:ind w:right="-6"/>
        <w:jc w:val="right"/>
        <w:rPr>
          <w:sz w:val="28"/>
          <w:szCs w:val="28"/>
        </w:rPr>
      </w:pPr>
    </w:p>
    <w:p w:rsidR="007076F5" w:rsidRPr="007076F5" w:rsidRDefault="007076F5" w:rsidP="007076F5">
      <w:pPr>
        <w:pStyle w:val="31"/>
        <w:spacing w:after="0"/>
        <w:ind w:right="-6"/>
        <w:jc w:val="right"/>
        <w:rPr>
          <w:sz w:val="28"/>
          <w:szCs w:val="28"/>
        </w:rPr>
      </w:pPr>
      <w:r>
        <w:rPr>
          <w:sz w:val="28"/>
          <w:szCs w:val="28"/>
        </w:rPr>
        <w:t>Таблица №</w:t>
      </w:r>
      <w:r w:rsidRPr="007076F5">
        <w:rPr>
          <w:sz w:val="28"/>
          <w:szCs w:val="28"/>
        </w:rPr>
        <w:t>1</w:t>
      </w:r>
    </w:p>
    <w:p w:rsidR="007076F5" w:rsidRPr="007076F5" w:rsidRDefault="007076F5" w:rsidP="007076F5">
      <w:pPr>
        <w:pStyle w:val="31"/>
        <w:spacing w:after="0"/>
        <w:ind w:right="-6"/>
        <w:jc w:val="right"/>
      </w:pPr>
    </w:p>
    <w:p w:rsidR="007076F5" w:rsidRPr="007076F5" w:rsidRDefault="007076F5" w:rsidP="007076F5">
      <w:pPr>
        <w:pStyle w:val="31"/>
        <w:spacing w:after="0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Нормативы на 1 ребё</w:t>
      </w:r>
      <w:r w:rsidRPr="007076F5">
        <w:rPr>
          <w:sz w:val="28"/>
          <w:szCs w:val="28"/>
        </w:rPr>
        <w:t>нка</w:t>
      </w:r>
    </w:p>
    <w:p w:rsidR="007076F5" w:rsidRPr="007076F5" w:rsidRDefault="007076F5" w:rsidP="007076F5">
      <w:pPr>
        <w:pStyle w:val="31"/>
        <w:spacing w:after="0"/>
        <w:ind w:right="-6"/>
        <w:jc w:val="center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678"/>
        <w:gridCol w:w="1701"/>
        <w:gridCol w:w="1560"/>
        <w:gridCol w:w="1559"/>
      </w:tblGrid>
      <w:tr w:rsidR="007076F5" w:rsidRPr="007076F5" w:rsidTr="007076F5">
        <w:tc>
          <w:tcPr>
            <w:tcW w:w="567" w:type="dxa"/>
            <w:vMerge w:val="restart"/>
            <w:vAlign w:val="center"/>
          </w:tcPr>
          <w:p w:rsidR="007076F5" w:rsidRPr="007076F5" w:rsidRDefault="007076F5" w:rsidP="007076F5">
            <w:pPr>
              <w:pStyle w:val="31"/>
              <w:spacing w:after="0"/>
              <w:ind w:right="-6"/>
              <w:jc w:val="center"/>
              <w:rPr>
                <w:sz w:val="20"/>
                <w:szCs w:val="20"/>
              </w:rPr>
            </w:pPr>
            <w:r w:rsidRPr="007076F5">
              <w:rPr>
                <w:sz w:val="20"/>
                <w:szCs w:val="20"/>
              </w:rPr>
              <w:t>№</w:t>
            </w:r>
          </w:p>
          <w:p w:rsidR="007076F5" w:rsidRPr="007076F5" w:rsidRDefault="007076F5" w:rsidP="007076F5">
            <w:pPr>
              <w:pStyle w:val="31"/>
              <w:spacing w:after="0"/>
              <w:ind w:right="-6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076F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076F5">
              <w:rPr>
                <w:sz w:val="20"/>
                <w:szCs w:val="20"/>
              </w:rPr>
              <w:t>/</w:t>
            </w:r>
            <w:proofErr w:type="spellStart"/>
            <w:r w:rsidRPr="007076F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7076F5" w:rsidRPr="007076F5" w:rsidRDefault="007076F5" w:rsidP="007076F5">
            <w:pPr>
              <w:pStyle w:val="31"/>
              <w:spacing w:after="0"/>
              <w:ind w:right="-6"/>
              <w:jc w:val="center"/>
              <w:rPr>
                <w:sz w:val="20"/>
                <w:szCs w:val="20"/>
              </w:rPr>
            </w:pPr>
            <w:r w:rsidRPr="007076F5">
              <w:rPr>
                <w:sz w:val="20"/>
                <w:szCs w:val="20"/>
              </w:rPr>
              <w:t>Тип, вид образовательного учреждения</w:t>
            </w:r>
          </w:p>
        </w:tc>
        <w:tc>
          <w:tcPr>
            <w:tcW w:w="4820" w:type="dxa"/>
            <w:gridSpan w:val="3"/>
            <w:vAlign w:val="center"/>
          </w:tcPr>
          <w:p w:rsidR="007076F5" w:rsidRPr="007076F5" w:rsidRDefault="007076F5" w:rsidP="007076F5">
            <w:pPr>
              <w:pStyle w:val="31"/>
              <w:spacing w:after="0"/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 </w:t>
            </w:r>
            <w:r w:rsidRPr="007076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7076F5">
              <w:rPr>
                <w:sz w:val="20"/>
                <w:szCs w:val="20"/>
              </w:rPr>
              <w:t>руб.</w:t>
            </w:r>
            <w:r>
              <w:rPr>
                <w:sz w:val="20"/>
                <w:szCs w:val="20"/>
              </w:rPr>
              <w:t>)</w:t>
            </w:r>
          </w:p>
        </w:tc>
      </w:tr>
      <w:tr w:rsidR="007076F5" w:rsidRPr="007076F5" w:rsidTr="00B00C0F">
        <w:tc>
          <w:tcPr>
            <w:tcW w:w="567" w:type="dxa"/>
            <w:vMerge/>
          </w:tcPr>
          <w:p w:rsidR="007076F5" w:rsidRPr="007076F5" w:rsidRDefault="007076F5" w:rsidP="00B00C0F">
            <w:pPr>
              <w:pStyle w:val="31"/>
              <w:spacing w:after="0"/>
              <w:ind w:right="-6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7076F5" w:rsidRPr="007076F5" w:rsidRDefault="007076F5" w:rsidP="00B00C0F">
            <w:pPr>
              <w:pStyle w:val="31"/>
              <w:spacing w:after="0"/>
              <w:ind w:right="-6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076F5" w:rsidRPr="007076F5" w:rsidRDefault="007076F5" w:rsidP="00B00C0F">
            <w:pPr>
              <w:pStyle w:val="31"/>
              <w:spacing w:after="0"/>
              <w:ind w:left="33" w:right="-6" w:hanging="33"/>
              <w:jc w:val="center"/>
              <w:rPr>
                <w:sz w:val="20"/>
                <w:szCs w:val="20"/>
              </w:rPr>
            </w:pPr>
            <w:r w:rsidRPr="007076F5">
              <w:rPr>
                <w:sz w:val="20"/>
                <w:szCs w:val="20"/>
              </w:rPr>
              <w:t>учреждение,</w:t>
            </w:r>
          </w:p>
          <w:p w:rsidR="007076F5" w:rsidRPr="007076F5" w:rsidRDefault="007076F5" w:rsidP="00B00C0F">
            <w:pPr>
              <w:pStyle w:val="31"/>
              <w:spacing w:after="0"/>
              <w:ind w:right="-6"/>
              <w:jc w:val="center"/>
              <w:rPr>
                <w:sz w:val="20"/>
                <w:szCs w:val="20"/>
              </w:rPr>
            </w:pPr>
            <w:r w:rsidRPr="007076F5">
              <w:rPr>
                <w:sz w:val="20"/>
                <w:szCs w:val="20"/>
              </w:rPr>
              <w:t xml:space="preserve">не </w:t>
            </w:r>
            <w:proofErr w:type="gramStart"/>
            <w:r w:rsidRPr="007076F5">
              <w:rPr>
                <w:sz w:val="20"/>
                <w:szCs w:val="20"/>
              </w:rPr>
              <w:t>имеющее</w:t>
            </w:r>
            <w:proofErr w:type="gramEnd"/>
            <w:r w:rsidRPr="007076F5">
              <w:rPr>
                <w:sz w:val="20"/>
                <w:szCs w:val="20"/>
              </w:rPr>
              <w:t xml:space="preserve"> категорию</w:t>
            </w:r>
          </w:p>
        </w:tc>
        <w:tc>
          <w:tcPr>
            <w:tcW w:w="1560" w:type="dxa"/>
          </w:tcPr>
          <w:p w:rsidR="007076F5" w:rsidRDefault="007076F5" w:rsidP="00B00C0F">
            <w:pPr>
              <w:pStyle w:val="31"/>
              <w:spacing w:after="0"/>
              <w:ind w:right="-6"/>
              <w:rPr>
                <w:sz w:val="20"/>
                <w:szCs w:val="20"/>
              </w:rPr>
            </w:pPr>
            <w:r w:rsidRPr="007076F5">
              <w:rPr>
                <w:sz w:val="20"/>
                <w:szCs w:val="20"/>
              </w:rPr>
              <w:t xml:space="preserve">учреждение </w:t>
            </w:r>
          </w:p>
          <w:p w:rsidR="007076F5" w:rsidRPr="007076F5" w:rsidRDefault="007076F5" w:rsidP="00B00C0F">
            <w:pPr>
              <w:pStyle w:val="31"/>
              <w:spacing w:after="0"/>
              <w:ind w:right="-6"/>
              <w:rPr>
                <w:sz w:val="20"/>
                <w:szCs w:val="20"/>
              </w:rPr>
            </w:pPr>
            <w:r w:rsidRPr="007076F5">
              <w:rPr>
                <w:sz w:val="20"/>
                <w:szCs w:val="20"/>
              </w:rPr>
              <w:t>2 категории</w:t>
            </w:r>
          </w:p>
        </w:tc>
        <w:tc>
          <w:tcPr>
            <w:tcW w:w="1559" w:type="dxa"/>
          </w:tcPr>
          <w:p w:rsidR="007076F5" w:rsidRDefault="007076F5" w:rsidP="00B00C0F">
            <w:pPr>
              <w:pStyle w:val="31"/>
              <w:spacing w:after="0"/>
              <w:ind w:right="-6"/>
              <w:jc w:val="center"/>
              <w:rPr>
                <w:sz w:val="20"/>
                <w:szCs w:val="20"/>
              </w:rPr>
            </w:pPr>
            <w:r w:rsidRPr="007076F5">
              <w:rPr>
                <w:sz w:val="20"/>
                <w:szCs w:val="20"/>
              </w:rPr>
              <w:t xml:space="preserve">учреждение </w:t>
            </w:r>
          </w:p>
          <w:p w:rsidR="007076F5" w:rsidRPr="007076F5" w:rsidRDefault="007076F5" w:rsidP="00B00C0F">
            <w:pPr>
              <w:pStyle w:val="31"/>
              <w:spacing w:after="0"/>
              <w:ind w:right="-6"/>
              <w:jc w:val="center"/>
              <w:rPr>
                <w:sz w:val="20"/>
                <w:szCs w:val="20"/>
              </w:rPr>
            </w:pPr>
            <w:r w:rsidRPr="007076F5">
              <w:rPr>
                <w:sz w:val="20"/>
                <w:szCs w:val="20"/>
              </w:rPr>
              <w:t>1 категории</w:t>
            </w:r>
          </w:p>
        </w:tc>
      </w:tr>
      <w:tr w:rsidR="007076F5" w:rsidRPr="007076F5" w:rsidTr="00B00C0F">
        <w:tc>
          <w:tcPr>
            <w:tcW w:w="567" w:type="dxa"/>
          </w:tcPr>
          <w:p w:rsidR="007076F5" w:rsidRPr="007076F5" w:rsidRDefault="007076F5" w:rsidP="00B00C0F">
            <w:pPr>
              <w:pStyle w:val="31"/>
              <w:spacing w:after="0"/>
              <w:ind w:right="-6"/>
              <w:jc w:val="center"/>
              <w:rPr>
                <w:sz w:val="28"/>
                <w:szCs w:val="28"/>
              </w:rPr>
            </w:pPr>
            <w:r w:rsidRPr="007076F5">
              <w:rPr>
                <w:sz w:val="28"/>
                <w:szCs w:val="28"/>
              </w:rPr>
              <w:t>1</w:t>
            </w:r>
          </w:p>
        </w:tc>
        <w:tc>
          <w:tcPr>
            <w:tcW w:w="9498" w:type="dxa"/>
            <w:gridSpan w:val="4"/>
          </w:tcPr>
          <w:p w:rsidR="007076F5" w:rsidRPr="007076F5" w:rsidRDefault="007076F5" w:rsidP="00B00C0F">
            <w:pPr>
              <w:pStyle w:val="31"/>
              <w:spacing w:after="0"/>
              <w:ind w:right="-6"/>
              <w:jc w:val="center"/>
              <w:rPr>
                <w:sz w:val="28"/>
                <w:szCs w:val="28"/>
              </w:rPr>
            </w:pPr>
            <w:r w:rsidRPr="007076F5">
              <w:rPr>
                <w:sz w:val="28"/>
                <w:szCs w:val="28"/>
              </w:rPr>
              <w:t>Дошкольные образовательные учреждения</w:t>
            </w:r>
          </w:p>
        </w:tc>
      </w:tr>
      <w:tr w:rsidR="007076F5" w:rsidRPr="007076F5" w:rsidTr="00B00C0F">
        <w:tc>
          <w:tcPr>
            <w:tcW w:w="567" w:type="dxa"/>
          </w:tcPr>
          <w:p w:rsidR="007076F5" w:rsidRPr="007076F5" w:rsidRDefault="007076F5" w:rsidP="00B00C0F">
            <w:pPr>
              <w:pStyle w:val="31"/>
              <w:spacing w:after="0"/>
              <w:ind w:right="-6"/>
              <w:jc w:val="center"/>
              <w:rPr>
                <w:sz w:val="28"/>
                <w:szCs w:val="28"/>
              </w:rPr>
            </w:pPr>
          </w:p>
          <w:p w:rsidR="007076F5" w:rsidRPr="007076F5" w:rsidRDefault="007076F5" w:rsidP="00B00C0F">
            <w:pPr>
              <w:pStyle w:val="31"/>
              <w:spacing w:after="0"/>
              <w:ind w:right="-6"/>
              <w:jc w:val="center"/>
              <w:rPr>
                <w:sz w:val="28"/>
                <w:szCs w:val="28"/>
              </w:rPr>
            </w:pPr>
          </w:p>
          <w:p w:rsidR="007076F5" w:rsidRPr="007076F5" w:rsidRDefault="007076F5" w:rsidP="00B00C0F">
            <w:pPr>
              <w:pStyle w:val="31"/>
              <w:spacing w:after="0"/>
              <w:ind w:right="-6"/>
              <w:jc w:val="center"/>
              <w:rPr>
                <w:sz w:val="28"/>
                <w:szCs w:val="28"/>
              </w:rPr>
            </w:pPr>
          </w:p>
          <w:p w:rsidR="007076F5" w:rsidRPr="007076F5" w:rsidRDefault="007076F5" w:rsidP="00B00C0F">
            <w:pPr>
              <w:pStyle w:val="31"/>
              <w:spacing w:after="0"/>
              <w:ind w:right="-6"/>
              <w:jc w:val="center"/>
              <w:rPr>
                <w:sz w:val="28"/>
                <w:szCs w:val="28"/>
              </w:rPr>
            </w:pPr>
          </w:p>
          <w:p w:rsidR="007076F5" w:rsidRPr="007076F5" w:rsidRDefault="007076F5" w:rsidP="00B00C0F">
            <w:pPr>
              <w:pStyle w:val="31"/>
              <w:spacing w:after="0"/>
              <w:ind w:right="-6"/>
              <w:jc w:val="center"/>
              <w:rPr>
                <w:sz w:val="28"/>
                <w:szCs w:val="28"/>
              </w:rPr>
            </w:pPr>
            <w:r w:rsidRPr="007076F5">
              <w:rPr>
                <w:sz w:val="28"/>
                <w:szCs w:val="28"/>
              </w:rPr>
              <w:t>1.1</w:t>
            </w:r>
          </w:p>
        </w:tc>
        <w:tc>
          <w:tcPr>
            <w:tcW w:w="4678" w:type="dxa"/>
          </w:tcPr>
          <w:p w:rsidR="007076F5" w:rsidRPr="007076F5" w:rsidRDefault="007076F5" w:rsidP="007076F5">
            <w:pPr>
              <w:pStyle w:val="31"/>
              <w:spacing w:after="0"/>
              <w:ind w:right="-6"/>
              <w:jc w:val="both"/>
              <w:rPr>
                <w:sz w:val="28"/>
                <w:szCs w:val="28"/>
              </w:rPr>
            </w:pPr>
            <w:r w:rsidRPr="007076F5">
              <w:rPr>
                <w:sz w:val="28"/>
                <w:szCs w:val="28"/>
              </w:rPr>
              <w:t xml:space="preserve">Детские сады для детей раннего возраста, детские сады компенсирующего вида, детские сады комбинированного вида, детские сады </w:t>
            </w:r>
            <w:proofErr w:type="spellStart"/>
            <w:r w:rsidRPr="007076F5">
              <w:rPr>
                <w:sz w:val="28"/>
                <w:szCs w:val="28"/>
              </w:rPr>
              <w:t>общеразвивающего</w:t>
            </w:r>
            <w:proofErr w:type="spellEnd"/>
            <w:r w:rsidRPr="007076F5">
              <w:rPr>
                <w:sz w:val="28"/>
                <w:szCs w:val="28"/>
              </w:rPr>
              <w:t xml:space="preserve"> вида с приоритетным осуществлением деятельности по одному из направлений разв</w:t>
            </w:r>
            <w:r>
              <w:rPr>
                <w:sz w:val="28"/>
                <w:szCs w:val="28"/>
              </w:rPr>
              <w:t>ития детей, центры развития ребё</w:t>
            </w:r>
            <w:r w:rsidRPr="007076F5">
              <w:rPr>
                <w:sz w:val="28"/>
                <w:szCs w:val="28"/>
              </w:rPr>
              <w:t>нка – детские сады</w:t>
            </w:r>
          </w:p>
        </w:tc>
        <w:tc>
          <w:tcPr>
            <w:tcW w:w="1701" w:type="dxa"/>
          </w:tcPr>
          <w:p w:rsidR="007076F5" w:rsidRPr="007076F5" w:rsidRDefault="007076F5" w:rsidP="00B00C0F">
            <w:pPr>
              <w:pStyle w:val="31"/>
              <w:spacing w:after="0"/>
              <w:ind w:right="-6"/>
              <w:jc w:val="center"/>
              <w:rPr>
                <w:sz w:val="28"/>
                <w:szCs w:val="28"/>
              </w:rPr>
            </w:pPr>
          </w:p>
          <w:p w:rsidR="007076F5" w:rsidRPr="007076F5" w:rsidRDefault="007076F5" w:rsidP="00B00C0F">
            <w:pPr>
              <w:pStyle w:val="31"/>
              <w:spacing w:after="0"/>
              <w:ind w:right="-6"/>
              <w:jc w:val="center"/>
              <w:rPr>
                <w:sz w:val="28"/>
                <w:szCs w:val="28"/>
              </w:rPr>
            </w:pPr>
          </w:p>
          <w:p w:rsidR="007076F5" w:rsidRPr="007076F5" w:rsidRDefault="007076F5" w:rsidP="00B00C0F">
            <w:pPr>
              <w:pStyle w:val="31"/>
              <w:spacing w:after="0"/>
              <w:ind w:right="-6"/>
              <w:jc w:val="center"/>
              <w:rPr>
                <w:sz w:val="28"/>
                <w:szCs w:val="28"/>
              </w:rPr>
            </w:pPr>
          </w:p>
          <w:p w:rsidR="007076F5" w:rsidRPr="007076F5" w:rsidRDefault="007076F5" w:rsidP="00B00C0F">
            <w:pPr>
              <w:pStyle w:val="31"/>
              <w:spacing w:after="0"/>
              <w:ind w:right="-6"/>
              <w:jc w:val="center"/>
              <w:rPr>
                <w:sz w:val="28"/>
                <w:szCs w:val="28"/>
              </w:rPr>
            </w:pPr>
            <w:r w:rsidRPr="007076F5">
              <w:rPr>
                <w:sz w:val="28"/>
                <w:szCs w:val="28"/>
              </w:rPr>
              <w:t>37 619</w:t>
            </w:r>
          </w:p>
        </w:tc>
        <w:tc>
          <w:tcPr>
            <w:tcW w:w="1560" w:type="dxa"/>
          </w:tcPr>
          <w:p w:rsidR="007076F5" w:rsidRPr="007076F5" w:rsidRDefault="007076F5" w:rsidP="00B00C0F">
            <w:pPr>
              <w:pStyle w:val="31"/>
              <w:spacing w:after="0"/>
              <w:ind w:right="-6"/>
              <w:jc w:val="center"/>
              <w:rPr>
                <w:sz w:val="28"/>
                <w:szCs w:val="28"/>
              </w:rPr>
            </w:pPr>
          </w:p>
          <w:p w:rsidR="007076F5" w:rsidRPr="007076F5" w:rsidRDefault="007076F5" w:rsidP="00B00C0F">
            <w:pPr>
              <w:pStyle w:val="31"/>
              <w:spacing w:after="0"/>
              <w:ind w:right="-6"/>
              <w:jc w:val="center"/>
              <w:rPr>
                <w:sz w:val="28"/>
                <w:szCs w:val="28"/>
              </w:rPr>
            </w:pPr>
          </w:p>
          <w:p w:rsidR="007076F5" w:rsidRPr="007076F5" w:rsidRDefault="007076F5" w:rsidP="00B00C0F">
            <w:pPr>
              <w:pStyle w:val="31"/>
              <w:spacing w:after="0"/>
              <w:ind w:right="-6"/>
              <w:jc w:val="center"/>
              <w:rPr>
                <w:sz w:val="28"/>
                <w:szCs w:val="28"/>
              </w:rPr>
            </w:pPr>
          </w:p>
          <w:p w:rsidR="007076F5" w:rsidRPr="007076F5" w:rsidRDefault="007076F5" w:rsidP="00B00C0F">
            <w:pPr>
              <w:pStyle w:val="31"/>
              <w:spacing w:after="0"/>
              <w:ind w:right="-6"/>
              <w:jc w:val="center"/>
              <w:rPr>
                <w:sz w:val="28"/>
                <w:szCs w:val="28"/>
              </w:rPr>
            </w:pPr>
            <w:r w:rsidRPr="007076F5">
              <w:rPr>
                <w:sz w:val="28"/>
                <w:szCs w:val="28"/>
              </w:rPr>
              <w:t>37 810</w:t>
            </w:r>
          </w:p>
        </w:tc>
        <w:tc>
          <w:tcPr>
            <w:tcW w:w="1559" w:type="dxa"/>
          </w:tcPr>
          <w:p w:rsidR="007076F5" w:rsidRPr="007076F5" w:rsidRDefault="007076F5" w:rsidP="00B00C0F">
            <w:pPr>
              <w:pStyle w:val="31"/>
              <w:spacing w:after="0"/>
              <w:ind w:right="-6"/>
              <w:jc w:val="center"/>
              <w:rPr>
                <w:sz w:val="28"/>
                <w:szCs w:val="28"/>
              </w:rPr>
            </w:pPr>
          </w:p>
          <w:p w:rsidR="007076F5" w:rsidRPr="007076F5" w:rsidRDefault="007076F5" w:rsidP="00B00C0F">
            <w:pPr>
              <w:pStyle w:val="31"/>
              <w:spacing w:after="0"/>
              <w:ind w:right="-6"/>
              <w:jc w:val="center"/>
              <w:rPr>
                <w:sz w:val="28"/>
                <w:szCs w:val="28"/>
              </w:rPr>
            </w:pPr>
          </w:p>
          <w:p w:rsidR="007076F5" w:rsidRPr="007076F5" w:rsidRDefault="007076F5" w:rsidP="00B00C0F">
            <w:pPr>
              <w:pStyle w:val="31"/>
              <w:spacing w:after="0"/>
              <w:ind w:right="-6"/>
              <w:jc w:val="center"/>
              <w:rPr>
                <w:sz w:val="28"/>
                <w:szCs w:val="28"/>
              </w:rPr>
            </w:pPr>
          </w:p>
          <w:p w:rsidR="007076F5" w:rsidRPr="007076F5" w:rsidRDefault="007076F5" w:rsidP="00B00C0F">
            <w:pPr>
              <w:pStyle w:val="31"/>
              <w:spacing w:after="0"/>
              <w:ind w:right="-6"/>
              <w:jc w:val="center"/>
              <w:rPr>
                <w:sz w:val="28"/>
                <w:szCs w:val="28"/>
              </w:rPr>
            </w:pPr>
            <w:r w:rsidRPr="007076F5">
              <w:rPr>
                <w:sz w:val="28"/>
                <w:szCs w:val="28"/>
              </w:rPr>
              <w:t>37 861</w:t>
            </w:r>
          </w:p>
        </w:tc>
      </w:tr>
    </w:tbl>
    <w:p w:rsidR="007076F5" w:rsidRPr="007076F5" w:rsidRDefault="007076F5" w:rsidP="007076F5">
      <w:pPr>
        <w:pStyle w:val="31"/>
        <w:spacing w:after="0"/>
        <w:ind w:left="-567" w:right="-6"/>
        <w:rPr>
          <w:sz w:val="28"/>
          <w:szCs w:val="28"/>
        </w:rPr>
      </w:pPr>
    </w:p>
    <w:p w:rsidR="007076F5" w:rsidRPr="007076F5" w:rsidRDefault="007076F5" w:rsidP="007076F5">
      <w:pPr>
        <w:pStyle w:val="31"/>
        <w:spacing w:after="0"/>
        <w:ind w:left="-567" w:right="-6"/>
        <w:rPr>
          <w:sz w:val="28"/>
          <w:szCs w:val="28"/>
        </w:rPr>
      </w:pPr>
    </w:p>
    <w:p w:rsidR="007076F5" w:rsidRPr="007076F5" w:rsidRDefault="007076F5" w:rsidP="007076F5">
      <w:pPr>
        <w:pStyle w:val="31"/>
        <w:spacing w:after="0"/>
        <w:ind w:left="-567" w:right="-6"/>
        <w:rPr>
          <w:sz w:val="28"/>
          <w:szCs w:val="28"/>
        </w:rPr>
      </w:pPr>
    </w:p>
    <w:p w:rsidR="007076F5" w:rsidRPr="007076F5" w:rsidRDefault="007076F5" w:rsidP="007076F5">
      <w:pPr>
        <w:pStyle w:val="31"/>
        <w:spacing w:after="0"/>
        <w:ind w:left="-567" w:right="-6"/>
        <w:rPr>
          <w:sz w:val="28"/>
          <w:szCs w:val="28"/>
        </w:rPr>
      </w:pPr>
    </w:p>
    <w:p w:rsidR="007076F5" w:rsidRPr="007076F5" w:rsidRDefault="007076F5" w:rsidP="007076F5">
      <w:pPr>
        <w:pStyle w:val="31"/>
        <w:spacing w:after="0"/>
        <w:ind w:left="-567" w:right="-6"/>
        <w:rPr>
          <w:sz w:val="28"/>
          <w:szCs w:val="28"/>
        </w:rPr>
      </w:pPr>
      <w:r w:rsidRPr="007076F5">
        <w:rPr>
          <w:sz w:val="28"/>
          <w:szCs w:val="28"/>
        </w:rPr>
        <w:t xml:space="preserve">Председатель Думы </w:t>
      </w:r>
    </w:p>
    <w:p w:rsidR="007076F5" w:rsidRPr="007076F5" w:rsidRDefault="007076F5" w:rsidP="007076F5">
      <w:pPr>
        <w:pStyle w:val="31"/>
        <w:spacing w:after="0"/>
        <w:ind w:left="-567" w:right="-6"/>
        <w:rPr>
          <w:sz w:val="28"/>
          <w:szCs w:val="28"/>
        </w:rPr>
      </w:pPr>
      <w:r w:rsidRPr="007076F5">
        <w:rPr>
          <w:sz w:val="28"/>
          <w:szCs w:val="28"/>
        </w:rPr>
        <w:t>городского округа                                                                                          А.И.Зверев</w:t>
      </w:r>
    </w:p>
    <w:p w:rsidR="00E6420B" w:rsidRPr="007076F5" w:rsidRDefault="00E6420B" w:rsidP="00E6420B">
      <w:pPr>
        <w:rPr>
          <w:sz w:val="28"/>
          <w:szCs w:val="28"/>
        </w:rPr>
      </w:pPr>
    </w:p>
    <w:p w:rsidR="007076F5" w:rsidRPr="007076F5" w:rsidRDefault="007076F5">
      <w:pPr>
        <w:rPr>
          <w:sz w:val="28"/>
          <w:szCs w:val="28"/>
        </w:rPr>
      </w:pPr>
    </w:p>
    <w:sectPr w:rsidR="007076F5" w:rsidRPr="007076F5" w:rsidSect="00065814">
      <w:headerReference w:type="default" r:id="rId7"/>
      <w:pgSz w:w="11905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814" w:rsidRDefault="00065814" w:rsidP="00065814">
      <w:r>
        <w:separator/>
      </w:r>
    </w:p>
  </w:endnote>
  <w:endnote w:type="continuationSeparator" w:id="1">
    <w:p w:rsidR="00065814" w:rsidRDefault="00065814" w:rsidP="00065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814" w:rsidRDefault="00065814" w:rsidP="00065814">
      <w:r>
        <w:separator/>
      </w:r>
    </w:p>
  </w:footnote>
  <w:footnote w:type="continuationSeparator" w:id="1">
    <w:p w:rsidR="00065814" w:rsidRDefault="00065814" w:rsidP="00065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9110"/>
      <w:docPartObj>
        <w:docPartGallery w:val="Page Numbers (Top of Page)"/>
        <w:docPartUnique/>
      </w:docPartObj>
    </w:sdtPr>
    <w:sdtContent>
      <w:p w:rsidR="00065814" w:rsidRDefault="00065814">
        <w:pPr>
          <w:pStyle w:val="a9"/>
          <w:jc w:val="center"/>
        </w:pPr>
        <w:r w:rsidRPr="00065814">
          <w:rPr>
            <w:sz w:val="20"/>
            <w:szCs w:val="20"/>
          </w:rPr>
          <w:fldChar w:fldCharType="begin"/>
        </w:r>
        <w:r w:rsidRPr="00065814">
          <w:rPr>
            <w:sz w:val="20"/>
            <w:szCs w:val="20"/>
          </w:rPr>
          <w:instrText xml:space="preserve"> PAGE   \* MERGEFORMAT </w:instrText>
        </w:r>
        <w:r w:rsidRPr="0006581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065814">
          <w:rPr>
            <w:sz w:val="20"/>
            <w:szCs w:val="20"/>
          </w:rPr>
          <w:fldChar w:fldCharType="end"/>
        </w:r>
      </w:p>
    </w:sdtContent>
  </w:sdt>
  <w:p w:rsidR="00065814" w:rsidRDefault="0006581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22A3"/>
    <w:multiLevelType w:val="hybridMultilevel"/>
    <w:tmpl w:val="C1989250"/>
    <w:lvl w:ilvl="0" w:tplc="8F4611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1E251FAF"/>
    <w:multiLevelType w:val="hybridMultilevel"/>
    <w:tmpl w:val="5B564D92"/>
    <w:lvl w:ilvl="0" w:tplc="70A043B2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">
    <w:nsid w:val="3AD24A2B"/>
    <w:multiLevelType w:val="hybridMultilevel"/>
    <w:tmpl w:val="3950133A"/>
    <w:lvl w:ilvl="0" w:tplc="6F48A2F0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3">
    <w:nsid w:val="3F486840"/>
    <w:multiLevelType w:val="hybridMultilevel"/>
    <w:tmpl w:val="5E02EE06"/>
    <w:lvl w:ilvl="0" w:tplc="D4148510">
      <w:start w:val="1"/>
      <w:numFmt w:val="decimal"/>
      <w:lvlText w:val="%1."/>
      <w:lvlJc w:val="center"/>
      <w:pPr>
        <w:tabs>
          <w:tab w:val="num" w:pos="1364"/>
        </w:tabs>
        <w:ind w:left="684" w:firstLine="680"/>
      </w:pPr>
      <w:rPr>
        <w:rFonts w:ascii="Times New Roman" w:hAnsi="Times New Roman" w:hint="default"/>
        <w:b w:val="0"/>
        <w:i w:val="0"/>
        <w:spacing w:val="0"/>
        <w:position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4">
    <w:nsid w:val="4DA151B6"/>
    <w:multiLevelType w:val="hybridMultilevel"/>
    <w:tmpl w:val="BAF60F24"/>
    <w:lvl w:ilvl="0" w:tplc="AB78C4F6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5">
    <w:nsid w:val="5AA523AD"/>
    <w:multiLevelType w:val="hybridMultilevel"/>
    <w:tmpl w:val="77FEDD88"/>
    <w:lvl w:ilvl="0" w:tplc="99AE3E96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6">
    <w:nsid w:val="602368D6"/>
    <w:multiLevelType w:val="hybridMultilevel"/>
    <w:tmpl w:val="29749458"/>
    <w:lvl w:ilvl="0" w:tplc="408A6A5E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022"/>
    <w:rsid w:val="00006E81"/>
    <w:rsid w:val="0001413E"/>
    <w:rsid w:val="000208A0"/>
    <w:rsid w:val="0003065A"/>
    <w:rsid w:val="000356EF"/>
    <w:rsid w:val="00051D06"/>
    <w:rsid w:val="00065357"/>
    <w:rsid w:val="00065814"/>
    <w:rsid w:val="000C55DD"/>
    <w:rsid w:val="0017261F"/>
    <w:rsid w:val="001B3619"/>
    <w:rsid w:val="001D070B"/>
    <w:rsid w:val="001E50D2"/>
    <w:rsid w:val="001F58B8"/>
    <w:rsid w:val="00204F8C"/>
    <w:rsid w:val="00206CF2"/>
    <w:rsid w:val="00216E52"/>
    <w:rsid w:val="00251D7F"/>
    <w:rsid w:val="002618B8"/>
    <w:rsid w:val="002642C7"/>
    <w:rsid w:val="002836A8"/>
    <w:rsid w:val="002B4A80"/>
    <w:rsid w:val="002B5114"/>
    <w:rsid w:val="002E2022"/>
    <w:rsid w:val="002F4A27"/>
    <w:rsid w:val="00336A48"/>
    <w:rsid w:val="003424DA"/>
    <w:rsid w:val="00352F46"/>
    <w:rsid w:val="0035604B"/>
    <w:rsid w:val="00386EAB"/>
    <w:rsid w:val="00387298"/>
    <w:rsid w:val="003B03F6"/>
    <w:rsid w:val="003B7C26"/>
    <w:rsid w:val="00430B43"/>
    <w:rsid w:val="004462E1"/>
    <w:rsid w:val="00476B8B"/>
    <w:rsid w:val="00487B3B"/>
    <w:rsid w:val="00495A24"/>
    <w:rsid w:val="00496C0B"/>
    <w:rsid w:val="004C23BE"/>
    <w:rsid w:val="004D6F0D"/>
    <w:rsid w:val="005009FC"/>
    <w:rsid w:val="00502B2C"/>
    <w:rsid w:val="005174E1"/>
    <w:rsid w:val="00522BEF"/>
    <w:rsid w:val="00554F89"/>
    <w:rsid w:val="005631A9"/>
    <w:rsid w:val="00576EB4"/>
    <w:rsid w:val="00576F8B"/>
    <w:rsid w:val="00580DD6"/>
    <w:rsid w:val="00581A0D"/>
    <w:rsid w:val="00583A21"/>
    <w:rsid w:val="00587250"/>
    <w:rsid w:val="00594407"/>
    <w:rsid w:val="005C51AD"/>
    <w:rsid w:val="005D7D1F"/>
    <w:rsid w:val="005F32EA"/>
    <w:rsid w:val="005F6C7C"/>
    <w:rsid w:val="00631B0C"/>
    <w:rsid w:val="0065220B"/>
    <w:rsid w:val="00654F8B"/>
    <w:rsid w:val="00670742"/>
    <w:rsid w:val="00692414"/>
    <w:rsid w:val="00694A23"/>
    <w:rsid w:val="006B464B"/>
    <w:rsid w:val="006D5B8A"/>
    <w:rsid w:val="006E4FA6"/>
    <w:rsid w:val="006E6939"/>
    <w:rsid w:val="006F0EFA"/>
    <w:rsid w:val="007076F5"/>
    <w:rsid w:val="00711BCD"/>
    <w:rsid w:val="00712F9C"/>
    <w:rsid w:val="00714FAD"/>
    <w:rsid w:val="0072159E"/>
    <w:rsid w:val="00723BC3"/>
    <w:rsid w:val="007357B7"/>
    <w:rsid w:val="00742B0A"/>
    <w:rsid w:val="00757FD6"/>
    <w:rsid w:val="007601DD"/>
    <w:rsid w:val="00761D28"/>
    <w:rsid w:val="007B45C7"/>
    <w:rsid w:val="007C3E08"/>
    <w:rsid w:val="007E3F74"/>
    <w:rsid w:val="00800F26"/>
    <w:rsid w:val="00811A12"/>
    <w:rsid w:val="00813D10"/>
    <w:rsid w:val="00833035"/>
    <w:rsid w:val="008D27C9"/>
    <w:rsid w:val="009043B9"/>
    <w:rsid w:val="00904739"/>
    <w:rsid w:val="00907E3D"/>
    <w:rsid w:val="009379EA"/>
    <w:rsid w:val="0098165A"/>
    <w:rsid w:val="009B1B57"/>
    <w:rsid w:val="009B1E66"/>
    <w:rsid w:val="009F583B"/>
    <w:rsid w:val="00A05DB5"/>
    <w:rsid w:val="00A07BDA"/>
    <w:rsid w:val="00A27BBE"/>
    <w:rsid w:val="00A3229B"/>
    <w:rsid w:val="00A424E4"/>
    <w:rsid w:val="00A656B7"/>
    <w:rsid w:val="00A9693E"/>
    <w:rsid w:val="00AC5A0D"/>
    <w:rsid w:val="00AE2331"/>
    <w:rsid w:val="00AE701C"/>
    <w:rsid w:val="00B155EA"/>
    <w:rsid w:val="00B226D6"/>
    <w:rsid w:val="00B318C2"/>
    <w:rsid w:val="00B353BF"/>
    <w:rsid w:val="00B4763E"/>
    <w:rsid w:val="00B5379B"/>
    <w:rsid w:val="00B637FD"/>
    <w:rsid w:val="00B709CC"/>
    <w:rsid w:val="00B74A32"/>
    <w:rsid w:val="00B90E89"/>
    <w:rsid w:val="00B92F93"/>
    <w:rsid w:val="00BB6107"/>
    <w:rsid w:val="00BB6782"/>
    <w:rsid w:val="00C34976"/>
    <w:rsid w:val="00C37095"/>
    <w:rsid w:val="00C46AED"/>
    <w:rsid w:val="00C56E92"/>
    <w:rsid w:val="00D33A0B"/>
    <w:rsid w:val="00D33BEE"/>
    <w:rsid w:val="00D55111"/>
    <w:rsid w:val="00D6744E"/>
    <w:rsid w:val="00DA6BE6"/>
    <w:rsid w:val="00DC1457"/>
    <w:rsid w:val="00DE199E"/>
    <w:rsid w:val="00E027A1"/>
    <w:rsid w:val="00E6420B"/>
    <w:rsid w:val="00E700EC"/>
    <w:rsid w:val="00E7070B"/>
    <w:rsid w:val="00E80C59"/>
    <w:rsid w:val="00E96A46"/>
    <w:rsid w:val="00EC2F7D"/>
    <w:rsid w:val="00F367F1"/>
    <w:rsid w:val="00F414ED"/>
    <w:rsid w:val="00F61EF1"/>
    <w:rsid w:val="00F83D34"/>
    <w:rsid w:val="00F83F0F"/>
    <w:rsid w:val="00FB6BAD"/>
    <w:rsid w:val="00FC682E"/>
    <w:rsid w:val="00FD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E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2979"/>
    <w:pPr>
      <w:keepNext/>
      <w:jc w:val="right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FD2979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2E20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 Знак Знак Знак"/>
    <w:basedOn w:val="a"/>
    <w:rsid w:val="004D6F0D"/>
    <w:rPr>
      <w:lang w:val="pl-PL" w:eastAsia="pl-PL"/>
    </w:rPr>
  </w:style>
  <w:style w:type="paragraph" w:customStyle="1" w:styleId="ConsPlusNormal">
    <w:name w:val="ConsPlusNormal"/>
    <w:rsid w:val="002642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2642C7"/>
    <w:pPr>
      <w:spacing w:after="120"/>
    </w:pPr>
    <w:rPr>
      <w:sz w:val="16"/>
      <w:szCs w:val="16"/>
    </w:rPr>
  </w:style>
  <w:style w:type="paragraph" w:styleId="a4">
    <w:name w:val="Body Text Indent"/>
    <w:basedOn w:val="a"/>
    <w:rsid w:val="002642C7"/>
    <w:pPr>
      <w:spacing w:after="120"/>
      <w:ind w:left="283"/>
    </w:pPr>
  </w:style>
  <w:style w:type="paragraph" w:styleId="a5">
    <w:name w:val="Balloon Text"/>
    <w:basedOn w:val="a"/>
    <w:semiHidden/>
    <w:rsid w:val="005009FC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D2979"/>
    <w:pPr>
      <w:spacing w:after="120"/>
    </w:pPr>
  </w:style>
  <w:style w:type="paragraph" w:styleId="20">
    <w:name w:val="Body Text 2"/>
    <w:basedOn w:val="a"/>
    <w:rsid w:val="00FD2979"/>
    <w:pPr>
      <w:spacing w:after="120" w:line="480" w:lineRule="auto"/>
    </w:pPr>
  </w:style>
  <w:style w:type="paragraph" w:styleId="21">
    <w:name w:val="Body Text Indent 2"/>
    <w:basedOn w:val="a"/>
    <w:rsid w:val="00FD2979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rsid w:val="00FD2979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FD2979"/>
    <w:rPr>
      <w:b/>
      <w:bCs/>
      <w:sz w:val="28"/>
      <w:szCs w:val="28"/>
      <w:lang w:val="ru-RU" w:eastAsia="ru-RU" w:bidi="ar-SA"/>
    </w:rPr>
  </w:style>
  <w:style w:type="paragraph" w:customStyle="1" w:styleId="ConsNormal">
    <w:name w:val="ConsNormal"/>
    <w:rsid w:val="00FD2979"/>
    <w:pPr>
      <w:widowControl w:val="0"/>
      <w:ind w:firstLine="720"/>
    </w:pPr>
    <w:rPr>
      <w:rFonts w:ascii="Bookman Old Style" w:hAnsi="Bookman Old Style" w:cs="Bookman Old Style"/>
    </w:rPr>
  </w:style>
  <w:style w:type="paragraph" w:styleId="a7">
    <w:name w:val="Title"/>
    <w:basedOn w:val="a"/>
    <w:link w:val="a8"/>
    <w:qFormat/>
    <w:rsid w:val="00FD2979"/>
    <w:pPr>
      <w:jc w:val="center"/>
    </w:pPr>
    <w:rPr>
      <w:u w:val="single"/>
    </w:rPr>
  </w:style>
  <w:style w:type="character" w:customStyle="1" w:styleId="a8">
    <w:name w:val="Название Знак"/>
    <w:basedOn w:val="a0"/>
    <w:link w:val="a7"/>
    <w:rsid w:val="00FD2979"/>
    <w:rPr>
      <w:sz w:val="24"/>
      <w:szCs w:val="24"/>
      <w:u w:val="single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7076F5"/>
    <w:rPr>
      <w:sz w:val="16"/>
      <w:szCs w:val="16"/>
    </w:rPr>
  </w:style>
  <w:style w:type="paragraph" w:styleId="a9">
    <w:name w:val="header"/>
    <w:basedOn w:val="a"/>
    <w:link w:val="aa"/>
    <w:uiPriority w:val="99"/>
    <w:rsid w:val="000658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5814"/>
    <w:rPr>
      <w:sz w:val="24"/>
      <w:szCs w:val="24"/>
    </w:rPr>
  </w:style>
  <w:style w:type="paragraph" w:styleId="ab">
    <w:name w:val="footer"/>
    <w:basedOn w:val="a"/>
    <w:link w:val="ac"/>
    <w:rsid w:val="000658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658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260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Кроме того, Постановлением Правительства Российской Федерации от 14</vt:lpstr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Кроме того, Постановлением Правительства Российской Федерации от 14</dc:title>
  <dc:subject/>
  <dc:creator>Макарова</dc:creator>
  <cp:keywords/>
  <dc:description/>
  <cp:lastModifiedBy>Жесткова</cp:lastModifiedBy>
  <cp:revision>5</cp:revision>
  <cp:lastPrinted>2011-10-06T09:13:00Z</cp:lastPrinted>
  <dcterms:created xsi:type="dcterms:W3CDTF">2011-10-04T10:52:00Z</dcterms:created>
  <dcterms:modified xsi:type="dcterms:W3CDTF">2011-10-06T09:22:00Z</dcterms:modified>
</cp:coreProperties>
</file>