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C" w:rsidRDefault="00402A7C" w:rsidP="00402A7C"/>
    <w:p w:rsidR="00DB13D2" w:rsidRDefault="00DB13D2" w:rsidP="00985335">
      <w:pPr>
        <w:jc w:val="right"/>
      </w:pPr>
    </w:p>
    <w:p w:rsidR="00985335" w:rsidRDefault="00985335" w:rsidP="00985335">
      <w:pPr>
        <w:jc w:val="right"/>
      </w:pPr>
    </w:p>
    <w:p w:rsidR="00985335" w:rsidRDefault="00985335" w:rsidP="00985335">
      <w:pPr>
        <w:jc w:val="right"/>
      </w:pPr>
    </w:p>
    <w:p w:rsidR="00985335" w:rsidRDefault="00985335" w:rsidP="00985335">
      <w:pPr>
        <w:ind w:right="-5"/>
        <w:rPr>
          <w:b/>
          <w:i/>
          <w:sz w:val="28"/>
          <w:szCs w:val="28"/>
        </w:rPr>
      </w:pPr>
    </w:p>
    <w:p w:rsidR="00985335" w:rsidRDefault="00985335" w:rsidP="0098533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985335" w:rsidRDefault="00985335" w:rsidP="0098533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985335" w:rsidRDefault="00985335" w:rsidP="0098533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985335" w:rsidRDefault="00985335" w:rsidP="00985335">
      <w:pPr>
        <w:tabs>
          <w:tab w:val="left" w:pos="-561"/>
        </w:tabs>
        <w:ind w:right="4492"/>
        <w:rPr>
          <w:b/>
          <w:i/>
          <w:sz w:val="28"/>
          <w:szCs w:val="28"/>
        </w:rPr>
      </w:pPr>
    </w:p>
    <w:p w:rsidR="00014D7C" w:rsidRDefault="00014D7C" w:rsidP="00014D7C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014D7C" w:rsidRDefault="00014D7C" w:rsidP="00014D7C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</w:p>
    <w:p w:rsidR="00014D7C" w:rsidRDefault="00985335" w:rsidP="00014D7C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014D7C">
        <w:rPr>
          <w:b/>
          <w:sz w:val="28"/>
          <w:szCs w:val="28"/>
        </w:rPr>
        <w:t xml:space="preserve">О досрочном прекращении полномочий </w:t>
      </w:r>
    </w:p>
    <w:p w:rsidR="0092439C" w:rsidRPr="00014D7C" w:rsidRDefault="00985335" w:rsidP="00014D7C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014D7C">
        <w:rPr>
          <w:b/>
          <w:sz w:val="28"/>
          <w:szCs w:val="28"/>
        </w:rPr>
        <w:t xml:space="preserve">депутата Думы городского округа Тольятти </w:t>
      </w:r>
      <w:r w:rsidRPr="00014D7C">
        <w:rPr>
          <w:b/>
          <w:sz w:val="28"/>
          <w:szCs w:val="28"/>
          <w:lang w:val="en-US"/>
        </w:rPr>
        <w:t>V</w:t>
      </w:r>
      <w:r w:rsidRPr="00014D7C">
        <w:rPr>
          <w:b/>
          <w:sz w:val="28"/>
          <w:szCs w:val="28"/>
        </w:rPr>
        <w:t xml:space="preserve"> созыва</w:t>
      </w:r>
    </w:p>
    <w:p w:rsidR="00985335" w:rsidRPr="00014D7C" w:rsidRDefault="00985335" w:rsidP="00014D7C">
      <w:pPr>
        <w:tabs>
          <w:tab w:val="left" w:pos="-561"/>
        </w:tabs>
        <w:ind w:right="-1"/>
        <w:jc w:val="center"/>
        <w:rPr>
          <w:b/>
          <w:sz w:val="28"/>
          <w:szCs w:val="28"/>
        </w:rPr>
      </w:pPr>
      <w:r w:rsidRPr="00014D7C">
        <w:rPr>
          <w:b/>
          <w:sz w:val="28"/>
          <w:szCs w:val="28"/>
        </w:rPr>
        <w:t>по единому избирательному округу</w:t>
      </w:r>
      <w:r w:rsidR="000F7E76" w:rsidRPr="00014D7C">
        <w:rPr>
          <w:b/>
          <w:sz w:val="28"/>
          <w:szCs w:val="28"/>
        </w:rPr>
        <w:t xml:space="preserve"> Филатова С.Н.</w:t>
      </w:r>
    </w:p>
    <w:p w:rsidR="00985335" w:rsidRDefault="00985335" w:rsidP="00985335">
      <w:pPr>
        <w:rPr>
          <w:sz w:val="28"/>
          <w:szCs w:val="28"/>
        </w:rPr>
      </w:pPr>
    </w:p>
    <w:p w:rsidR="00985335" w:rsidRDefault="00985335" w:rsidP="00985335">
      <w:pPr>
        <w:rPr>
          <w:sz w:val="28"/>
          <w:szCs w:val="28"/>
        </w:rPr>
      </w:pPr>
    </w:p>
    <w:p w:rsidR="00014D7C" w:rsidRDefault="00014D7C" w:rsidP="00985335">
      <w:pPr>
        <w:rPr>
          <w:sz w:val="28"/>
          <w:szCs w:val="28"/>
        </w:rPr>
      </w:pPr>
    </w:p>
    <w:p w:rsidR="00985335" w:rsidRDefault="00985335" w:rsidP="0098533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40DC">
        <w:rPr>
          <w:sz w:val="28"/>
          <w:szCs w:val="28"/>
        </w:rPr>
        <w:t>Рассмотрев зая</w:t>
      </w:r>
      <w:r w:rsidR="00014D7C">
        <w:rPr>
          <w:sz w:val="28"/>
          <w:szCs w:val="28"/>
        </w:rPr>
        <w:t xml:space="preserve">вление депутата Думы Филатова Степана </w:t>
      </w:r>
      <w:r w:rsidR="005D40DC">
        <w:rPr>
          <w:sz w:val="28"/>
          <w:szCs w:val="28"/>
        </w:rPr>
        <w:t>Н</w:t>
      </w:r>
      <w:r w:rsidR="00014D7C">
        <w:rPr>
          <w:sz w:val="28"/>
          <w:szCs w:val="28"/>
        </w:rPr>
        <w:t>иколаевича</w:t>
      </w:r>
      <w:r w:rsidR="005D40DC">
        <w:rPr>
          <w:sz w:val="28"/>
          <w:szCs w:val="28"/>
        </w:rPr>
        <w:t xml:space="preserve"> о досрочном прекращении полномочий депутата</w:t>
      </w:r>
      <w:r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55175C">
        <w:rPr>
          <w:sz w:val="28"/>
          <w:szCs w:val="28"/>
        </w:rPr>
        <w:t>, законом</w:t>
      </w:r>
      <w:r w:rsidR="0055175C" w:rsidRPr="0055175C">
        <w:rPr>
          <w:sz w:val="28"/>
          <w:szCs w:val="28"/>
        </w:rPr>
        <w:t xml:space="preserve"> Самарской области </w:t>
      </w:r>
      <w:r w:rsidR="0055175C">
        <w:rPr>
          <w:sz w:val="28"/>
          <w:szCs w:val="28"/>
        </w:rPr>
        <w:t xml:space="preserve">от 10.07.2003 № 64-ГД </w:t>
      </w:r>
      <w:r w:rsidR="0055175C" w:rsidRPr="0055175C">
        <w:rPr>
          <w:sz w:val="28"/>
          <w:szCs w:val="28"/>
        </w:rPr>
        <w:t>«О выборах депутатов Самарской Губернской Думы»</w:t>
      </w:r>
      <w:r w:rsidRPr="00551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законом Самарской области от 08.06.2006 №57-ГД </w:t>
      </w:r>
      <w:r w:rsidR="00014D7C">
        <w:rPr>
          <w:sz w:val="28"/>
          <w:szCs w:val="28"/>
        </w:rPr>
        <w:br/>
      </w:r>
      <w:r>
        <w:rPr>
          <w:sz w:val="28"/>
          <w:szCs w:val="28"/>
        </w:rPr>
        <w:t>«О выборах депутатов представительного органа муниципального образования», Дума</w:t>
      </w:r>
      <w:proofErr w:type="gramEnd"/>
    </w:p>
    <w:p w:rsidR="00985335" w:rsidRPr="00C02D8D" w:rsidRDefault="00985335" w:rsidP="00985335"/>
    <w:p w:rsidR="00985335" w:rsidRPr="00014D7C" w:rsidRDefault="00014D7C" w:rsidP="00985335">
      <w:pPr>
        <w:jc w:val="center"/>
        <w:rPr>
          <w:sz w:val="28"/>
          <w:szCs w:val="28"/>
        </w:rPr>
      </w:pPr>
      <w:r w:rsidRPr="00014D7C">
        <w:rPr>
          <w:sz w:val="28"/>
          <w:szCs w:val="28"/>
        </w:rPr>
        <w:t>РЕШИЛА:</w:t>
      </w:r>
    </w:p>
    <w:p w:rsidR="00985335" w:rsidRPr="00C02D8D" w:rsidRDefault="00985335" w:rsidP="00985335"/>
    <w:p w:rsidR="00985335" w:rsidRDefault="00985335" w:rsidP="00985335">
      <w:pPr>
        <w:numPr>
          <w:ilvl w:val="0"/>
          <w:numId w:val="1"/>
        </w:numPr>
        <w:tabs>
          <w:tab w:val="left" w:pos="1122"/>
        </w:tabs>
        <w:spacing w:after="8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депутата Думы городского округа Тольятти </w:t>
      </w:r>
      <w:r>
        <w:rPr>
          <w:sz w:val="28"/>
          <w:szCs w:val="28"/>
          <w:lang w:val="en-US"/>
        </w:rPr>
        <w:t>V</w:t>
      </w:r>
      <w:r w:rsidRPr="00AC487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 единому избирательному округу Филатова Степана Николаевича</w:t>
      </w:r>
      <w:r w:rsidR="00E741A5">
        <w:rPr>
          <w:sz w:val="28"/>
          <w:szCs w:val="28"/>
        </w:rPr>
        <w:t xml:space="preserve"> в связи с избранием его депутатом Самарской Губернской Думы</w:t>
      </w:r>
      <w:r w:rsidR="00014D7C">
        <w:rPr>
          <w:sz w:val="28"/>
          <w:szCs w:val="28"/>
        </w:rPr>
        <w:t xml:space="preserve"> V созыва</w:t>
      </w:r>
      <w:r w:rsidR="00E741A5">
        <w:rPr>
          <w:sz w:val="28"/>
          <w:szCs w:val="28"/>
        </w:rPr>
        <w:t>.</w:t>
      </w:r>
    </w:p>
    <w:p w:rsidR="00985335" w:rsidRDefault="00985335" w:rsidP="00985335">
      <w:pPr>
        <w:numPr>
          <w:ilvl w:val="0"/>
          <w:numId w:val="1"/>
        </w:numPr>
        <w:tabs>
          <w:tab w:val="left" w:pos="1122"/>
        </w:tabs>
        <w:autoSpaceDE w:val="0"/>
        <w:autoSpaceDN w:val="0"/>
        <w:adjustRightInd w:val="0"/>
        <w:spacing w:after="8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Передать вакантный мандат зарегистрированному кандидату, не получившему депутатский мандат и </w:t>
      </w:r>
      <w:r w:rsidR="00014D7C">
        <w:rPr>
          <w:sz w:val="28"/>
          <w:szCs w:val="28"/>
        </w:rPr>
        <w:t>включённому</w:t>
      </w:r>
      <w:r>
        <w:rPr>
          <w:sz w:val="28"/>
          <w:szCs w:val="28"/>
        </w:rPr>
        <w:t xml:space="preserve"> в список кандидатов, выдвинутый избирательным объединением </w:t>
      </w:r>
      <w:r w:rsidR="00044CB2">
        <w:rPr>
          <w:sz w:val="28"/>
          <w:szCs w:val="28"/>
        </w:rPr>
        <w:t xml:space="preserve">- </w:t>
      </w:r>
      <w:r w:rsidR="00044CB2" w:rsidRPr="00044CB2">
        <w:rPr>
          <w:color w:val="000000"/>
          <w:sz w:val="28"/>
          <w:szCs w:val="28"/>
        </w:rPr>
        <w:t>Самарск</w:t>
      </w:r>
      <w:r w:rsidR="00E41A60">
        <w:rPr>
          <w:color w:val="000000"/>
          <w:sz w:val="28"/>
          <w:szCs w:val="28"/>
        </w:rPr>
        <w:t>им</w:t>
      </w:r>
      <w:r w:rsidR="00044CB2" w:rsidRPr="00044CB2">
        <w:rPr>
          <w:color w:val="000000"/>
          <w:sz w:val="28"/>
          <w:szCs w:val="28"/>
        </w:rPr>
        <w:t xml:space="preserve"> областн</w:t>
      </w:r>
      <w:r w:rsidR="00E41A60">
        <w:rPr>
          <w:color w:val="000000"/>
          <w:sz w:val="28"/>
          <w:szCs w:val="28"/>
        </w:rPr>
        <w:t>ым</w:t>
      </w:r>
      <w:r w:rsidR="00044CB2">
        <w:rPr>
          <w:color w:val="000000"/>
          <w:sz w:val="28"/>
          <w:szCs w:val="28"/>
        </w:rPr>
        <w:t xml:space="preserve"> отделение</w:t>
      </w:r>
      <w:r w:rsidR="00E41A60">
        <w:rPr>
          <w:color w:val="000000"/>
          <w:sz w:val="28"/>
          <w:szCs w:val="28"/>
        </w:rPr>
        <w:t>м</w:t>
      </w:r>
      <w:r w:rsidR="00044CB2">
        <w:rPr>
          <w:color w:val="000000"/>
          <w:sz w:val="28"/>
          <w:szCs w:val="28"/>
        </w:rPr>
        <w:t xml:space="preserve"> политической партии </w:t>
      </w:r>
      <w:r>
        <w:rPr>
          <w:sz w:val="28"/>
          <w:szCs w:val="28"/>
        </w:rPr>
        <w:t>«КПРФ», в соответствии с очередностью получения депутатских мандатов.</w:t>
      </w:r>
    </w:p>
    <w:p w:rsidR="00985335" w:rsidRDefault="00985335" w:rsidP="00985335">
      <w:pPr>
        <w:numPr>
          <w:ilvl w:val="0"/>
          <w:numId w:val="1"/>
        </w:numPr>
        <w:tabs>
          <w:tab w:val="left" w:pos="1122"/>
        </w:tabs>
        <w:spacing w:after="80"/>
        <w:ind w:left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городского округа Тольятти.</w:t>
      </w:r>
    </w:p>
    <w:p w:rsidR="00985335" w:rsidRDefault="00985335" w:rsidP="00985335">
      <w:pPr>
        <w:tabs>
          <w:tab w:val="left" w:pos="1122"/>
        </w:tabs>
        <w:ind w:firstLine="680"/>
        <w:rPr>
          <w:sz w:val="28"/>
          <w:szCs w:val="28"/>
        </w:rPr>
      </w:pPr>
    </w:p>
    <w:p w:rsidR="00985335" w:rsidRDefault="00985335" w:rsidP="00985335">
      <w:pPr>
        <w:tabs>
          <w:tab w:val="left" w:pos="1122"/>
        </w:tabs>
        <w:spacing w:line="360" w:lineRule="auto"/>
        <w:ind w:firstLine="680"/>
        <w:rPr>
          <w:sz w:val="28"/>
          <w:szCs w:val="28"/>
        </w:rPr>
      </w:pPr>
    </w:p>
    <w:p w:rsidR="00985335" w:rsidRPr="00014D7C" w:rsidRDefault="00C5673D" w:rsidP="00985335">
      <w:pPr>
        <w:ind w:right="-5"/>
        <w:rPr>
          <w:sz w:val="28"/>
          <w:szCs w:val="28"/>
        </w:rPr>
      </w:pPr>
      <w:r>
        <w:rPr>
          <w:sz w:val="28"/>
          <w:szCs w:val="28"/>
        </w:rPr>
        <w:t>П</w:t>
      </w:r>
      <w:r w:rsidR="00985335" w:rsidRPr="00014D7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14D7C">
        <w:rPr>
          <w:sz w:val="28"/>
          <w:szCs w:val="28"/>
        </w:rPr>
        <w:t xml:space="preserve"> Думы</w:t>
      </w:r>
      <w:r w:rsidR="00014D7C">
        <w:rPr>
          <w:sz w:val="28"/>
          <w:szCs w:val="28"/>
        </w:rPr>
        <w:tab/>
      </w:r>
      <w:r w:rsidR="00014D7C">
        <w:rPr>
          <w:sz w:val="28"/>
          <w:szCs w:val="28"/>
        </w:rPr>
        <w:tab/>
      </w:r>
      <w:r w:rsidR="00014D7C">
        <w:rPr>
          <w:sz w:val="28"/>
          <w:szCs w:val="28"/>
        </w:rPr>
        <w:tab/>
      </w:r>
      <w:r w:rsidR="00014D7C">
        <w:rPr>
          <w:sz w:val="28"/>
          <w:szCs w:val="28"/>
        </w:rPr>
        <w:tab/>
      </w:r>
      <w:r w:rsidR="00014D7C">
        <w:rPr>
          <w:sz w:val="28"/>
          <w:szCs w:val="28"/>
        </w:rPr>
        <w:tab/>
      </w:r>
      <w:r w:rsidR="00014D7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</w:t>
      </w:r>
      <w:r w:rsidR="00014D7C">
        <w:rPr>
          <w:sz w:val="28"/>
          <w:szCs w:val="28"/>
        </w:rPr>
        <w:t xml:space="preserve">  </w:t>
      </w:r>
      <w:r>
        <w:rPr>
          <w:sz w:val="28"/>
          <w:szCs w:val="28"/>
        </w:rPr>
        <w:t>А.И.Зверев</w:t>
      </w:r>
    </w:p>
    <w:p w:rsidR="00E741A5" w:rsidRDefault="00E741A5" w:rsidP="00985335">
      <w:pPr>
        <w:rPr>
          <w:sz w:val="28"/>
          <w:szCs w:val="28"/>
        </w:rPr>
      </w:pPr>
    </w:p>
    <w:p w:rsidR="00014D7C" w:rsidRDefault="00014D7C" w:rsidP="00985335">
      <w:pPr>
        <w:rPr>
          <w:sz w:val="28"/>
          <w:szCs w:val="28"/>
        </w:rPr>
      </w:pPr>
    </w:p>
    <w:sectPr w:rsidR="00014D7C" w:rsidSect="00D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B2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1">
    <w:nsid w:val="1AA31B3E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D5F73"/>
    <w:multiLevelType w:val="hybridMultilevel"/>
    <w:tmpl w:val="BF0CD4EC"/>
    <w:lvl w:ilvl="0" w:tplc="42147E5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335"/>
    <w:rsid w:val="00014D7C"/>
    <w:rsid w:val="00026831"/>
    <w:rsid w:val="00031B82"/>
    <w:rsid w:val="00036DBD"/>
    <w:rsid w:val="0004126E"/>
    <w:rsid w:val="00041366"/>
    <w:rsid w:val="00044CB2"/>
    <w:rsid w:val="00053456"/>
    <w:rsid w:val="000D6570"/>
    <w:rsid w:val="000F1F30"/>
    <w:rsid w:val="000F7E76"/>
    <w:rsid w:val="00105CF4"/>
    <w:rsid w:val="00110B50"/>
    <w:rsid w:val="001276DB"/>
    <w:rsid w:val="001538E8"/>
    <w:rsid w:val="0016580A"/>
    <w:rsid w:val="0016644A"/>
    <w:rsid w:val="00173887"/>
    <w:rsid w:val="001B7B9F"/>
    <w:rsid w:val="001C7017"/>
    <w:rsid w:val="001F2815"/>
    <w:rsid w:val="00237D33"/>
    <w:rsid w:val="00240DD5"/>
    <w:rsid w:val="00256BC9"/>
    <w:rsid w:val="00274515"/>
    <w:rsid w:val="002A44F8"/>
    <w:rsid w:val="002C4565"/>
    <w:rsid w:val="00313F95"/>
    <w:rsid w:val="003172B4"/>
    <w:rsid w:val="00360ED8"/>
    <w:rsid w:val="0036206E"/>
    <w:rsid w:val="00373FDE"/>
    <w:rsid w:val="00382E32"/>
    <w:rsid w:val="00402A7C"/>
    <w:rsid w:val="0041313E"/>
    <w:rsid w:val="00426AF1"/>
    <w:rsid w:val="00426E97"/>
    <w:rsid w:val="00447A03"/>
    <w:rsid w:val="00450329"/>
    <w:rsid w:val="004506E2"/>
    <w:rsid w:val="00453929"/>
    <w:rsid w:val="00470656"/>
    <w:rsid w:val="00476373"/>
    <w:rsid w:val="00483426"/>
    <w:rsid w:val="004A1318"/>
    <w:rsid w:val="004A41F8"/>
    <w:rsid w:val="004B44AA"/>
    <w:rsid w:val="005218D7"/>
    <w:rsid w:val="0055175C"/>
    <w:rsid w:val="005635DD"/>
    <w:rsid w:val="00574DCB"/>
    <w:rsid w:val="0059508C"/>
    <w:rsid w:val="005A096A"/>
    <w:rsid w:val="005B3B7D"/>
    <w:rsid w:val="005D40DC"/>
    <w:rsid w:val="005E20DE"/>
    <w:rsid w:val="0060078A"/>
    <w:rsid w:val="00665C4A"/>
    <w:rsid w:val="0069259E"/>
    <w:rsid w:val="006A33D3"/>
    <w:rsid w:val="006B15DA"/>
    <w:rsid w:val="006B4B7A"/>
    <w:rsid w:val="006B7EBD"/>
    <w:rsid w:val="006C4A8F"/>
    <w:rsid w:val="006E2E39"/>
    <w:rsid w:val="006F34CF"/>
    <w:rsid w:val="006F7FCB"/>
    <w:rsid w:val="0070572D"/>
    <w:rsid w:val="00717AF9"/>
    <w:rsid w:val="007344BD"/>
    <w:rsid w:val="007469B7"/>
    <w:rsid w:val="00750C60"/>
    <w:rsid w:val="007555FB"/>
    <w:rsid w:val="00763153"/>
    <w:rsid w:val="0076358A"/>
    <w:rsid w:val="00775CE9"/>
    <w:rsid w:val="00780D50"/>
    <w:rsid w:val="00787C36"/>
    <w:rsid w:val="00792019"/>
    <w:rsid w:val="007C0115"/>
    <w:rsid w:val="008262D8"/>
    <w:rsid w:val="00834CEB"/>
    <w:rsid w:val="008620CE"/>
    <w:rsid w:val="008B75D0"/>
    <w:rsid w:val="008B7F21"/>
    <w:rsid w:val="008C3B9B"/>
    <w:rsid w:val="008E01F2"/>
    <w:rsid w:val="008F5BFE"/>
    <w:rsid w:val="00907699"/>
    <w:rsid w:val="0091540C"/>
    <w:rsid w:val="00923886"/>
    <w:rsid w:val="0092439C"/>
    <w:rsid w:val="00940F0F"/>
    <w:rsid w:val="00956A98"/>
    <w:rsid w:val="00965E47"/>
    <w:rsid w:val="009740D9"/>
    <w:rsid w:val="00985335"/>
    <w:rsid w:val="0098788C"/>
    <w:rsid w:val="009A6BAC"/>
    <w:rsid w:val="009D10B0"/>
    <w:rsid w:val="009D1265"/>
    <w:rsid w:val="009D42DF"/>
    <w:rsid w:val="009F153C"/>
    <w:rsid w:val="009F1C2A"/>
    <w:rsid w:val="00A040B4"/>
    <w:rsid w:val="00A724BA"/>
    <w:rsid w:val="00A73EC8"/>
    <w:rsid w:val="00A81A5E"/>
    <w:rsid w:val="00A862EF"/>
    <w:rsid w:val="00A90231"/>
    <w:rsid w:val="00A94F02"/>
    <w:rsid w:val="00A962A4"/>
    <w:rsid w:val="00AE13DF"/>
    <w:rsid w:val="00AF40C1"/>
    <w:rsid w:val="00B0001D"/>
    <w:rsid w:val="00B13CDD"/>
    <w:rsid w:val="00B454DA"/>
    <w:rsid w:val="00B51B5D"/>
    <w:rsid w:val="00B90F23"/>
    <w:rsid w:val="00BB68C0"/>
    <w:rsid w:val="00BD135E"/>
    <w:rsid w:val="00BF065C"/>
    <w:rsid w:val="00C1460B"/>
    <w:rsid w:val="00C5673D"/>
    <w:rsid w:val="00C70060"/>
    <w:rsid w:val="00C91879"/>
    <w:rsid w:val="00CE5B6E"/>
    <w:rsid w:val="00CF5189"/>
    <w:rsid w:val="00D46585"/>
    <w:rsid w:val="00D61B5B"/>
    <w:rsid w:val="00D62A2A"/>
    <w:rsid w:val="00D7185A"/>
    <w:rsid w:val="00D773C9"/>
    <w:rsid w:val="00D935DE"/>
    <w:rsid w:val="00DA0775"/>
    <w:rsid w:val="00DA08EE"/>
    <w:rsid w:val="00DA4BD6"/>
    <w:rsid w:val="00DB13D2"/>
    <w:rsid w:val="00DC2235"/>
    <w:rsid w:val="00DC2461"/>
    <w:rsid w:val="00DE2027"/>
    <w:rsid w:val="00DE2119"/>
    <w:rsid w:val="00DE3935"/>
    <w:rsid w:val="00DF1703"/>
    <w:rsid w:val="00E12AC1"/>
    <w:rsid w:val="00E13F0A"/>
    <w:rsid w:val="00E14397"/>
    <w:rsid w:val="00E20BD9"/>
    <w:rsid w:val="00E2225C"/>
    <w:rsid w:val="00E24E46"/>
    <w:rsid w:val="00E41A60"/>
    <w:rsid w:val="00E631D3"/>
    <w:rsid w:val="00E741A5"/>
    <w:rsid w:val="00EC38E8"/>
    <w:rsid w:val="00F241F9"/>
    <w:rsid w:val="00F418D6"/>
    <w:rsid w:val="00F45077"/>
    <w:rsid w:val="00F96CDA"/>
    <w:rsid w:val="00FA25BC"/>
    <w:rsid w:val="00FB7EED"/>
    <w:rsid w:val="00FD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2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8 статьи 12 Закона Самарской области «О выборах депутатов представительног</vt:lpstr>
      <vt:lpstr>        Поскольку регистрация избранных депутатов согласно статье 77 вышеуказанного Зако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8 статьи 12 Закона Самарской области «О выборах депутатов представительног</vt:lpstr>
      <vt:lpstr>        Поскольку регистрация избранных депутатов согласно статье 77 вышеуказанного Зако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  <vt:lpstr>        Часть 9 статьи 4 Федерального закона «Об основных гарантиях избирательных прав и</vt:lpstr>
      <vt:lpstr>        В соответствии со статьей 63 Закона Самарской области «О выборах депутатов Сама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5</cp:revision>
  <cp:lastPrinted>2011-12-20T14:20:00Z</cp:lastPrinted>
  <dcterms:created xsi:type="dcterms:W3CDTF">2011-12-20T13:04:00Z</dcterms:created>
  <dcterms:modified xsi:type="dcterms:W3CDTF">2011-12-20T14:20:00Z</dcterms:modified>
</cp:coreProperties>
</file>