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BB" w:rsidRDefault="002433BB" w:rsidP="002433BB">
      <w:pPr>
        <w:ind w:firstLine="0"/>
        <w:jc w:val="left"/>
      </w:pPr>
    </w:p>
    <w:p w:rsidR="00791EDA" w:rsidRDefault="00791EDA" w:rsidP="002433BB">
      <w:pPr>
        <w:ind w:firstLine="0"/>
        <w:jc w:val="center"/>
        <w:rPr>
          <w:b/>
          <w:sz w:val="28"/>
          <w:szCs w:val="28"/>
        </w:rPr>
      </w:pPr>
    </w:p>
    <w:p w:rsidR="00791EDA" w:rsidRDefault="00791EDA" w:rsidP="002433BB">
      <w:pPr>
        <w:ind w:firstLine="0"/>
        <w:jc w:val="center"/>
        <w:rPr>
          <w:b/>
          <w:sz w:val="28"/>
          <w:szCs w:val="28"/>
        </w:rPr>
      </w:pPr>
    </w:p>
    <w:p w:rsidR="00791EDA" w:rsidRDefault="00791EDA" w:rsidP="002433BB">
      <w:pPr>
        <w:ind w:firstLine="0"/>
        <w:jc w:val="center"/>
        <w:rPr>
          <w:b/>
          <w:sz w:val="28"/>
          <w:szCs w:val="28"/>
        </w:rPr>
      </w:pPr>
    </w:p>
    <w:p w:rsidR="00791EDA" w:rsidRDefault="00791EDA" w:rsidP="002433BB">
      <w:pPr>
        <w:ind w:firstLine="0"/>
        <w:jc w:val="center"/>
        <w:rPr>
          <w:b/>
          <w:sz w:val="28"/>
          <w:szCs w:val="28"/>
        </w:rPr>
      </w:pPr>
    </w:p>
    <w:p w:rsidR="00791EDA" w:rsidRDefault="00791EDA" w:rsidP="002433BB">
      <w:pPr>
        <w:ind w:firstLine="0"/>
        <w:jc w:val="center"/>
        <w:rPr>
          <w:b/>
          <w:sz w:val="28"/>
          <w:szCs w:val="28"/>
        </w:rPr>
      </w:pPr>
    </w:p>
    <w:p w:rsidR="00791EDA" w:rsidRDefault="00791EDA" w:rsidP="002433BB">
      <w:pPr>
        <w:ind w:firstLine="0"/>
        <w:jc w:val="center"/>
        <w:rPr>
          <w:b/>
          <w:sz w:val="28"/>
          <w:szCs w:val="28"/>
        </w:rPr>
      </w:pPr>
    </w:p>
    <w:p w:rsidR="00791EDA" w:rsidRDefault="00791EDA" w:rsidP="002433BB">
      <w:pPr>
        <w:ind w:firstLine="0"/>
        <w:jc w:val="center"/>
        <w:rPr>
          <w:b/>
          <w:sz w:val="28"/>
          <w:szCs w:val="28"/>
        </w:rPr>
      </w:pPr>
    </w:p>
    <w:p w:rsidR="00791EDA" w:rsidRDefault="00791EDA" w:rsidP="002433BB">
      <w:pPr>
        <w:ind w:firstLine="0"/>
        <w:jc w:val="center"/>
        <w:rPr>
          <w:b/>
          <w:sz w:val="28"/>
          <w:szCs w:val="28"/>
        </w:rPr>
      </w:pPr>
    </w:p>
    <w:p w:rsidR="00791EDA" w:rsidRDefault="00791EDA" w:rsidP="002433BB">
      <w:pPr>
        <w:ind w:firstLine="0"/>
        <w:jc w:val="center"/>
        <w:rPr>
          <w:b/>
          <w:sz w:val="28"/>
          <w:szCs w:val="28"/>
        </w:rPr>
      </w:pPr>
    </w:p>
    <w:p w:rsidR="00791EDA" w:rsidRDefault="00791EDA" w:rsidP="002433BB">
      <w:pPr>
        <w:ind w:firstLine="0"/>
        <w:jc w:val="center"/>
        <w:rPr>
          <w:b/>
          <w:sz w:val="28"/>
          <w:szCs w:val="28"/>
        </w:rPr>
      </w:pPr>
    </w:p>
    <w:p w:rsidR="002433BB" w:rsidRPr="00791EDA" w:rsidRDefault="002433BB" w:rsidP="002433BB">
      <w:pPr>
        <w:ind w:firstLine="0"/>
        <w:jc w:val="center"/>
        <w:rPr>
          <w:b/>
          <w:sz w:val="28"/>
          <w:szCs w:val="28"/>
        </w:rPr>
      </w:pPr>
      <w:r w:rsidRPr="00791EDA">
        <w:rPr>
          <w:b/>
          <w:sz w:val="28"/>
          <w:szCs w:val="28"/>
        </w:rPr>
        <w:t xml:space="preserve">О внесении изменений в Программу приватизации </w:t>
      </w:r>
      <w:r w:rsidR="00791EDA">
        <w:rPr>
          <w:b/>
          <w:sz w:val="28"/>
          <w:szCs w:val="28"/>
        </w:rPr>
        <w:br/>
        <w:t xml:space="preserve">муниципального </w:t>
      </w:r>
      <w:r w:rsidRPr="00791EDA">
        <w:rPr>
          <w:b/>
          <w:sz w:val="28"/>
          <w:szCs w:val="28"/>
        </w:rPr>
        <w:t>имущес</w:t>
      </w:r>
      <w:r w:rsidR="00791EDA">
        <w:rPr>
          <w:b/>
          <w:sz w:val="28"/>
          <w:szCs w:val="28"/>
        </w:rPr>
        <w:t xml:space="preserve">тва городского округа Тольятти </w:t>
      </w:r>
      <w:r w:rsidR="00791EDA">
        <w:rPr>
          <w:b/>
          <w:sz w:val="28"/>
          <w:szCs w:val="28"/>
        </w:rPr>
        <w:br/>
      </w:r>
      <w:r w:rsidRPr="00791EDA">
        <w:rPr>
          <w:b/>
          <w:sz w:val="28"/>
          <w:szCs w:val="28"/>
        </w:rPr>
        <w:t xml:space="preserve">на 2013 год, утверждённую решением Думы </w:t>
      </w:r>
      <w:r w:rsidR="00791EDA">
        <w:rPr>
          <w:b/>
          <w:sz w:val="28"/>
          <w:szCs w:val="28"/>
        </w:rPr>
        <w:br/>
      </w:r>
      <w:r w:rsidRPr="00791EDA">
        <w:rPr>
          <w:b/>
          <w:sz w:val="28"/>
          <w:szCs w:val="28"/>
        </w:rPr>
        <w:t>городского округа Тольятти от 14.11.2012 №1029</w:t>
      </w:r>
    </w:p>
    <w:p w:rsidR="002433BB" w:rsidRPr="00791EDA" w:rsidRDefault="002433BB" w:rsidP="002433BB">
      <w:pPr>
        <w:tabs>
          <w:tab w:val="left" w:pos="10773"/>
        </w:tabs>
        <w:ind w:right="4620" w:firstLine="0"/>
        <w:jc w:val="center"/>
        <w:rPr>
          <w:sz w:val="28"/>
          <w:szCs w:val="28"/>
        </w:rPr>
      </w:pPr>
    </w:p>
    <w:p w:rsidR="002433BB" w:rsidRDefault="002433BB" w:rsidP="002433BB">
      <w:pPr>
        <w:tabs>
          <w:tab w:val="left" w:pos="10773"/>
        </w:tabs>
        <w:ind w:right="4620" w:firstLine="0"/>
        <w:jc w:val="center"/>
        <w:rPr>
          <w:sz w:val="28"/>
          <w:szCs w:val="28"/>
        </w:rPr>
      </w:pPr>
    </w:p>
    <w:p w:rsidR="00791EDA" w:rsidRPr="00791EDA" w:rsidRDefault="00791EDA" w:rsidP="002433BB">
      <w:pPr>
        <w:tabs>
          <w:tab w:val="left" w:pos="10773"/>
        </w:tabs>
        <w:ind w:right="4620" w:firstLine="0"/>
        <w:jc w:val="center"/>
        <w:rPr>
          <w:sz w:val="28"/>
          <w:szCs w:val="28"/>
        </w:rPr>
      </w:pPr>
    </w:p>
    <w:p w:rsidR="002433BB" w:rsidRPr="00791EDA" w:rsidRDefault="002433BB" w:rsidP="002433BB">
      <w:pPr>
        <w:rPr>
          <w:sz w:val="28"/>
          <w:szCs w:val="28"/>
        </w:rPr>
      </w:pPr>
      <w:r w:rsidRPr="00791EDA">
        <w:rPr>
          <w:sz w:val="28"/>
          <w:szCs w:val="28"/>
        </w:rPr>
        <w:t xml:space="preserve">Рассмотрев </w:t>
      </w:r>
      <w:r w:rsidR="009B0ACB">
        <w:rPr>
          <w:sz w:val="28"/>
          <w:szCs w:val="28"/>
        </w:rPr>
        <w:t xml:space="preserve">представленный мэрией </w:t>
      </w:r>
      <w:r w:rsidRPr="00791EDA">
        <w:rPr>
          <w:sz w:val="28"/>
          <w:szCs w:val="28"/>
        </w:rPr>
        <w:t xml:space="preserve">проект решения Думы по внесению изменений в Программу приватизации </w:t>
      </w:r>
      <w:r w:rsidR="00791EDA">
        <w:rPr>
          <w:sz w:val="28"/>
          <w:szCs w:val="28"/>
        </w:rPr>
        <w:t xml:space="preserve">муниципального </w:t>
      </w:r>
      <w:r w:rsidRPr="00791EDA">
        <w:rPr>
          <w:sz w:val="28"/>
          <w:szCs w:val="28"/>
        </w:rPr>
        <w:t>имущес</w:t>
      </w:r>
      <w:r w:rsidR="00791EDA">
        <w:rPr>
          <w:sz w:val="28"/>
          <w:szCs w:val="28"/>
        </w:rPr>
        <w:t xml:space="preserve">тва городского округа Тольятти </w:t>
      </w:r>
      <w:r w:rsidRPr="00791EDA">
        <w:rPr>
          <w:sz w:val="28"/>
          <w:szCs w:val="28"/>
        </w:rPr>
        <w:t>на 2013 год, утверждённую решением Думы городского округа Тольятти от 14.11.2012 №1029, руководствуясь Устав</w:t>
      </w:r>
      <w:r w:rsidR="00791EDA">
        <w:rPr>
          <w:sz w:val="28"/>
          <w:szCs w:val="28"/>
        </w:rPr>
        <w:t xml:space="preserve">ом городского округа Тольятти, </w:t>
      </w:r>
      <w:r w:rsidRPr="00791EDA">
        <w:rPr>
          <w:sz w:val="28"/>
          <w:szCs w:val="28"/>
        </w:rPr>
        <w:t>Дума</w:t>
      </w:r>
    </w:p>
    <w:p w:rsidR="002433BB" w:rsidRPr="00791EDA" w:rsidRDefault="002433BB" w:rsidP="002433BB"/>
    <w:p w:rsidR="002433BB" w:rsidRPr="00791EDA" w:rsidRDefault="00791EDA" w:rsidP="002433BB">
      <w:pPr>
        <w:tabs>
          <w:tab w:val="left" w:pos="4111"/>
          <w:tab w:val="left" w:pos="4395"/>
        </w:tabs>
        <w:ind w:firstLine="0"/>
        <w:jc w:val="center"/>
        <w:rPr>
          <w:sz w:val="28"/>
          <w:szCs w:val="28"/>
        </w:rPr>
      </w:pPr>
      <w:r w:rsidRPr="00791EDA">
        <w:rPr>
          <w:sz w:val="28"/>
          <w:szCs w:val="28"/>
        </w:rPr>
        <w:t>РЕШИЛА:</w:t>
      </w:r>
    </w:p>
    <w:p w:rsidR="002433BB" w:rsidRPr="00791EDA" w:rsidRDefault="002433BB" w:rsidP="002433BB">
      <w:pPr>
        <w:tabs>
          <w:tab w:val="left" w:pos="993"/>
        </w:tabs>
        <w:ind w:firstLine="567"/>
        <w:rPr>
          <w:snapToGrid w:val="0"/>
        </w:rPr>
      </w:pPr>
    </w:p>
    <w:p w:rsidR="002433BB" w:rsidRPr="00791EDA" w:rsidRDefault="00791EDA" w:rsidP="00791EDA">
      <w:pPr>
        <w:tabs>
          <w:tab w:val="left" w:pos="851"/>
          <w:tab w:val="left" w:pos="1134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2433BB" w:rsidRPr="00791EDA">
        <w:rPr>
          <w:snapToGrid w:val="0"/>
          <w:sz w:val="28"/>
          <w:szCs w:val="28"/>
        </w:rPr>
        <w:t>Отправить проект разработчику на доработку.</w:t>
      </w:r>
    </w:p>
    <w:p w:rsidR="002433BB" w:rsidRPr="00791EDA" w:rsidRDefault="00791EDA" w:rsidP="00791EDA">
      <w:pPr>
        <w:tabs>
          <w:tab w:val="left" w:pos="851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="002433BB" w:rsidRPr="00791EDA">
        <w:rPr>
          <w:snapToGrid w:val="0"/>
          <w:sz w:val="28"/>
          <w:szCs w:val="28"/>
        </w:rPr>
        <w:t>Рекомендовать мэрии (Андреев С.И.):</w:t>
      </w:r>
    </w:p>
    <w:p w:rsidR="002433BB" w:rsidRPr="00791EDA" w:rsidRDefault="002433BB" w:rsidP="00791EDA">
      <w:pPr>
        <w:tabs>
          <w:tab w:val="left" w:pos="567"/>
        </w:tabs>
        <w:rPr>
          <w:snapToGrid w:val="0"/>
          <w:sz w:val="28"/>
          <w:szCs w:val="28"/>
        </w:rPr>
      </w:pPr>
      <w:r w:rsidRPr="00791EDA">
        <w:rPr>
          <w:snapToGrid w:val="0"/>
          <w:sz w:val="28"/>
          <w:szCs w:val="28"/>
        </w:rPr>
        <w:t>2.1.</w:t>
      </w:r>
      <w:r w:rsidR="00791EDA">
        <w:rPr>
          <w:snapToGrid w:val="0"/>
          <w:sz w:val="28"/>
          <w:szCs w:val="28"/>
        </w:rPr>
        <w:t xml:space="preserve"> </w:t>
      </w:r>
      <w:r w:rsidRPr="00791EDA">
        <w:rPr>
          <w:snapToGrid w:val="0"/>
          <w:sz w:val="28"/>
          <w:szCs w:val="28"/>
        </w:rPr>
        <w:t>Доработать проект ре</w:t>
      </w:r>
      <w:r w:rsidR="00B01CF5">
        <w:rPr>
          <w:snapToGrid w:val="0"/>
          <w:sz w:val="28"/>
          <w:szCs w:val="28"/>
        </w:rPr>
        <w:t>шения Думы, включив в пункт 2.1</w:t>
      </w:r>
      <w:r w:rsidRPr="00791EDA">
        <w:rPr>
          <w:snapToGrid w:val="0"/>
          <w:sz w:val="28"/>
          <w:szCs w:val="28"/>
        </w:rPr>
        <w:t xml:space="preserve"> «Приватизац</w:t>
      </w:r>
      <w:r w:rsidR="00791EDA">
        <w:rPr>
          <w:snapToGrid w:val="0"/>
          <w:sz w:val="28"/>
          <w:szCs w:val="28"/>
        </w:rPr>
        <w:t>ия муниципального имущества путё</w:t>
      </w:r>
      <w:r w:rsidRPr="00791EDA">
        <w:rPr>
          <w:snapToGrid w:val="0"/>
          <w:sz w:val="28"/>
          <w:szCs w:val="28"/>
        </w:rPr>
        <w:t xml:space="preserve">м его продажи на аукционе» Программы приватизации муниципального имущества городского округа Тольятти на 2013 год, </w:t>
      </w:r>
      <w:r w:rsidR="00791EDA">
        <w:rPr>
          <w:snapToGrid w:val="0"/>
          <w:sz w:val="28"/>
          <w:szCs w:val="28"/>
        </w:rPr>
        <w:t>утверждё</w:t>
      </w:r>
      <w:r w:rsidRPr="00791EDA">
        <w:rPr>
          <w:snapToGrid w:val="0"/>
          <w:sz w:val="28"/>
          <w:szCs w:val="28"/>
        </w:rPr>
        <w:t>нн</w:t>
      </w:r>
      <w:r w:rsidR="00791EDA">
        <w:rPr>
          <w:snapToGrid w:val="0"/>
          <w:sz w:val="28"/>
          <w:szCs w:val="28"/>
        </w:rPr>
        <w:t xml:space="preserve">ой решением Думы </w:t>
      </w:r>
      <w:r w:rsidR="00B01CF5">
        <w:rPr>
          <w:snapToGrid w:val="0"/>
          <w:sz w:val="28"/>
          <w:szCs w:val="28"/>
        </w:rPr>
        <w:t xml:space="preserve">городского округа Тольятти </w:t>
      </w:r>
      <w:r w:rsidR="00791EDA">
        <w:rPr>
          <w:snapToGrid w:val="0"/>
          <w:sz w:val="28"/>
          <w:szCs w:val="28"/>
        </w:rPr>
        <w:t>от 14.11.2012 №</w:t>
      </w:r>
      <w:r w:rsidRPr="00791EDA">
        <w:rPr>
          <w:snapToGrid w:val="0"/>
          <w:sz w:val="28"/>
          <w:szCs w:val="28"/>
        </w:rPr>
        <w:t>1029, объект недвижимости, расп</w:t>
      </w:r>
      <w:r w:rsidR="009F118D">
        <w:rPr>
          <w:snapToGrid w:val="0"/>
          <w:sz w:val="28"/>
          <w:szCs w:val="28"/>
        </w:rPr>
        <w:t>о</w:t>
      </w:r>
      <w:r w:rsidRPr="00791EDA">
        <w:rPr>
          <w:snapToGrid w:val="0"/>
          <w:sz w:val="28"/>
          <w:szCs w:val="28"/>
        </w:rPr>
        <w:t>ложенный по адресу: Ленинский проспект, 10А.</w:t>
      </w:r>
    </w:p>
    <w:p w:rsidR="002433BB" w:rsidRPr="00791EDA" w:rsidRDefault="002433BB" w:rsidP="00791EDA">
      <w:pPr>
        <w:tabs>
          <w:tab w:val="left" w:pos="993"/>
        </w:tabs>
        <w:rPr>
          <w:snapToGrid w:val="0"/>
          <w:sz w:val="28"/>
          <w:szCs w:val="28"/>
        </w:rPr>
      </w:pPr>
      <w:r w:rsidRPr="00791EDA">
        <w:rPr>
          <w:snapToGrid w:val="0"/>
          <w:sz w:val="28"/>
          <w:szCs w:val="28"/>
        </w:rPr>
        <w:t>2.2.</w:t>
      </w:r>
      <w:r w:rsidR="00997548">
        <w:rPr>
          <w:snapToGrid w:val="0"/>
          <w:sz w:val="28"/>
          <w:szCs w:val="28"/>
        </w:rPr>
        <w:t xml:space="preserve"> </w:t>
      </w:r>
      <w:r w:rsidRPr="00791EDA">
        <w:rPr>
          <w:snapToGrid w:val="0"/>
          <w:sz w:val="28"/>
          <w:szCs w:val="28"/>
        </w:rPr>
        <w:t xml:space="preserve">Представить доработанный проект </w:t>
      </w:r>
      <w:r w:rsidR="009F118D">
        <w:rPr>
          <w:snapToGrid w:val="0"/>
          <w:sz w:val="28"/>
          <w:szCs w:val="28"/>
        </w:rPr>
        <w:t xml:space="preserve">решения </w:t>
      </w:r>
      <w:r w:rsidRPr="00791EDA">
        <w:rPr>
          <w:snapToGrid w:val="0"/>
          <w:sz w:val="28"/>
          <w:szCs w:val="28"/>
        </w:rPr>
        <w:t>в Думу</w:t>
      </w:r>
      <w:r w:rsidR="00791EDA">
        <w:rPr>
          <w:snapToGrid w:val="0"/>
          <w:sz w:val="28"/>
          <w:szCs w:val="28"/>
        </w:rPr>
        <w:t xml:space="preserve"> городского округа Тольятти</w:t>
      </w:r>
      <w:r w:rsidRPr="00791EDA">
        <w:rPr>
          <w:snapToGrid w:val="0"/>
          <w:sz w:val="28"/>
          <w:szCs w:val="28"/>
        </w:rPr>
        <w:t>.</w:t>
      </w:r>
    </w:p>
    <w:p w:rsidR="002433BB" w:rsidRPr="00791EDA" w:rsidRDefault="00791EDA" w:rsidP="00791EDA">
      <w:pPr>
        <w:tabs>
          <w:tab w:val="left" w:pos="993"/>
        </w:tabs>
        <w:ind w:firstLine="99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940EB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Срок – до 05.07.</w:t>
      </w:r>
      <w:r w:rsidR="002433BB" w:rsidRPr="00791EDA">
        <w:rPr>
          <w:snapToGrid w:val="0"/>
          <w:sz w:val="28"/>
          <w:szCs w:val="28"/>
        </w:rPr>
        <w:t>2013 года.</w:t>
      </w:r>
    </w:p>
    <w:p w:rsidR="002433BB" w:rsidRPr="00791EDA" w:rsidRDefault="002433BB" w:rsidP="00791EDA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791EDA">
        <w:rPr>
          <w:sz w:val="28"/>
          <w:szCs w:val="28"/>
        </w:rPr>
        <w:t xml:space="preserve">3. </w:t>
      </w:r>
      <w:proofErr w:type="gramStart"/>
      <w:r w:rsidRPr="00791EDA">
        <w:rPr>
          <w:sz w:val="28"/>
          <w:szCs w:val="28"/>
        </w:rPr>
        <w:t>Контроль за</w:t>
      </w:r>
      <w:proofErr w:type="gramEnd"/>
      <w:r w:rsidRPr="00791EDA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2433BB" w:rsidRPr="00791EDA" w:rsidRDefault="002433BB" w:rsidP="002433BB">
      <w:pPr>
        <w:rPr>
          <w:snapToGrid w:val="0"/>
          <w:sz w:val="28"/>
          <w:szCs w:val="28"/>
        </w:rPr>
      </w:pPr>
    </w:p>
    <w:p w:rsidR="002433BB" w:rsidRPr="00791EDA" w:rsidRDefault="002433BB" w:rsidP="002433BB">
      <w:pPr>
        <w:rPr>
          <w:snapToGrid w:val="0"/>
          <w:sz w:val="28"/>
          <w:szCs w:val="28"/>
        </w:rPr>
      </w:pPr>
    </w:p>
    <w:p w:rsidR="002433BB" w:rsidRPr="00791EDA" w:rsidRDefault="002433BB" w:rsidP="002433BB">
      <w:pPr>
        <w:rPr>
          <w:snapToGrid w:val="0"/>
          <w:sz w:val="28"/>
          <w:szCs w:val="28"/>
        </w:rPr>
      </w:pPr>
    </w:p>
    <w:p w:rsidR="002433BB" w:rsidRPr="00791EDA" w:rsidRDefault="002433BB" w:rsidP="002433BB">
      <w:pPr>
        <w:rPr>
          <w:snapToGrid w:val="0"/>
          <w:sz w:val="28"/>
          <w:szCs w:val="28"/>
        </w:rPr>
      </w:pPr>
    </w:p>
    <w:p w:rsidR="003B163F" w:rsidRPr="00791EDA" w:rsidRDefault="002433BB" w:rsidP="00791EDA">
      <w:pPr>
        <w:ind w:firstLine="0"/>
        <w:jc w:val="center"/>
        <w:rPr>
          <w:b/>
          <w:sz w:val="28"/>
          <w:szCs w:val="28"/>
        </w:rPr>
      </w:pPr>
      <w:r w:rsidRPr="00791EDA">
        <w:rPr>
          <w:sz w:val="28"/>
          <w:szCs w:val="28"/>
        </w:rPr>
        <w:t xml:space="preserve">Председатель Думы                                    </w:t>
      </w:r>
      <w:r w:rsidR="00791EDA">
        <w:rPr>
          <w:sz w:val="28"/>
          <w:szCs w:val="28"/>
        </w:rPr>
        <w:t xml:space="preserve">       </w:t>
      </w:r>
      <w:r w:rsidRPr="00791EDA">
        <w:rPr>
          <w:sz w:val="28"/>
          <w:szCs w:val="28"/>
        </w:rPr>
        <w:t xml:space="preserve">   </w:t>
      </w:r>
      <w:r w:rsidR="00B01CF5">
        <w:rPr>
          <w:sz w:val="28"/>
          <w:szCs w:val="28"/>
        </w:rPr>
        <w:t xml:space="preserve">                             А.В.</w:t>
      </w:r>
      <w:r w:rsidRPr="00791EDA">
        <w:rPr>
          <w:sz w:val="28"/>
          <w:szCs w:val="28"/>
        </w:rPr>
        <w:t>Денисов</w:t>
      </w:r>
    </w:p>
    <w:sectPr w:rsidR="003B163F" w:rsidRPr="00791EDA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3BB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60A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213"/>
    <w:rsid w:val="00027A08"/>
    <w:rsid w:val="0003079F"/>
    <w:rsid w:val="00031657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6F6E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79D3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4B72"/>
    <w:rsid w:val="001D52B6"/>
    <w:rsid w:val="001D589A"/>
    <w:rsid w:val="001D58E3"/>
    <w:rsid w:val="001D5C29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A1D"/>
    <w:rsid w:val="00221AE9"/>
    <w:rsid w:val="00221E71"/>
    <w:rsid w:val="00222734"/>
    <w:rsid w:val="00223600"/>
    <w:rsid w:val="00224801"/>
    <w:rsid w:val="00224FC6"/>
    <w:rsid w:val="002250C5"/>
    <w:rsid w:val="00225DC0"/>
    <w:rsid w:val="00232175"/>
    <w:rsid w:val="00233A90"/>
    <w:rsid w:val="00233AD9"/>
    <w:rsid w:val="00233C53"/>
    <w:rsid w:val="0023421F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3BB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937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5F0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245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803"/>
    <w:rsid w:val="003F2A09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5EEF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710C"/>
    <w:rsid w:val="004673D9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0E5B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08DC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D60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1EDA"/>
    <w:rsid w:val="0079254C"/>
    <w:rsid w:val="00792B23"/>
    <w:rsid w:val="007934D6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3C55"/>
    <w:rsid w:val="00865088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0EBF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3F4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1457"/>
    <w:rsid w:val="009923A1"/>
    <w:rsid w:val="00992719"/>
    <w:rsid w:val="00994347"/>
    <w:rsid w:val="00994F6E"/>
    <w:rsid w:val="0099673D"/>
    <w:rsid w:val="00996F7B"/>
    <w:rsid w:val="00997548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ACB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18D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9E6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F33"/>
    <w:rsid w:val="00AF4396"/>
    <w:rsid w:val="00AF498B"/>
    <w:rsid w:val="00AF49C8"/>
    <w:rsid w:val="00AF62C3"/>
    <w:rsid w:val="00AF6C02"/>
    <w:rsid w:val="00B00A1F"/>
    <w:rsid w:val="00B01BB6"/>
    <w:rsid w:val="00B01CF5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59F1"/>
    <w:rsid w:val="00C1660C"/>
    <w:rsid w:val="00C16AD0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330F"/>
    <w:rsid w:val="00CE3EE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CA"/>
    <w:rsid w:val="00DB0129"/>
    <w:rsid w:val="00DB2708"/>
    <w:rsid w:val="00DB42BA"/>
    <w:rsid w:val="00DB664B"/>
    <w:rsid w:val="00DC04C9"/>
    <w:rsid w:val="00DC0CCF"/>
    <w:rsid w:val="00DC1361"/>
    <w:rsid w:val="00DC1730"/>
    <w:rsid w:val="00DC1C4A"/>
    <w:rsid w:val="00DC1D91"/>
    <w:rsid w:val="00DC2299"/>
    <w:rsid w:val="00DC25F0"/>
    <w:rsid w:val="00DC3759"/>
    <w:rsid w:val="00DC3C83"/>
    <w:rsid w:val="00DC4B01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075B6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34AD"/>
    <w:rsid w:val="00EA41A1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9F3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8C5"/>
    <w:rsid w:val="00EE7B16"/>
    <w:rsid w:val="00EF0C2D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950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6EE0"/>
    <w:rsid w:val="00F71D72"/>
    <w:rsid w:val="00F731C5"/>
    <w:rsid w:val="00F733AE"/>
    <w:rsid w:val="00F73B32"/>
    <w:rsid w:val="00F74456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BB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9</cp:revision>
  <cp:lastPrinted>2013-07-01T12:42:00Z</cp:lastPrinted>
  <dcterms:created xsi:type="dcterms:W3CDTF">2013-06-26T05:09:00Z</dcterms:created>
  <dcterms:modified xsi:type="dcterms:W3CDTF">2013-07-01T12:42:00Z</dcterms:modified>
</cp:coreProperties>
</file>