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35541F" w:rsidRDefault="00AD380D" w:rsidP="00BC012B">
      <w:pPr>
        <w:shd w:val="clear" w:color="auto" w:fill="FFFFFF"/>
        <w:ind w:right="36"/>
        <w:jc w:val="center"/>
        <w:rPr>
          <w:b/>
          <w:bCs/>
          <w:spacing w:val="-1"/>
          <w:sz w:val="28"/>
          <w:szCs w:val="28"/>
        </w:rPr>
      </w:pPr>
      <w:r w:rsidRPr="00BC012B">
        <w:rPr>
          <w:b/>
          <w:bCs/>
          <w:spacing w:val="-2"/>
          <w:sz w:val="28"/>
          <w:szCs w:val="28"/>
        </w:rPr>
        <w:t>О назначен</w:t>
      </w:r>
      <w:proofErr w:type="gramStart"/>
      <w:r w:rsidRPr="00BC012B">
        <w:rPr>
          <w:b/>
          <w:bCs/>
          <w:spacing w:val="-2"/>
          <w:sz w:val="28"/>
          <w:szCs w:val="28"/>
        </w:rPr>
        <w:t xml:space="preserve">ии </w:t>
      </w:r>
      <w:r w:rsidR="00E034DE">
        <w:rPr>
          <w:b/>
          <w:bCs/>
          <w:spacing w:val="-2"/>
          <w:sz w:val="28"/>
          <w:szCs w:val="28"/>
        </w:rPr>
        <w:t>ау</w:t>
      </w:r>
      <w:proofErr w:type="gramEnd"/>
      <w:r w:rsidR="00E034DE">
        <w:rPr>
          <w:b/>
          <w:bCs/>
          <w:spacing w:val="-2"/>
          <w:sz w:val="28"/>
          <w:szCs w:val="28"/>
        </w:rPr>
        <w:t>дитором</w:t>
      </w:r>
      <w:r w:rsidR="000A2FF5">
        <w:rPr>
          <w:b/>
          <w:bCs/>
          <w:spacing w:val="-2"/>
          <w:sz w:val="28"/>
          <w:szCs w:val="28"/>
        </w:rPr>
        <w:t xml:space="preserve"> </w:t>
      </w:r>
      <w:r w:rsidR="00BC012B">
        <w:rPr>
          <w:b/>
          <w:bCs/>
          <w:spacing w:val="-1"/>
          <w:sz w:val="28"/>
          <w:szCs w:val="28"/>
        </w:rPr>
        <w:t>контрольно-счё</w:t>
      </w:r>
      <w:r w:rsidRPr="00BC012B">
        <w:rPr>
          <w:b/>
          <w:bCs/>
          <w:spacing w:val="-1"/>
          <w:sz w:val="28"/>
          <w:szCs w:val="28"/>
        </w:rPr>
        <w:t>тной палаты</w:t>
      </w:r>
    </w:p>
    <w:p w:rsidR="00AD380D" w:rsidRPr="00BC012B" w:rsidRDefault="00AD380D" w:rsidP="00BC012B">
      <w:pPr>
        <w:shd w:val="clear" w:color="auto" w:fill="FFFFFF"/>
        <w:ind w:right="36"/>
        <w:jc w:val="center"/>
        <w:rPr>
          <w:b/>
          <w:bCs/>
          <w:spacing w:val="-1"/>
          <w:sz w:val="28"/>
          <w:szCs w:val="28"/>
        </w:rPr>
      </w:pPr>
      <w:r w:rsidRPr="00BC012B">
        <w:rPr>
          <w:b/>
          <w:bCs/>
          <w:spacing w:val="-1"/>
          <w:sz w:val="28"/>
          <w:szCs w:val="28"/>
        </w:rPr>
        <w:t xml:space="preserve"> городского округа Тольятти</w:t>
      </w:r>
      <w:r w:rsidR="000A2FF5">
        <w:rPr>
          <w:b/>
          <w:bCs/>
          <w:spacing w:val="-1"/>
          <w:sz w:val="28"/>
          <w:szCs w:val="28"/>
        </w:rPr>
        <w:t xml:space="preserve"> </w:t>
      </w:r>
      <w:r w:rsidR="00556680">
        <w:rPr>
          <w:b/>
          <w:bCs/>
          <w:spacing w:val="-1"/>
          <w:sz w:val="28"/>
          <w:szCs w:val="28"/>
        </w:rPr>
        <w:t>Киселе</w:t>
      </w:r>
      <w:r w:rsidR="00B02230">
        <w:rPr>
          <w:b/>
          <w:bCs/>
          <w:spacing w:val="-1"/>
          <w:sz w:val="28"/>
          <w:szCs w:val="28"/>
        </w:rPr>
        <w:t>вой Е.Б.</w:t>
      </w:r>
    </w:p>
    <w:p w:rsidR="00A427BC" w:rsidRPr="000A2FF5" w:rsidRDefault="00A427BC" w:rsidP="00A427BC">
      <w:pPr>
        <w:shd w:val="clear" w:color="auto" w:fill="FFFFFF"/>
        <w:ind w:left="1332" w:right="922"/>
        <w:rPr>
          <w:bCs/>
          <w:spacing w:val="-1"/>
          <w:sz w:val="28"/>
          <w:szCs w:val="28"/>
        </w:rPr>
      </w:pPr>
    </w:p>
    <w:p w:rsidR="00A427BC" w:rsidRPr="000A2FF5" w:rsidRDefault="00A427BC" w:rsidP="00A427BC">
      <w:pPr>
        <w:shd w:val="clear" w:color="auto" w:fill="FFFFFF"/>
        <w:ind w:left="1332" w:right="922"/>
        <w:rPr>
          <w:bCs/>
          <w:spacing w:val="-1"/>
          <w:sz w:val="28"/>
          <w:szCs w:val="28"/>
        </w:rPr>
      </w:pPr>
    </w:p>
    <w:p w:rsidR="00A427BC" w:rsidRPr="00BC012B" w:rsidRDefault="00A427BC" w:rsidP="00304DC3">
      <w:pPr>
        <w:shd w:val="clear" w:color="auto" w:fill="FFFFFF"/>
        <w:ind w:right="36"/>
        <w:rPr>
          <w:sz w:val="28"/>
          <w:szCs w:val="28"/>
        </w:rPr>
      </w:pPr>
    </w:p>
    <w:p w:rsidR="00AD380D" w:rsidRPr="00BC012B" w:rsidRDefault="00AD380D" w:rsidP="00304DC3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BC012B">
        <w:rPr>
          <w:spacing w:val="-2"/>
          <w:sz w:val="28"/>
          <w:szCs w:val="28"/>
        </w:rPr>
        <w:t>В соответствии с Федеральн</w:t>
      </w:r>
      <w:r w:rsidR="0035541F">
        <w:rPr>
          <w:spacing w:val="-2"/>
          <w:sz w:val="28"/>
          <w:szCs w:val="28"/>
        </w:rPr>
        <w:t>ым</w:t>
      </w:r>
      <w:r w:rsidRPr="00BC012B">
        <w:rPr>
          <w:spacing w:val="-2"/>
          <w:sz w:val="28"/>
          <w:szCs w:val="28"/>
        </w:rPr>
        <w:t xml:space="preserve"> закон</w:t>
      </w:r>
      <w:r w:rsidR="0035541F">
        <w:rPr>
          <w:spacing w:val="-2"/>
          <w:sz w:val="28"/>
          <w:szCs w:val="28"/>
        </w:rPr>
        <w:t>ом</w:t>
      </w:r>
      <w:r w:rsidRPr="00BC012B">
        <w:rPr>
          <w:spacing w:val="-2"/>
          <w:sz w:val="28"/>
          <w:szCs w:val="28"/>
        </w:rPr>
        <w:t xml:space="preserve"> от 07.02.2011 №6-ФЗ </w:t>
      </w:r>
      <w:r w:rsidR="000A2FF5">
        <w:rPr>
          <w:spacing w:val="-2"/>
          <w:sz w:val="28"/>
          <w:szCs w:val="28"/>
        </w:rPr>
        <w:t xml:space="preserve">            </w:t>
      </w:r>
      <w:r w:rsidRPr="00BC012B">
        <w:rPr>
          <w:spacing w:val="-1"/>
          <w:sz w:val="28"/>
          <w:szCs w:val="28"/>
        </w:rPr>
        <w:t>«Об общих принципах организац</w:t>
      </w:r>
      <w:r w:rsidR="00304DC3" w:rsidRPr="00BC012B">
        <w:rPr>
          <w:spacing w:val="-1"/>
          <w:sz w:val="28"/>
          <w:szCs w:val="28"/>
        </w:rPr>
        <w:t>ии и деятельности контрольно-счё</w:t>
      </w:r>
      <w:r w:rsidRPr="00BC012B">
        <w:rPr>
          <w:spacing w:val="-1"/>
          <w:sz w:val="28"/>
          <w:szCs w:val="28"/>
        </w:rPr>
        <w:t xml:space="preserve">тных органов </w:t>
      </w:r>
      <w:r w:rsidRPr="00BC012B">
        <w:rPr>
          <w:sz w:val="28"/>
          <w:szCs w:val="28"/>
        </w:rPr>
        <w:t>субъектов Российской Федерац</w:t>
      </w:r>
      <w:r w:rsidR="00304DC3" w:rsidRPr="00BC012B">
        <w:rPr>
          <w:sz w:val="28"/>
          <w:szCs w:val="28"/>
        </w:rPr>
        <w:t>ии и муниципальных образований»,</w:t>
      </w:r>
      <w:r w:rsidR="000A2FF5">
        <w:rPr>
          <w:sz w:val="28"/>
          <w:szCs w:val="28"/>
        </w:rPr>
        <w:t xml:space="preserve"> </w:t>
      </w:r>
      <w:r w:rsidR="0021223A">
        <w:rPr>
          <w:sz w:val="28"/>
          <w:szCs w:val="28"/>
        </w:rPr>
        <w:t>Положением о контрольно-счётной палате</w:t>
      </w:r>
      <w:r w:rsidR="007E6D60">
        <w:rPr>
          <w:sz w:val="28"/>
          <w:szCs w:val="28"/>
        </w:rPr>
        <w:t xml:space="preserve"> городского округа Тольятти, утверждённым решением Думы городского округа Тольятти от 22.01.2014 №169, </w:t>
      </w:r>
      <w:r w:rsidR="0035541F">
        <w:rPr>
          <w:sz w:val="28"/>
          <w:szCs w:val="28"/>
        </w:rPr>
        <w:t xml:space="preserve">Регламентом Думы городского округа Тольятти, </w:t>
      </w:r>
      <w:r w:rsidRPr="00BC012B">
        <w:rPr>
          <w:sz w:val="28"/>
          <w:szCs w:val="28"/>
        </w:rPr>
        <w:t>Дума</w:t>
      </w:r>
    </w:p>
    <w:p w:rsidR="000A2FF5" w:rsidRPr="000A2FF5" w:rsidRDefault="000A2FF5" w:rsidP="000A2FF5">
      <w:pPr>
        <w:shd w:val="clear" w:color="auto" w:fill="FFFFFF"/>
        <w:jc w:val="center"/>
        <w:rPr>
          <w:spacing w:val="-5"/>
          <w:sz w:val="24"/>
          <w:szCs w:val="24"/>
        </w:rPr>
      </w:pPr>
    </w:p>
    <w:p w:rsidR="00AD380D" w:rsidRDefault="00AD380D" w:rsidP="000A2FF5">
      <w:pPr>
        <w:shd w:val="clear" w:color="auto" w:fill="FFFFFF"/>
        <w:jc w:val="center"/>
        <w:rPr>
          <w:spacing w:val="-5"/>
          <w:sz w:val="28"/>
          <w:szCs w:val="28"/>
        </w:rPr>
      </w:pPr>
      <w:r w:rsidRPr="00BC012B">
        <w:rPr>
          <w:spacing w:val="-5"/>
          <w:sz w:val="28"/>
          <w:szCs w:val="28"/>
        </w:rPr>
        <w:t>РЕШИЛА:</w:t>
      </w:r>
    </w:p>
    <w:p w:rsidR="000A2FF5" w:rsidRPr="000A2FF5" w:rsidRDefault="000A2FF5" w:rsidP="000A2FF5">
      <w:pPr>
        <w:shd w:val="clear" w:color="auto" w:fill="FFFFFF"/>
        <w:jc w:val="center"/>
        <w:rPr>
          <w:sz w:val="24"/>
          <w:szCs w:val="24"/>
        </w:rPr>
      </w:pPr>
    </w:p>
    <w:p w:rsidR="00AD380D" w:rsidRPr="00BC012B" w:rsidRDefault="00AD380D" w:rsidP="00BC012B">
      <w:pPr>
        <w:numPr>
          <w:ilvl w:val="0"/>
          <w:numId w:val="2"/>
        </w:numPr>
        <w:shd w:val="clear" w:color="auto" w:fill="FFFFFF"/>
        <w:tabs>
          <w:tab w:val="left" w:pos="-851"/>
          <w:tab w:val="left" w:pos="1843"/>
        </w:tabs>
        <w:spacing w:line="360" w:lineRule="auto"/>
        <w:ind w:firstLine="706"/>
        <w:jc w:val="both"/>
        <w:rPr>
          <w:spacing w:val="-29"/>
          <w:sz w:val="28"/>
          <w:szCs w:val="28"/>
        </w:rPr>
      </w:pPr>
      <w:r w:rsidRPr="00BC012B">
        <w:rPr>
          <w:spacing w:val="-1"/>
          <w:sz w:val="28"/>
          <w:szCs w:val="28"/>
        </w:rPr>
        <w:t xml:space="preserve">Назначить </w:t>
      </w:r>
      <w:r w:rsidR="00F60E6C">
        <w:rPr>
          <w:spacing w:val="-1"/>
          <w:sz w:val="28"/>
          <w:szCs w:val="28"/>
        </w:rPr>
        <w:t>аудитором</w:t>
      </w:r>
      <w:r w:rsidR="00A427BC" w:rsidRPr="00BC012B">
        <w:rPr>
          <w:spacing w:val="-1"/>
          <w:sz w:val="28"/>
          <w:szCs w:val="28"/>
        </w:rPr>
        <w:t xml:space="preserve"> контрольно-счё</w:t>
      </w:r>
      <w:r w:rsidRPr="00BC012B">
        <w:rPr>
          <w:spacing w:val="-1"/>
          <w:sz w:val="28"/>
          <w:szCs w:val="28"/>
        </w:rPr>
        <w:t xml:space="preserve">тной палаты городского </w:t>
      </w:r>
      <w:r w:rsidRPr="00BC012B">
        <w:rPr>
          <w:sz w:val="28"/>
          <w:szCs w:val="28"/>
        </w:rPr>
        <w:t xml:space="preserve">округа Тольятти </w:t>
      </w:r>
      <w:r w:rsidR="00556680">
        <w:rPr>
          <w:sz w:val="28"/>
          <w:szCs w:val="28"/>
        </w:rPr>
        <w:t>Киселе</w:t>
      </w:r>
      <w:r w:rsidR="00B02230">
        <w:rPr>
          <w:sz w:val="28"/>
          <w:szCs w:val="28"/>
        </w:rPr>
        <w:t>ву Екатерину</w:t>
      </w:r>
      <w:bookmarkStart w:id="0" w:name="_GoBack"/>
      <w:bookmarkEnd w:id="0"/>
      <w:r w:rsidR="00B02230">
        <w:rPr>
          <w:sz w:val="28"/>
          <w:szCs w:val="28"/>
        </w:rPr>
        <w:t xml:space="preserve"> Борисовну</w:t>
      </w:r>
      <w:r w:rsidRPr="00BC012B">
        <w:rPr>
          <w:sz w:val="28"/>
          <w:szCs w:val="28"/>
        </w:rPr>
        <w:t>.</w:t>
      </w:r>
    </w:p>
    <w:p w:rsidR="00AD380D" w:rsidRPr="00BC012B" w:rsidRDefault="00AD380D" w:rsidP="00BC012B">
      <w:pPr>
        <w:numPr>
          <w:ilvl w:val="0"/>
          <w:numId w:val="2"/>
        </w:numPr>
        <w:shd w:val="clear" w:color="auto" w:fill="FFFFFF"/>
        <w:tabs>
          <w:tab w:val="left" w:pos="-851"/>
          <w:tab w:val="left" w:pos="1843"/>
        </w:tabs>
        <w:spacing w:line="360" w:lineRule="auto"/>
        <w:ind w:firstLine="706"/>
        <w:jc w:val="both"/>
        <w:rPr>
          <w:spacing w:val="-12"/>
          <w:sz w:val="28"/>
          <w:szCs w:val="28"/>
        </w:rPr>
      </w:pPr>
      <w:r w:rsidRPr="00BC012B">
        <w:rPr>
          <w:sz w:val="28"/>
          <w:szCs w:val="28"/>
        </w:rPr>
        <w:t xml:space="preserve">Настоящее </w:t>
      </w:r>
      <w:r w:rsidR="00A427BC" w:rsidRPr="00BC012B">
        <w:rPr>
          <w:sz w:val="28"/>
          <w:szCs w:val="28"/>
        </w:rPr>
        <w:t>р</w:t>
      </w:r>
      <w:r w:rsidRPr="00BC012B">
        <w:rPr>
          <w:sz w:val="28"/>
          <w:szCs w:val="28"/>
        </w:rPr>
        <w:t>ешение вступает в силу с момента подписания.</w:t>
      </w:r>
    </w:p>
    <w:p w:rsidR="00A427BC" w:rsidRPr="00BC012B" w:rsidRDefault="00A427BC" w:rsidP="00A427BC">
      <w:pPr>
        <w:shd w:val="clear" w:color="auto" w:fill="FFFFFF"/>
        <w:tabs>
          <w:tab w:val="left" w:pos="677"/>
        </w:tabs>
        <w:rPr>
          <w:sz w:val="28"/>
          <w:szCs w:val="28"/>
        </w:rPr>
      </w:pPr>
    </w:p>
    <w:p w:rsidR="00A427BC" w:rsidRPr="00BC012B" w:rsidRDefault="00A427BC" w:rsidP="00A427BC">
      <w:pPr>
        <w:shd w:val="clear" w:color="auto" w:fill="FFFFFF"/>
        <w:tabs>
          <w:tab w:val="left" w:pos="677"/>
        </w:tabs>
        <w:rPr>
          <w:sz w:val="28"/>
          <w:szCs w:val="28"/>
        </w:rPr>
      </w:pPr>
    </w:p>
    <w:p w:rsidR="00A427BC" w:rsidRDefault="00A427BC" w:rsidP="00A427BC">
      <w:pPr>
        <w:shd w:val="clear" w:color="auto" w:fill="FFFFFF"/>
        <w:tabs>
          <w:tab w:val="left" w:pos="677"/>
        </w:tabs>
        <w:rPr>
          <w:spacing w:val="-12"/>
          <w:sz w:val="28"/>
          <w:szCs w:val="28"/>
        </w:rPr>
      </w:pPr>
    </w:p>
    <w:p w:rsidR="007E6D60" w:rsidRDefault="007E6D60" w:rsidP="00A427BC">
      <w:pPr>
        <w:shd w:val="clear" w:color="auto" w:fill="FFFFFF"/>
        <w:tabs>
          <w:tab w:val="left" w:pos="677"/>
        </w:tabs>
        <w:rPr>
          <w:spacing w:val="-12"/>
          <w:sz w:val="28"/>
          <w:szCs w:val="28"/>
        </w:rPr>
      </w:pPr>
    </w:p>
    <w:p w:rsidR="007E6D60" w:rsidRDefault="007E6D60" w:rsidP="00A427BC">
      <w:pPr>
        <w:shd w:val="clear" w:color="auto" w:fill="FFFFFF"/>
        <w:tabs>
          <w:tab w:val="left" w:pos="677"/>
        </w:tabs>
        <w:rPr>
          <w:spacing w:val="-12"/>
          <w:sz w:val="28"/>
          <w:szCs w:val="28"/>
        </w:rPr>
      </w:pPr>
    </w:p>
    <w:p w:rsidR="00AD380D" w:rsidRPr="00BC012B" w:rsidRDefault="00AD380D" w:rsidP="00A427BC">
      <w:pPr>
        <w:shd w:val="clear" w:color="auto" w:fill="FFFFFF"/>
        <w:rPr>
          <w:sz w:val="28"/>
          <w:szCs w:val="28"/>
        </w:rPr>
      </w:pPr>
      <w:r w:rsidRPr="00BC012B">
        <w:rPr>
          <w:spacing w:val="-1"/>
          <w:sz w:val="28"/>
          <w:szCs w:val="28"/>
        </w:rPr>
        <w:t xml:space="preserve">Председатель Думы </w:t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proofErr w:type="spellStart"/>
      <w:r w:rsidR="0035541F">
        <w:rPr>
          <w:spacing w:val="-4"/>
          <w:sz w:val="28"/>
          <w:szCs w:val="28"/>
        </w:rPr>
        <w:t>Д.Б.Микель</w:t>
      </w:r>
      <w:proofErr w:type="spellEnd"/>
    </w:p>
    <w:p w:rsidR="009F6F4C" w:rsidRDefault="009F6F4C" w:rsidP="00A427BC">
      <w:pPr>
        <w:shd w:val="clear" w:color="auto" w:fill="FFFFFF"/>
        <w:ind w:left="188" w:firstLine="2511"/>
      </w:pPr>
    </w:p>
    <w:p w:rsidR="00A427BC" w:rsidRDefault="00A427BC">
      <w:pPr>
        <w:shd w:val="clear" w:color="auto" w:fill="FFFFFF"/>
        <w:spacing w:line="340" w:lineRule="exact"/>
        <w:ind w:left="188" w:firstLine="2511"/>
      </w:pPr>
    </w:p>
    <w:sectPr w:rsidR="00A427BC" w:rsidSect="00BC012B">
      <w:pgSz w:w="11907" w:h="16839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0F7"/>
    <w:multiLevelType w:val="singleLevel"/>
    <w:tmpl w:val="8CBC748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">
    <w:nsid w:val="24A8027D"/>
    <w:multiLevelType w:val="singleLevel"/>
    <w:tmpl w:val="6B40E26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07323"/>
    <w:rsid w:val="000A2FF5"/>
    <w:rsid w:val="000D42E0"/>
    <w:rsid w:val="0021223A"/>
    <w:rsid w:val="002E122B"/>
    <w:rsid w:val="00304DC3"/>
    <w:rsid w:val="0035541F"/>
    <w:rsid w:val="00556680"/>
    <w:rsid w:val="006C34BE"/>
    <w:rsid w:val="007E6D60"/>
    <w:rsid w:val="00852DCF"/>
    <w:rsid w:val="008B1E64"/>
    <w:rsid w:val="008C7198"/>
    <w:rsid w:val="009F6F4C"/>
    <w:rsid w:val="00A07323"/>
    <w:rsid w:val="00A427BC"/>
    <w:rsid w:val="00AD380D"/>
    <w:rsid w:val="00B02230"/>
    <w:rsid w:val="00BC012B"/>
    <w:rsid w:val="00BF574D"/>
    <w:rsid w:val="00C07736"/>
    <w:rsid w:val="00CC6AFD"/>
    <w:rsid w:val="00CF3EDA"/>
    <w:rsid w:val="00E034DE"/>
    <w:rsid w:val="00F60E6C"/>
    <w:rsid w:val="00FD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Коринилаева</dc:creator>
  <cp:keywords/>
  <dc:description/>
  <cp:lastModifiedBy>Оленина</cp:lastModifiedBy>
  <cp:revision>12</cp:revision>
  <cp:lastPrinted>2014-01-30T07:07:00Z</cp:lastPrinted>
  <dcterms:created xsi:type="dcterms:W3CDTF">2012-01-19T14:02:00Z</dcterms:created>
  <dcterms:modified xsi:type="dcterms:W3CDTF">2014-02-07T05:39:00Z</dcterms:modified>
</cp:coreProperties>
</file>