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3E" w:rsidRPr="008C3B0A" w:rsidRDefault="00304E3E"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P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P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P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P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P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Pr="008C3B0A" w:rsidRDefault="008C3B0A" w:rsidP="00304E3E">
      <w:pPr>
        <w:widowControl w:val="0"/>
        <w:autoSpaceDE w:val="0"/>
        <w:autoSpaceDN w:val="0"/>
        <w:adjustRightInd w:val="0"/>
        <w:spacing w:after="0" w:line="240" w:lineRule="auto"/>
        <w:jc w:val="center"/>
        <w:rPr>
          <w:rFonts w:ascii="Times New Roman" w:hAnsi="Times New Roman" w:cs="Times New Roman"/>
          <w:bCs/>
          <w:sz w:val="28"/>
          <w:szCs w:val="28"/>
        </w:rPr>
      </w:pPr>
    </w:p>
    <w:p w:rsidR="008C3B0A" w:rsidRDefault="00304E3E" w:rsidP="00304E3E">
      <w:pPr>
        <w:widowControl w:val="0"/>
        <w:autoSpaceDE w:val="0"/>
        <w:autoSpaceDN w:val="0"/>
        <w:adjustRightInd w:val="0"/>
        <w:spacing w:after="0" w:line="240" w:lineRule="auto"/>
        <w:jc w:val="center"/>
        <w:rPr>
          <w:rFonts w:ascii="Times New Roman" w:hAnsi="Times New Roman" w:cs="Times New Roman"/>
          <w:b/>
          <w:bCs/>
          <w:sz w:val="28"/>
          <w:szCs w:val="28"/>
        </w:rPr>
      </w:pPr>
      <w:r w:rsidRPr="008C3B0A">
        <w:rPr>
          <w:rFonts w:ascii="Times New Roman" w:hAnsi="Times New Roman" w:cs="Times New Roman"/>
          <w:b/>
          <w:bCs/>
          <w:sz w:val="28"/>
          <w:szCs w:val="28"/>
        </w:rPr>
        <w:t xml:space="preserve">О наградах и поощрениях Думы </w:t>
      </w:r>
    </w:p>
    <w:p w:rsidR="00304E3E" w:rsidRPr="008C3B0A" w:rsidRDefault="00304E3E" w:rsidP="00304E3E">
      <w:pPr>
        <w:widowControl w:val="0"/>
        <w:autoSpaceDE w:val="0"/>
        <w:autoSpaceDN w:val="0"/>
        <w:adjustRightInd w:val="0"/>
        <w:spacing w:after="0" w:line="240" w:lineRule="auto"/>
        <w:jc w:val="center"/>
        <w:rPr>
          <w:rFonts w:ascii="Times New Roman" w:hAnsi="Times New Roman" w:cs="Times New Roman"/>
          <w:b/>
          <w:bCs/>
          <w:sz w:val="28"/>
          <w:szCs w:val="28"/>
        </w:rPr>
      </w:pPr>
      <w:r w:rsidRPr="008C3B0A">
        <w:rPr>
          <w:rFonts w:ascii="Times New Roman" w:hAnsi="Times New Roman" w:cs="Times New Roman"/>
          <w:b/>
          <w:bCs/>
          <w:sz w:val="28"/>
          <w:szCs w:val="28"/>
        </w:rPr>
        <w:t>городского округа Тольятти</w:t>
      </w:r>
    </w:p>
    <w:p w:rsidR="00304E3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3B0A" w:rsidRDefault="008C3B0A"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C3B0A" w:rsidRPr="009111E7" w:rsidRDefault="008C3B0A"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9111E7" w:rsidRDefault="008C3B0A"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поощрения граждан, внё</w:t>
      </w:r>
      <w:r w:rsidR="00304E3E" w:rsidRPr="009111E7">
        <w:rPr>
          <w:rFonts w:ascii="Times New Roman" w:hAnsi="Times New Roman" w:cs="Times New Roman"/>
          <w:sz w:val="28"/>
          <w:szCs w:val="28"/>
        </w:rPr>
        <w:t>сших особый вклад в развитие и совершенствование местного самоуправления, в реализацию социальной и экономической политики городского округа Тольятти, Дума</w:t>
      </w:r>
    </w:p>
    <w:p w:rsidR="00304E3E" w:rsidRPr="008C3B0A"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4E3E" w:rsidRPr="008C3B0A" w:rsidRDefault="00304E3E" w:rsidP="008C3B0A">
      <w:pPr>
        <w:pStyle w:val="a3"/>
        <w:jc w:val="center"/>
        <w:rPr>
          <w:rFonts w:ascii="Times New Roman" w:hAnsi="Times New Roman"/>
          <w:bCs/>
          <w:color w:val="000001"/>
          <w:sz w:val="28"/>
          <w:szCs w:val="28"/>
        </w:rPr>
      </w:pPr>
      <w:r w:rsidRPr="008C3B0A">
        <w:rPr>
          <w:rFonts w:ascii="Times New Roman" w:hAnsi="Times New Roman"/>
          <w:bCs/>
          <w:color w:val="000001"/>
          <w:sz w:val="28"/>
          <w:szCs w:val="28"/>
        </w:rPr>
        <w:t>РЕШИЛА:</w:t>
      </w:r>
    </w:p>
    <w:p w:rsidR="00304E3E" w:rsidRPr="008C3B0A" w:rsidRDefault="00304E3E" w:rsidP="00304E3E">
      <w:pPr>
        <w:pStyle w:val="a3"/>
        <w:ind w:firstLine="709"/>
        <w:jc w:val="center"/>
        <w:rPr>
          <w:rFonts w:ascii="Times New Roman" w:hAnsi="Times New Roman"/>
          <w:color w:val="000001"/>
          <w:sz w:val="24"/>
          <w:szCs w:val="24"/>
        </w:rPr>
      </w:pP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1. Установить:</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 xml:space="preserve">1.1. Награды Думы городского округа Тольятти </w:t>
      </w:r>
      <w:r w:rsidR="008C3B0A">
        <w:rPr>
          <w:rFonts w:ascii="Times New Roman" w:hAnsi="Times New Roman" w:cs="Times New Roman"/>
          <w:sz w:val="28"/>
          <w:szCs w:val="28"/>
        </w:rPr>
        <w:t>- Почё</w:t>
      </w:r>
      <w:r w:rsidRPr="008C3B0A">
        <w:rPr>
          <w:rFonts w:ascii="Times New Roman" w:hAnsi="Times New Roman" w:cs="Times New Roman"/>
          <w:sz w:val="28"/>
          <w:szCs w:val="28"/>
        </w:rPr>
        <w:t>тный знак Думы городского округа Тольятти «За заслуги пе</w:t>
      </w:r>
      <w:r w:rsidR="008C3B0A">
        <w:rPr>
          <w:rFonts w:ascii="Times New Roman" w:hAnsi="Times New Roman" w:cs="Times New Roman"/>
          <w:sz w:val="28"/>
          <w:szCs w:val="28"/>
        </w:rPr>
        <w:t>ред городским сообществом», Почё</w:t>
      </w:r>
      <w:r w:rsidRPr="008C3B0A">
        <w:rPr>
          <w:rFonts w:ascii="Times New Roman" w:hAnsi="Times New Roman" w:cs="Times New Roman"/>
          <w:sz w:val="28"/>
          <w:szCs w:val="28"/>
        </w:rPr>
        <w:t xml:space="preserve">тная грамота Думы </w:t>
      </w:r>
      <w:r w:rsidR="008C3B0A">
        <w:rPr>
          <w:rFonts w:ascii="Times New Roman" w:hAnsi="Times New Roman" w:cs="Times New Roman"/>
          <w:sz w:val="28"/>
          <w:szCs w:val="28"/>
        </w:rPr>
        <w:t>городского округа Тольятти, Почё</w:t>
      </w:r>
      <w:r w:rsidRPr="008C3B0A">
        <w:rPr>
          <w:rFonts w:ascii="Times New Roman" w:hAnsi="Times New Roman" w:cs="Times New Roman"/>
          <w:sz w:val="28"/>
          <w:szCs w:val="28"/>
        </w:rPr>
        <w:t xml:space="preserve">тный диплом Думы городского округа </w:t>
      </w:r>
      <w:r w:rsidR="00B77F7F">
        <w:rPr>
          <w:rFonts w:ascii="Times New Roman" w:hAnsi="Times New Roman" w:cs="Times New Roman"/>
          <w:sz w:val="28"/>
          <w:szCs w:val="28"/>
        </w:rPr>
        <w:t>Тольятти.</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 xml:space="preserve">1.2. Поощрение </w:t>
      </w:r>
      <w:r w:rsidR="00B77F7F">
        <w:rPr>
          <w:rFonts w:ascii="Times New Roman" w:hAnsi="Times New Roman" w:cs="Times New Roman"/>
          <w:sz w:val="28"/>
          <w:szCs w:val="28"/>
        </w:rPr>
        <w:t xml:space="preserve">Думы городского округа Тольятти </w:t>
      </w:r>
      <w:r w:rsidRPr="008C3B0A">
        <w:rPr>
          <w:rFonts w:ascii="Times New Roman" w:hAnsi="Times New Roman" w:cs="Times New Roman"/>
          <w:sz w:val="28"/>
          <w:szCs w:val="28"/>
        </w:rPr>
        <w:t>- Благодарственное письмо Думы городского округа Тольятти.</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 xml:space="preserve">2. Утвердить </w:t>
      </w:r>
      <w:hyperlink w:anchor="Par43" w:history="1">
        <w:r w:rsidRPr="008C3B0A">
          <w:rPr>
            <w:rFonts w:ascii="Times New Roman" w:hAnsi="Times New Roman" w:cs="Times New Roman"/>
            <w:sz w:val="28"/>
            <w:szCs w:val="28"/>
          </w:rPr>
          <w:t>Положение</w:t>
        </w:r>
      </w:hyperlink>
      <w:r w:rsidRPr="008C3B0A">
        <w:rPr>
          <w:rFonts w:ascii="Times New Roman" w:hAnsi="Times New Roman" w:cs="Times New Roman"/>
          <w:sz w:val="28"/>
          <w:szCs w:val="28"/>
        </w:rPr>
        <w:t xml:space="preserve"> о наградах и поощрениях Ду</w:t>
      </w:r>
      <w:r w:rsidR="00EF686E" w:rsidRPr="008C3B0A">
        <w:rPr>
          <w:rFonts w:ascii="Times New Roman" w:hAnsi="Times New Roman" w:cs="Times New Roman"/>
          <w:sz w:val="28"/>
          <w:szCs w:val="28"/>
        </w:rPr>
        <w:t>мы городского округа Тольятти (П</w:t>
      </w:r>
      <w:r w:rsidRPr="008C3B0A">
        <w:rPr>
          <w:rFonts w:ascii="Times New Roman" w:hAnsi="Times New Roman" w:cs="Times New Roman"/>
          <w:sz w:val="28"/>
          <w:szCs w:val="28"/>
        </w:rPr>
        <w:t xml:space="preserve">риложение </w:t>
      </w:r>
      <w:r w:rsidR="00EF686E" w:rsidRPr="008C3B0A">
        <w:rPr>
          <w:rFonts w:ascii="Times New Roman" w:hAnsi="Times New Roman" w:cs="Times New Roman"/>
          <w:sz w:val="28"/>
          <w:szCs w:val="28"/>
        </w:rPr>
        <w:t>№</w:t>
      </w:r>
      <w:r w:rsidRPr="008C3B0A">
        <w:rPr>
          <w:rFonts w:ascii="Times New Roman" w:hAnsi="Times New Roman" w:cs="Times New Roman"/>
          <w:sz w:val="28"/>
          <w:szCs w:val="28"/>
        </w:rPr>
        <w:t>1).</w:t>
      </w:r>
    </w:p>
    <w:p w:rsidR="00304E3E" w:rsidRPr="008C3B0A" w:rsidRDefault="000C78B7"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Утвердить описание Почё</w:t>
      </w:r>
      <w:r w:rsidR="00304E3E" w:rsidRPr="008C3B0A">
        <w:rPr>
          <w:rFonts w:ascii="Times New Roman" w:hAnsi="Times New Roman" w:cs="Times New Roman"/>
          <w:sz w:val="28"/>
          <w:szCs w:val="28"/>
        </w:rPr>
        <w:t>тного знака Думы городского округа Тольятти «За заслуги перед городским сообществом»</w:t>
      </w:r>
      <w:r w:rsidR="00BE2894">
        <w:rPr>
          <w:rFonts w:ascii="Times New Roman" w:hAnsi="Times New Roman" w:cs="Times New Roman"/>
          <w:sz w:val="28"/>
          <w:szCs w:val="28"/>
        </w:rPr>
        <w:t xml:space="preserve"> и удостоверения </w:t>
      </w:r>
      <w:r w:rsidR="00271C4A">
        <w:rPr>
          <w:rFonts w:ascii="Times New Roman" w:hAnsi="Times New Roman" w:cs="Times New Roman"/>
          <w:sz w:val="28"/>
          <w:szCs w:val="28"/>
        </w:rPr>
        <w:br/>
      </w:r>
      <w:r w:rsidR="00BE2894">
        <w:rPr>
          <w:rFonts w:ascii="Times New Roman" w:hAnsi="Times New Roman" w:cs="Times New Roman"/>
          <w:sz w:val="28"/>
          <w:szCs w:val="28"/>
        </w:rPr>
        <w:t xml:space="preserve">к Почётному знаку </w:t>
      </w:r>
      <w:r w:rsidR="00BE2894" w:rsidRPr="00966F5B">
        <w:rPr>
          <w:rFonts w:ascii="Times New Roman" w:hAnsi="Times New Roman" w:cs="Times New Roman"/>
          <w:sz w:val="28"/>
          <w:szCs w:val="28"/>
        </w:rPr>
        <w:t>Думы городского округа Тольятти «За заслуги перед городским сообществом»</w:t>
      </w:r>
      <w:r w:rsidR="00304E3E" w:rsidRPr="008C3B0A">
        <w:rPr>
          <w:rFonts w:ascii="Times New Roman" w:hAnsi="Times New Roman" w:cs="Times New Roman"/>
          <w:sz w:val="28"/>
          <w:szCs w:val="28"/>
        </w:rPr>
        <w:t xml:space="preserve">, </w:t>
      </w:r>
      <w:hyperlink w:anchor="Par194" w:history="1">
        <w:r>
          <w:rPr>
            <w:rFonts w:ascii="Times New Roman" w:hAnsi="Times New Roman" w:cs="Times New Roman"/>
            <w:sz w:val="28"/>
            <w:szCs w:val="28"/>
          </w:rPr>
          <w:t>Почёт</w:t>
        </w:r>
        <w:r w:rsidR="00304E3E" w:rsidRPr="008C3B0A">
          <w:rPr>
            <w:rFonts w:ascii="Times New Roman" w:hAnsi="Times New Roman" w:cs="Times New Roman"/>
            <w:sz w:val="28"/>
            <w:szCs w:val="28"/>
          </w:rPr>
          <w:t>ной грамоты</w:t>
        </w:r>
      </w:hyperlink>
      <w:r w:rsidR="00304E3E" w:rsidRPr="008C3B0A">
        <w:rPr>
          <w:rFonts w:ascii="Times New Roman" w:hAnsi="Times New Roman" w:cs="Times New Roman"/>
          <w:sz w:val="28"/>
          <w:szCs w:val="28"/>
        </w:rPr>
        <w:t xml:space="preserve"> Думы городского округа Тольятти, </w:t>
      </w:r>
      <w:proofErr w:type="gramStart"/>
      <w:r w:rsidR="00304E3E" w:rsidRPr="008C3B0A">
        <w:rPr>
          <w:rFonts w:ascii="Times New Roman" w:hAnsi="Times New Roman" w:cs="Times New Roman"/>
          <w:sz w:val="28"/>
          <w:szCs w:val="28"/>
        </w:rPr>
        <w:t>П</w:t>
      </w:r>
      <w:proofErr w:type="gramEnd"/>
      <w:r w:rsidR="00866E27" w:rsidRPr="008C3B0A">
        <w:rPr>
          <w:rFonts w:ascii="Times New Roman" w:hAnsi="Times New Roman" w:cs="Times New Roman"/>
          <w:sz w:val="28"/>
          <w:szCs w:val="28"/>
        </w:rPr>
        <w:fldChar w:fldCharType="begin"/>
      </w:r>
      <w:r w:rsidR="00304E3E" w:rsidRPr="008C3B0A">
        <w:rPr>
          <w:rFonts w:ascii="Times New Roman" w:hAnsi="Times New Roman" w:cs="Times New Roman"/>
          <w:sz w:val="28"/>
          <w:szCs w:val="28"/>
        </w:rPr>
        <w:instrText xml:space="preserve"> HYPERLINK \l "Par209" </w:instrText>
      </w:r>
      <w:r w:rsidR="00866E27" w:rsidRPr="008C3B0A">
        <w:rPr>
          <w:rFonts w:ascii="Times New Roman" w:hAnsi="Times New Roman" w:cs="Times New Roman"/>
          <w:sz w:val="28"/>
          <w:szCs w:val="28"/>
        </w:rPr>
        <w:fldChar w:fldCharType="separate"/>
      </w:r>
      <w:r>
        <w:rPr>
          <w:rFonts w:ascii="Times New Roman" w:hAnsi="Times New Roman" w:cs="Times New Roman"/>
          <w:sz w:val="28"/>
          <w:szCs w:val="28"/>
        </w:rPr>
        <w:t>очё</w:t>
      </w:r>
      <w:r w:rsidR="00304E3E" w:rsidRPr="008C3B0A">
        <w:rPr>
          <w:rFonts w:ascii="Times New Roman" w:hAnsi="Times New Roman" w:cs="Times New Roman"/>
          <w:sz w:val="28"/>
          <w:szCs w:val="28"/>
        </w:rPr>
        <w:t>тного диплома</w:t>
      </w:r>
      <w:r w:rsidR="00866E27" w:rsidRPr="008C3B0A">
        <w:rPr>
          <w:rFonts w:ascii="Times New Roman" w:hAnsi="Times New Roman" w:cs="Times New Roman"/>
          <w:sz w:val="28"/>
          <w:szCs w:val="28"/>
        </w:rPr>
        <w:fldChar w:fldCharType="end"/>
      </w:r>
      <w:r w:rsidR="00304E3E" w:rsidRPr="008C3B0A">
        <w:rPr>
          <w:rFonts w:ascii="Times New Roman" w:hAnsi="Times New Roman" w:cs="Times New Roman"/>
          <w:sz w:val="28"/>
          <w:szCs w:val="28"/>
        </w:rPr>
        <w:t xml:space="preserve"> Думы городского округа Тольятти, </w:t>
      </w:r>
      <w:hyperlink w:anchor="Par223" w:history="1">
        <w:r w:rsidR="00304E3E" w:rsidRPr="008C3B0A">
          <w:rPr>
            <w:rFonts w:ascii="Times New Roman" w:hAnsi="Times New Roman" w:cs="Times New Roman"/>
            <w:sz w:val="28"/>
            <w:szCs w:val="28"/>
          </w:rPr>
          <w:t>Благодарственного письма</w:t>
        </w:r>
      </w:hyperlink>
      <w:r w:rsidR="00304E3E" w:rsidRPr="008C3B0A">
        <w:rPr>
          <w:rFonts w:ascii="Times New Roman" w:hAnsi="Times New Roman" w:cs="Times New Roman"/>
          <w:sz w:val="28"/>
          <w:szCs w:val="28"/>
        </w:rPr>
        <w:t xml:space="preserve"> Думы городского округа Тольятти </w:t>
      </w:r>
      <w:r w:rsidR="00271C4A">
        <w:rPr>
          <w:rFonts w:ascii="Times New Roman" w:hAnsi="Times New Roman" w:cs="Times New Roman"/>
          <w:sz w:val="28"/>
          <w:szCs w:val="28"/>
        </w:rPr>
        <w:br/>
      </w:r>
      <w:r w:rsidR="00304E3E" w:rsidRPr="008C3B0A">
        <w:rPr>
          <w:rFonts w:ascii="Times New Roman" w:hAnsi="Times New Roman" w:cs="Times New Roman"/>
          <w:sz w:val="28"/>
          <w:szCs w:val="28"/>
        </w:rPr>
        <w:t>(</w:t>
      </w:r>
      <w:r w:rsidR="00EF686E" w:rsidRPr="008C3B0A">
        <w:rPr>
          <w:rFonts w:ascii="Times New Roman" w:hAnsi="Times New Roman" w:cs="Times New Roman"/>
          <w:sz w:val="28"/>
          <w:szCs w:val="28"/>
        </w:rPr>
        <w:t>П</w:t>
      </w:r>
      <w:r>
        <w:rPr>
          <w:rFonts w:ascii="Times New Roman" w:hAnsi="Times New Roman" w:cs="Times New Roman"/>
          <w:sz w:val="28"/>
          <w:szCs w:val="28"/>
        </w:rPr>
        <w:t>риложение №</w:t>
      </w:r>
      <w:r w:rsidR="00304E3E" w:rsidRPr="008C3B0A">
        <w:rPr>
          <w:rFonts w:ascii="Times New Roman" w:hAnsi="Times New Roman" w:cs="Times New Roman"/>
          <w:sz w:val="28"/>
          <w:szCs w:val="28"/>
        </w:rPr>
        <w:t>2).</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4. Признать утратившими силу:</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 xml:space="preserve">4.1. </w:t>
      </w:r>
      <w:hyperlink r:id="rId8" w:history="1">
        <w:r w:rsidRPr="008C3B0A">
          <w:rPr>
            <w:rFonts w:ascii="Times New Roman" w:hAnsi="Times New Roman" w:cs="Times New Roman"/>
            <w:sz w:val="28"/>
            <w:szCs w:val="28"/>
          </w:rPr>
          <w:t>Решение</w:t>
        </w:r>
      </w:hyperlink>
      <w:r w:rsidRPr="008C3B0A">
        <w:rPr>
          <w:rFonts w:ascii="Times New Roman" w:hAnsi="Times New Roman" w:cs="Times New Roman"/>
          <w:sz w:val="28"/>
          <w:szCs w:val="28"/>
        </w:rPr>
        <w:t xml:space="preserve"> Думы городского </w:t>
      </w:r>
      <w:r w:rsidR="000C78B7">
        <w:rPr>
          <w:rFonts w:ascii="Times New Roman" w:hAnsi="Times New Roman" w:cs="Times New Roman"/>
          <w:sz w:val="28"/>
          <w:szCs w:val="28"/>
        </w:rPr>
        <w:t>округа Тольятти от 04.02.2009 №1071 «</w:t>
      </w:r>
      <w:r w:rsidRPr="008C3B0A">
        <w:rPr>
          <w:rFonts w:ascii="Times New Roman" w:hAnsi="Times New Roman" w:cs="Times New Roman"/>
          <w:sz w:val="28"/>
          <w:szCs w:val="28"/>
        </w:rPr>
        <w:t>О наградах и поощрениях Думы городского округа Тольятти».</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 xml:space="preserve">4.2. </w:t>
      </w:r>
      <w:hyperlink r:id="rId9" w:history="1">
        <w:r w:rsidRPr="008C3B0A">
          <w:rPr>
            <w:rFonts w:ascii="Times New Roman" w:hAnsi="Times New Roman" w:cs="Times New Roman"/>
            <w:sz w:val="28"/>
            <w:szCs w:val="28"/>
          </w:rPr>
          <w:t>Решение</w:t>
        </w:r>
      </w:hyperlink>
      <w:r w:rsidRPr="008C3B0A">
        <w:rPr>
          <w:rFonts w:ascii="Times New Roman" w:hAnsi="Times New Roman" w:cs="Times New Roman"/>
          <w:sz w:val="28"/>
          <w:szCs w:val="28"/>
        </w:rPr>
        <w:t xml:space="preserve"> Думы городского </w:t>
      </w:r>
      <w:r w:rsidR="000C78B7">
        <w:rPr>
          <w:rFonts w:ascii="Times New Roman" w:hAnsi="Times New Roman" w:cs="Times New Roman"/>
          <w:sz w:val="28"/>
          <w:szCs w:val="28"/>
        </w:rPr>
        <w:t xml:space="preserve">округа Тольятти от 07.10.2009 №149 </w:t>
      </w:r>
      <w:r w:rsidR="000C78B7">
        <w:rPr>
          <w:rFonts w:ascii="Times New Roman" w:hAnsi="Times New Roman" w:cs="Times New Roman"/>
          <w:sz w:val="28"/>
          <w:szCs w:val="28"/>
        </w:rPr>
        <w:br/>
        <w:t>«</w:t>
      </w:r>
      <w:r w:rsidRPr="008C3B0A">
        <w:rPr>
          <w:rFonts w:ascii="Times New Roman" w:hAnsi="Times New Roman" w:cs="Times New Roman"/>
          <w:sz w:val="28"/>
          <w:szCs w:val="28"/>
        </w:rPr>
        <w:t>О внесении изменений в Положение о наградах и поощрениях Думы горо</w:t>
      </w:r>
      <w:r w:rsidR="000C78B7">
        <w:rPr>
          <w:rFonts w:ascii="Times New Roman" w:hAnsi="Times New Roman" w:cs="Times New Roman"/>
          <w:sz w:val="28"/>
          <w:szCs w:val="28"/>
        </w:rPr>
        <w:t>дского округа Тольятти, утверждё</w:t>
      </w:r>
      <w:r w:rsidRPr="008C3B0A">
        <w:rPr>
          <w:rFonts w:ascii="Times New Roman" w:hAnsi="Times New Roman" w:cs="Times New Roman"/>
          <w:sz w:val="28"/>
          <w:szCs w:val="28"/>
        </w:rPr>
        <w:t xml:space="preserve">нное решением Думы городского </w:t>
      </w:r>
      <w:r w:rsidR="000C78B7">
        <w:rPr>
          <w:rFonts w:ascii="Times New Roman" w:hAnsi="Times New Roman" w:cs="Times New Roman"/>
          <w:sz w:val="28"/>
          <w:szCs w:val="28"/>
        </w:rPr>
        <w:t>округа Тольятти от 04.02.2009 №</w:t>
      </w:r>
      <w:r w:rsidRPr="008C3B0A">
        <w:rPr>
          <w:rFonts w:ascii="Times New Roman" w:hAnsi="Times New Roman" w:cs="Times New Roman"/>
          <w:sz w:val="28"/>
          <w:szCs w:val="28"/>
        </w:rPr>
        <w:t>1071».</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lastRenderedPageBreak/>
        <w:t xml:space="preserve">5. Расходы, связанные с награждением </w:t>
      </w:r>
      <w:r w:rsidR="000C78B7">
        <w:rPr>
          <w:rFonts w:ascii="Times New Roman" w:hAnsi="Times New Roman" w:cs="Times New Roman"/>
          <w:sz w:val="28"/>
          <w:szCs w:val="28"/>
        </w:rPr>
        <w:t>Почёт</w:t>
      </w:r>
      <w:r w:rsidRPr="008C3B0A">
        <w:rPr>
          <w:rFonts w:ascii="Times New Roman" w:hAnsi="Times New Roman" w:cs="Times New Roman"/>
          <w:sz w:val="28"/>
          <w:szCs w:val="28"/>
        </w:rPr>
        <w:t xml:space="preserve">ным знаком Думы городского округа Тольятти «За заслуги перед городским сообществом», </w:t>
      </w:r>
      <w:r w:rsidR="000C78B7">
        <w:rPr>
          <w:rFonts w:ascii="Times New Roman" w:hAnsi="Times New Roman" w:cs="Times New Roman"/>
          <w:sz w:val="28"/>
          <w:szCs w:val="28"/>
        </w:rPr>
        <w:t>Почёт</w:t>
      </w:r>
      <w:r w:rsidRPr="008C3B0A">
        <w:rPr>
          <w:rFonts w:ascii="Times New Roman" w:hAnsi="Times New Roman" w:cs="Times New Roman"/>
          <w:sz w:val="28"/>
          <w:szCs w:val="28"/>
        </w:rPr>
        <w:t xml:space="preserve">ной грамотой Думы городского округа Тольятти, </w:t>
      </w:r>
      <w:r w:rsidR="000C78B7">
        <w:rPr>
          <w:rFonts w:ascii="Times New Roman" w:hAnsi="Times New Roman" w:cs="Times New Roman"/>
          <w:sz w:val="28"/>
          <w:szCs w:val="28"/>
        </w:rPr>
        <w:t>Почёт</w:t>
      </w:r>
      <w:r w:rsidRPr="008C3B0A">
        <w:rPr>
          <w:rFonts w:ascii="Times New Roman" w:hAnsi="Times New Roman" w:cs="Times New Roman"/>
          <w:sz w:val="28"/>
          <w:szCs w:val="28"/>
        </w:rPr>
        <w:t>ным дипломом Думы городского округа Тольятти, Благодарственным письмом Думы городского ок</w:t>
      </w:r>
      <w:r w:rsidR="000C78B7">
        <w:rPr>
          <w:rFonts w:ascii="Times New Roman" w:hAnsi="Times New Roman" w:cs="Times New Roman"/>
          <w:sz w:val="28"/>
          <w:szCs w:val="28"/>
        </w:rPr>
        <w:t>руга Тольятти</w:t>
      </w:r>
      <w:r w:rsidR="00B77F7F">
        <w:rPr>
          <w:rFonts w:ascii="Times New Roman" w:hAnsi="Times New Roman" w:cs="Times New Roman"/>
          <w:sz w:val="28"/>
          <w:szCs w:val="28"/>
        </w:rPr>
        <w:t>,</w:t>
      </w:r>
      <w:r w:rsidR="000C78B7">
        <w:rPr>
          <w:rFonts w:ascii="Times New Roman" w:hAnsi="Times New Roman" w:cs="Times New Roman"/>
          <w:sz w:val="28"/>
          <w:szCs w:val="28"/>
        </w:rPr>
        <w:t xml:space="preserve"> производить за счё</w:t>
      </w:r>
      <w:r w:rsidRPr="008C3B0A">
        <w:rPr>
          <w:rFonts w:ascii="Times New Roman" w:hAnsi="Times New Roman" w:cs="Times New Roman"/>
          <w:sz w:val="28"/>
          <w:szCs w:val="28"/>
        </w:rPr>
        <w:t>т средств бюджета городского округа</w:t>
      </w:r>
      <w:r w:rsidR="00B77F7F">
        <w:rPr>
          <w:rFonts w:ascii="Times New Roman" w:hAnsi="Times New Roman" w:cs="Times New Roman"/>
          <w:sz w:val="28"/>
          <w:szCs w:val="28"/>
        </w:rPr>
        <w:t xml:space="preserve"> Тольятти</w:t>
      </w:r>
      <w:r w:rsidRPr="008C3B0A">
        <w:rPr>
          <w:rFonts w:ascii="Times New Roman" w:hAnsi="Times New Roman" w:cs="Times New Roman"/>
          <w:sz w:val="28"/>
          <w:szCs w:val="28"/>
        </w:rPr>
        <w:t>, выделенных на обеспечение деятельности Думы</w:t>
      </w:r>
      <w:r w:rsidR="00B77F7F">
        <w:rPr>
          <w:rFonts w:ascii="Times New Roman" w:hAnsi="Times New Roman" w:cs="Times New Roman"/>
          <w:sz w:val="28"/>
          <w:szCs w:val="28"/>
        </w:rPr>
        <w:t xml:space="preserve"> городского округа Тольятти</w:t>
      </w:r>
      <w:r w:rsidRPr="008C3B0A">
        <w:rPr>
          <w:rFonts w:ascii="Times New Roman" w:hAnsi="Times New Roman" w:cs="Times New Roman"/>
          <w:sz w:val="28"/>
          <w:szCs w:val="28"/>
        </w:rPr>
        <w:t>.</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6. Опубликовать настоящее решение в газете «Городские ведомости».</w:t>
      </w:r>
    </w:p>
    <w:p w:rsidR="00304E3E" w:rsidRPr="008C3B0A"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3B0A">
        <w:rPr>
          <w:rFonts w:ascii="Times New Roman" w:hAnsi="Times New Roman" w:cs="Times New Roman"/>
          <w:sz w:val="28"/>
          <w:szCs w:val="28"/>
        </w:rPr>
        <w:t xml:space="preserve">7. </w:t>
      </w:r>
      <w:proofErr w:type="gramStart"/>
      <w:r w:rsidRPr="008C3B0A">
        <w:rPr>
          <w:rFonts w:ascii="Times New Roman" w:hAnsi="Times New Roman" w:cs="Times New Roman"/>
          <w:sz w:val="28"/>
          <w:szCs w:val="28"/>
        </w:rPr>
        <w:t>Контроль за</w:t>
      </w:r>
      <w:proofErr w:type="gramEnd"/>
      <w:r w:rsidRPr="008C3B0A">
        <w:rPr>
          <w:rFonts w:ascii="Times New Roman" w:hAnsi="Times New Roman" w:cs="Times New Roman"/>
          <w:sz w:val="28"/>
          <w:szCs w:val="28"/>
        </w:rPr>
        <w:t xml:space="preserve">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w:t>
      </w:r>
      <w:proofErr w:type="spellStart"/>
      <w:r w:rsidRPr="008C3B0A">
        <w:rPr>
          <w:rFonts w:ascii="Times New Roman" w:hAnsi="Times New Roman" w:cs="Times New Roman"/>
          <w:sz w:val="28"/>
          <w:szCs w:val="28"/>
        </w:rPr>
        <w:t>Болканскова</w:t>
      </w:r>
      <w:proofErr w:type="spellEnd"/>
      <w:r w:rsidR="000C78B7" w:rsidRPr="000C78B7">
        <w:rPr>
          <w:rFonts w:ascii="Times New Roman" w:hAnsi="Times New Roman" w:cs="Times New Roman"/>
          <w:sz w:val="28"/>
          <w:szCs w:val="28"/>
        </w:rPr>
        <w:t xml:space="preserve"> </w:t>
      </w:r>
      <w:r w:rsidR="000C78B7" w:rsidRPr="008C3B0A">
        <w:rPr>
          <w:rFonts w:ascii="Times New Roman" w:hAnsi="Times New Roman" w:cs="Times New Roman"/>
          <w:sz w:val="28"/>
          <w:szCs w:val="28"/>
        </w:rPr>
        <w:t>Н.Е.</w:t>
      </w:r>
      <w:r w:rsidRPr="008C3B0A">
        <w:rPr>
          <w:rFonts w:ascii="Times New Roman" w:hAnsi="Times New Roman" w:cs="Times New Roman"/>
          <w:sz w:val="28"/>
          <w:szCs w:val="28"/>
        </w:rPr>
        <w:t>).</w:t>
      </w:r>
    </w:p>
    <w:p w:rsidR="00304E3E" w:rsidRDefault="00304E3E"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78B7" w:rsidRDefault="000C78B7"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78B7" w:rsidRDefault="000C78B7"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78B7" w:rsidRPr="008C3B0A" w:rsidRDefault="000C78B7" w:rsidP="008C3B0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E3E" w:rsidRPr="008C3B0A" w:rsidRDefault="00304E3E" w:rsidP="000C78B7">
      <w:pPr>
        <w:widowControl w:val="0"/>
        <w:autoSpaceDE w:val="0"/>
        <w:autoSpaceDN w:val="0"/>
        <w:adjustRightInd w:val="0"/>
        <w:spacing w:after="0" w:line="240" w:lineRule="auto"/>
        <w:jc w:val="both"/>
        <w:rPr>
          <w:rFonts w:ascii="Times New Roman" w:hAnsi="Times New Roman" w:cs="Times New Roman"/>
          <w:sz w:val="28"/>
          <w:szCs w:val="28"/>
        </w:rPr>
      </w:pPr>
      <w:r w:rsidRPr="008C3B0A">
        <w:rPr>
          <w:rFonts w:ascii="Times New Roman" w:hAnsi="Times New Roman" w:cs="Times New Roman"/>
          <w:sz w:val="28"/>
          <w:szCs w:val="28"/>
        </w:rPr>
        <w:t xml:space="preserve">Председатель Думы                      </w:t>
      </w:r>
      <w:r w:rsidR="000C78B7">
        <w:rPr>
          <w:rFonts w:ascii="Times New Roman" w:hAnsi="Times New Roman" w:cs="Times New Roman"/>
          <w:sz w:val="28"/>
          <w:szCs w:val="28"/>
        </w:rPr>
        <w:t xml:space="preserve">                                          </w:t>
      </w:r>
      <w:r w:rsidRPr="008C3B0A">
        <w:rPr>
          <w:rFonts w:ascii="Times New Roman" w:hAnsi="Times New Roman" w:cs="Times New Roman"/>
          <w:sz w:val="28"/>
          <w:szCs w:val="28"/>
        </w:rPr>
        <w:t xml:space="preserve">               </w:t>
      </w:r>
      <w:proofErr w:type="spellStart"/>
      <w:r w:rsidRPr="008C3B0A">
        <w:rPr>
          <w:rFonts w:ascii="Times New Roman" w:hAnsi="Times New Roman" w:cs="Times New Roman"/>
          <w:sz w:val="28"/>
          <w:szCs w:val="28"/>
        </w:rPr>
        <w:t>Д.Б.Микель</w:t>
      </w:r>
      <w:proofErr w:type="spellEnd"/>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C78B7" w:rsidRDefault="000C78B7"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Pr="000C78B7" w:rsidRDefault="00304E3E" w:rsidP="000C78B7">
      <w:pPr>
        <w:widowControl w:val="0"/>
        <w:autoSpaceDE w:val="0"/>
        <w:autoSpaceDN w:val="0"/>
        <w:adjustRightInd w:val="0"/>
        <w:spacing w:after="0" w:line="240" w:lineRule="auto"/>
        <w:ind w:left="7230"/>
        <w:jc w:val="center"/>
        <w:outlineLvl w:val="0"/>
        <w:rPr>
          <w:rFonts w:ascii="Times New Roman" w:hAnsi="Times New Roman" w:cs="Times New Roman"/>
          <w:sz w:val="26"/>
          <w:szCs w:val="26"/>
        </w:rPr>
      </w:pPr>
      <w:r w:rsidRPr="000C78B7">
        <w:rPr>
          <w:rFonts w:ascii="Times New Roman" w:hAnsi="Times New Roman" w:cs="Times New Roman"/>
          <w:sz w:val="26"/>
          <w:szCs w:val="26"/>
        </w:rPr>
        <w:t>Приложение №1</w:t>
      </w:r>
    </w:p>
    <w:p w:rsidR="00304E3E" w:rsidRPr="000C78B7" w:rsidRDefault="00304E3E" w:rsidP="000C78B7">
      <w:pPr>
        <w:widowControl w:val="0"/>
        <w:autoSpaceDE w:val="0"/>
        <w:autoSpaceDN w:val="0"/>
        <w:adjustRightInd w:val="0"/>
        <w:spacing w:after="0" w:line="240" w:lineRule="auto"/>
        <w:ind w:left="7230"/>
        <w:jc w:val="center"/>
        <w:rPr>
          <w:rFonts w:ascii="Times New Roman" w:hAnsi="Times New Roman" w:cs="Times New Roman"/>
          <w:sz w:val="26"/>
          <w:szCs w:val="26"/>
        </w:rPr>
      </w:pPr>
      <w:r w:rsidRPr="000C78B7">
        <w:rPr>
          <w:rFonts w:ascii="Times New Roman" w:hAnsi="Times New Roman" w:cs="Times New Roman"/>
          <w:sz w:val="26"/>
          <w:szCs w:val="26"/>
        </w:rPr>
        <w:t>к решению Думы</w:t>
      </w:r>
    </w:p>
    <w:p w:rsidR="00304E3E" w:rsidRPr="000C78B7" w:rsidRDefault="000C78B7" w:rsidP="000C78B7">
      <w:pPr>
        <w:widowControl w:val="0"/>
        <w:autoSpaceDE w:val="0"/>
        <w:autoSpaceDN w:val="0"/>
        <w:adjustRightInd w:val="0"/>
        <w:spacing w:after="0" w:line="240" w:lineRule="auto"/>
        <w:ind w:left="7230"/>
        <w:jc w:val="center"/>
        <w:rPr>
          <w:rFonts w:ascii="Times New Roman" w:hAnsi="Times New Roman" w:cs="Times New Roman"/>
          <w:sz w:val="26"/>
          <w:szCs w:val="26"/>
        </w:rPr>
      </w:pPr>
      <w:r w:rsidRPr="000C78B7">
        <w:rPr>
          <w:rFonts w:ascii="Times New Roman" w:hAnsi="Times New Roman" w:cs="Times New Roman"/>
          <w:sz w:val="26"/>
          <w:szCs w:val="26"/>
        </w:rPr>
        <w:t xml:space="preserve">09.04.2014 </w:t>
      </w:r>
      <w:r w:rsidR="007727CB">
        <w:rPr>
          <w:rFonts w:ascii="Times New Roman" w:hAnsi="Times New Roman" w:cs="Times New Roman"/>
          <w:sz w:val="26"/>
          <w:szCs w:val="26"/>
        </w:rPr>
        <w:t>№ 255</w:t>
      </w: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304E3E" w:rsidRDefault="000C78B7" w:rsidP="00304E3E">
      <w:pPr>
        <w:widowControl w:val="0"/>
        <w:autoSpaceDE w:val="0"/>
        <w:autoSpaceDN w:val="0"/>
        <w:adjustRightInd w:val="0"/>
        <w:spacing w:after="0" w:line="240" w:lineRule="auto"/>
        <w:jc w:val="center"/>
        <w:rPr>
          <w:rFonts w:ascii="Times New Roman" w:hAnsi="Times New Roman" w:cs="Times New Roman"/>
          <w:bCs/>
          <w:sz w:val="28"/>
          <w:szCs w:val="28"/>
        </w:rPr>
      </w:pPr>
      <w:r w:rsidRPr="00304E3E">
        <w:rPr>
          <w:rFonts w:ascii="Times New Roman" w:hAnsi="Times New Roman" w:cs="Times New Roman"/>
          <w:bCs/>
          <w:sz w:val="28"/>
          <w:szCs w:val="28"/>
        </w:rPr>
        <w:t>Положение</w:t>
      </w:r>
    </w:p>
    <w:p w:rsidR="00304E3E" w:rsidRPr="00304E3E" w:rsidRDefault="000C78B7" w:rsidP="00304E3E">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наградах и поощрениях Думы городского округа Т</w:t>
      </w:r>
      <w:r w:rsidRPr="00304E3E">
        <w:rPr>
          <w:rFonts w:ascii="Times New Roman" w:hAnsi="Times New Roman" w:cs="Times New Roman"/>
          <w:bCs/>
          <w:sz w:val="28"/>
          <w:szCs w:val="28"/>
        </w:rPr>
        <w:t>ольятти</w:t>
      </w:r>
    </w:p>
    <w:p w:rsidR="00304E3E" w:rsidRPr="008D5597" w:rsidRDefault="00304E3E" w:rsidP="00304E3E">
      <w:pPr>
        <w:widowControl w:val="0"/>
        <w:autoSpaceDE w:val="0"/>
        <w:autoSpaceDN w:val="0"/>
        <w:adjustRightInd w:val="0"/>
        <w:spacing w:after="0" w:line="240" w:lineRule="auto"/>
        <w:jc w:val="center"/>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jc w:val="center"/>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D5597">
        <w:rPr>
          <w:rFonts w:ascii="Times New Roman" w:hAnsi="Times New Roman" w:cs="Times New Roman"/>
          <w:sz w:val="28"/>
          <w:szCs w:val="28"/>
        </w:rPr>
        <w:t>1. Общие положения</w:t>
      </w: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0C78B7" w:rsidRDefault="00304E3E"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B7">
        <w:rPr>
          <w:rFonts w:ascii="Times New Roman" w:hAnsi="Times New Roman" w:cs="Times New Roman"/>
          <w:sz w:val="28"/>
          <w:szCs w:val="28"/>
        </w:rPr>
        <w:t>1. Положение о наградах и поощрениях Думы городского округа Тольятти (далее - Положение) регулирует отношения, связанные с наградами и поощрениями Думы городского округа Тольятти (далее - Дума), определяет статус наград (поощрений), субъектов награждения (поощрения), условия и порядок награждения (поощрения).</w:t>
      </w:r>
    </w:p>
    <w:p w:rsidR="00304E3E" w:rsidRPr="000C78B7" w:rsidRDefault="001B7902"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целей настоящего П</w:t>
      </w:r>
      <w:r w:rsidR="00304E3E" w:rsidRPr="000C78B7">
        <w:rPr>
          <w:rFonts w:ascii="Times New Roman" w:hAnsi="Times New Roman" w:cs="Times New Roman"/>
          <w:sz w:val="28"/>
          <w:szCs w:val="28"/>
        </w:rPr>
        <w:t>оложения используются следующие понятия:</w:t>
      </w:r>
    </w:p>
    <w:p w:rsidR="00304E3E" w:rsidRPr="000C78B7" w:rsidRDefault="00304E3E"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B7">
        <w:rPr>
          <w:rFonts w:ascii="Times New Roman" w:hAnsi="Times New Roman" w:cs="Times New Roman"/>
          <w:sz w:val="28"/>
          <w:szCs w:val="28"/>
        </w:rPr>
        <w:t>а) награды:</w:t>
      </w:r>
    </w:p>
    <w:p w:rsidR="00304E3E" w:rsidRPr="000C78B7" w:rsidRDefault="00304E3E"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B7">
        <w:rPr>
          <w:rFonts w:ascii="Times New Roman" w:hAnsi="Times New Roman" w:cs="Times New Roman"/>
          <w:sz w:val="28"/>
          <w:szCs w:val="28"/>
        </w:rPr>
        <w:t xml:space="preserve">- </w:t>
      </w:r>
      <w:r w:rsidR="000C78B7" w:rsidRPr="000C78B7">
        <w:rPr>
          <w:rFonts w:ascii="Times New Roman" w:hAnsi="Times New Roman" w:cs="Times New Roman"/>
          <w:sz w:val="28"/>
          <w:szCs w:val="28"/>
        </w:rPr>
        <w:t>Почёт</w:t>
      </w:r>
      <w:r w:rsidRPr="000C78B7">
        <w:rPr>
          <w:rFonts w:ascii="Times New Roman" w:hAnsi="Times New Roman" w:cs="Times New Roman"/>
          <w:sz w:val="28"/>
          <w:szCs w:val="28"/>
        </w:rPr>
        <w:t>ный знак Думы городского округа Тольятти «За заслуги перед</w:t>
      </w:r>
      <w:r w:rsidR="00B47987">
        <w:rPr>
          <w:rFonts w:ascii="Times New Roman" w:hAnsi="Times New Roman" w:cs="Times New Roman"/>
          <w:sz w:val="28"/>
          <w:szCs w:val="28"/>
        </w:rPr>
        <w:t xml:space="preserve"> городским сообществом» (далее -</w:t>
      </w:r>
      <w:r w:rsidRPr="000C78B7">
        <w:rPr>
          <w:rFonts w:ascii="Times New Roman" w:hAnsi="Times New Roman" w:cs="Times New Roman"/>
          <w:sz w:val="28"/>
          <w:szCs w:val="28"/>
        </w:rPr>
        <w:t xml:space="preserve"> </w:t>
      </w:r>
      <w:r w:rsidR="000C78B7" w:rsidRPr="000C78B7">
        <w:rPr>
          <w:rFonts w:ascii="Times New Roman" w:hAnsi="Times New Roman" w:cs="Times New Roman"/>
          <w:sz w:val="28"/>
          <w:szCs w:val="28"/>
        </w:rPr>
        <w:t>Почёт</w:t>
      </w:r>
      <w:r w:rsidRPr="000C78B7">
        <w:rPr>
          <w:rFonts w:ascii="Times New Roman" w:hAnsi="Times New Roman" w:cs="Times New Roman"/>
          <w:sz w:val="28"/>
          <w:szCs w:val="28"/>
        </w:rPr>
        <w:t xml:space="preserve">ный знак), </w:t>
      </w:r>
      <w:r w:rsidR="000C78B7" w:rsidRPr="000C78B7">
        <w:rPr>
          <w:rFonts w:ascii="Times New Roman" w:hAnsi="Times New Roman" w:cs="Times New Roman"/>
          <w:sz w:val="28"/>
          <w:szCs w:val="28"/>
        </w:rPr>
        <w:t>Почёт</w:t>
      </w:r>
      <w:r w:rsidRPr="000C78B7">
        <w:rPr>
          <w:rFonts w:ascii="Times New Roman" w:hAnsi="Times New Roman" w:cs="Times New Roman"/>
          <w:sz w:val="28"/>
          <w:szCs w:val="28"/>
        </w:rPr>
        <w:t xml:space="preserve">ная </w:t>
      </w:r>
      <w:hyperlink w:anchor="Par194" w:history="1">
        <w:r w:rsidRPr="000C78B7">
          <w:rPr>
            <w:rFonts w:ascii="Times New Roman" w:hAnsi="Times New Roman" w:cs="Times New Roman"/>
            <w:sz w:val="28"/>
            <w:szCs w:val="28"/>
          </w:rPr>
          <w:t>грамота</w:t>
        </w:r>
      </w:hyperlink>
      <w:r w:rsidRPr="000C78B7">
        <w:rPr>
          <w:rFonts w:ascii="Times New Roman" w:hAnsi="Times New Roman" w:cs="Times New Roman"/>
          <w:sz w:val="28"/>
          <w:szCs w:val="28"/>
        </w:rPr>
        <w:t xml:space="preserve"> Думы городского округа Тольятти (далее - </w:t>
      </w:r>
      <w:r w:rsidR="000C78B7" w:rsidRPr="000C78B7">
        <w:rPr>
          <w:rFonts w:ascii="Times New Roman" w:hAnsi="Times New Roman" w:cs="Times New Roman"/>
          <w:sz w:val="28"/>
          <w:szCs w:val="28"/>
        </w:rPr>
        <w:t>Почёт</w:t>
      </w:r>
      <w:r w:rsidRPr="000C78B7">
        <w:rPr>
          <w:rFonts w:ascii="Times New Roman" w:hAnsi="Times New Roman" w:cs="Times New Roman"/>
          <w:sz w:val="28"/>
          <w:szCs w:val="28"/>
        </w:rPr>
        <w:t xml:space="preserve">ная грамота), </w:t>
      </w:r>
      <w:r w:rsidR="000C78B7" w:rsidRPr="000C78B7">
        <w:rPr>
          <w:rFonts w:ascii="Times New Roman" w:hAnsi="Times New Roman" w:cs="Times New Roman"/>
          <w:sz w:val="28"/>
          <w:szCs w:val="28"/>
        </w:rPr>
        <w:t>Почёт</w:t>
      </w:r>
      <w:r w:rsidRPr="000C78B7">
        <w:rPr>
          <w:rFonts w:ascii="Times New Roman" w:hAnsi="Times New Roman" w:cs="Times New Roman"/>
          <w:sz w:val="28"/>
          <w:szCs w:val="28"/>
        </w:rPr>
        <w:t xml:space="preserve">ный </w:t>
      </w:r>
      <w:hyperlink w:anchor="Par209" w:history="1">
        <w:r w:rsidRPr="000C78B7">
          <w:rPr>
            <w:rFonts w:ascii="Times New Roman" w:hAnsi="Times New Roman" w:cs="Times New Roman"/>
            <w:sz w:val="28"/>
            <w:szCs w:val="28"/>
          </w:rPr>
          <w:t>диплом</w:t>
        </w:r>
      </w:hyperlink>
      <w:r w:rsidRPr="000C78B7">
        <w:rPr>
          <w:rFonts w:ascii="Times New Roman" w:hAnsi="Times New Roman" w:cs="Times New Roman"/>
          <w:sz w:val="28"/>
          <w:szCs w:val="28"/>
        </w:rPr>
        <w:t xml:space="preserve"> Думы городского округа Тольятти (далее - </w:t>
      </w:r>
      <w:r w:rsidR="000C78B7" w:rsidRPr="000C78B7">
        <w:rPr>
          <w:rFonts w:ascii="Times New Roman" w:hAnsi="Times New Roman" w:cs="Times New Roman"/>
          <w:sz w:val="28"/>
          <w:szCs w:val="28"/>
        </w:rPr>
        <w:t>Почёт</w:t>
      </w:r>
      <w:r w:rsidRPr="000C78B7">
        <w:rPr>
          <w:rFonts w:ascii="Times New Roman" w:hAnsi="Times New Roman" w:cs="Times New Roman"/>
          <w:sz w:val="28"/>
          <w:szCs w:val="28"/>
        </w:rPr>
        <w:t>ный диплом) являются формой признания и оценки особых заслуг субъекта награждения перед городским округом Тольятти;</w:t>
      </w:r>
    </w:p>
    <w:p w:rsidR="00304E3E" w:rsidRPr="000C78B7" w:rsidRDefault="00304E3E"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B7">
        <w:rPr>
          <w:rFonts w:ascii="Times New Roman" w:hAnsi="Times New Roman" w:cs="Times New Roman"/>
          <w:sz w:val="28"/>
          <w:szCs w:val="28"/>
        </w:rPr>
        <w:t>б) поощрение:</w:t>
      </w:r>
    </w:p>
    <w:p w:rsidR="00304E3E" w:rsidRPr="000C78B7" w:rsidRDefault="00B77F7F"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304E3E" w:rsidRPr="000C78B7">
        <w:rPr>
          <w:rFonts w:ascii="Times New Roman" w:hAnsi="Times New Roman" w:cs="Times New Roman"/>
          <w:sz w:val="28"/>
          <w:szCs w:val="28"/>
        </w:rPr>
        <w:t xml:space="preserve">лагодарственное </w:t>
      </w:r>
      <w:hyperlink w:anchor="Par223" w:history="1">
        <w:r w:rsidR="00304E3E" w:rsidRPr="000C78B7">
          <w:rPr>
            <w:rFonts w:ascii="Times New Roman" w:hAnsi="Times New Roman" w:cs="Times New Roman"/>
            <w:sz w:val="28"/>
            <w:szCs w:val="28"/>
          </w:rPr>
          <w:t>письмо</w:t>
        </w:r>
      </w:hyperlink>
      <w:r w:rsidR="00304E3E" w:rsidRPr="000C78B7">
        <w:rPr>
          <w:rFonts w:ascii="Times New Roman" w:hAnsi="Times New Roman" w:cs="Times New Roman"/>
          <w:sz w:val="28"/>
          <w:szCs w:val="28"/>
        </w:rPr>
        <w:t xml:space="preserve"> Думы городского округа Тольятти (далее - Благодарственное письмо) является формой оценки добросовестного исполнения субъектом служебных и общественных обязанностей, личного вклада в успешное решение отдельных задач социально-экономического развития городского округа Тольятти (далее - городского округа).</w:t>
      </w:r>
    </w:p>
    <w:p w:rsidR="00304E3E" w:rsidRPr="000C78B7" w:rsidRDefault="00304E3E"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B7">
        <w:rPr>
          <w:rFonts w:ascii="Times New Roman" w:hAnsi="Times New Roman" w:cs="Times New Roman"/>
          <w:sz w:val="28"/>
          <w:szCs w:val="28"/>
        </w:rPr>
        <w:t xml:space="preserve">3. Представление к награждению и поощрению не должно носить массового характера и </w:t>
      </w:r>
      <w:r w:rsidR="00B77F7F">
        <w:rPr>
          <w:rFonts w:ascii="Times New Roman" w:hAnsi="Times New Roman" w:cs="Times New Roman"/>
          <w:sz w:val="28"/>
          <w:szCs w:val="28"/>
        </w:rPr>
        <w:t>применя</w:t>
      </w:r>
      <w:r w:rsidR="00BE2894">
        <w:rPr>
          <w:rFonts w:ascii="Times New Roman" w:hAnsi="Times New Roman" w:cs="Times New Roman"/>
          <w:sz w:val="28"/>
          <w:szCs w:val="28"/>
        </w:rPr>
        <w:t>ет</w:t>
      </w:r>
      <w:r w:rsidRPr="000C78B7">
        <w:rPr>
          <w:rFonts w:ascii="Times New Roman" w:hAnsi="Times New Roman" w:cs="Times New Roman"/>
          <w:sz w:val="28"/>
          <w:szCs w:val="28"/>
        </w:rPr>
        <w:t>ся только в тех случаях, когда другие меры наград (поощрений) исчерпаны либо когда применение этих мер не будет соответствовать значимости заслуг и достижений.</w:t>
      </w:r>
    </w:p>
    <w:p w:rsidR="00304E3E" w:rsidRPr="000C78B7" w:rsidRDefault="00B47987"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 награждё</w:t>
      </w:r>
      <w:r w:rsidR="00304E3E" w:rsidRPr="000C78B7">
        <w:rPr>
          <w:rFonts w:ascii="Times New Roman" w:hAnsi="Times New Roman" w:cs="Times New Roman"/>
          <w:sz w:val="28"/>
          <w:szCs w:val="28"/>
        </w:rPr>
        <w:t xml:space="preserve">нные </w:t>
      </w:r>
      <w:r w:rsidR="000C78B7" w:rsidRPr="000C78B7">
        <w:rPr>
          <w:rFonts w:ascii="Times New Roman" w:hAnsi="Times New Roman" w:cs="Times New Roman"/>
          <w:sz w:val="28"/>
          <w:szCs w:val="28"/>
        </w:rPr>
        <w:t>Почёт</w:t>
      </w:r>
      <w:r w:rsidR="00304E3E" w:rsidRPr="000C78B7">
        <w:rPr>
          <w:rFonts w:ascii="Times New Roman" w:hAnsi="Times New Roman" w:cs="Times New Roman"/>
          <w:sz w:val="28"/>
          <w:szCs w:val="28"/>
        </w:rPr>
        <w:t xml:space="preserve">ной грамотой, </w:t>
      </w:r>
      <w:r w:rsidR="000C78B7" w:rsidRPr="000C78B7">
        <w:rPr>
          <w:rFonts w:ascii="Times New Roman" w:hAnsi="Times New Roman" w:cs="Times New Roman"/>
          <w:sz w:val="28"/>
          <w:szCs w:val="28"/>
        </w:rPr>
        <w:t>Почёт</w:t>
      </w:r>
      <w:r w:rsidR="00450D8E">
        <w:rPr>
          <w:rFonts w:ascii="Times New Roman" w:hAnsi="Times New Roman" w:cs="Times New Roman"/>
          <w:sz w:val="28"/>
          <w:szCs w:val="28"/>
        </w:rPr>
        <w:t>ным дипломом либо поощрё</w:t>
      </w:r>
      <w:r w:rsidR="00304E3E" w:rsidRPr="000C78B7">
        <w:rPr>
          <w:rFonts w:ascii="Times New Roman" w:hAnsi="Times New Roman" w:cs="Times New Roman"/>
          <w:sz w:val="28"/>
          <w:szCs w:val="28"/>
        </w:rPr>
        <w:t xml:space="preserve">нные Благодарственным письмом, представляются к очередному награждению </w:t>
      </w:r>
      <w:r w:rsidR="00503BF0" w:rsidRPr="000C78B7">
        <w:rPr>
          <w:rFonts w:ascii="Times New Roman" w:hAnsi="Times New Roman" w:cs="Times New Roman"/>
          <w:sz w:val="28"/>
          <w:szCs w:val="28"/>
        </w:rPr>
        <w:t xml:space="preserve">Думой </w:t>
      </w:r>
      <w:r w:rsidR="00450D8E">
        <w:rPr>
          <w:rFonts w:ascii="Times New Roman" w:hAnsi="Times New Roman" w:cs="Times New Roman"/>
          <w:sz w:val="28"/>
          <w:szCs w:val="28"/>
        </w:rPr>
        <w:t>не ранее чем через 2</w:t>
      </w:r>
      <w:r w:rsidR="00304E3E" w:rsidRPr="000C78B7">
        <w:rPr>
          <w:rFonts w:ascii="Times New Roman" w:hAnsi="Times New Roman" w:cs="Times New Roman"/>
          <w:sz w:val="28"/>
          <w:szCs w:val="28"/>
        </w:rPr>
        <w:t xml:space="preserve"> года после их награждения (поощрения).</w:t>
      </w:r>
    </w:p>
    <w:p w:rsidR="00304E3E" w:rsidRPr="000C78B7" w:rsidRDefault="00304E3E" w:rsidP="000C78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78B7">
        <w:rPr>
          <w:rFonts w:ascii="Times New Roman" w:hAnsi="Times New Roman" w:cs="Times New Roman"/>
          <w:sz w:val="28"/>
          <w:szCs w:val="28"/>
        </w:rPr>
        <w:t>4. По согласованию с инициатором ходатайства о награждении (поощрении) вид награ</w:t>
      </w:r>
      <w:r w:rsidR="00B47987">
        <w:rPr>
          <w:rFonts w:ascii="Times New Roman" w:hAnsi="Times New Roman" w:cs="Times New Roman"/>
          <w:sz w:val="28"/>
          <w:szCs w:val="28"/>
        </w:rPr>
        <w:t>ды (поощрения) может быть изменё</w:t>
      </w:r>
      <w:r w:rsidRPr="000C78B7">
        <w:rPr>
          <w:rFonts w:ascii="Times New Roman" w:hAnsi="Times New Roman" w:cs="Times New Roman"/>
          <w:sz w:val="28"/>
          <w:szCs w:val="28"/>
        </w:rPr>
        <w:t>н по предложению постоянно действующей рабочей группы, Совета Думы, постоянной комиссии Думы.</w:t>
      </w:r>
    </w:p>
    <w:p w:rsidR="00304E3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D5597">
        <w:rPr>
          <w:rFonts w:ascii="Times New Roman" w:hAnsi="Times New Roman" w:cs="Times New Roman"/>
          <w:sz w:val="28"/>
          <w:szCs w:val="28"/>
        </w:rPr>
        <w:t xml:space="preserve">2. </w:t>
      </w:r>
      <w:r w:rsidR="000C78B7">
        <w:rPr>
          <w:rFonts w:ascii="Times New Roman" w:hAnsi="Times New Roman" w:cs="Times New Roman"/>
          <w:sz w:val="28"/>
          <w:szCs w:val="28"/>
        </w:rPr>
        <w:t>Почёт</w:t>
      </w:r>
      <w:r w:rsidRPr="008D5597">
        <w:rPr>
          <w:rFonts w:ascii="Times New Roman" w:hAnsi="Times New Roman" w:cs="Times New Roman"/>
          <w:sz w:val="28"/>
          <w:szCs w:val="28"/>
        </w:rPr>
        <w:t>н</w:t>
      </w:r>
      <w:r>
        <w:rPr>
          <w:rFonts w:ascii="Times New Roman" w:hAnsi="Times New Roman" w:cs="Times New Roman"/>
          <w:sz w:val="28"/>
          <w:szCs w:val="28"/>
        </w:rPr>
        <w:t>ый</w:t>
      </w:r>
      <w:r w:rsidR="00B47987">
        <w:rPr>
          <w:rFonts w:ascii="Times New Roman" w:hAnsi="Times New Roman" w:cs="Times New Roman"/>
          <w:sz w:val="28"/>
          <w:szCs w:val="28"/>
        </w:rPr>
        <w:t xml:space="preserve"> </w:t>
      </w:r>
      <w:r w:rsidRPr="008D5597">
        <w:rPr>
          <w:rFonts w:ascii="Times New Roman" w:hAnsi="Times New Roman" w:cs="Times New Roman"/>
          <w:sz w:val="28"/>
          <w:szCs w:val="28"/>
        </w:rPr>
        <w:t>знак</w:t>
      </w: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5. К награждению </w:t>
      </w:r>
      <w:r w:rsidR="000C78B7" w:rsidRPr="00B47987">
        <w:rPr>
          <w:rFonts w:ascii="Times New Roman" w:hAnsi="Times New Roman" w:cs="Times New Roman"/>
          <w:sz w:val="28"/>
          <w:szCs w:val="28"/>
        </w:rPr>
        <w:t>Почёт</w:t>
      </w:r>
      <w:r w:rsidR="00B47987">
        <w:rPr>
          <w:rFonts w:ascii="Times New Roman" w:hAnsi="Times New Roman" w:cs="Times New Roman"/>
          <w:sz w:val="28"/>
          <w:szCs w:val="28"/>
        </w:rPr>
        <w:t xml:space="preserve">ным </w:t>
      </w:r>
      <w:r w:rsidRPr="00B47987">
        <w:rPr>
          <w:rFonts w:ascii="Times New Roman" w:hAnsi="Times New Roman" w:cs="Times New Roman"/>
          <w:sz w:val="28"/>
          <w:szCs w:val="28"/>
        </w:rPr>
        <w:t xml:space="preserve">знаком могут быть </w:t>
      </w:r>
      <w:proofErr w:type="gramStart"/>
      <w:r w:rsidRPr="00B47987">
        <w:rPr>
          <w:rFonts w:ascii="Times New Roman" w:hAnsi="Times New Roman" w:cs="Times New Roman"/>
          <w:sz w:val="28"/>
          <w:szCs w:val="28"/>
        </w:rPr>
        <w:t>представлены</w:t>
      </w:r>
      <w:proofErr w:type="gramEnd"/>
      <w:r w:rsidRPr="00B47987">
        <w:rPr>
          <w:rFonts w:ascii="Times New Roman" w:hAnsi="Times New Roman" w:cs="Times New Roman"/>
          <w:sz w:val="28"/>
          <w:szCs w:val="28"/>
        </w:rPr>
        <w:t>:</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а) граждане Российской Федерации, имеющие особые заслуги перед городским сообществом, из числа:</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работников предприятий, учреждений, организаций всех организационно-правовых форм и форм собственности городского округа (далее - организаций), проживающих в городском округе и имеющих стаж работы в городском округе не менее 20 лет;</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представителей общественных объединений, активно работающих в них не менее 15 лет;</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граждан, проявивших личное мужество и высокопрофессиональное мастерство при спасении людей (объектов) в чрезвычайных ситуациях и при ликвидации их последствий</w:t>
      </w:r>
      <w:r w:rsidR="00BA4A96">
        <w:rPr>
          <w:rFonts w:ascii="Times New Roman" w:hAnsi="Times New Roman" w:cs="Times New Roman"/>
          <w:sz w:val="28"/>
          <w:szCs w:val="28"/>
        </w:rPr>
        <w:t>,</w:t>
      </w:r>
      <w:r w:rsidR="00450D8E" w:rsidRPr="00450D8E">
        <w:rPr>
          <w:rFonts w:ascii="Times New Roman" w:hAnsi="Times New Roman" w:cs="Times New Roman"/>
          <w:sz w:val="28"/>
          <w:szCs w:val="28"/>
        </w:rPr>
        <w:t xml:space="preserve"> </w:t>
      </w:r>
      <w:r w:rsidR="00450D8E" w:rsidRPr="00B47987">
        <w:rPr>
          <w:rFonts w:ascii="Times New Roman" w:hAnsi="Times New Roman" w:cs="Times New Roman"/>
          <w:sz w:val="28"/>
          <w:szCs w:val="28"/>
        </w:rPr>
        <w:t>независимо от стажа работы в городском округе</w:t>
      </w:r>
      <w:r w:rsidRPr="00B47987">
        <w:rPr>
          <w:rFonts w:ascii="Times New Roman" w:hAnsi="Times New Roman" w:cs="Times New Roman"/>
          <w:sz w:val="28"/>
          <w:szCs w:val="28"/>
        </w:rPr>
        <w:t>;</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б) иностранные граждане и лица без гражданства по ходатайству председателя Думы или мэра городского округа (далее - мэра).</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B47987">
        <w:rPr>
          <w:rFonts w:ascii="Times New Roman" w:hAnsi="Times New Roman" w:cs="Times New Roman"/>
          <w:bCs/>
          <w:sz w:val="28"/>
          <w:szCs w:val="28"/>
        </w:rPr>
        <w:t xml:space="preserve">К награждению </w:t>
      </w:r>
      <w:r w:rsidR="000C78B7" w:rsidRPr="00B47987">
        <w:rPr>
          <w:rFonts w:ascii="Times New Roman" w:hAnsi="Times New Roman" w:cs="Times New Roman"/>
          <w:bCs/>
          <w:sz w:val="28"/>
          <w:szCs w:val="28"/>
        </w:rPr>
        <w:t>Почёт</w:t>
      </w:r>
      <w:r w:rsidRPr="00B47987">
        <w:rPr>
          <w:rFonts w:ascii="Times New Roman" w:hAnsi="Times New Roman" w:cs="Times New Roman"/>
          <w:bCs/>
          <w:sz w:val="28"/>
          <w:szCs w:val="28"/>
        </w:rPr>
        <w:t>ным знаком могут быть п</w:t>
      </w:r>
      <w:r w:rsidR="00B47987">
        <w:rPr>
          <w:rFonts w:ascii="Times New Roman" w:hAnsi="Times New Roman" w:cs="Times New Roman"/>
          <w:bCs/>
          <w:sz w:val="28"/>
          <w:szCs w:val="28"/>
        </w:rPr>
        <w:t>редставлены лица, ранее награждё</w:t>
      </w:r>
      <w:r w:rsidRPr="00B47987">
        <w:rPr>
          <w:rFonts w:ascii="Times New Roman" w:hAnsi="Times New Roman" w:cs="Times New Roman"/>
          <w:bCs/>
          <w:sz w:val="28"/>
          <w:szCs w:val="28"/>
        </w:rPr>
        <w:t xml:space="preserve">нные государственными наградами и поощрениями, наградами и поощрениями органов власти Самарской области, а также наградами и поощрениями органов местного самоуправления городского округа. </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6. Основаниями для награждения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являются:</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а) особый вклад в развитие и совершенствование демократии;</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б) особый вклад в социально-экономическое развитие городского округа;</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47987">
        <w:rPr>
          <w:rFonts w:ascii="Times New Roman" w:hAnsi="Times New Roman" w:cs="Times New Roman"/>
          <w:sz w:val="28"/>
          <w:szCs w:val="28"/>
        </w:rPr>
        <w:t>в) значимые для городского округа результаты в экономической, производственной, научно-исследовательской, общественной деятельности, а также в сфере развития культуры, физической культуры и спорта,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благотворительной, спонсорской и иной деятельности во благо городского округа и его населения.</w:t>
      </w:r>
      <w:proofErr w:type="gramEnd"/>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7. Награждение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п</w:t>
      </w:r>
      <w:r w:rsidR="00D60669">
        <w:rPr>
          <w:rFonts w:ascii="Times New Roman" w:hAnsi="Times New Roman" w:cs="Times New Roman"/>
          <w:sz w:val="28"/>
          <w:szCs w:val="28"/>
        </w:rPr>
        <w:t>роисходит один раз в год на приёме мэра, посвящё</w:t>
      </w:r>
      <w:r w:rsidRPr="00B47987">
        <w:rPr>
          <w:rFonts w:ascii="Times New Roman" w:hAnsi="Times New Roman" w:cs="Times New Roman"/>
          <w:sz w:val="28"/>
          <w:szCs w:val="28"/>
        </w:rPr>
        <w:t xml:space="preserve">нном празднованию Дня города. Ежегодно могут быть </w:t>
      </w:r>
      <w:proofErr w:type="gramStart"/>
      <w:r w:rsidRPr="00B47987">
        <w:rPr>
          <w:rFonts w:ascii="Times New Roman" w:hAnsi="Times New Roman" w:cs="Times New Roman"/>
          <w:sz w:val="28"/>
          <w:szCs w:val="28"/>
        </w:rPr>
        <w:t>награждены</w:t>
      </w:r>
      <w:proofErr w:type="gramEnd"/>
      <w:r w:rsidRPr="00B47987">
        <w:rPr>
          <w:rFonts w:ascii="Times New Roman" w:hAnsi="Times New Roman" w:cs="Times New Roman"/>
          <w:sz w:val="28"/>
          <w:szCs w:val="28"/>
        </w:rPr>
        <w:t xml:space="preserve"> не более 5 граждан.</w:t>
      </w:r>
    </w:p>
    <w:p w:rsidR="00304E3E" w:rsidRPr="00B47987" w:rsidRDefault="00D60669"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Лицу, награждё</w:t>
      </w:r>
      <w:r w:rsidR="00304E3E" w:rsidRPr="00B47987">
        <w:rPr>
          <w:rFonts w:ascii="Times New Roman" w:hAnsi="Times New Roman" w:cs="Times New Roman"/>
          <w:sz w:val="28"/>
          <w:szCs w:val="28"/>
        </w:rPr>
        <w:t xml:space="preserve">нному </w:t>
      </w:r>
      <w:r w:rsidR="000C78B7" w:rsidRPr="00B47987">
        <w:rPr>
          <w:rFonts w:ascii="Times New Roman" w:hAnsi="Times New Roman" w:cs="Times New Roman"/>
          <w:sz w:val="28"/>
          <w:szCs w:val="28"/>
        </w:rPr>
        <w:t>Почёт</w:t>
      </w:r>
      <w:r w:rsidR="00304E3E" w:rsidRPr="00B47987">
        <w:rPr>
          <w:rFonts w:ascii="Times New Roman" w:hAnsi="Times New Roman" w:cs="Times New Roman"/>
          <w:sz w:val="28"/>
          <w:szCs w:val="28"/>
        </w:rPr>
        <w:t>ным знаком, выплачивается денежная премия в размере 150 (сто п</w:t>
      </w:r>
      <w:r>
        <w:rPr>
          <w:rFonts w:ascii="Times New Roman" w:hAnsi="Times New Roman" w:cs="Times New Roman"/>
          <w:sz w:val="28"/>
          <w:szCs w:val="28"/>
        </w:rPr>
        <w:t xml:space="preserve">ятьдесят) минимальных </w:t>
      </w:r>
      <w:proofErr w:type="gramStart"/>
      <w:r>
        <w:rPr>
          <w:rFonts w:ascii="Times New Roman" w:hAnsi="Times New Roman" w:cs="Times New Roman"/>
          <w:sz w:val="28"/>
          <w:szCs w:val="28"/>
        </w:rPr>
        <w:t xml:space="preserve">размеров </w:t>
      </w:r>
      <w:r w:rsidR="00304E3E" w:rsidRPr="00B47987">
        <w:rPr>
          <w:rFonts w:ascii="Times New Roman" w:hAnsi="Times New Roman" w:cs="Times New Roman"/>
          <w:sz w:val="28"/>
          <w:szCs w:val="28"/>
        </w:rPr>
        <w:t>оплаты труда</w:t>
      </w:r>
      <w:proofErr w:type="gramEnd"/>
      <w:r w:rsidR="00304E3E" w:rsidRPr="00B47987">
        <w:rPr>
          <w:rFonts w:ascii="Times New Roman" w:hAnsi="Times New Roman" w:cs="Times New Roman"/>
          <w:sz w:val="28"/>
          <w:szCs w:val="28"/>
        </w:rPr>
        <w:t xml:space="preserve"> в соответствии со </w:t>
      </w:r>
      <w:hyperlink r:id="rId10" w:history="1">
        <w:r>
          <w:rPr>
            <w:rFonts w:ascii="Times New Roman" w:hAnsi="Times New Roman" w:cs="Times New Roman"/>
            <w:sz w:val="28"/>
            <w:szCs w:val="28"/>
          </w:rPr>
          <w:t>статьёй</w:t>
        </w:r>
        <w:r w:rsidR="00304E3E" w:rsidRPr="00B47987">
          <w:rPr>
            <w:rFonts w:ascii="Times New Roman" w:hAnsi="Times New Roman" w:cs="Times New Roman"/>
            <w:sz w:val="28"/>
            <w:szCs w:val="28"/>
          </w:rPr>
          <w:t xml:space="preserve"> 4</w:t>
        </w:r>
      </w:hyperlink>
      <w:r w:rsidR="00304E3E" w:rsidRPr="00B47987">
        <w:rPr>
          <w:rFonts w:ascii="Times New Roman" w:hAnsi="Times New Roman" w:cs="Times New Roman"/>
          <w:sz w:val="28"/>
          <w:szCs w:val="28"/>
        </w:rPr>
        <w:t xml:space="preserve"> Федерального закона от 19.0</w:t>
      </w:r>
      <w:r>
        <w:rPr>
          <w:rFonts w:ascii="Times New Roman" w:hAnsi="Times New Roman" w:cs="Times New Roman"/>
          <w:sz w:val="28"/>
          <w:szCs w:val="28"/>
        </w:rPr>
        <w:t xml:space="preserve">6.2000 №82-ФЗ </w:t>
      </w:r>
      <w:r>
        <w:rPr>
          <w:rFonts w:ascii="Times New Roman" w:hAnsi="Times New Roman" w:cs="Times New Roman"/>
          <w:sz w:val="28"/>
          <w:szCs w:val="28"/>
        </w:rPr>
        <w:br/>
        <w:t>«</w:t>
      </w:r>
      <w:r w:rsidR="00304E3E" w:rsidRPr="00B47987">
        <w:rPr>
          <w:rFonts w:ascii="Times New Roman" w:hAnsi="Times New Roman" w:cs="Times New Roman"/>
          <w:sz w:val="28"/>
          <w:szCs w:val="28"/>
        </w:rPr>
        <w:t>О м</w:t>
      </w:r>
      <w:r>
        <w:rPr>
          <w:rFonts w:ascii="Times New Roman" w:hAnsi="Times New Roman" w:cs="Times New Roman"/>
          <w:sz w:val="28"/>
          <w:szCs w:val="28"/>
        </w:rPr>
        <w:t>инимальном размере оплаты труда»</w:t>
      </w:r>
      <w:r w:rsidR="00304E3E" w:rsidRPr="00B47987">
        <w:rPr>
          <w:rFonts w:ascii="Times New Roman" w:hAnsi="Times New Roman" w:cs="Times New Roman"/>
          <w:sz w:val="28"/>
          <w:szCs w:val="28"/>
        </w:rPr>
        <w:t>.</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Денежная премия подлежит налогообложению в соответствии с действующим законодательством Российской Федерации.</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9. Повторное награждение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не допускается.</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lastRenderedPageBreak/>
        <w:t xml:space="preserve">10. С ходатайством о награждении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на имя председателя Думы могут обращаться государственные органы, органы местного самоуправления городского округа, депутаты, депутатские объединения, постоянные комиссии Думы, трудовые коллективы, организации, должностные лица организаций, представители общественных объединений, территориальное общественное самоуправление.</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11. При представлении граждан к награждению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в Думу направляются следующие документы:</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а) ходатайство, содержащее предлагаемую формулировку текста о награждении;</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б) краткая биография лица, представляемого к награждению, содержащая сведения о трудовой и (или) общественной деятельности;</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в) характеристика, раскрывающая степень его заслуг перед городским округом;</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г) перечень наград, </w:t>
      </w:r>
      <w:r w:rsidR="00BA4A96">
        <w:rPr>
          <w:rFonts w:ascii="Times New Roman" w:hAnsi="Times New Roman" w:cs="Times New Roman"/>
          <w:sz w:val="28"/>
          <w:szCs w:val="28"/>
        </w:rPr>
        <w:t>п</w:t>
      </w:r>
      <w:r w:rsidR="000C78B7" w:rsidRPr="00B47987">
        <w:rPr>
          <w:rFonts w:ascii="Times New Roman" w:hAnsi="Times New Roman" w:cs="Times New Roman"/>
          <w:sz w:val="28"/>
          <w:szCs w:val="28"/>
        </w:rPr>
        <w:t>очёт</w:t>
      </w:r>
      <w:r w:rsidRPr="00B47987">
        <w:rPr>
          <w:rFonts w:ascii="Times New Roman" w:hAnsi="Times New Roman" w:cs="Times New Roman"/>
          <w:sz w:val="28"/>
          <w:szCs w:val="28"/>
        </w:rPr>
        <w:t>ных званий, поощрений, благодарственных писем с приложением копий подтверждающих документов;</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д) выписка из протокола собрания трудового коллектива (общественного объединения) или заседания коллегиального органа общественного объединения с обоснованием представления данного лица к награждению;</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е) копия трудовой книжки;</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ж) копия паспорта.</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12. Необходимые документы на награждение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представляются ход</w:t>
      </w:r>
      <w:r w:rsidR="00BA4A96">
        <w:rPr>
          <w:rFonts w:ascii="Times New Roman" w:hAnsi="Times New Roman" w:cs="Times New Roman"/>
          <w:sz w:val="28"/>
          <w:szCs w:val="28"/>
        </w:rPr>
        <w:t>атайствующей стороной ежегодно п</w:t>
      </w:r>
      <w:r w:rsidRPr="00B47987">
        <w:rPr>
          <w:rFonts w:ascii="Times New Roman" w:hAnsi="Times New Roman" w:cs="Times New Roman"/>
          <w:sz w:val="28"/>
          <w:szCs w:val="28"/>
        </w:rPr>
        <w:t>о 30 апреля включительно.</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Документы, представленные с нарушением указанного срока, рассмотрению не подлежат.</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13. Председатель Думы направляет представленные документы в постоянно действующую рабочую группу (далее - рабочая группа), возглавляемую руководителем аппарата Думы, для проверки представленных документов на соответствие требованиям настоящего Положения и подготовки материалов для предварительного рассмотрения на заседании профильной комиссии Думы.</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14. Профильная комиссия Думы рассматривает на заседании рекомендации рабочей группы и готовит пакет документов для рассмотрения на заседании Думы.</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15. Решение о награждении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принимается Думой.</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16. </w:t>
      </w:r>
      <w:r w:rsidR="002E3504" w:rsidRPr="00B47987">
        <w:rPr>
          <w:rFonts w:ascii="Times New Roman" w:hAnsi="Times New Roman" w:cs="Times New Roman"/>
          <w:sz w:val="28"/>
          <w:szCs w:val="28"/>
        </w:rPr>
        <w:t>Пакет</w:t>
      </w:r>
      <w:r w:rsidRPr="00B47987">
        <w:rPr>
          <w:rFonts w:ascii="Times New Roman" w:hAnsi="Times New Roman" w:cs="Times New Roman"/>
          <w:sz w:val="28"/>
          <w:szCs w:val="28"/>
        </w:rPr>
        <w:t xml:space="preserve"> документов, по результатам рассмотрения которого не принято решение о награждении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возвращается инициатору.</w:t>
      </w:r>
    </w:p>
    <w:p w:rsidR="00BA4A96"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17. Вручение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ного знака производится председателем Думы или по его поручению замест</w:t>
      </w:r>
      <w:r w:rsidR="00D60669">
        <w:rPr>
          <w:rFonts w:ascii="Times New Roman" w:hAnsi="Times New Roman" w:cs="Times New Roman"/>
          <w:sz w:val="28"/>
          <w:szCs w:val="28"/>
        </w:rPr>
        <w:t>ителем председателя Думы</w:t>
      </w:r>
      <w:r w:rsidR="00BA4A96">
        <w:rPr>
          <w:rFonts w:ascii="Times New Roman" w:hAnsi="Times New Roman" w:cs="Times New Roman"/>
          <w:sz w:val="28"/>
          <w:szCs w:val="28"/>
        </w:rPr>
        <w:t>.</w:t>
      </w:r>
      <w:r w:rsidR="00D60669">
        <w:rPr>
          <w:rFonts w:ascii="Times New Roman" w:hAnsi="Times New Roman" w:cs="Times New Roman"/>
          <w:sz w:val="28"/>
          <w:szCs w:val="28"/>
        </w:rPr>
        <w:t xml:space="preserve"> </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Одновременно с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вручается копия решения Думы о награждении</w:t>
      </w:r>
      <w:r w:rsidR="00D60669">
        <w:rPr>
          <w:rFonts w:ascii="Times New Roman" w:hAnsi="Times New Roman" w:cs="Times New Roman"/>
          <w:sz w:val="28"/>
          <w:szCs w:val="28"/>
        </w:rPr>
        <w:t xml:space="preserve">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 xml:space="preserve">ным знаком и удостоверение к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ному знаку.</w:t>
      </w:r>
    </w:p>
    <w:p w:rsidR="00304E3E" w:rsidRPr="00B47987" w:rsidRDefault="00304E3E" w:rsidP="00B47987">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B47987">
        <w:rPr>
          <w:rFonts w:ascii="Times New Roman" w:eastAsia="Calibri" w:hAnsi="Times New Roman" w:cs="Times New Roman"/>
          <w:bCs/>
          <w:sz w:val="28"/>
          <w:szCs w:val="28"/>
        </w:rPr>
        <w:lastRenderedPageBreak/>
        <w:t>18. Лицо</w:t>
      </w:r>
      <w:r w:rsidRPr="00B47987">
        <w:rPr>
          <w:rFonts w:ascii="Times New Roman" w:eastAsia="Calibri" w:hAnsi="Times New Roman" w:cs="Times New Roman"/>
          <w:i/>
          <w:iCs/>
          <w:sz w:val="28"/>
          <w:szCs w:val="28"/>
        </w:rPr>
        <w:t xml:space="preserve">, </w:t>
      </w:r>
      <w:r w:rsidR="00D60669">
        <w:rPr>
          <w:rFonts w:ascii="Times New Roman" w:eastAsia="Calibri" w:hAnsi="Times New Roman" w:cs="Times New Roman"/>
          <w:iCs/>
          <w:sz w:val="28"/>
          <w:szCs w:val="28"/>
        </w:rPr>
        <w:t>награждё</w:t>
      </w:r>
      <w:r w:rsidRPr="00B47987">
        <w:rPr>
          <w:rFonts w:ascii="Times New Roman" w:eastAsia="Calibri" w:hAnsi="Times New Roman" w:cs="Times New Roman"/>
          <w:iCs/>
          <w:sz w:val="28"/>
          <w:szCs w:val="28"/>
        </w:rPr>
        <w:t xml:space="preserve">нное </w:t>
      </w:r>
      <w:r w:rsidR="000C78B7" w:rsidRPr="00B47987">
        <w:rPr>
          <w:rFonts w:ascii="Times New Roman" w:eastAsia="Calibri" w:hAnsi="Times New Roman" w:cs="Times New Roman"/>
          <w:iCs/>
          <w:sz w:val="28"/>
          <w:szCs w:val="28"/>
        </w:rPr>
        <w:t>Почёт</w:t>
      </w:r>
      <w:r w:rsidRPr="00B47987">
        <w:rPr>
          <w:rFonts w:ascii="Times New Roman" w:eastAsia="Calibri" w:hAnsi="Times New Roman" w:cs="Times New Roman"/>
          <w:iCs/>
          <w:sz w:val="28"/>
          <w:szCs w:val="28"/>
        </w:rPr>
        <w:t xml:space="preserve">ным знаком, имеет право </w:t>
      </w:r>
      <w:r w:rsidR="00BA4A96">
        <w:rPr>
          <w:rFonts w:ascii="Times New Roman" w:eastAsia="Calibri" w:hAnsi="Times New Roman" w:cs="Times New Roman"/>
          <w:iCs/>
          <w:sz w:val="28"/>
          <w:szCs w:val="28"/>
        </w:rPr>
        <w:t>на его публичное ношение</w:t>
      </w:r>
      <w:r w:rsidRPr="00B47987">
        <w:rPr>
          <w:rFonts w:ascii="Times New Roman" w:eastAsia="Calibri" w:hAnsi="Times New Roman" w:cs="Times New Roman"/>
          <w:iCs/>
          <w:sz w:val="28"/>
          <w:szCs w:val="28"/>
        </w:rPr>
        <w:t>.</w:t>
      </w:r>
    </w:p>
    <w:p w:rsidR="00304E3E" w:rsidRPr="00B47987" w:rsidRDefault="000C78B7" w:rsidP="00B4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7987">
        <w:rPr>
          <w:rFonts w:ascii="Times New Roman" w:eastAsia="Calibri" w:hAnsi="Times New Roman" w:cs="Times New Roman"/>
          <w:sz w:val="28"/>
          <w:szCs w:val="28"/>
        </w:rPr>
        <w:t>Почёт</w:t>
      </w:r>
      <w:r w:rsidR="00304E3E" w:rsidRPr="00B47987">
        <w:rPr>
          <w:rFonts w:ascii="Times New Roman" w:eastAsia="Calibri" w:hAnsi="Times New Roman" w:cs="Times New Roman"/>
          <w:sz w:val="28"/>
          <w:szCs w:val="28"/>
        </w:rPr>
        <w:t>ный знак носится на правой стороне груди, а при наличии других государственных наград Российской Федерации, наград Самарской области, располагается под ними.</w:t>
      </w:r>
    </w:p>
    <w:p w:rsidR="00304E3E" w:rsidRPr="00B47987" w:rsidRDefault="00304E3E" w:rsidP="00B4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47987">
        <w:rPr>
          <w:rFonts w:ascii="Times New Roman" w:eastAsia="Calibri" w:hAnsi="Times New Roman" w:cs="Times New Roman"/>
          <w:sz w:val="28"/>
          <w:szCs w:val="28"/>
        </w:rPr>
        <w:t xml:space="preserve">В случае утраты </w:t>
      </w:r>
      <w:r w:rsidR="000C78B7" w:rsidRPr="00B47987">
        <w:rPr>
          <w:rFonts w:ascii="Times New Roman" w:eastAsia="Calibri" w:hAnsi="Times New Roman" w:cs="Times New Roman"/>
          <w:sz w:val="28"/>
          <w:szCs w:val="28"/>
        </w:rPr>
        <w:t>Почёт</w:t>
      </w:r>
      <w:r w:rsidRPr="00B47987">
        <w:rPr>
          <w:rFonts w:ascii="Times New Roman" w:eastAsia="Calibri" w:hAnsi="Times New Roman" w:cs="Times New Roman"/>
          <w:sz w:val="28"/>
          <w:szCs w:val="28"/>
        </w:rPr>
        <w:t>ного знака либо удостоверения к нему, дубликаты не выдаются.</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19. Выплата денежной премии согласно </w:t>
      </w:r>
      <w:hyperlink w:anchor="Par81" w:history="1">
        <w:r w:rsidR="004B0840">
          <w:rPr>
            <w:rFonts w:ascii="Times New Roman" w:hAnsi="Times New Roman" w:cs="Times New Roman"/>
            <w:sz w:val="28"/>
            <w:szCs w:val="28"/>
          </w:rPr>
          <w:t>8</w:t>
        </w:r>
      </w:hyperlink>
      <w:r w:rsidRPr="00B47987">
        <w:rPr>
          <w:rFonts w:ascii="Times New Roman" w:hAnsi="Times New Roman" w:cs="Times New Roman"/>
          <w:sz w:val="28"/>
          <w:szCs w:val="28"/>
        </w:rPr>
        <w:t xml:space="preserve"> настоящего Положения производится финансовым отделом Думы на основании распо</w:t>
      </w:r>
      <w:r w:rsidR="001B7902">
        <w:rPr>
          <w:rFonts w:ascii="Times New Roman" w:hAnsi="Times New Roman" w:cs="Times New Roman"/>
          <w:sz w:val="28"/>
          <w:szCs w:val="28"/>
        </w:rPr>
        <w:t>ряжения председателя Думы за счё</w:t>
      </w:r>
      <w:r w:rsidRPr="00B47987">
        <w:rPr>
          <w:rFonts w:ascii="Times New Roman" w:hAnsi="Times New Roman" w:cs="Times New Roman"/>
          <w:sz w:val="28"/>
          <w:szCs w:val="28"/>
        </w:rPr>
        <w:t>т средств бюджета городского округа, выделенных на обеспечение деятельности Думы.</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Для получени</w:t>
      </w:r>
      <w:r w:rsidR="001B7902">
        <w:rPr>
          <w:rFonts w:ascii="Times New Roman" w:hAnsi="Times New Roman" w:cs="Times New Roman"/>
          <w:sz w:val="28"/>
          <w:szCs w:val="28"/>
        </w:rPr>
        <w:t>я денежной премии лицо, награждё</w:t>
      </w:r>
      <w:r w:rsidRPr="00B47987">
        <w:rPr>
          <w:rFonts w:ascii="Times New Roman" w:hAnsi="Times New Roman" w:cs="Times New Roman"/>
          <w:sz w:val="28"/>
          <w:szCs w:val="28"/>
        </w:rPr>
        <w:t xml:space="preserve">нное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w:t>
      </w:r>
      <w:r w:rsidR="001B7902">
        <w:rPr>
          <w:rFonts w:ascii="Times New Roman" w:hAnsi="Times New Roman" w:cs="Times New Roman"/>
          <w:sz w:val="28"/>
          <w:szCs w:val="28"/>
        </w:rPr>
        <w:t xml:space="preserve"> </w:t>
      </w:r>
      <w:r w:rsidRPr="00B47987">
        <w:rPr>
          <w:rFonts w:ascii="Times New Roman" w:hAnsi="Times New Roman" w:cs="Times New Roman"/>
          <w:sz w:val="28"/>
          <w:szCs w:val="28"/>
        </w:rPr>
        <w:t>знаком, представляет в финансовый отдел Думы следующие документы:</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а) паспорт;</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б) страховое свидетельство государственного пенсионного страхования;</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в) св</w:t>
      </w:r>
      <w:r w:rsidR="001B7902">
        <w:rPr>
          <w:rFonts w:ascii="Times New Roman" w:hAnsi="Times New Roman" w:cs="Times New Roman"/>
          <w:sz w:val="28"/>
          <w:szCs w:val="28"/>
        </w:rPr>
        <w:t>идетельство о постановке на учё</w:t>
      </w:r>
      <w:r w:rsidRPr="00B47987">
        <w:rPr>
          <w:rFonts w:ascii="Times New Roman" w:hAnsi="Times New Roman" w:cs="Times New Roman"/>
          <w:sz w:val="28"/>
          <w:szCs w:val="28"/>
        </w:rPr>
        <w:t>т в налоговом органе физического лица по месту жительства на территории Российской Федерации (ИНН);</w:t>
      </w:r>
    </w:p>
    <w:p w:rsidR="00304E3E"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г) заявление на выплату денежной премии</w:t>
      </w:r>
      <w:r w:rsidR="001B7902">
        <w:rPr>
          <w:rFonts w:ascii="Times New Roman" w:hAnsi="Times New Roman" w:cs="Times New Roman"/>
          <w:sz w:val="28"/>
          <w:szCs w:val="28"/>
        </w:rPr>
        <w:t xml:space="preserve"> с указанием номера лицевого счё</w:t>
      </w:r>
      <w:r w:rsidRPr="00B47987">
        <w:rPr>
          <w:rFonts w:ascii="Times New Roman" w:hAnsi="Times New Roman" w:cs="Times New Roman"/>
          <w:sz w:val="28"/>
          <w:szCs w:val="28"/>
        </w:rPr>
        <w:t>та и реквизитов банка.</w:t>
      </w:r>
    </w:p>
    <w:p w:rsidR="00215A70" w:rsidRPr="00B47987" w:rsidRDefault="00304E3E" w:rsidP="00B479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47987">
        <w:rPr>
          <w:rFonts w:ascii="Times New Roman" w:hAnsi="Times New Roman" w:cs="Times New Roman"/>
          <w:sz w:val="28"/>
          <w:szCs w:val="28"/>
        </w:rPr>
        <w:t xml:space="preserve">20. Решение Думы о награждении </w:t>
      </w:r>
      <w:r w:rsidR="000C78B7" w:rsidRPr="00B47987">
        <w:rPr>
          <w:rFonts w:ascii="Times New Roman" w:hAnsi="Times New Roman" w:cs="Times New Roman"/>
          <w:sz w:val="28"/>
          <w:szCs w:val="28"/>
        </w:rPr>
        <w:t>Почёт</w:t>
      </w:r>
      <w:r w:rsidRPr="00B47987">
        <w:rPr>
          <w:rFonts w:ascii="Times New Roman" w:hAnsi="Times New Roman" w:cs="Times New Roman"/>
          <w:sz w:val="28"/>
          <w:szCs w:val="28"/>
        </w:rPr>
        <w:t>ным знаком публикуется в средствах массовой информации городского округа.</w:t>
      </w:r>
    </w:p>
    <w:p w:rsidR="00B47987" w:rsidRDefault="00B47987" w:rsidP="00452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37F9C" w:rsidRDefault="00B47987" w:rsidP="0045266B">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00304E3E" w:rsidRPr="008D5597">
        <w:rPr>
          <w:rFonts w:ascii="Times New Roman" w:hAnsi="Times New Roman" w:cs="Times New Roman"/>
          <w:sz w:val="28"/>
          <w:szCs w:val="28"/>
        </w:rPr>
        <w:t xml:space="preserve">. </w:t>
      </w:r>
      <w:r w:rsidR="000C78B7">
        <w:rPr>
          <w:rFonts w:ascii="Times New Roman" w:hAnsi="Times New Roman" w:cs="Times New Roman"/>
          <w:sz w:val="28"/>
          <w:szCs w:val="28"/>
        </w:rPr>
        <w:t>Почёт</w:t>
      </w:r>
      <w:r w:rsidR="00304E3E" w:rsidRPr="008D5597">
        <w:rPr>
          <w:rFonts w:ascii="Times New Roman" w:hAnsi="Times New Roman" w:cs="Times New Roman"/>
          <w:sz w:val="28"/>
          <w:szCs w:val="28"/>
        </w:rPr>
        <w:t>ная грамота</w:t>
      </w:r>
    </w:p>
    <w:p w:rsidR="00B47987" w:rsidRPr="008D5597" w:rsidRDefault="00B47987" w:rsidP="0045266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21. К награждению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 xml:space="preserve">ной грамотой могут быть </w:t>
      </w:r>
      <w:proofErr w:type="gramStart"/>
      <w:r w:rsidRPr="00D97F0E">
        <w:rPr>
          <w:rFonts w:ascii="Times New Roman" w:hAnsi="Times New Roman" w:cs="Times New Roman"/>
          <w:sz w:val="28"/>
          <w:szCs w:val="28"/>
        </w:rPr>
        <w:t>представлены</w:t>
      </w:r>
      <w:proofErr w:type="gramEnd"/>
      <w:r w:rsidRPr="00D97F0E">
        <w:rPr>
          <w:rFonts w:ascii="Times New Roman" w:hAnsi="Times New Roman" w:cs="Times New Roman"/>
          <w:sz w:val="28"/>
          <w:szCs w:val="28"/>
        </w:rPr>
        <w:t>:</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а) граждане Российской Федерации, имеющие особые заслуги перед городским сообществом, из числа:</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работников предприятий, учреждений, организаций всех организационно-правовых форм и форм собственности городского округа (далее - организаций), проживающих в городском округе и имеющих стаж ра</w:t>
      </w:r>
      <w:r w:rsidR="00033241">
        <w:rPr>
          <w:rFonts w:ascii="Times New Roman" w:hAnsi="Times New Roman" w:cs="Times New Roman"/>
          <w:sz w:val="28"/>
          <w:szCs w:val="28"/>
        </w:rPr>
        <w:t>боты в городском округе</w:t>
      </w:r>
      <w:r w:rsidRPr="00D97F0E">
        <w:rPr>
          <w:rFonts w:ascii="Times New Roman" w:hAnsi="Times New Roman" w:cs="Times New Roman"/>
          <w:sz w:val="28"/>
          <w:szCs w:val="28"/>
        </w:rPr>
        <w:t xml:space="preserve"> не менее 10 лет;</w:t>
      </w:r>
    </w:p>
    <w:p w:rsidR="00304E3E" w:rsidRPr="00D97F0E" w:rsidRDefault="00033241"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4E3E" w:rsidRPr="00D97F0E">
        <w:rPr>
          <w:rFonts w:ascii="Times New Roman" w:hAnsi="Times New Roman" w:cs="Times New Roman"/>
          <w:sz w:val="28"/>
          <w:szCs w:val="28"/>
        </w:rPr>
        <w:t>представителей общественных объединений, активно работающих в них не менее 5 лет;</w:t>
      </w:r>
    </w:p>
    <w:p w:rsidR="00304E3E" w:rsidRPr="00D97F0E" w:rsidRDefault="00033241"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04E3E" w:rsidRPr="00D97F0E">
        <w:rPr>
          <w:rFonts w:ascii="Times New Roman" w:hAnsi="Times New Roman" w:cs="Times New Roman"/>
          <w:sz w:val="28"/>
          <w:szCs w:val="28"/>
        </w:rPr>
        <w:t>иностранные граждане и лица без гражданства по ходатайству председателя Думы или мэра.</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97F0E">
        <w:rPr>
          <w:rFonts w:ascii="Times New Roman" w:hAnsi="Times New Roman" w:cs="Times New Roman"/>
          <w:bCs/>
          <w:sz w:val="28"/>
          <w:szCs w:val="28"/>
        </w:rPr>
        <w:t xml:space="preserve">К награждению </w:t>
      </w:r>
      <w:r w:rsidR="000C78B7" w:rsidRPr="00D97F0E">
        <w:rPr>
          <w:rFonts w:ascii="Times New Roman" w:hAnsi="Times New Roman" w:cs="Times New Roman"/>
          <w:bCs/>
          <w:sz w:val="28"/>
          <w:szCs w:val="28"/>
        </w:rPr>
        <w:t>Почёт</w:t>
      </w:r>
      <w:r w:rsidRPr="00D97F0E">
        <w:rPr>
          <w:rFonts w:ascii="Times New Roman" w:hAnsi="Times New Roman" w:cs="Times New Roman"/>
          <w:bCs/>
          <w:sz w:val="28"/>
          <w:szCs w:val="28"/>
        </w:rPr>
        <w:t>ной грамотой могут быть п</w:t>
      </w:r>
      <w:r w:rsidR="00033241">
        <w:rPr>
          <w:rFonts w:ascii="Times New Roman" w:hAnsi="Times New Roman" w:cs="Times New Roman"/>
          <w:bCs/>
          <w:sz w:val="28"/>
          <w:szCs w:val="28"/>
        </w:rPr>
        <w:t>редставлены лица, ранее награждё</w:t>
      </w:r>
      <w:r w:rsidRPr="00D97F0E">
        <w:rPr>
          <w:rFonts w:ascii="Times New Roman" w:hAnsi="Times New Roman" w:cs="Times New Roman"/>
          <w:bCs/>
          <w:sz w:val="28"/>
          <w:szCs w:val="28"/>
        </w:rPr>
        <w:t>нные государственными наградами и поощрениями, наградами и поощрениями ор</w:t>
      </w:r>
      <w:bookmarkStart w:id="0" w:name="_GoBack"/>
      <w:bookmarkEnd w:id="0"/>
      <w:r w:rsidRPr="00D97F0E">
        <w:rPr>
          <w:rFonts w:ascii="Times New Roman" w:hAnsi="Times New Roman" w:cs="Times New Roman"/>
          <w:bCs/>
          <w:sz w:val="28"/>
          <w:szCs w:val="28"/>
        </w:rPr>
        <w:t xml:space="preserve">ганов власти Самарской области, а также наградами и поощрениями органов местного самоуправления городского округа. </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22. Основаниями для награждения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 являются заслуги:</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а) в развитии нормотворчества и местного самоуправления в городском </w:t>
      </w:r>
      <w:r w:rsidRPr="00D97F0E">
        <w:rPr>
          <w:rFonts w:ascii="Times New Roman" w:hAnsi="Times New Roman" w:cs="Times New Roman"/>
          <w:sz w:val="28"/>
          <w:szCs w:val="28"/>
        </w:rPr>
        <w:lastRenderedPageBreak/>
        <w:t>округе;</w:t>
      </w:r>
    </w:p>
    <w:p w:rsidR="00304E3E" w:rsidRPr="00D97F0E" w:rsidRDefault="00033241" w:rsidP="0003324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в реализации </w:t>
      </w:r>
      <w:r w:rsidR="00304E3E" w:rsidRPr="00D97F0E">
        <w:rPr>
          <w:rFonts w:ascii="Times New Roman" w:hAnsi="Times New Roman" w:cs="Times New Roman"/>
          <w:sz w:val="28"/>
          <w:szCs w:val="28"/>
        </w:rPr>
        <w:t>социальной и экономической политики городского округа;</w:t>
      </w:r>
    </w:p>
    <w:p w:rsidR="00304E3E" w:rsidRPr="00D97F0E" w:rsidRDefault="00033241"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культурно-</w:t>
      </w:r>
      <w:r w:rsidR="00304E3E" w:rsidRPr="00D97F0E">
        <w:rPr>
          <w:rFonts w:ascii="Times New Roman" w:hAnsi="Times New Roman" w:cs="Times New Roman"/>
          <w:sz w:val="28"/>
          <w:szCs w:val="28"/>
        </w:rPr>
        <w:t>просветительской и общественной деятельности в городском округе.</w:t>
      </w:r>
    </w:p>
    <w:p w:rsidR="005B77DA" w:rsidRPr="00D97F0E" w:rsidRDefault="00304E3E" w:rsidP="00D97F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7F0E">
        <w:rPr>
          <w:rFonts w:ascii="Times New Roman" w:hAnsi="Times New Roman" w:cs="Times New Roman"/>
          <w:sz w:val="28"/>
          <w:szCs w:val="28"/>
        </w:rPr>
        <w:t xml:space="preserve">23. Награждение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 xml:space="preserve">ной грамотой производится председателем Думы либо по его поручению </w:t>
      </w:r>
      <w:r w:rsidRPr="00D97F0E">
        <w:rPr>
          <w:rFonts w:ascii="Times New Roman" w:eastAsia="Calibri" w:hAnsi="Times New Roman" w:cs="Times New Roman"/>
          <w:sz w:val="28"/>
          <w:szCs w:val="28"/>
        </w:rPr>
        <w:t xml:space="preserve">одним из депутатов Думы </w:t>
      </w:r>
      <w:r w:rsidRPr="00D97F0E">
        <w:rPr>
          <w:rFonts w:ascii="Times New Roman" w:hAnsi="Times New Roman" w:cs="Times New Roman"/>
          <w:sz w:val="28"/>
          <w:szCs w:val="28"/>
        </w:rPr>
        <w:t>в торжес</w:t>
      </w:r>
      <w:r w:rsidR="00033241">
        <w:rPr>
          <w:rFonts w:ascii="Times New Roman" w:hAnsi="Times New Roman" w:cs="Times New Roman"/>
          <w:sz w:val="28"/>
          <w:szCs w:val="28"/>
        </w:rPr>
        <w:t>твенной обстановке на заседании Думы или на ином торжественном мероприятии</w:t>
      </w:r>
      <w:r w:rsidRPr="00D97F0E">
        <w:rPr>
          <w:rFonts w:ascii="Times New Roman" w:eastAsia="Calibri" w:hAnsi="Times New Roman" w:cs="Times New Roman"/>
          <w:sz w:val="28"/>
          <w:szCs w:val="28"/>
        </w:rPr>
        <w:t>.</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Одновременно с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 xml:space="preserve">ной грамотой вручается копия решения Думы о награждении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24. Повторное награждение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 не допускается.</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25. С ходатайством о награждении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 на имя председателя Думы могут обращаться государственные органы, органы местного самоуправления городского округа, депутаты, депутатские объединения, постоянные комиссии Думы, трудовые коллективы, организации, должностные лица организаций, представители общественных объединений, территориальное общественное самоуправление.</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26. При представлении граждан к награждению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 в Думу направляются следующие документы:</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а) ходатайство, содержащее предлагаемую формулировку текста о награждении;</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б) краткая биография лица, представляемого к награждению, содержащая сведения о трудовой и (или) общественной деятельности;</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в) характеристика, раскрывающая степень его заслуг перед городским округом;</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г) перечень наград, </w:t>
      </w:r>
      <w:r w:rsidR="000E18C5">
        <w:rPr>
          <w:rFonts w:ascii="Times New Roman" w:hAnsi="Times New Roman" w:cs="Times New Roman"/>
          <w:sz w:val="28"/>
          <w:szCs w:val="28"/>
        </w:rPr>
        <w:t>п</w:t>
      </w:r>
      <w:r w:rsidR="000C78B7" w:rsidRPr="00D97F0E">
        <w:rPr>
          <w:rFonts w:ascii="Times New Roman" w:hAnsi="Times New Roman" w:cs="Times New Roman"/>
          <w:sz w:val="28"/>
          <w:szCs w:val="28"/>
        </w:rPr>
        <w:t>очёт</w:t>
      </w:r>
      <w:r w:rsidRPr="00D97F0E">
        <w:rPr>
          <w:rFonts w:ascii="Times New Roman" w:hAnsi="Times New Roman" w:cs="Times New Roman"/>
          <w:sz w:val="28"/>
          <w:szCs w:val="28"/>
        </w:rPr>
        <w:t>ных званий, поощрений, благодарственных писем с приложением копий подтверждающих документов;</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д) выписка из протокола собрания трудового коллектива (общественного объединения) или заседания коллегиального органа общественного объединения с обоснованием представления данного лица к награждению;</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е) копия трудовой книжки;</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ж) копия паспорта.</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Документы, предусмотренные настоящим пунктом, представляются ходатайствующей стороной не </w:t>
      </w:r>
      <w:proofErr w:type="gramStart"/>
      <w:r w:rsidRPr="00D97F0E">
        <w:rPr>
          <w:rFonts w:ascii="Times New Roman" w:hAnsi="Times New Roman" w:cs="Times New Roman"/>
          <w:sz w:val="28"/>
          <w:szCs w:val="28"/>
        </w:rPr>
        <w:t>позднее</w:t>
      </w:r>
      <w:proofErr w:type="gramEnd"/>
      <w:r w:rsidRPr="00D97F0E">
        <w:rPr>
          <w:rFonts w:ascii="Times New Roman" w:hAnsi="Times New Roman" w:cs="Times New Roman"/>
          <w:sz w:val="28"/>
          <w:szCs w:val="28"/>
        </w:rPr>
        <w:t xml:space="preserve"> чем за месяц до предполагаемой даты вручения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грамоты.</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27. Председатель Думы направляет представленные документы в рабочую группу</w:t>
      </w:r>
      <w:r w:rsidR="000E18C5">
        <w:rPr>
          <w:rFonts w:ascii="Times New Roman" w:hAnsi="Times New Roman" w:cs="Times New Roman"/>
          <w:sz w:val="28"/>
          <w:szCs w:val="28"/>
        </w:rPr>
        <w:t xml:space="preserve"> </w:t>
      </w:r>
      <w:r w:rsidRPr="00D97F0E">
        <w:rPr>
          <w:rFonts w:ascii="Times New Roman" w:hAnsi="Times New Roman" w:cs="Times New Roman"/>
          <w:sz w:val="28"/>
          <w:szCs w:val="28"/>
        </w:rPr>
        <w:t>для проверки представленных документов на соответствие требованиям Положения и подготовки материалов для предварительного рассмотрения на заседании профильной комиссии Думы.</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28. Профильная комиссия Думы рассматривает на заседании рекомендации рабочей группы и готовит пакет документов для рассмотрения на заседании Думы.</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29. Решение о награждении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 принимается Думой.</w:t>
      </w:r>
    </w:p>
    <w:p w:rsidR="00215A70" w:rsidRPr="00D97F0E" w:rsidRDefault="00215A70"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lastRenderedPageBreak/>
        <w:t xml:space="preserve">Пакет документов, по результатам рассмотрения которого не принято решение о награждении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w:t>
      </w:r>
      <w:r w:rsidR="000E18C5">
        <w:rPr>
          <w:rFonts w:ascii="Times New Roman" w:hAnsi="Times New Roman" w:cs="Times New Roman"/>
          <w:sz w:val="28"/>
          <w:szCs w:val="28"/>
        </w:rPr>
        <w:t xml:space="preserve"> </w:t>
      </w:r>
      <w:r w:rsidRPr="00D97F0E">
        <w:rPr>
          <w:rFonts w:ascii="Times New Roman" w:hAnsi="Times New Roman" w:cs="Times New Roman"/>
          <w:sz w:val="28"/>
          <w:szCs w:val="28"/>
        </w:rPr>
        <w:t>грамотой, возвращается инициатору.</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30.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ная грамота подписывается председателем Думы и заверяется гербовой печатью Думы.</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7F0E">
        <w:rPr>
          <w:rFonts w:ascii="Times New Roman" w:hAnsi="Times New Roman" w:cs="Times New Roman"/>
          <w:sz w:val="28"/>
          <w:szCs w:val="28"/>
        </w:rPr>
        <w:t xml:space="preserve">31. Решение Думы о награждении </w:t>
      </w:r>
      <w:r w:rsidR="000C78B7" w:rsidRPr="00D97F0E">
        <w:rPr>
          <w:rFonts w:ascii="Times New Roman" w:hAnsi="Times New Roman" w:cs="Times New Roman"/>
          <w:sz w:val="28"/>
          <w:szCs w:val="28"/>
        </w:rPr>
        <w:t>Почёт</w:t>
      </w:r>
      <w:r w:rsidRPr="00D97F0E">
        <w:rPr>
          <w:rFonts w:ascii="Times New Roman" w:hAnsi="Times New Roman" w:cs="Times New Roman"/>
          <w:sz w:val="28"/>
          <w:szCs w:val="28"/>
        </w:rPr>
        <w:t>ной грамотой публикуется в средствах массовой информации городского округа.</w:t>
      </w:r>
    </w:p>
    <w:p w:rsidR="00537F9C" w:rsidRPr="008D5597" w:rsidRDefault="00537F9C" w:rsidP="00304E3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304E3E" w:rsidRPr="008D5597" w:rsidRDefault="000E18C5" w:rsidP="00304E3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304E3E" w:rsidRPr="008D5597">
        <w:rPr>
          <w:rFonts w:ascii="Times New Roman" w:hAnsi="Times New Roman" w:cs="Times New Roman"/>
          <w:sz w:val="28"/>
          <w:szCs w:val="28"/>
        </w:rPr>
        <w:t xml:space="preserve">. </w:t>
      </w:r>
      <w:r w:rsidR="000C78B7">
        <w:rPr>
          <w:rFonts w:ascii="Times New Roman" w:hAnsi="Times New Roman" w:cs="Times New Roman"/>
          <w:sz w:val="28"/>
          <w:szCs w:val="28"/>
        </w:rPr>
        <w:t>Почёт</w:t>
      </w:r>
      <w:r w:rsidR="00304E3E" w:rsidRPr="008D5597">
        <w:rPr>
          <w:rFonts w:ascii="Times New Roman" w:hAnsi="Times New Roman" w:cs="Times New Roman"/>
          <w:sz w:val="28"/>
          <w:szCs w:val="28"/>
        </w:rPr>
        <w:t>ный диплом</w:t>
      </w: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Pr="008D5597">
        <w:rPr>
          <w:rFonts w:ascii="Times New Roman" w:hAnsi="Times New Roman" w:cs="Times New Roman"/>
          <w:sz w:val="28"/>
          <w:szCs w:val="28"/>
        </w:rPr>
        <w:t xml:space="preserve">. К награждению </w:t>
      </w:r>
      <w:r w:rsidR="000C78B7">
        <w:rPr>
          <w:rFonts w:ascii="Times New Roman" w:hAnsi="Times New Roman" w:cs="Times New Roman"/>
          <w:sz w:val="28"/>
          <w:szCs w:val="28"/>
        </w:rPr>
        <w:t>Почёт</w:t>
      </w:r>
      <w:r w:rsidRPr="008D5597">
        <w:rPr>
          <w:rFonts w:ascii="Times New Roman" w:hAnsi="Times New Roman" w:cs="Times New Roman"/>
          <w:sz w:val="28"/>
          <w:szCs w:val="28"/>
        </w:rPr>
        <w:t xml:space="preserve">ным дипломом могут быть </w:t>
      </w:r>
      <w:proofErr w:type="gramStart"/>
      <w:r w:rsidRPr="008D5597">
        <w:rPr>
          <w:rFonts w:ascii="Times New Roman" w:hAnsi="Times New Roman" w:cs="Times New Roman"/>
          <w:sz w:val="28"/>
          <w:szCs w:val="28"/>
        </w:rPr>
        <w:t>представлены</w:t>
      </w:r>
      <w:proofErr w:type="gramEnd"/>
      <w:r w:rsidRPr="008D5597">
        <w:rPr>
          <w:rFonts w:ascii="Times New Roman" w:hAnsi="Times New Roman" w:cs="Times New Roman"/>
          <w:sz w:val="28"/>
          <w:szCs w:val="28"/>
        </w:rPr>
        <w:t>:</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а) граждане Российской Федерации, имеющие место проживания и (или) работы в городском округе;</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 xml:space="preserve">б) иностранные граждане и лица без гражданства по ходатайству председателя </w:t>
      </w:r>
      <w:r w:rsidR="009D764F">
        <w:rPr>
          <w:rFonts w:ascii="Times New Roman" w:hAnsi="Times New Roman" w:cs="Times New Roman"/>
          <w:sz w:val="28"/>
          <w:szCs w:val="28"/>
        </w:rPr>
        <w:t>Д</w:t>
      </w:r>
      <w:r w:rsidRPr="008D5597">
        <w:rPr>
          <w:rFonts w:ascii="Times New Roman" w:hAnsi="Times New Roman" w:cs="Times New Roman"/>
          <w:sz w:val="28"/>
          <w:szCs w:val="28"/>
        </w:rPr>
        <w:t>умы или мэра;</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в) трудовые коллективы предприятий, учреждений, организаций всех организационно-правовых форм и форм собственности, осуществляющих свою деятельность на территории городского округа (далее - коллективы);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г) предприятия, учреждения, организации всех организационно-правовых форм и форм собственности, осуществляющие свою деятельность на территории городского округа (далее - организации).</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D5597">
        <w:rPr>
          <w:rFonts w:ascii="Times New Roman" w:hAnsi="Times New Roman" w:cs="Times New Roman"/>
          <w:bCs/>
          <w:sz w:val="28"/>
          <w:szCs w:val="28"/>
        </w:rPr>
        <w:t xml:space="preserve">К награждению </w:t>
      </w:r>
      <w:r w:rsidR="000C78B7">
        <w:rPr>
          <w:rFonts w:ascii="Times New Roman" w:hAnsi="Times New Roman" w:cs="Times New Roman"/>
          <w:bCs/>
          <w:sz w:val="28"/>
          <w:szCs w:val="28"/>
        </w:rPr>
        <w:t>Почёт</w:t>
      </w:r>
      <w:r w:rsidRPr="008D5597">
        <w:rPr>
          <w:rFonts w:ascii="Times New Roman" w:hAnsi="Times New Roman" w:cs="Times New Roman"/>
          <w:bCs/>
          <w:sz w:val="28"/>
          <w:szCs w:val="28"/>
        </w:rPr>
        <w:t>ным дипломом могут быть п</w:t>
      </w:r>
      <w:r w:rsidR="00D97F0E">
        <w:rPr>
          <w:rFonts w:ascii="Times New Roman" w:hAnsi="Times New Roman" w:cs="Times New Roman"/>
          <w:bCs/>
          <w:sz w:val="28"/>
          <w:szCs w:val="28"/>
        </w:rPr>
        <w:t>редставлены лица, ранее награждё</w:t>
      </w:r>
      <w:r w:rsidRPr="008D5597">
        <w:rPr>
          <w:rFonts w:ascii="Times New Roman" w:hAnsi="Times New Roman" w:cs="Times New Roman"/>
          <w:bCs/>
          <w:sz w:val="28"/>
          <w:szCs w:val="28"/>
        </w:rPr>
        <w:t>нные государственными наградами и поощрениями, наградами и поощрениями органов власти Самарской области, а также наградами и поощрениями органов местного самоуправления городско</w:t>
      </w:r>
      <w:r>
        <w:rPr>
          <w:rFonts w:ascii="Times New Roman" w:hAnsi="Times New Roman" w:cs="Times New Roman"/>
          <w:bCs/>
          <w:sz w:val="28"/>
          <w:szCs w:val="28"/>
        </w:rPr>
        <w:t>го округа</w:t>
      </w:r>
      <w:r w:rsidRPr="008D5597">
        <w:rPr>
          <w:rFonts w:ascii="Times New Roman" w:hAnsi="Times New Roman" w:cs="Times New Roman"/>
          <w:bCs/>
          <w:sz w:val="28"/>
          <w:szCs w:val="28"/>
        </w:rPr>
        <w:t xml:space="preserve">. </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8D5597">
        <w:rPr>
          <w:rFonts w:ascii="Times New Roman" w:hAnsi="Times New Roman" w:cs="Times New Roman"/>
          <w:sz w:val="28"/>
          <w:szCs w:val="28"/>
        </w:rPr>
        <w:t xml:space="preserve">. Награждение </w:t>
      </w:r>
      <w:r w:rsidR="000C78B7">
        <w:rPr>
          <w:rFonts w:ascii="Times New Roman" w:hAnsi="Times New Roman" w:cs="Times New Roman"/>
          <w:sz w:val="28"/>
          <w:szCs w:val="28"/>
        </w:rPr>
        <w:t>Почёт</w:t>
      </w:r>
      <w:r w:rsidRPr="008D5597">
        <w:rPr>
          <w:rFonts w:ascii="Times New Roman" w:hAnsi="Times New Roman" w:cs="Times New Roman"/>
          <w:sz w:val="28"/>
          <w:szCs w:val="28"/>
        </w:rPr>
        <w:t>ным дипломом производится, как правило, в пред</w:t>
      </w:r>
      <w:r w:rsidR="0022418F">
        <w:rPr>
          <w:rFonts w:ascii="Times New Roman" w:hAnsi="Times New Roman" w:cs="Times New Roman"/>
          <w:sz w:val="28"/>
          <w:szCs w:val="28"/>
        </w:rPr>
        <w:t>д</w:t>
      </w:r>
      <w:r w:rsidRPr="008D5597">
        <w:rPr>
          <w:rFonts w:ascii="Times New Roman" w:hAnsi="Times New Roman" w:cs="Times New Roman"/>
          <w:sz w:val="28"/>
          <w:szCs w:val="28"/>
        </w:rPr>
        <w:t>верии юбилейных дат, общероссийских и профессиональных праздников, иных значимых событий городского округа.</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Юбилейными датами считаются:</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а) для граждан - 50 и далее каждые 5 лет со дня рождения;</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б) для коллективов и организаций - 10 и далее каждые 5 лет со дня основания;</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в) в сфере профессиональной деятельности - 15 и далее каждые 5 лет профессиональной деятельности.</w:t>
      </w:r>
    </w:p>
    <w:p w:rsidR="00BF3292"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8D5597">
        <w:rPr>
          <w:rFonts w:ascii="Times New Roman" w:hAnsi="Times New Roman" w:cs="Times New Roman"/>
          <w:sz w:val="28"/>
          <w:szCs w:val="28"/>
        </w:rPr>
        <w:t xml:space="preserve">. Основаниями для награждения </w:t>
      </w:r>
      <w:r w:rsidR="000C78B7">
        <w:rPr>
          <w:rFonts w:ascii="Times New Roman" w:hAnsi="Times New Roman" w:cs="Times New Roman"/>
          <w:sz w:val="28"/>
          <w:szCs w:val="28"/>
        </w:rPr>
        <w:t>Почёт</w:t>
      </w:r>
      <w:r w:rsidRPr="008D5597">
        <w:rPr>
          <w:rFonts w:ascii="Times New Roman" w:hAnsi="Times New Roman" w:cs="Times New Roman"/>
          <w:sz w:val="28"/>
          <w:szCs w:val="28"/>
        </w:rPr>
        <w:t>ным дипломом являются заслуги</w:t>
      </w:r>
      <w:r w:rsidR="00BF3292">
        <w:rPr>
          <w:rFonts w:ascii="Times New Roman" w:hAnsi="Times New Roman" w:cs="Times New Roman"/>
          <w:sz w:val="28"/>
          <w:szCs w:val="28"/>
        </w:rPr>
        <w:t>:</w:t>
      </w:r>
    </w:p>
    <w:p w:rsidR="00BF3292" w:rsidRDefault="00BF3292"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304E3E" w:rsidRPr="008D5597">
        <w:rPr>
          <w:rFonts w:ascii="Times New Roman" w:hAnsi="Times New Roman" w:cs="Times New Roman"/>
          <w:sz w:val="28"/>
          <w:szCs w:val="28"/>
        </w:rPr>
        <w:t xml:space="preserve"> в области социально-экономическог</w:t>
      </w:r>
      <w:r>
        <w:rPr>
          <w:rFonts w:ascii="Times New Roman" w:hAnsi="Times New Roman" w:cs="Times New Roman"/>
          <w:sz w:val="28"/>
          <w:szCs w:val="28"/>
        </w:rPr>
        <w:t>о, культурного развития городского округа</w:t>
      </w:r>
      <w:r w:rsidR="00304E3E" w:rsidRPr="008D5597">
        <w:rPr>
          <w:rFonts w:ascii="Times New Roman" w:hAnsi="Times New Roman" w:cs="Times New Roman"/>
          <w:sz w:val="28"/>
          <w:szCs w:val="28"/>
        </w:rPr>
        <w:t xml:space="preserve">, высокое профессиональное мастерство и многолетний добросовестный труд; </w:t>
      </w:r>
    </w:p>
    <w:p w:rsidR="00304E3E" w:rsidRDefault="00BF3292"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04E3E" w:rsidRPr="008D5597">
        <w:rPr>
          <w:rFonts w:ascii="Times New Roman" w:hAnsi="Times New Roman" w:cs="Times New Roman"/>
          <w:sz w:val="28"/>
          <w:szCs w:val="28"/>
        </w:rPr>
        <w:t>в сфере общественной деятельности, значительный вклад в обеспечение законности, правопорядка, прав и свобод граждан на территории городского округа.</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8D5597">
        <w:rPr>
          <w:rFonts w:ascii="Times New Roman" w:hAnsi="Times New Roman" w:cs="Times New Roman"/>
          <w:sz w:val="28"/>
          <w:szCs w:val="28"/>
        </w:rPr>
        <w:t xml:space="preserve">. С ходатайством о награждении </w:t>
      </w:r>
      <w:r w:rsidR="000C78B7">
        <w:rPr>
          <w:rFonts w:ascii="Times New Roman" w:hAnsi="Times New Roman" w:cs="Times New Roman"/>
          <w:sz w:val="28"/>
          <w:szCs w:val="28"/>
        </w:rPr>
        <w:t>Почёт</w:t>
      </w:r>
      <w:r w:rsidRPr="008D5597">
        <w:rPr>
          <w:rFonts w:ascii="Times New Roman" w:hAnsi="Times New Roman" w:cs="Times New Roman"/>
          <w:sz w:val="28"/>
          <w:szCs w:val="28"/>
        </w:rPr>
        <w:t xml:space="preserve">ным дипломом на имя председателя </w:t>
      </w:r>
      <w:r>
        <w:rPr>
          <w:rFonts w:ascii="Times New Roman" w:hAnsi="Times New Roman" w:cs="Times New Roman"/>
          <w:sz w:val="28"/>
          <w:szCs w:val="28"/>
        </w:rPr>
        <w:t>Д</w:t>
      </w:r>
      <w:r w:rsidRPr="008D5597">
        <w:rPr>
          <w:rFonts w:ascii="Times New Roman" w:hAnsi="Times New Roman" w:cs="Times New Roman"/>
          <w:sz w:val="28"/>
          <w:szCs w:val="28"/>
        </w:rPr>
        <w:t xml:space="preserve">умы могут обращаться государственные органы, органы </w:t>
      </w:r>
      <w:r w:rsidRPr="008D5597">
        <w:rPr>
          <w:rFonts w:ascii="Times New Roman" w:hAnsi="Times New Roman" w:cs="Times New Roman"/>
          <w:sz w:val="28"/>
          <w:szCs w:val="28"/>
        </w:rPr>
        <w:lastRenderedPageBreak/>
        <w:t xml:space="preserve">местного самоуправления городского округа, депутаты, депутатские объединения, постоянные комиссии </w:t>
      </w:r>
      <w:r>
        <w:rPr>
          <w:rFonts w:ascii="Times New Roman" w:hAnsi="Times New Roman" w:cs="Times New Roman"/>
          <w:sz w:val="28"/>
          <w:szCs w:val="28"/>
        </w:rPr>
        <w:t>Д</w:t>
      </w:r>
      <w:r w:rsidRPr="008D5597">
        <w:rPr>
          <w:rFonts w:ascii="Times New Roman" w:hAnsi="Times New Roman" w:cs="Times New Roman"/>
          <w:sz w:val="28"/>
          <w:szCs w:val="28"/>
        </w:rPr>
        <w:t>умы, коллективы (организации), должностные лица организаций, представители общественных объединений, территориальное общественное самоуправление.</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8D5597">
        <w:rPr>
          <w:rFonts w:ascii="Times New Roman" w:hAnsi="Times New Roman" w:cs="Times New Roman"/>
          <w:sz w:val="28"/>
          <w:szCs w:val="28"/>
        </w:rPr>
        <w:t xml:space="preserve">. При представлении к награждению </w:t>
      </w:r>
      <w:r w:rsidR="000C78B7">
        <w:rPr>
          <w:rFonts w:ascii="Times New Roman" w:hAnsi="Times New Roman" w:cs="Times New Roman"/>
          <w:sz w:val="28"/>
          <w:szCs w:val="28"/>
        </w:rPr>
        <w:t>Почёт</w:t>
      </w:r>
      <w:r w:rsidRPr="008D5597">
        <w:rPr>
          <w:rFonts w:ascii="Times New Roman" w:hAnsi="Times New Roman" w:cs="Times New Roman"/>
          <w:sz w:val="28"/>
          <w:szCs w:val="28"/>
        </w:rPr>
        <w:t xml:space="preserve">ным дипломом </w:t>
      </w:r>
      <w:r w:rsidR="00BF3292" w:rsidRPr="008D5597">
        <w:rPr>
          <w:rFonts w:ascii="Times New Roman" w:hAnsi="Times New Roman" w:cs="Times New Roman"/>
          <w:sz w:val="28"/>
          <w:szCs w:val="28"/>
        </w:rPr>
        <w:t xml:space="preserve">граждан </w:t>
      </w:r>
      <w:r w:rsidRPr="008D5597">
        <w:rPr>
          <w:rFonts w:ascii="Times New Roman" w:hAnsi="Times New Roman" w:cs="Times New Roman"/>
          <w:sz w:val="28"/>
          <w:szCs w:val="28"/>
        </w:rPr>
        <w:t xml:space="preserve">в Думу </w:t>
      </w:r>
      <w:r>
        <w:rPr>
          <w:rFonts w:ascii="Times New Roman" w:hAnsi="Times New Roman" w:cs="Times New Roman"/>
          <w:sz w:val="28"/>
          <w:szCs w:val="28"/>
        </w:rPr>
        <w:t xml:space="preserve">на имя председателя Думы </w:t>
      </w:r>
      <w:r w:rsidRPr="008D5597">
        <w:rPr>
          <w:rFonts w:ascii="Times New Roman" w:hAnsi="Times New Roman" w:cs="Times New Roman"/>
          <w:sz w:val="28"/>
          <w:szCs w:val="28"/>
        </w:rPr>
        <w:t>направляются следующие документы: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а) ходатайство, содержащее предлагаемую формулировку текста о награждении и указание наименования и даты события, в связи с которым лицо представляется к награждению;</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б) краткая биография лица, представляемого к награждению, содержащая описание его заслуг перед городским округом и сведения о трудовой и (или) общественной деятельности;</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в) перечень наград и поощрений;</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г) выписка из протокола собрания трудового коллектива (общественного объединения) или заседания коллегиального органа общественного объединения с обоснованием представления данного лица к награждению при подаче ходатайства территориальным общественным самоуправлением, коллективами (организациями).</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8D5597">
        <w:rPr>
          <w:rFonts w:ascii="Times New Roman" w:hAnsi="Times New Roman" w:cs="Times New Roman"/>
          <w:sz w:val="28"/>
          <w:szCs w:val="28"/>
        </w:rPr>
        <w:t xml:space="preserve">. При представлении к награждению </w:t>
      </w:r>
      <w:r w:rsidR="000C78B7">
        <w:rPr>
          <w:rFonts w:ascii="Times New Roman" w:hAnsi="Times New Roman" w:cs="Times New Roman"/>
          <w:sz w:val="28"/>
          <w:szCs w:val="28"/>
        </w:rPr>
        <w:t>Почёт</w:t>
      </w:r>
      <w:r w:rsidRPr="008D5597">
        <w:rPr>
          <w:rFonts w:ascii="Times New Roman" w:hAnsi="Times New Roman" w:cs="Times New Roman"/>
          <w:sz w:val="28"/>
          <w:szCs w:val="28"/>
        </w:rPr>
        <w:t xml:space="preserve">ным дипломом коллективов (организаций) в </w:t>
      </w:r>
      <w:r>
        <w:rPr>
          <w:rFonts w:ascii="Times New Roman" w:hAnsi="Times New Roman" w:cs="Times New Roman"/>
          <w:sz w:val="28"/>
          <w:szCs w:val="28"/>
        </w:rPr>
        <w:t>Д</w:t>
      </w:r>
      <w:r w:rsidRPr="008D5597">
        <w:rPr>
          <w:rFonts w:ascii="Times New Roman" w:hAnsi="Times New Roman" w:cs="Times New Roman"/>
          <w:sz w:val="28"/>
          <w:szCs w:val="28"/>
        </w:rPr>
        <w:t>уму</w:t>
      </w:r>
      <w:r>
        <w:rPr>
          <w:rFonts w:ascii="Times New Roman" w:hAnsi="Times New Roman" w:cs="Times New Roman"/>
          <w:sz w:val="28"/>
          <w:szCs w:val="28"/>
        </w:rPr>
        <w:t xml:space="preserve"> на имя председателя Думы </w:t>
      </w:r>
      <w:r w:rsidRPr="008D5597">
        <w:rPr>
          <w:rFonts w:ascii="Times New Roman" w:hAnsi="Times New Roman" w:cs="Times New Roman"/>
          <w:sz w:val="28"/>
          <w:szCs w:val="28"/>
        </w:rPr>
        <w:t xml:space="preserve"> направляются следующие документы: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а) ходатайство, содержащее предлагаемую формулировку текста о награждении и указание наименования и даты события, в связи с которым коллектив (организация) представляется к награждению;</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б) краткие сведения об организации;</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в) сведения о вкладе в социально-экономическое развитие городского округа с приложением подтверждающих документов.</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8D5597">
        <w:rPr>
          <w:rFonts w:ascii="Times New Roman" w:hAnsi="Times New Roman" w:cs="Times New Roman"/>
          <w:sz w:val="28"/>
          <w:szCs w:val="28"/>
        </w:rPr>
        <w:t xml:space="preserve">. Председатель </w:t>
      </w:r>
      <w:r>
        <w:rPr>
          <w:rFonts w:ascii="Times New Roman" w:hAnsi="Times New Roman" w:cs="Times New Roman"/>
          <w:sz w:val="28"/>
          <w:szCs w:val="28"/>
        </w:rPr>
        <w:t>Д</w:t>
      </w:r>
      <w:r w:rsidRPr="008D5597">
        <w:rPr>
          <w:rFonts w:ascii="Times New Roman" w:hAnsi="Times New Roman" w:cs="Times New Roman"/>
          <w:sz w:val="28"/>
          <w:szCs w:val="28"/>
        </w:rPr>
        <w:t>умы направляет представленные документы в рабочую группу для проверки представленных документов на соответс</w:t>
      </w:r>
      <w:r w:rsidR="00675277">
        <w:rPr>
          <w:rFonts w:ascii="Times New Roman" w:hAnsi="Times New Roman" w:cs="Times New Roman"/>
          <w:sz w:val="28"/>
          <w:szCs w:val="28"/>
        </w:rPr>
        <w:t>твие требованиям П</w:t>
      </w:r>
      <w:r w:rsidRPr="008D5597">
        <w:rPr>
          <w:rFonts w:ascii="Times New Roman" w:hAnsi="Times New Roman" w:cs="Times New Roman"/>
          <w:sz w:val="28"/>
          <w:szCs w:val="28"/>
        </w:rPr>
        <w:t>оложения и подготовки материалов для рассмотрения на заседании Совета Думы.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8D5597">
        <w:rPr>
          <w:rFonts w:ascii="Times New Roman" w:hAnsi="Times New Roman" w:cs="Times New Roman"/>
          <w:sz w:val="28"/>
          <w:szCs w:val="28"/>
        </w:rPr>
        <w:t>. По итогам рассмотрения кандидатур рабочая группа</w:t>
      </w:r>
      <w:r>
        <w:rPr>
          <w:rFonts w:ascii="Times New Roman" w:hAnsi="Times New Roman" w:cs="Times New Roman"/>
          <w:sz w:val="28"/>
          <w:szCs w:val="28"/>
        </w:rPr>
        <w:t xml:space="preserve"> вносит на рассмотрение Совета Д</w:t>
      </w:r>
      <w:r w:rsidRPr="008D5597">
        <w:rPr>
          <w:rFonts w:ascii="Times New Roman" w:hAnsi="Times New Roman" w:cs="Times New Roman"/>
          <w:sz w:val="28"/>
          <w:szCs w:val="28"/>
        </w:rPr>
        <w:t xml:space="preserve">умы предложение о награждении </w:t>
      </w:r>
      <w:r w:rsidR="000C78B7">
        <w:rPr>
          <w:rFonts w:ascii="Times New Roman" w:hAnsi="Times New Roman" w:cs="Times New Roman"/>
          <w:sz w:val="28"/>
          <w:szCs w:val="28"/>
        </w:rPr>
        <w:t>Почёт</w:t>
      </w:r>
      <w:r w:rsidRPr="008D5597">
        <w:rPr>
          <w:rFonts w:ascii="Times New Roman" w:hAnsi="Times New Roman" w:cs="Times New Roman"/>
          <w:sz w:val="28"/>
          <w:szCs w:val="28"/>
        </w:rPr>
        <w:t>ным дипломом либо об отклонении представленного ходатайства.</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8D5597">
        <w:rPr>
          <w:rFonts w:ascii="Times New Roman" w:hAnsi="Times New Roman" w:cs="Times New Roman"/>
          <w:sz w:val="28"/>
          <w:szCs w:val="28"/>
        </w:rPr>
        <w:t xml:space="preserve">. Решение о награждении </w:t>
      </w:r>
      <w:r w:rsidR="000C78B7">
        <w:rPr>
          <w:rFonts w:ascii="Times New Roman" w:hAnsi="Times New Roman" w:cs="Times New Roman"/>
          <w:sz w:val="28"/>
          <w:szCs w:val="28"/>
        </w:rPr>
        <w:t>Почёт</w:t>
      </w:r>
      <w:r w:rsidRPr="008D5597">
        <w:rPr>
          <w:rFonts w:ascii="Times New Roman" w:hAnsi="Times New Roman" w:cs="Times New Roman"/>
          <w:sz w:val="28"/>
          <w:szCs w:val="28"/>
        </w:rPr>
        <w:t>ным дипломом принимается председателем Думы на основании решения Совета Думы и оформляется постановлением председателя Думы.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D5597">
        <w:rPr>
          <w:rFonts w:ascii="Times New Roman" w:hAnsi="Times New Roman" w:cs="Times New Roman"/>
          <w:sz w:val="28"/>
          <w:szCs w:val="28"/>
        </w:rPr>
        <w:t xml:space="preserve">. </w:t>
      </w:r>
      <w:r w:rsidR="000C78B7">
        <w:rPr>
          <w:rFonts w:ascii="Times New Roman" w:hAnsi="Times New Roman" w:cs="Times New Roman"/>
          <w:sz w:val="28"/>
          <w:szCs w:val="28"/>
        </w:rPr>
        <w:t>Почёт</w:t>
      </w:r>
      <w:r w:rsidRPr="008D5597">
        <w:rPr>
          <w:rFonts w:ascii="Times New Roman" w:hAnsi="Times New Roman" w:cs="Times New Roman"/>
          <w:sz w:val="28"/>
          <w:szCs w:val="28"/>
        </w:rPr>
        <w:t>ный дипл</w:t>
      </w:r>
      <w:r>
        <w:rPr>
          <w:rFonts w:ascii="Times New Roman" w:hAnsi="Times New Roman" w:cs="Times New Roman"/>
          <w:sz w:val="28"/>
          <w:szCs w:val="28"/>
        </w:rPr>
        <w:t>ом подписывается председателем Д</w:t>
      </w:r>
      <w:r w:rsidRPr="008D5597">
        <w:rPr>
          <w:rFonts w:ascii="Times New Roman" w:hAnsi="Times New Roman" w:cs="Times New Roman"/>
          <w:sz w:val="28"/>
          <w:szCs w:val="28"/>
        </w:rPr>
        <w:t>умы</w:t>
      </w:r>
      <w:r>
        <w:rPr>
          <w:rFonts w:ascii="Times New Roman" w:hAnsi="Times New Roman" w:cs="Times New Roman"/>
          <w:sz w:val="28"/>
          <w:szCs w:val="28"/>
        </w:rPr>
        <w:t xml:space="preserve"> и заверяется гербовой печатью Д</w:t>
      </w:r>
      <w:r w:rsidRPr="008D5597">
        <w:rPr>
          <w:rFonts w:ascii="Times New Roman" w:hAnsi="Times New Roman" w:cs="Times New Roman"/>
          <w:sz w:val="28"/>
          <w:szCs w:val="28"/>
        </w:rPr>
        <w:t>умы.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8D5597">
        <w:rPr>
          <w:rFonts w:ascii="Times New Roman" w:hAnsi="Times New Roman" w:cs="Times New Roman"/>
          <w:sz w:val="28"/>
          <w:szCs w:val="28"/>
        </w:rPr>
        <w:t xml:space="preserve">. </w:t>
      </w:r>
      <w:r w:rsidR="00A072DF">
        <w:rPr>
          <w:rFonts w:ascii="Times New Roman" w:hAnsi="Times New Roman" w:cs="Times New Roman"/>
          <w:sz w:val="28"/>
          <w:szCs w:val="28"/>
        </w:rPr>
        <w:t>П</w:t>
      </w:r>
      <w:r w:rsidRPr="008D5597">
        <w:rPr>
          <w:rFonts w:ascii="Times New Roman" w:hAnsi="Times New Roman" w:cs="Times New Roman"/>
          <w:sz w:val="28"/>
          <w:szCs w:val="28"/>
        </w:rPr>
        <w:t>акет документов, по результатам рассмотрения которого не</w:t>
      </w:r>
      <w:r>
        <w:rPr>
          <w:rFonts w:ascii="Times New Roman" w:hAnsi="Times New Roman" w:cs="Times New Roman"/>
          <w:sz w:val="28"/>
          <w:szCs w:val="28"/>
        </w:rPr>
        <w:t xml:space="preserve"> принято решение о награждении </w:t>
      </w:r>
      <w:r w:rsidR="000C78B7">
        <w:rPr>
          <w:rFonts w:ascii="Times New Roman" w:hAnsi="Times New Roman" w:cs="Times New Roman"/>
          <w:sz w:val="28"/>
          <w:szCs w:val="28"/>
        </w:rPr>
        <w:t>Почёт</w:t>
      </w:r>
      <w:r w:rsidRPr="008D5597">
        <w:rPr>
          <w:rFonts w:ascii="Times New Roman" w:hAnsi="Times New Roman" w:cs="Times New Roman"/>
          <w:sz w:val="28"/>
          <w:szCs w:val="28"/>
        </w:rPr>
        <w:t>ным дипломом, возвращается инициатору.</w:t>
      </w:r>
    </w:p>
    <w:p w:rsidR="00304E3E" w:rsidRPr="00AF3DE6"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Вручение </w:t>
      </w:r>
      <w:r w:rsidR="000C78B7">
        <w:rPr>
          <w:rFonts w:ascii="Times New Roman" w:hAnsi="Times New Roman" w:cs="Times New Roman"/>
          <w:sz w:val="28"/>
          <w:szCs w:val="28"/>
        </w:rPr>
        <w:t>Почёт</w:t>
      </w:r>
      <w:r>
        <w:rPr>
          <w:rFonts w:ascii="Times New Roman" w:hAnsi="Times New Roman" w:cs="Times New Roman"/>
          <w:sz w:val="28"/>
          <w:szCs w:val="28"/>
        </w:rPr>
        <w:t>ного д</w:t>
      </w:r>
      <w:r w:rsidRPr="008D5597">
        <w:rPr>
          <w:rFonts w:ascii="Times New Roman" w:hAnsi="Times New Roman" w:cs="Times New Roman"/>
          <w:sz w:val="28"/>
          <w:szCs w:val="28"/>
        </w:rPr>
        <w:t xml:space="preserve">иплома </w:t>
      </w:r>
      <w:r w:rsidRPr="00AF3DE6">
        <w:rPr>
          <w:rFonts w:ascii="Times New Roman" w:hAnsi="Times New Roman" w:cs="Times New Roman"/>
          <w:sz w:val="28"/>
          <w:szCs w:val="28"/>
        </w:rPr>
        <w:t xml:space="preserve">производится председателем Думы либо по его поручению </w:t>
      </w:r>
      <w:r w:rsidRPr="00AF3DE6">
        <w:rPr>
          <w:rFonts w:ascii="Times New Roman" w:eastAsia="Calibri" w:hAnsi="Times New Roman" w:cs="Times New Roman"/>
          <w:sz w:val="28"/>
          <w:szCs w:val="28"/>
        </w:rPr>
        <w:t xml:space="preserve">одним из депутатов Думы </w:t>
      </w:r>
      <w:r w:rsidRPr="00AF3DE6">
        <w:rPr>
          <w:rFonts w:ascii="Times New Roman" w:hAnsi="Times New Roman" w:cs="Times New Roman"/>
          <w:sz w:val="28"/>
          <w:szCs w:val="28"/>
        </w:rPr>
        <w:t>в торжес</w:t>
      </w:r>
      <w:r w:rsidR="00675277">
        <w:rPr>
          <w:rFonts w:ascii="Times New Roman" w:hAnsi="Times New Roman" w:cs="Times New Roman"/>
          <w:sz w:val="28"/>
          <w:szCs w:val="28"/>
        </w:rPr>
        <w:t xml:space="preserve">твенной </w:t>
      </w:r>
      <w:r w:rsidR="00675277">
        <w:rPr>
          <w:rFonts w:ascii="Times New Roman" w:hAnsi="Times New Roman" w:cs="Times New Roman"/>
          <w:sz w:val="28"/>
          <w:szCs w:val="28"/>
        </w:rPr>
        <w:lastRenderedPageBreak/>
        <w:t>обстановке на заседании Думы или на ином торжественном мероприятии</w:t>
      </w:r>
      <w:r w:rsidRPr="00AF3DE6">
        <w:rPr>
          <w:rFonts w:ascii="Times New Roman" w:eastAsia="Calibri" w:hAnsi="Times New Roman" w:cs="Times New Roman"/>
          <w:sz w:val="28"/>
          <w:szCs w:val="28"/>
        </w:rPr>
        <w:t>.</w:t>
      </w:r>
    </w:p>
    <w:p w:rsidR="00304E3E" w:rsidRPr="00267487" w:rsidRDefault="00304E3E" w:rsidP="00D97F0E">
      <w:pPr>
        <w:pStyle w:val="a6"/>
        <w:ind w:left="0" w:firstLine="709"/>
        <w:jc w:val="both"/>
        <w:rPr>
          <w:sz w:val="28"/>
          <w:szCs w:val="28"/>
        </w:rPr>
      </w:pPr>
      <w:r w:rsidRPr="00267487">
        <w:rPr>
          <w:sz w:val="28"/>
          <w:szCs w:val="28"/>
        </w:rPr>
        <w:t xml:space="preserve">Повторное награждение </w:t>
      </w:r>
      <w:r w:rsidR="000C78B7">
        <w:rPr>
          <w:sz w:val="28"/>
          <w:szCs w:val="28"/>
        </w:rPr>
        <w:t>Почёт</w:t>
      </w:r>
      <w:r w:rsidRPr="00267487">
        <w:rPr>
          <w:sz w:val="28"/>
          <w:szCs w:val="28"/>
        </w:rPr>
        <w:t xml:space="preserve">ным дипломом за новые </w:t>
      </w:r>
      <w:proofErr w:type="gramStart"/>
      <w:r w:rsidRPr="00267487">
        <w:rPr>
          <w:sz w:val="28"/>
          <w:szCs w:val="28"/>
        </w:rPr>
        <w:t>заслуги</w:t>
      </w:r>
      <w:proofErr w:type="gramEnd"/>
      <w:r w:rsidR="00675277">
        <w:rPr>
          <w:sz w:val="28"/>
          <w:szCs w:val="28"/>
        </w:rPr>
        <w:t xml:space="preserve"> возможно не ранее чем через 2</w:t>
      </w:r>
      <w:r w:rsidRPr="00267487">
        <w:rPr>
          <w:sz w:val="28"/>
          <w:szCs w:val="28"/>
        </w:rPr>
        <w:t xml:space="preserve"> года после предыдущего награждения </w:t>
      </w:r>
      <w:r w:rsidR="000C78B7">
        <w:rPr>
          <w:sz w:val="28"/>
          <w:szCs w:val="28"/>
        </w:rPr>
        <w:t>Почёт</w:t>
      </w:r>
      <w:r w:rsidRPr="00267487">
        <w:rPr>
          <w:sz w:val="28"/>
          <w:szCs w:val="28"/>
        </w:rPr>
        <w:t>ным дипломом.</w:t>
      </w:r>
    </w:p>
    <w:p w:rsidR="00304E3E" w:rsidRDefault="00304E3E" w:rsidP="00304E3E">
      <w:pPr>
        <w:widowControl w:val="0"/>
        <w:autoSpaceDE w:val="0"/>
        <w:autoSpaceDN w:val="0"/>
        <w:adjustRightInd w:val="0"/>
        <w:spacing w:after="0" w:line="240" w:lineRule="auto"/>
        <w:ind w:firstLine="540"/>
        <w:jc w:val="both"/>
        <w:rPr>
          <w:rFonts w:ascii="Times New Roman" w:hAnsi="Times New Roman" w:cs="Times New Roman"/>
          <w:b/>
          <w:i/>
          <w:sz w:val="28"/>
          <w:szCs w:val="28"/>
        </w:rPr>
      </w:pPr>
    </w:p>
    <w:p w:rsidR="00304E3E" w:rsidRPr="008D5597" w:rsidRDefault="00BF3292" w:rsidP="00304E3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5</w:t>
      </w:r>
      <w:r w:rsidR="00304E3E" w:rsidRPr="008D5597">
        <w:rPr>
          <w:rFonts w:ascii="Times New Roman" w:hAnsi="Times New Roman" w:cs="Times New Roman"/>
          <w:sz w:val="28"/>
          <w:szCs w:val="28"/>
        </w:rPr>
        <w:t>. Благодарственное письмо</w:t>
      </w:r>
    </w:p>
    <w:p w:rsidR="00A072DF" w:rsidRPr="008D5597" w:rsidRDefault="00A072DF"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8D5597">
        <w:rPr>
          <w:rFonts w:ascii="Times New Roman" w:hAnsi="Times New Roman" w:cs="Times New Roman"/>
          <w:sz w:val="28"/>
          <w:szCs w:val="28"/>
        </w:rPr>
        <w:t xml:space="preserve">. К поощрению </w:t>
      </w:r>
      <w:r>
        <w:rPr>
          <w:rFonts w:ascii="Times New Roman" w:hAnsi="Times New Roman" w:cs="Times New Roman"/>
          <w:sz w:val="28"/>
          <w:szCs w:val="28"/>
        </w:rPr>
        <w:t>Б</w:t>
      </w:r>
      <w:r w:rsidRPr="008D5597">
        <w:rPr>
          <w:rFonts w:ascii="Times New Roman" w:hAnsi="Times New Roman" w:cs="Times New Roman"/>
          <w:sz w:val="28"/>
          <w:szCs w:val="28"/>
        </w:rPr>
        <w:t xml:space="preserve">лагодарственным письмом могут быть </w:t>
      </w:r>
      <w:proofErr w:type="gramStart"/>
      <w:r w:rsidRPr="008D5597">
        <w:rPr>
          <w:rFonts w:ascii="Times New Roman" w:hAnsi="Times New Roman" w:cs="Times New Roman"/>
          <w:sz w:val="28"/>
          <w:szCs w:val="28"/>
        </w:rPr>
        <w:t>представлены</w:t>
      </w:r>
      <w:proofErr w:type="gramEnd"/>
      <w:r w:rsidRPr="008D5597">
        <w:rPr>
          <w:rFonts w:ascii="Times New Roman" w:hAnsi="Times New Roman" w:cs="Times New Roman"/>
          <w:sz w:val="28"/>
          <w:szCs w:val="28"/>
        </w:rPr>
        <w:t>:</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а) граждане Российской Федерации;</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б) иностранные граждане и лица без гражданства;</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в) трудовые коллективы предприятий, учреждений, организаций всех организационно-правовых форм и форм собственности, осуществляющие свою деятельность на территории городского округа (далее - коллективы);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г) предприятия, учреждения, организации всех организационно-правовых форм и форм собственности, осуществляющие свою деятельность на территории городского округа (далее - организации).</w:t>
      </w:r>
    </w:p>
    <w:p w:rsidR="00304E3E" w:rsidRPr="008D5597" w:rsidRDefault="009378C9"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304E3E" w:rsidRPr="008D5597">
        <w:rPr>
          <w:rFonts w:ascii="Times New Roman" w:hAnsi="Times New Roman" w:cs="Times New Roman"/>
          <w:sz w:val="28"/>
          <w:szCs w:val="28"/>
        </w:rPr>
        <w:t xml:space="preserve">. Основаниями для поощрения </w:t>
      </w:r>
      <w:r w:rsidR="00304E3E">
        <w:rPr>
          <w:rFonts w:ascii="Times New Roman" w:hAnsi="Times New Roman" w:cs="Times New Roman"/>
          <w:sz w:val="28"/>
          <w:szCs w:val="28"/>
        </w:rPr>
        <w:t>Б</w:t>
      </w:r>
      <w:r w:rsidR="00304E3E" w:rsidRPr="008D5597">
        <w:rPr>
          <w:rFonts w:ascii="Times New Roman" w:hAnsi="Times New Roman" w:cs="Times New Roman"/>
          <w:sz w:val="28"/>
          <w:szCs w:val="28"/>
        </w:rPr>
        <w:t>лагодарственным письмом являются активное участие в социально-экономическом развитии городского округа, многолетний добросовестный труд, достижения положи</w:t>
      </w:r>
      <w:r w:rsidR="00D97F0E">
        <w:rPr>
          <w:rFonts w:ascii="Times New Roman" w:hAnsi="Times New Roman" w:cs="Times New Roman"/>
          <w:sz w:val="28"/>
          <w:szCs w:val="28"/>
        </w:rPr>
        <w:t>тельных результатов в труде, учё</w:t>
      </w:r>
      <w:r w:rsidR="00304E3E" w:rsidRPr="008D5597">
        <w:rPr>
          <w:rFonts w:ascii="Times New Roman" w:hAnsi="Times New Roman" w:cs="Times New Roman"/>
          <w:sz w:val="28"/>
          <w:szCs w:val="28"/>
        </w:rPr>
        <w:t>бе, спорте, творчестве, активное участие в общественной жизни городского округа, благотворительная и иная деятельность, юбилейные и памятные даты, профессиональные праздники и иные знаменательные события общественного значения.</w:t>
      </w:r>
    </w:p>
    <w:p w:rsidR="00304E3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D5597">
        <w:rPr>
          <w:rFonts w:ascii="Times New Roman" w:hAnsi="Times New Roman" w:cs="Times New Roman"/>
          <w:sz w:val="28"/>
          <w:szCs w:val="28"/>
        </w:rPr>
        <w:t xml:space="preserve">. С ходатайством о награждении </w:t>
      </w:r>
      <w:r>
        <w:rPr>
          <w:rFonts w:ascii="Times New Roman" w:hAnsi="Times New Roman" w:cs="Times New Roman"/>
          <w:sz w:val="28"/>
          <w:szCs w:val="28"/>
        </w:rPr>
        <w:t>Б</w:t>
      </w:r>
      <w:r w:rsidRPr="008D5597">
        <w:rPr>
          <w:rFonts w:ascii="Times New Roman" w:hAnsi="Times New Roman" w:cs="Times New Roman"/>
          <w:sz w:val="28"/>
          <w:szCs w:val="28"/>
        </w:rPr>
        <w:t xml:space="preserve">лагодарственным письмом на имя председателя </w:t>
      </w:r>
      <w:r>
        <w:rPr>
          <w:rFonts w:ascii="Times New Roman" w:hAnsi="Times New Roman" w:cs="Times New Roman"/>
          <w:sz w:val="28"/>
          <w:szCs w:val="28"/>
        </w:rPr>
        <w:t>Д</w:t>
      </w:r>
      <w:r w:rsidRPr="008D5597">
        <w:rPr>
          <w:rFonts w:ascii="Times New Roman" w:hAnsi="Times New Roman" w:cs="Times New Roman"/>
          <w:sz w:val="28"/>
          <w:szCs w:val="28"/>
        </w:rPr>
        <w:t>умы могут обращаться государственные органы, органы местного самоуправления городского округа, депутаты, депутатские об</w:t>
      </w:r>
      <w:r>
        <w:rPr>
          <w:rFonts w:ascii="Times New Roman" w:hAnsi="Times New Roman" w:cs="Times New Roman"/>
          <w:sz w:val="28"/>
          <w:szCs w:val="28"/>
        </w:rPr>
        <w:t>ъединения, постоянные комиссии Д</w:t>
      </w:r>
      <w:r w:rsidRPr="008D5597">
        <w:rPr>
          <w:rFonts w:ascii="Times New Roman" w:hAnsi="Times New Roman" w:cs="Times New Roman"/>
          <w:sz w:val="28"/>
          <w:szCs w:val="28"/>
        </w:rPr>
        <w:t>умы, коллективы (организации), должностные лица организаций, представители общественных объединений, территориальное общественное самоуправление.</w:t>
      </w:r>
    </w:p>
    <w:p w:rsidR="00304E3E" w:rsidRPr="00267487" w:rsidRDefault="00304E3E" w:rsidP="00D97F0E">
      <w:pPr>
        <w:pStyle w:val="a3"/>
        <w:ind w:firstLine="709"/>
        <w:jc w:val="both"/>
        <w:rPr>
          <w:rFonts w:ascii="Times New Roman" w:hAnsi="Times New Roman"/>
          <w:sz w:val="28"/>
          <w:szCs w:val="28"/>
        </w:rPr>
      </w:pPr>
      <w:r w:rsidRPr="00267487">
        <w:rPr>
          <w:rFonts w:ascii="Times New Roman" w:hAnsi="Times New Roman"/>
          <w:sz w:val="28"/>
          <w:szCs w:val="28"/>
        </w:rPr>
        <w:t>47. Ходатайство от одного инициатора может быть подано не более чем на 10 человек.</w:t>
      </w:r>
    </w:p>
    <w:p w:rsidR="00304E3E" w:rsidRPr="00267487" w:rsidRDefault="00304E3E" w:rsidP="00D97F0E">
      <w:pPr>
        <w:pStyle w:val="a3"/>
        <w:ind w:firstLine="709"/>
        <w:jc w:val="both"/>
        <w:rPr>
          <w:rFonts w:ascii="Times New Roman" w:hAnsi="Times New Roman"/>
          <w:sz w:val="28"/>
          <w:szCs w:val="28"/>
        </w:rPr>
      </w:pPr>
      <w:r w:rsidRPr="00267487">
        <w:rPr>
          <w:rFonts w:ascii="Times New Roman" w:hAnsi="Times New Roman"/>
          <w:sz w:val="28"/>
          <w:szCs w:val="28"/>
        </w:rPr>
        <w:t>48. При представлении к поощрению Благодарственным письмом граждан, коллективов (организаций) в Думу направляется ходатайство, содержащее предлагаемую формулировку текста о поощрении, указание заслуг перед городским сообществом и указание события, в связи с которым направляется ходатайство.</w:t>
      </w:r>
    </w:p>
    <w:p w:rsidR="00304E3E" w:rsidRPr="00267487" w:rsidRDefault="00304E3E" w:rsidP="00D97F0E">
      <w:pPr>
        <w:pStyle w:val="a3"/>
        <w:ind w:firstLine="709"/>
        <w:jc w:val="both"/>
        <w:rPr>
          <w:rFonts w:ascii="Times New Roman" w:hAnsi="Times New Roman"/>
          <w:sz w:val="28"/>
          <w:szCs w:val="28"/>
        </w:rPr>
      </w:pPr>
      <w:r w:rsidRPr="00267487">
        <w:rPr>
          <w:rFonts w:ascii="Times New Roman" w:hAnsi="Times New Roman"/>
          <w:sz w:val="28"/>
          <w:szCs w:val="28"/>
        </w:rPr>
        <w:t>49. Решение о поощрении Благодарственным письмом принимается председателем Думы и оформляется постановлением председателя Думы.</w:t>
      </w:r>
    </w:p>
    <w:p w:rsidR="00304E3E" w:rsidRPr="00267487" w:rsidRDefault="00304E3E" w:rsidP="00D97F0E">
      <w:pPr>
        <w:pStyle w:val="a3"/>
        <w:ind w:firstLine="709"/>
        <w:jc w:val="both"/>
        <w:rPr>
          <w:rFonts w:ascii="Times New Roman" w:hAnsi="Times New Roman"/>
          <w:sz w:val="28"/>
          <w:szCs w:val="28"/>
        </w:rPr>
      </w:pPr>
      <w:r w:rsidRPr="00267487">
        <w:rPr>
          <w:rFonts w:ascii="Times New Roman" w:hAnsi="Times New Roman"/>
          <w:sz w:val="28"/>
          <w:szCs w:val="28"/>
        </w:rPr>
        <w:t>50. Благодарственное письмо подписывается председателем Думы и заверяется гербовой печатью Думы.</w:t>
      </w:r>
    </w:p>
    <w:p w:rsidR="00304E3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Pr="008D5597">
        <w:rPr>
          <w:rFonts w:ascii="Times New Roman" w:hAnsi="Times New Roman" w:cs="Times New Roman"/>
          <w:sz w:val="28"/>
          <w:szCs w:val="28"/>
        </w:rPr>
        <w:t xml:space="preserve">. Вручение </w:t>
      </w:r>
      <w:r>
        <w:rPr>
          <w:rFonts w:ascii="Times New Roman" w:hAnsi="Times New Roman" w:cs="Times New Roman"/>
          <w:sz w:val="28"/>
          <w:szCs w:val="28"/>
        </w:rPr>
        <w:t>Б</w:t>
      </w:r>
      <w:r w:rsidRPr="008D5597">
        <w:rPr>
          <w:rFonts w:ascii="Times New Roman" w:hAnsi="Times New Roman" w:cs="Times New Roman"/>
          <w:sz w:val="28"/>
          <w:szCs w:val="28"/>
        </w:rPr>
        <w:t xml:space="preserve">лагодарственного письма производится председателем </w:t>
      </w:r>
      <w:r>
        <w:rPr>
          <w:rFonts w:ascii="Times New Roman" w:hAnsi="Times New Roman" w:cs="Times New Roman"/>
          <w:sz w:val="28"/>
          <w:szCs w:val="28"/>
        </w:rPr>
        <w:t>Д</w:t>
      </w:r>
      <w:r w:rsidRPr="008D5597">
        <w:rPr>
          <w:rFonts w:ascii="Times New Roman" w:hAnsi="Times New Roman" w:cs="Times New Roman"/>
          <w:sz w:val="28"/>
          <w:szCs w:val="28"/>
        </w:rPr>
        <w:t>умы или иными лицами по его поручению.</w:t>
      </w:r>
    </w:p>
    <w:p w:rsidR="00304E3E" w:rsidRDefault="00304E3E" w:rsidP="00D97F0E">
      <w:pPr>
        <w:pStyle w:val="a6"/>
        <w:ind w:left="0" w:firstLine="709"/>
        <w:jc w:val="both"/>
        <w:rPr>
          <w:sz w:val="28"/>
          <w:szCs w:val="28"/>
        </w:rPr>
      </w:pPr>
      <w:r w:rsidRPr="00EF0B2F">
        <w:rPr>
          <w:sz w:val="28"/>
          <w:szCs w:val="28"/>
        </w:rPr>
        <w:lastRenderedPageBreak/>
        <w:t xml:space="preserve">52. Повторное поощрение Благодарственным письмом за новые </w:t>
      </w:r>
      <w:proofErr w:type="gramStart"/>
      <w:r w:rsidRPr="00EF0B2F">
        <w:rPr>
          <w:sz w:val="28"/>
          <w:szCs w:val="28"/>
        </w:rPr>
        <w:t>заслуги</w:t>
      </w:r>
      <w:proofErr w:type="gramEnd"/>
      <w:r w:rsidR="00675277">
        <w:rPr>
          <w:sz w:val="28"/>
          <w:szCs w:val="28"/>
        </w:rPr>
        <w:t xml:space="preserve"> возможно не ранее чем через 2</w:t>
      </w:r>
      <w:r w:rsidRPr="00EF0B2F">
        <w:rPr>
          <w:sz w:val="28"/>
          <w:szCs w:val="28"/>
        </w:rPr>
        <w:t xml:space="preserve"> года после предыдущего поощрения Благодарственным письмом.</w:t>
      </w:r>
    </w:p>
    <w:p w:rsidR="00304E3E" w:rsidRDefault="00304E3E" w:rsidP="00304E3E">
      <w:pPr>
        <w:pStyle w:val="a6"/>
        <w:ind w:left="180" w:firstLine="360"/>
        <w:jc w:val="both"/>
        <w:rPr>
          <w:sz w:val="28"/>
          <w:szCs w:val="28"/>
        </w:rPr>
      </w:pPr>
    </w:p>
    <w:p w:rsidR="00D97F0E" w:rsidRPr="00EF0B2F" w:rsidRDefault="00D97F0E" w:rsidP="00304E3E">
      <w:pPr>
        <w:pStyle w:val="a6"/>
        <w:ind w:left="180" w:firstLine="360"/>
        <w:jc w:val="both"/>
        <w:rPr>
          <w:sz w:val="28"/>
          <w:szCs w:val="28"/>
        </w:rPr>
      </w:pPr>
    </w:p>
    <w:p w:rsidR="00304E3E" w:rsidRPr="008D5597" w:rsidRDefault="00BF3292" w:rsidP="00304E3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6</w:t>
      </w:r>
      <w:r w:rsidR="00304E3E" w:rsidRPr="008D5597">
        <w:rPr>
          <w:rFonts w:ascii="Times New Roman" w:hAnsi="Times New Roman" w:cs="Times New Roman"/>
          <w:sz w:val="28"/>
          <w:szCs w:val="28"/>
        </w:rPr>
        <w:t>. Заключительные положения</w:t>
      </w: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Pr="008D5597">
        <w:rPr>
          <w:rFonts w:ascii="Times New Roman" w:hAnsi="Times New Roman" w:cs="Times New Roman"/>
          <w:sz w:val="28"/>
          <w:szCs w:val="28"/>
        </w:rPr>
        <w:t>. Оформление документов о награждении</w:t>
      </w:r>
      <w:r>
        <w:rPr>
          <w:rFonts w:ascii="Times New Roman" w:hAnsi="Times New Roman" w:cs="Times New Roman"/>
          <w:sz w:val="28"/>
          <w:szCs w:val="28"/>
        </w:rPr>
        <w:t xml:space="preserve"> и поощрении</w:t>
      </w:r>
      <w:r w:rsidR="00D97F0E">
        <w:rPr>
          <w:rFonts w:ascii="Times New Roman" w:hAnsi="Times New Roman" w:cs="Times New Roman"/>
          <w:sz w:val="28"/>
          <w:szCs w:val="28"/>
        </w:rPr>
        <w:t>, учёт и регистрацию награждё</w:t>
      </w:r>
      <w:r w:rsidRPr="008D5597">
        <w:rPr>
          <w:rFonts w:ascii="Times New Roman" w:hAnsi="Times New Roman" w:cs="Times New Roman"/>
          <w:sz w:val="28"/>
          <w:szCs w:val="28"/>
        </w:rPr>
        <w:t>нных</w:t>
      </w:r>
      <w:r w:rsidR="00D97F0E">
        <w:rPr>
          <w:rFonts w:ascii="Times New Roman" w:hAnsi="Times New Roman" w:cs="Times New Roman"/>
          <w:sz w:val="28"/>
          <w:szCs w:val="28"/>
        </w:rPr>
        <w:t xml:space="preserve"> и поощрё</w:t>
      </w:r>
      <w:r>
        <w:rPr>
          <w:rFonts w:ascii="Times New Roman" w:hAnsi="Times New Roman" w:cs="Times New Roman"/>
          <w:sz w:val="28"/>
          <w:szCs w:val="28"/>
        </w:rPr>
        <w:t>нных</w:t>
      </w:r>
      <w:r w:rsidRPr="008D5597">
        <w:rPr>
          <w:rFonts w:ascii="Times New Roman" w:hAnsi="Times New Roman" w:cs="Times New Roman"/>
          <w:sz w:val="28"/>
          <w:szCs w:val="28"/>
        </w:rPr>
        <w:t xml:space="preserve"> осуществляет аппарат </w:t>
      </w:r>
      <w:r>
        <w:rPr>
          <w:rFonts w:ascii="Times New Roman" w:hAnsi="Times New Roman" w:cs="Times New Roman"/>
          <w:sz w:val="28"/>
          <w:szCs w:val="28"/>
        </w:rPr>
        <w:t>Д</w:t>
      </w:r>
      <w:r w:rsidRPr="008D5597">
        <w:rPr>
          <w:rFonts w:ascii="Times New Roman" w:hAnsi="Times New Roman" w:cs="Times New Roman"/>
          <w:sz w:val="28"/>
          <w:szCs w:val="28"/>
        </w:rPr>
        <w:t>умы.</w:t>
      </w:r>
    </w:p>
    <w:p w:rsidR="00304E3E" w:rsidRPr="008D5597"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8D5597">
        <w:rPr>
          <w:rFonts w:ascii="Times New Roman" w:hAnsi="Times New Roman" w:cs="Times New Roman"/>
          <w:sz w:val="28"/>
          <w:szCs w:val="28"/>
        </w:rPr>
        <w:t xml:space="preserve">. Изготовление </w:t>
      </w:r>
      <w:r w:rsidR="000C78B7">
        <w:rPr>
          <w:rFonts w:ascii="Times New Roman" w:hAnsi="Times New Roman" w:cs="Times New Roman"/>
          <w:sz w:val="28"/>
          <w:szCs w:val="28"/>
        </w:rPr>
        <w:t>Почёт</w:t>
      </w:r>
      <w:r>
        <w:rPr>
          <w:rFonts w:ascii="Times New Roman" w:hAnsi="Times New Roman" w:cs="Times New Roman"/>
          <w:sz w:val="28"/>
          <w:szCs w:val="28"/>
        </w:rPr>
        <w:t xml:space="preserve">ного знака, удостоверения к </w:t>
      </w:r>
      <w:r w:rsidR="000C78B7">
        <w:rPr>
          <w:rFonts w:ascii="Times New Roman" w:hAnsi="Times New Roman" w:cs="Times New Roman"/>
          <w:sz w:val="28"/>
          <w:szCs w:val="28"/>
        </w:rPr>
        <w:t>Почёт</w:t>
      </w:r>
      <w:r>
        <w:rPr>
          <w:rFonts w:ascii="Times New Roman" w:hAnsi="Times New Roman" w:cs="Times New Roman"/>
          <w:sz w:val="28"/>
          <w:szCs w:val="28"/>
        </w:rPr>
        <w:t xml:space="preserve">ному знаку, </w:t>
      </w:r>
      <w:r w:rsidR="000C78B7">
        <w:rPr>
          <w:rFonts w:ascii="Times New Roman" w:hAnsi="Times New Roman" w:cs="Times New Roman"/>
          <w:sz w:val="28"/>
          <w:szCs w:val="28"/>
        </w:rPr>
        <w:t>Почёт</w:t>
      </w:r>
      <w:r w:rsidRPr="008D5597">
        <w:rPr>
          <w:rFonts w:ascii="Times New Roman" w:hAnsi="Times New Roman" w:cs="Times New Roman"/>
          <w:sz w:val="28"/>
          <w:szCs w:val="28"/>
        </w:rPr>
        <w:t xml:space="preserve">ной грамоты, </w:t>
      </w:r>
      <w:r w:rsidR="000C78B7">
        <w:rPr>
          <w:rFonts w:ascii="Times New Roman" w:hAnsi="Times New Roman" w:cs="Times New Roman"/>
          <w:sz w:val="28"/>
          <w:szCs w:val="28"/>
        </w:rPr>
        <w:t>Почёт</w:t>
      </w:r>
      <w:r w:rsidRPr="008D5597">
        <w:rPr>
          <w:rFonts w:ascii="Times New Roman" w:hAnsi="Times New Roman" w:cs="Times New Roman"/>
          <w:sz w:val="28"/>
          <w:szCs w:val="28"/>
        </w:rPr>
        <w:t xml:space="preserve">ного диплома и </w:t>
      </w:r>
      <w:r>
        <w:rPr>
          <w:rFonts w:ascii="Times New Roman" w:hAnsi="Times New Roman" w:cs="Times New Roman"/>
          <w:sz w:val="28"/>
          <w:szCs w:val="28"/>
        </w:rPr>
        <w:t>Б</w:t>
      </w:r>
      <w:r w:rsidRPr="008D5597">
        <w:rPr>
          <w:rFonts w:ascii="Times New Roman" w:hAnsi="Times New Roman" w:cs="Times New Roman"/>
          <w:sz w:val="28"/>
          <w:szCs w:val="28"/>
        </w:rPr>
        <w:t xml:space="preserve">лагодарственного письма осуществляется аппаратом </w:t>
      </w:r>
      <w:r>
        <w:rPr>
          <w:rFonts w:ascii="Times New Roman" w:hAnsi="Times New Roman" w:cs="Times New Roman"/>
          <w:sz w:val="28"/>
          <w:szCs w:val="28"/>
        </w:rPr>
        <w:t>Д</w:t>
      </w:r>
      <w:r w:rsidR="00D97F0E">
        <w:rPr>
          <w:rFonts w:ascii="Times New Roman" w:hAnsi="Times New Roman" w:cs="Times New Roman"/>
          <w:sz w:val="28"/>
          <w:szCs w:val="28"/>
        </w:rPr>
        <w:t>умы за счё</w:t>
      </w:r>
      <w:r w:rsidRPr="008D5597">
        <w:rPr>
          <w:rFonts w:ascii="Times New Roman" w:hAnsi="Times New Roman" w:cs="Times New Roman"/>
          <w:sz w:val="28"/>
          <w:szCs w:val="28"/>
        </w:rPr>
        <w:t xml:space="preserve">т средств бюджета городского округа, выделенных на обеспечение деятельности </w:t>
      </w:r>
      <w:r>
        <w:rPr>
          <w:rFonts w:ascii="Times New Roman" w:hAnsi="Times New Roman" w:cs="Times New Roman"/>
          <w:sz w:val="28"/>
          <w:szCs w:val="28"/>
        </w:rPr>
        <w:t>Д</w:t>
      </w:r>
      <w:r w:rsidRPr="008D5597">
        <w:rPr>
          <w:rFonts w:ascii="Times New Roman" w:hAnsi="Times New Roman" w:cs="Times New Roman"/>
          <w:sz w:val="28"/>
          <w:szCs w:val="28"/>
        </w:rPr>
        <w:t>умы.</w:t>
      </w:r>
    </w:p>
    <w:p w:rsidR="00304E3E" w:rsidRPr="00D97F0E" w:rsidRDefault="00304E3E" w:rsidP="00D97F0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E3E" w:rsidRPr="00D97F0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D97F0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D97F0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rPr>
          <w:rFonts w:ascii="Times New Roman" w:hAnsi="Times New Roman" w:cs="Times New Roman"/>
          <w:sz w:val="28"/>
          <w:szCs w:val="28"/>
        </w:rPr>
      </w:pPr>
      <w:r w:rsidRPr="008D5597">
        <w:rPr>
          <w:rFonts w:ascii="Times New Roman" w:hAnsi="Times New Roman" w:cs="Times New Roman"/>
          <w:sz w:val="28"/>
          <w:szCs w:val="28"/>
        </w:rPr>
        <w:t>Председатель Думы</w:t>
      </w:r>
    </w:p>
    <w:p w:rsidR="00304E3E" w:rsidRPr="008D5597" w:rsidRDefault="00304E3E" w:rsidP="00304E3E">
      <w:pPr>
        <w:widowControl w:val="0"/>
        <w:autoSpaceDE w:val="0"/>
        <w:autoSpaceDN w:val="0"/>
        <w:adjustRightInd w:val="0"/>
        <w:spacing w:after="0" w:line="240" w:lineRule="auto"/>
        <w:rPr>
          <w:rFonts w:ascii="Times New Roman" w:hAnsi="Times New Roman" w:cs="Times New Roman"/>
          <w:sz w:val="28"/>
          <w:szCs w:val="28"/>
        </w:rPr>
      </w:pPr>
      <w:r w:rsidRPr="008D5597">
        <w:rPr>
          <w:rFonts w:ascii="Times New Roman" w:hAnsi="Times New Roman" w:cs="Times New Roman"/>
          <w:sz w:val="28"/>
          <w:szCs w:val="28"/>
        </w:rPr>
        <w:t xml:space="preserve">городского округа                                     </w:t>
      </w:r>
      <w:r w:rsidR="00D97F0E">
        <w:rPr>
          <w:rFonts w:ascii="Times New Roman" w:hAnsi="Times New Roman" w:cs="Times New Roman"/>
          <w:sz w:val="28"/>
          <w:szCs w:val="28"/>
        </w:rPr>
        <w:t xml:space="preserve">                             </w:t>
      </w:r>
      <w:r w:rsidRPr="008D5597">
        <w:rPr>
          <w:rFonts w:ascii="Times New Roman" w:hAnsi="Times New Roman" w:cs="Times New Roman"/>
          <w:sz w:val="28"/>
          <w:szCs w:val="28"/>
        </w:rPr>
        <w:t xml:space="preserve">             </w:t>
      </w:r>
      <w:r w:rsidR="00D97F0E">
        <w:rPr>
          <w:rFonts w:ascii="Times New Roman" w:hAnsi="Times New Roman" w:cs="Times New Roman"/>
          <w:sz w:val="28"/>
          <w:szCs w:val="28"/>
        </w:rPr>
        <w:t xml:space="preserve">  </w:t>
      </w:r>
      <w:proofErr w:type="spellStart"/>
      <w:r w:rsidR="00D97F0E">
        <w:rPr>
          <w:rFonts w:ascii="Times New Roman" w:hAnsi="Times New Roman" w:cs="Times New Roman"/>
          <w:sz w:val="28"/>
          <w:szCs w:val="28"/>
        </w:rPr>
        <w:t>Д.Б.</w:t>
      </w:r>
      <w:r w:rsidRPr="008D5597">
        <w:rPr>
          <w:rFonts w:ascii="Times New Roman" w:hAnsi="Times New Roman" w:cs="Times New Roman"/>
          <w:sz w:val="28"/>
          <w:szCs w:val="28"/>
        </w:rPr>
        <w:t>Микель</w:t>
      </w:r>
      <w:proofErr w:type="spellEnd"/>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Default="00304E3E" w:rsidP="00304E3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04E3E" w:rsidRPr="0006538A" w:rsidRDefault="0006538A" w:rsidP="0006538A">
      <w:pPr>
        <w:widowControl w:val="0"/>
        <w:autoSpaceDE w:val="0"/>
        <w:autoSpaceDN w:val="0"/>
        <w:adjustRightInd w:val="0"/>
        <w:spacing w:after="0" w:line="240" w:lineRule="auto"/>
        <w:ind w:left="7230"/>
        <w:jc w:val="center"/>
        <w:outlineLvl w:val="0"/>
        <w:rPr>
          <w:rFonts w:ascii="Times New Roman" w:hAnsi="Times New Roman" w:cs="Times New Roman"/>
          <w:sz w:val="26"/>
          <w:szCs w:val="26"/>
        </w:rPr>
      </w:pPr>
      <w:r w:rsidRPr="0006538A">
        <w:rPr>
          <w:rFonts w:ascii="Times New Roman" w:hAnsi="Times New Roman" w:cs="Times New Roman"/>
          <w:sz w:val="26"/>
          <w:szCs w:val="26"/>
        </w:rPr>
        <w:t>Приложение №</w:t>
      </w:r>
      <w:r w:rsidR="00304E3E" w:rsidRPr="0006538A">
        <w:rPr>
          <w:rFonts w:ascii="Times New Roman" w:hAnsi="Times New Roman" w:cs="Times New Roman"/>
          <w:sz w:val="26"/>
          <w:szCs w:val="26"/>
        </w:rPr>
        <w:t>2</w:t>
      </w:r>
    </w:p>
    <w:p w:rsidR="00304E3E" w:rsidRPr="0006538A" w:rsidRDefault="00304E3E" w:rsidP="0006538A">
      <w:pPr>
        <w:widowControl w:val="0"/>
        <w:autoSpaceDE w:val="0"/>
        <w:autoSpaceDN w:val="0"/>
        <w:adjustRightInd w:val="0"/>
        <w:spacing w:after="0" w:line="240" w:lineRule="auto"/>
        <w:ind w:left="7230"/>
        <w:jc w:val="center"/>
        <w:rPr>
          <w:rFonts w:ascii="Times New Roman" w:hAnsi="Times New Roman" w:cs="Times New Roman"/>
          <w:sz w:val="26"/>
          <w:szCs w:val="26"/>
        </w:rPr>
      </w:pPr>
      <w:r w:rsidRPr="0006538A">
        <w:rPr>
          <w:rFonts w:ascii="Times New Roman" w:hAnsi="Times New Roman" w:cs="Times New Roman"/>
          <w:sz w:val="26"/>
          <w:szCs w:val="26"/>
        </w:rPr>
        <w:t>к решению Думы</w:t>
      </w:r>
    </w:p>
    <w:p w:rsidR="00304E3E" w:rsidRPr="0006538A" w:rsidRDefault="0006538A" w:rsidP="0006538A">
      <w:pPr>
        <w:widowControl w:val="0"/>
        <w:autoSpaceDE w:val="0"/>
        <w:autoSpaceDN w:val="0"/>
        <w:adjustRightInd w:val="0"/>
        <w:spacing w:after="0" w:line="240" w:lineRule="auto"/>
        <w:ind w:left="7230"/>
        <w:jc w:val="center"/>
        <w:rPr>
          <w:rFonts w:ascii="Times New Roman" w:hAnsi="Times New Roman" w:cs="Times New Roman"/>
          <w:sz w:val="26"/>
          <w:szCs w:val="26"/>
        </w:rPr>
      </w:pPr>
      <w:r w:rsidRPr="0006538A">
        <w:rPr>
          <w:rFonts w:ascii="Times New Roman" w:hAnsi="Times New Roman" w:cs="Times New Roman"/>
          <w:sz w:val="26"/>
          <w:szCs w:val="26"/>
        </w:rPr>
        <w:t>09.04.2014</w:t>
      </w:r>
      <w:r w:rsidR="007727CB">
        <w:rPr>
          <w:rFonts w:ascii="Times New Roman" w:hAnsi="Times New Roman" w:cs="Times New Roman"/>
          <w:sz w:val="26"/>
          <w:szCs w:val="26"/>
        </w:rPr>
        <w:t xml:space="preserve"> № 255</w:t>
      </w:r>
    </w:p>
    <w:p w:rsidR="00304E3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0DFC" w:rsidRDefault="00630DFC"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71C4A" w:rsidRPr="008D5597" w:rsidRDefault="00271C4A"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Default="00271C4A" w:rsidP="00271C4A">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Описание Почё</w:t>
      </w:r>
      <w:r w:rsidRPr="008C3B0A">
        <w:rPr>
          <w:rFonts w:ascii="Times New Roman" w:hAnsi="Times New Roman" w:cs="Times New Roman"/>
          <w:sz w:val="28"/>
          <w:szCs w:val="28"/>
        </w:rPr>
        <w:t xml:space="preserve">тного знака Думы городского округа Тольятти </w:t>
      </w:r>
      <w:r>
        <w:rPr>
          <w:rFonts w:ascii="Times New Roman" w:hAnsi="Times New Roman" w:cs="Times New Roman"/>
          <w:sz w:val="28"/>
          <w:szCs w:val="28"/>
        </w:rPr>
        <w:br/>
      </w:r>
      <w:r w:rsidRPr="008C3B0A">
        <w:rPr>
          <w:rFonts w:ascii="Times New Roman" w:hAnsi="Times New Roman" w:cs="Times New Roman"/>
          <w:sz w:val="28"/>
          <w:szCs w:val="28"/>
        </w:rPr>
        <w:t>«За заслуги перед городским сообществом»</w:t>
      </w:r>
      <w:r>
        <w:rPr>
          <w:rFonts w:ascii="Times New Roman" w:hAnsi="Times New Roman" w:cs="Times New Roman"/>
          <w:sz w:val="28"/>
          <w:szCs w:val="28"/>
        </w:rPr>
        <w:t xml:space="preserve"> и удостоверения к </w:t>
      </w:r>
      <w:r>
        <w:rPr>
          <w:rFonts w:ascii="Times New Roman" w:hAnsi="Times New Roman" w:cs="Times New Roman"/>
          <w:sz w:val="28"/>
          <w:szCs w:val="28"/>
        </w:rPr>
        <w:br/>
        <w:t xml:space="preserve">Почётному знаку </w:t>
      </w:r>
      <w:r w:rsidRPr="00966F5B">
        <w:rPr>
          <w:rFonts w:ascii="Times New Roman" w:hAnsi="Times New Roman" w:cs="Times New Roman"/>
          <w:sz w:val="28"/>
          <w:szCs w:val="28"/>
        </w:rPr>
        <w:t>Думы городского округа Тольятти «За заслуги перед городским сообществом»</w:t>
      </w:r>
      <w:r w:rsidRPr="008C3B0A">
        <w:rPr>
          <w:rFonts w:ascii="Times New Roman" w:hAnsi="Times New Roman" w:cs="Times New Roman"/>
          <w:sz w:val="28"/>
          <w:szCs w:val="28"/>
        </w:rPr>
        <w:t xml:space="preserve">, </w:t>
      </w:r>
      <w:hyperlink w:anchor="Par194" w:history="1">
        <w:r>
          <w:rPr>
            <w:rFonts w:ascii="Times New Roman" w:hAnsi="Times New Roman" w:cs="Times New Roman"/>
            <w:sz w:val="28"/>
            <w:szCs w:val="28"/>
          </w:rPr>
          <w:t>Почёт</w:t>
        </w:r>
        <w:r w:rsidRPr="008C3B0A">
          <w:rPr>
            <w:rFonts w:ascii="Times New Roman" w:hAnsi="Times New Roman" w:cs="Times New Roman"/>
            <w:sz w:val="28"/>
            <w:szCs w:val="28"/>
          </w:rPr>
          <w:t>ной грамоты</w:t>
        </w:r>
      </w:hyperlink>
      <w:r w:rsidRPr="008C3B0A">
        <w:rPr>
          <w:rFonts w:ascii="Times New Roman" w:hAnsi="Times New Roman" w:cs="Times New Roman"/>
          <w:sz w:val="28"/>
          <w:szCs w:val="28"/>
        </w:rPr>
        <w:t xml:space="preserve"> Думы городского округа Тольятти, </w:t>
      </w:r>
      <w:proofErr w:type="gramStart"/>
      <w:r w:rsidRPr="008C3B0A">
        <w:rPr>
          <w:rFonts w:ascii="Times New Roman" w:hAnsi="Times New Roman" w:cs="Times New Roman"/>
          <w:sz w:val="28"/>
          <w:szCs w:val="28"/>
        </w:rPr>
        <w:t>П</w:t>
      </w:r>
      <w:proofErr w:type="gramEnd"/>
      <w:r w:rsidR="00866E27" w:rsidRPr="008C3B0A">
        <w:rPr>
          <w:rFonts w:ascii="Times New Roman" w:hAnsi="Times New Roman" w:cs="Times New Roman"/>
          <w:sz w:val="28"/>
          <w:szCs w:val="28"/>
        </w:rPr>
        <w:fldChar w:fldCharType="begin"/>
      </w:r>
      <w:r w:rsidRPr="008C3B0A">
        <w:rPr>
          <w:rFonts w:ascii="Times New Roman" w:hAnsi="Times New Roman" w:cs="Times New Roman"/>
          <w:sz w:val="28"/>
          <w:szCs w:val="28"/>
        </w:rPr>
        <w:instrText xml:space="preserve"> HYPERLINK \l "Par209" </w:instrText>
      </w:r>
      <w:r w:rsidR="00866E27" w:rsidRPr="008C3B0A">
        <w:rPr>
          <w:rFonts w:ascii="Times New Roman" w:hAnsi="Times New Roman" w:cs="Times New Roman"/>
          <w:sz w:val="28"/>
          <w:szCs w:val="28"/>
        </w:rPr>
        <w:fldChar w:fldCharType="separate"/>
      </w:r>
      <w:r>
        <w:rPr>
          <w:rFonts w:ascii="Times New Roman" w:hAnsi="Times New Roman" w:cs="Times New Roman"/>
          <w:sz w:val="28"/>
          <w:szCs w:val="28"/>
        </w:rPr>
        <w:t>очё</w:t>
      </w:r>
      <w:r w:rsidRPr="008C3B0A">
        <w:rPr>
          <w:rFonts w:ascii="Times New Roman" w:hAnsi="Times New Roman" w:cs="Times New Roman"/>
          <w:sz w:val="28"/>
          <w:szCs w:val="28"/>
        </w:rPr>
        <w:t>тного диплома</w:t>
      </w:r>
      <w:r w:rsidR="00866E27" w:rsidRPr="008C3B0A">
        <w:rPr>
          <w:rFonts w:ascii="Times New Roman" w:hAnsi="Times New Roman" w:cs="Times New Roman"/>
          <w:sz w:val="28"/>
          <w:szCs w:val="28"/>
        </w:rPr>
        <w:fldChar w:fldCharType="end"/>
      </w:r>
      <w:r w:rsidRPr="008C3B0A">
        <w:rPr>
          <w:rFonts w:ascii="Times New Roman" w:hAnsi="Times New Roman" w:cs="Times New Roman"/>
          <w:sz w:val="28"/>
          <w:szCs w:val="28"/>
        </w:rPr>
        <w:t xml:space="preserve"> Думы городского округа Тольятти, </w:t>
      </w:r>
      <w:hyperlink w:anchor="Par223" w:history="1">
        <w:r w:rsidRPr="008C3B0A">
          <w:rPr>
            <w:rFonts w:ascii="Times New Roman" w:hAnsi="Times New Roman" w:cs="Times New Roman"/>
            <w:sz w:val="28"/>
            <w:szCs w:val="28"/>
          </w:rPr>
          <w:t>Благодарственного письма</w:t>
        </w:r>
      </w:hyperlink>
      <w:r w:rsidRPr="008C3B0A">
        <w:rPr>
          <w:rFonts w:ascii="Times New Roman" w:hAnsi="Times New Roman" w:cs="Times New Roman"/>
          <w:sz w:val="28"/>
          <w:szCs w:val="28"/>
        </w:rPr>
        <w:t xml:space="preserve"> Думы городского округа Тольятти</w:t>
      </w:r>
    </w:p>
    <w:p w:rsidR="00271C4A" w:rsidRDefault="00271C4A" w:rsidP="00271C4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237FBF" w:rsidRPr="00966F5B" w:rsidRDefault="00237FBF" w:rsidP="00271C4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04E3E" w:rsidRDefault="00304E3E" w:rsidP="00675277">
      <w:pPr>
        <w:pStyle w:val="ConsPlusNormal"/>
        <w:numPr>
          <w:ilvl w:val="0"/>
          <w:numId w:val="2"/>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000C78B7">
        <w:rPr>
          <w:rFonts w:ascii="Times New Roman" w:hAnsi="Times New Roman" w:cs="Times New Roman"/>
          <w:sz w:val="28"/>
          <w:szCs w:val="28"/>
        </w:rPr>
        <w:t>Почёт</w:t>
      </w:r>
      <w:r w:rsidRPr="00966F5B">
        <w:rPr>
          <w:rFonts w:ascii="Times New Roman" w:hAnsi="Times New Roman" w:cs="Times New Roman"/>
          <w:sz w:val="28"/>
          <w:szCs w:val="28"/>
        </w:rPr>
        <w:t xml:space="preserve">ного знака Думы городского округа Тольятти </w:t>
      </w:r>
      <w:r w:rsidR="00675277">
        <w:rPr>
          <w:rFonts w:ascii="Times New Roman" w:hAnsi="Times New Roman" w:cs="Times New Roman"/>
          <w:sz w:val="28"/>
          <w:szCs w:val="28"/>
        </w:rPr>
        <w:br/>
      </w:r>
      <w:r w:rsidRPr="00966F5B">
        <w:rPr>
          <w:rFonts w:ascii="Times New Roman" w:hAnsi="Times New Roman" w:cs="Times New Roman"/>
          <w:sz w:val="28"/>
          <w:szCs w:val="28"/>
        </w:rPr>
        <w:t>«За заслуги перед городским сообществом»</w:t>
      </w:r>
      <w:r>
        <w:rPr>
          <w:rFonts w:ascii="Times New Roman" w:hAnsi="Times New Roman" w:cs="Times New Roman"/>
          <w:sz w:val="28"/>
          <w:szCs w:val="28"/>
        </w:rPr>
        <w:t xml:space="preserve"> и удостоверения к </w:t>
      </w:r>
      <w:r w:rsidR="000C78B7">
        <w:rPr>
          <w:rFonts w:ascii="Times New Roman" w:hAnsi="Times New Roman" w:cs="Times New Roman"/>
          <w:sz w:val="28"/>
          <w:szCs w:val="28"/>
        </w:rPr>
        <w:t>Почёт</w:t>
      </w:r>
      <w:r>
        <w:rPr>
          <w:rFonts w:ascii="Times New Roman" w:hAnsi="Times New Roman" w:cs="Times New Roman"/>
          <w:sz w:val="28"/>
          <w:szCs w:val="28"/>
        </w:rPr>
        <w:t xml:space="preserve">ному знаку </w:t>
      </w:r>
      <w:r w:rsidRPr="00966F5B">
        <w:rPr>
          <w:rFonts w:ascii="Times New Roman" w:hAnsi="Times New Roman" w:cs="Times New Roman"/>
          <w:sz w:val="28"/>
          <w:szCs w:val="28"/>
        </w:rPr>
        <w:t>Думы городского округа Тольятти «За заслуги перед городским сообществом»</w:t>
      </w:r>
    </w:p>
    <w:p w:rsidR="00304E3E" w:rsidRPr="00630DFC" w:rsidRDefault="00304E3E" w:rsidP="002A4D6D">
      <w:pPr>
        <w:pStyle w:val="ConsPlusNormal"/>
        <w:rPr>
          <w:rFonts w:ascii="Times New Roman" w:hAnsi="Times New Roman" w:cs="Times New Roman"/>
          <w:sz w:val="28"/>
          <w:szCs w:val="28"/>
        </w:rPr>
      </w:pPr>
    </w:p>
    <w:p w:rsidR="00304E3E" w:rsidRPr="00540494" w:rsidRDefault="000C78B7" w:rsidP="002A4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 xml:space="preserve">ный знак Думы городского округа Тольятти «За заслуги перед городским сообществом» (далее - </w:t>
      </w:r>
      <w:r>
        <w:rPr>
          <w:rFonts w:ascii="Times New Roman" w:hAnsi="Times New Roman" w:cs="Times New Roman"/>
          <w:sz w:val="28"/>
          <w:szCs w:val="28"/>
        </w:rPr>
        <w:t>Почёт</w:t>
      </w:r>
      <w:r w:rsidR="00304E3E" w:rsidRPr="00540494">
        <w:rPr>
          <w:rFonts w:ascii="Times New Roman" w:hAnsi="Times New Roman" w:cs="Times New Roman"/>
          <w:sz w:val="28"/>
          <w:szCs w:val="28"/>
        </w:rPr>
        <w:t>ный знак) изготовлен из цветного металла белого цвета с покрытием эмалью, о</w:t>
      </w:r>
      <w:r w:rsidR="002A4D6D">
        <w:rPr>
          <w:rFonts w:ascii="Times New Roman" w:hAnsi="Times New Roman" w:cs="Times New Roman"/>
          <w:sz w:val="28"/>
          <w:szCs w:val="28"/>
        </w:rPr>
        <w:t>бщий размер 65x</w:t>
      </w:r>
      <w:r w:rsidR="00304E3E" w:rsidRPr="00540494">
        <w:rPr>
          <w:rFonts w:ascii="Times New Roman" w:hAnsi="Times New Roman" w:cs="Times New Roman"/>
          <w:sz w:val="28"/>
          <w:szCs w:val="28"/>
        </w:rPr>
        <w:t>35 мм.</w:t>
      </w:r>
    </w:p>
    <w:p w:rsidR="00304E3E" w:rsidRPr="00540494" w:rsidRDefault="000C78B7" w:rsidP="002A4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ный знак сос</w:t>
      </w:r>
      <w:r w:rsidR="002A4D6D">
        <w:rPr>
          <w:rFonts w:ascii="Times New Roman" w:hAnsi="Times New Roman" w:cs="Times New Roman"/>
          <w:sz w:val="28"/>
          <w:szCs w:val="28"/>
        </w:rPr>
        <w:t>тоит из двух частей: планки (32x</w:t>
      </w:r>
      <w:r w:rsidR="00304E3E" w:rsidRPr="00540494">
        <w:rPr>
          <w:rFonts w:ascii="Times New Roman" w:hAnsi="Times New Roman" w:cs="Times New Roman"/>
          <w:sz w:val="28"/>
          <w:szCs w:val="28"/>
        </w:rPr>
        <w:t xml:space="preserve">20 мм) и диска (диаметр 35 мм). Диск при помощи двух ушек и кольца подвешивается к планке. </w:t>
      </w:r>
      <w:r w:rsidR="00304E3E">
        <w:rPr>
          <w:rFonts w:ascii="Times New Roman" w:hAnsi="Times New Roman" w:cs="Times New Roman"/>
          <w:sz w:val="28"/>
          <w:szCs w:val="28"/>
        </w:rPr>
        <w:t>Верх планки представляет собой развивающийся флаг, на котором расположена надпись «</w:t>
      </w:r>
      <w:r>
        <w:rPr>
          <w:rFonts w:ascii="Times New Roman" w:hAnsi="Times New Roman" w:cs="Times New Roman"/>
          <w:sz w:val="28"/>
          <w:szCs w:val="28"/>
        </w:rPr>
        <w:t>ПОЧЁТ</w:t>
      </w:r>
      <w:r w:rsidR="00304E3E">
        <w:rPr>
          <w:rFonts w:ascii="Times New Roman" w:hAnsi="Times New Roman" w:cs="Times New Roman"/>
          <w:sz w:val="28"/>
          <w:szCs w:val="28"/>
        </w:rPr>
        <w:t>НЫЙ ЗНАК».</w:t>
      </w:r>
    </w:p>
    <w:p w:rsidR="00304E3E" w:rsidRPr="00540494" w:rsidRDefault="00304E3E" w:rsidP="002A4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Центр п</w:t>
      </w:r>
      <w:r w:rsidRPr="00540494">
        <w:rPr>
          <w:rFonts w:ascii="Times New Roman" w:hAnsi="Times New Roman" w:cs="Times New Roman"/>
          <w:sz w:val="28"/>
          <w:szCs w:val="28"/>
        </w:rPr>
        <w:t>ланк</w:t>
      </w:r>
      <w:r>
        <w:rPr>
          <w:rFonts w:ascii="Times New Roman" w:hAnsi="Times New Roman" w:cs="Times New Roman"/>
          <w:sz w:val="28"/>
          <w:szCs w:val="28"/>
        </w:rPr>
        <w:t>и</w:t>
      </w:r>
      <w:r w:rsidRPr="00540494">
        <w:rPr>
          <w:rFonts w:ascii="Times New Roman" w:hAnsi="Times New Roman" w:cs="Times New Roman"/>
          <w:sz w:val="28"/>
          <w:szCs w:val="28"/>
        </w:rPr>
        <w:t xml:space="preserve"> представляет собой рамку с полем синего цвета, на рамке надпись </w:t>
      </w:r>
      <w:r>
        <w:rPr>
          <w:rFonts w:ascii="Times New Roman" w:hAnsi="Times New Roman" w:cs="Times New Roman"/>
          <w:sz w:val="28"/>
          <w:szCs w:val="28"/>
        </w:rPr>
        <w:t xml:space="preserve">золотистого цвета </w:t>
      </w:r>
      <w:r w:rsidRPr="00540494">
        <w:rPr>
          <w:rFonts w:ascii="Times New Roman" w:hAnsi="Times New Roman" w:cs="Times New Roman"/>
          <w:sz w:val="28"/>
          <w:szCs w:val="28"/>
        </w:rPr>
        <w:t xml:space="preserve">в </w:t>
      </w:r>
      <w:r>
        <w:rPr>
          <w:rFonts w:ascii="Times New Roman" w:hAnsi="Times New Roman" w:cs="Times New Roman"/>
          <w:sz w:val="28"/>
          <w:szCs w:val="28"/>
        </w:rPr>
        <w:t>три строки: на первой строке надпись -</w:t>
      </w:r>
      <w:r w:rsidR="002A4D6D">
        <w:rPr>
          <w:rFonts w:ascii="Times New Roman" w:hAnsi="Times New Roman" w:cs="Times New Roman"/>
          <w:sz w:val="28"/>
          <w:szCs w:val="28"/>
        </w:rPr>
        <w:t xml:space="preserve"> </w:t>
      </w:r>
      <w:r>
        <w:rPr>
          <w:rFonts w:ascii="Times New Roman" w:hAnsi="Times New Roman" w:cs="Times New Roman"/>
          <w:sz w:val="28"/>
          <w:szCs w:val="28"/>
        </w:rPr>
        <w:t>«ДУМА», на второй строке надпись</w:t>
      </w:r>
      <w:r w:rsidR="002A4D6D">
        <w:rPr>
          <w:rFonts w:ascii="Times New Roman" w:hAnsi="Times New Roman" w:cs="Times New Roman"/>
          <w:sz w:val="28"/>
          <w:szCs w:val="28"/>
        </w:rPr>
        <w:t xml:space="preserve"> </w:t>
      </w:r>
      <w:r>
        <w:rPr>
          <w:rFonts w:ascii="Times New Roman" w:hAnsi="Times New Roman" w:cs="Times New Roman"/>
          <w:sz w:val="28"/>
          <w:szCs w:val="28"/>
        </w:rPr>
        <w:t>- «</w:t>
      </w:r>
      <w:r w:rsidR="002A4D6D">
        <w:rPr>
          <w:rFonts w:ascii="Times New Roman" w:hAnsi="Times New Roman" w:cs="Times New Roman"/>
          <w:sz w:val="28"/>
          <w:szCs w:val="28"/>
        </w:rPr>
        <w:t xml:space="preserve">городского округа», на третьей </w:t>
      </w:r>
      <w:r>
        <w:rPr>
          <w:rFonts w:ascii="Times New Roman" w:hAnsi="Times New Roman" w:cs="Times New Roman"/>
          <w:sz w:val="28"/>
          <w:szCs w:val="28"/>
        </w:rPr>
        <w:t>строке надпись -</w:t>
      </w:r>
      <w:r w:rsidR="002A4D6D">
        <w:rPr>
          <w:rFonts w:ascii="Times New Roman" w:hAnsi="Times New Roman" w:cs="Times New Roman"/>
          <w:sz w:val="28"/>
          <w:szCs w:val="28"/>
        </w:rPr>
        <w:t xml:space="preserve"> </w:t>
      </w:r>
      <w:r>
        <w:rPr>
          <w:rFonts w:ascii="Times New Roman" w:hAnsi="Times New Roman" w:cs="Times New Roman"/>
          <w:sz w:val="28"/>
          <w:szCs w:val="28"/>
        </w:rPr>
        <w:t>«Тольятти»</w:t>
      </w:r>
      <w:r w:rsidRPr="00540494">
        <w:rPr>
          <w:rFonts w:ascii="Times New Roman" w:hAnsi="Times New Roman" w:cs="Times New Roman"/>
          <w:sz w:val="28"/>
          <w:szCs w:val="28"/>
        </w:rPr>
        <w:t xml:space="preserve">. </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Низ рамки представляет собой лавровые ветви. На оборотной стороне планки имеется крепление.</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Во внутреннем, образованном ка</w:t>
      </w:r>
      <w:r w:rsidR="00675277">
        <w:rPr>
          <w:rFonts w:ascii="Times New Roman" w:hAnsi="Times New Roman" w:cs="Times New Roman"/>
          <w:sz w:val="28"/>
          <w:szCs w:val="28"/>
        </w:rPr>
        <w:t>ймой и заполненном синей эмалью</w:t>
      </w:r>
      <w:r w:rsidRPr="00540494">
        <w:rPr>
          <w:rFonts w:ascii="Times New Roman" w:hAnsi="Times New Roman" w:cs="Times New Roman"/>
          <w:sz w:val="28"/>
          <w:szCs w:val="28"/>
        </w:rPr>
        <w:t xml:space="preserve"> круге </w:t>
      </w:r>
      <w:r>
        <w:rPr>
          <w:rFonts w:ascii="Times New Roman" w:hAnsi="Times New Roman" w:cs="Times New Roman"/>
          <w:sz w:val="28"/>
          <w:szCs w:val="28"/>
        </w:rPr>
        <w:t xml:space="preserve">диска </w:t>
      </w:r>
      <w:r w:rsidRPr="00540494">
        <w:rPr>
          <w:rFonts w:ascii="Times New Roman" w:hAnsi="Times New Roman" w:cs="Times New Roman"/>
          <w:sz w:val="28"/>
          <w:szCs w:val="28"/>
        </w:rPr>
        <w:t>расположено рельефное изображение</w:t>
      </w:r>
      <w:r w:rsidR="00675277">
        <w:rPr>
          <w:rFonts w:ascii="Times New Roman" w:hAnsi="Times New Roman" w:cs="Times New Roman"/>
          <w:sz w:val="28"/>
          <w:szCs w:val="28"/>
        </w:rPr>
        <w:t xml:space="preserve"> г</w:t>
      </w:r>
      <w:r w:rsidRPr="00540494">
        <w:rPr>
          <w:rFonts w:ascii="Times New Roman" w:hAnsi="Times New Roman" w:cs="Times New Roman"/>
          <w:sz w:val="28"/>
          <w:szCs w:val="28"/>
        </w:rPr>
        <w:t xml:space="preserve">ерба </w:t>
      </w:r>
      <w:r>
        <w:rPr>
          <w:rFonts w:ascii="Times New Roman" w:hAnsi="Times New Roman" w:cs="Times New Roman"/>
          <w:sz w:val="28"/>
          <w:szCs w:val="28"/>
        </w:rPr>
        <w:t xml:space="preserve">городского округа </w:t>
      </w:r>
      <w:r w:rsidRPr="00540494">
        <w:rPr>
          <w:rFonts w:ascii="Times New Roman" w:hAnsi="Times New Roman" w:cs="Times New Roman"/>
          <w:sz w:val="28"/>
          <w:szCs w:val="28"/>
        </w:rPr>
        <w:t xml:space="preserve">Тольятти. По окружности внутреннего круга </w:t>
      </w:r>
      <w:r>
        <w:rPr>
          <w:rFonts w:ascii="Times New Roman" w:hAnsi="Times New Roman" w:cs="Times New Roman"/>
          <w:sz w:val="28"/>
          <w:szCs w:val="28"/>
        </w:rPr>
        <w:t>диска</w:t>
      </w:r>
      <w:r w:rsidR="002A4D6D">
        <w:rPr>
          <w:rFonts w:ascii="Times New Roman" w:hAnsi="Times New Roman" w:cs="Times New Roman"/>
          <w:sz w:val="28"/>
          <w:szCs w:val="28"/>
        </w:rPr>
        <w:t xml:space="preserve"> расположена надпись </w:t>
      </w:r>
      <w:r w:rsidR="002A4D6D">
        <w:rPr>
          <w:rFonts w:ascii="Times New Roman" w:hAnsi="Times New Roman" w:cs="Times New Roman"/>
          <w:sz w:val="28"/>
          <w:szCs w:val="28"/>
        </w:rPr>
        <w:br/>
        <w:t>«</w:t>
      </w:r>
      <w:r w:rsidRPr="00966F5B">
        <w:rPr>
          <w:rFonts w:ascii="Times New Roman" w:hAnsi="Times New Roman" w:cs="Times New Roman"/>
          <w:sz w:val="28"/>
          <w:szCs w:val="28"/>
        </w:rPr>
        <w:t>За заслуги перед городским сообществом»</w:t>
      </w:r>
      <w:r w:rsidRPr="00540494">
        <w:rPr>
          <w:rFonts w:ascii="Times New Roman" w:hAnsi="Times New Roman" w:cs="Times New Roman"/>
          <w:sz w:val="28"/>
          <w:szCs w:val="28"/>
        </w:rPr>
        <w:t xml:space="preserve">. </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обратной стороне </w:t>
      </w:r>
      <w:r>
        <w:rPr>
          <w:rFonts w:ascii="Times New Roman" w:hAnsi="Times New Roman" w:cs="Times New Roman"/>
          <w:sz w:val="28"/>
          <w:szCs w:val="28"/>
        </w:rPr>
        <w:t>диска</w:t>
      </w:r>
      <w:r w:rsidRPr="00540494">
        <w:rPr>
          <w:rFonts w:ascii="Times New Roman" w:hAnsi="Times New Roman" w:cs="Times New Roman"/>
          <w:sz w:val="28"/>
          <w:szCs w:val="28"/>
        </w:rPr>
        <w:t xml:space="preserve"> гравируется порядковый номер награждения.</w:t>
      </w:r>
    </w:p>
    <w:p w:rsidR="00304E3E" w:rsidRPr="00540494" w:rsidRDefault="000C78B7" w:rsidP="002A4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Почёт</w:t>
      </w:r>
      <w:r w:rsidR="00304E3E" w:rsidRPr="00540494">
        <w:rPr>
          <w:rFonts w:ascii="Times New Roman" w:hAnsi="Times New Roman" w:cs="Times New Roman"/>
          <w:sz w:val="28"/>
          <w:szCs w:val="28"/>
        </w:rPr>
        <w:t>ный знак крепится к специальной р</w:t>
      </w:r>
      <w:r w:rsidR="002A4D6D">
        <w:rPr>
          <w:rFonts w:ascii="Times New Roman" w:hAnsi="Times New Roman" w:cs="Times New Roman"/>
          <w:sz w:val="28"/>
          <w:szCs w:val="28"/>
        </w:rPr>
        <w:t>амке, которая имеет размеры 200x</w:t>
      </w:r>
      <w:r w:rsidR="00304E3E" w:rsidRPr="00540494">
        <w:rPr>
          <w:rFonts w:ascii="Times New Roman" w:hAnsi="Times New Roman" w:cs="Times New Roman"/>
          <w:sz w:val="28"/>
          <w:szCs w:val="28"/>
        </w:rPr>
        <w:t>150 мм. На рамке крепится знак, надпись</w:t>
      </w:r>
      <w:r w:rsidR="00304E3E">
        <w:rPr>
          <w:rFonts w:ascii="Times New Roman" w:hAnsi="Times New Roman" w:cs="Times New Roman"/>
          <w:sz w:val="28"/>
          <w:szCs w:val="28"/>
        </w:rPr>
        <w:t xml:space="preserve"> в четыре строки </w:t>
      </w:r>
      <w:r w:rsidR="002A4D6D">
        <w:rPr>
          <w:rFonts w:ascii="Times New Roman" w:hAnsi="Times New Roman" w:cs="Times New Roman"/>
          <w:sz w:val="28"/>
          <w:szCs w:val="28"/>
        </w:rPr>
        <w:t>«</w:t>
      </w:r>
      <w:r>
        <w:rPr>
          <w:rFonts w:ascii="Times New Roman" w:hAnsi="Times New Roman" w:cs="Times New Roman"/>
          <w:sz w:val="28"/>
          <w:szCs w:val="28"/>
        </w:rPr>
        <w:t>ПОЧЁТ</w:t>
      </w:r>
      <w:r w:rsidR="00304E3E" w:rsidRPr="00540494">
        <w:rPr>
          <w:rFonts w:ascii="Times New Roman" w:hAnsi="Times New Roman" w:cs="Times New Roman"/>
          <w:sz w:val="28"/>
          <w:szCs w:val="28"/>
        </w:rPr>
        <w:t>НЫЙ ЗНАК</w:t>
      </w:r>
      <w:r w:rsidR="00304E3E">
        <w:rPr>
          <w:rFonts w:ascii="Times New Roman" w:hAnsi="Times New Roman" w:cs="Times New Roman"/>
          <w:sz w:val="28"/>
          <w:szCs w:val="28"/>
        </w:rPr>
        <w:t xml:space="preserve">», </w:t>
      </w:r>
      <w:r w:rsidR="002A4D6D">
        <w:rPr>
          <w:rFonts w:ascii="Times New Roman" w:hAnsi="Times New Roman" w:cs="Times New Roman"/>
          <w:sz w:val="28"/>
          <w:szCs w:val="28"/>
        </w:rPr>
        <w:t>«</w:t>
      </w:r>
      <w:r w:rsidR="00304E3E">
        <w:rPr>
          <w:rFonts w:ascii="Times New Roman" w:hAnsi="Times New Roman" w:cs="Times New Roman"/>
          <w:sz w:val="28"/>
          <w:szCs w:val="28"/>
        </w:rPr>
        <w:t>З</w:t>
      </w:r>
      <w:r w:rsidR="00304E3E" w:rsidRPr="00966F5B">
        <w:rPr>
          <w:rFonts w:ascii="Times New Roman" w:hAnsi="Times New Roman" w:cs="Times New Roman"/>
          <w:sz w:val="28"/>
          <w:szCs w:val="28"/>
        </w:rPr>
        <w:t>а заслуги перед городским сообществом</w:t>
      </w:r>
      <w:r w:rsidR="002A4D6D">
        <w:rPr>
          <w:rFonts w:ascii="Times New Roman" w:hAnsi="Times New Roman" w:cs="Times New Roman"/>
          <w:sz w:val="28"/>
          <w:szCs w:val="28"/>
        </w:rPr>
        <w:t>», «</w:t>
      </w:r>
      <w:r w:rsidR="00304E3E" w:rsidRPr="00540494">
        <w:rPr>
          <w:rFonts w:ascii="Times New Roman" w:hAnsi="Times New Roman" w:cs="Times New Roman"/>
          <w:sz w:val="28"/>
          <w:szCs w:val="28"/>
        </w:rPr>
        <w:t>Д</w:t>
      </w:r>
      <w:r w:rsidR="00304E3E">
        <w:rPr>
          <w:rFonts w:ascii="Times New Roman" w:hAnsi="Times New Roman" w:cs="Times New Roman"/>
          <w:sz w:val="28"/>
          <w:szCs w:val="28"/>
        </w:rPr>
        <w:t xml:space="preserve">ума городского округа </w:t>
      </w:r>
      <w:r w:rsidR="00304E3E" w:rsidRPr="00540494">
        <w:rPr>
          <w:rFonts w:ascii="Times New Roman" w:hAnsi="Times New Roman" w:cs="Times New Roman"/>
          <w:sz w:val="28"/>
          <w:szCs w:val="28"/>
        </w:rPr>
        <w:t>Т</w:t>
      </w:r>
      <w:r w:rsidR="00304E3E">
        <w:rPr>
          <w:rFonts w:ascii="Times New Roman" w:hAnsi="Times New Roman" w:cs="Times New Roman"/>
          <w:sz w:val="28"/>
          <w:szCs w:val="28"/>
        </w:rPr>
        <w:t>ольятти</w:t>
      </w:r>
      <w:r w:rsidR="002A4D6D">
        <w:rPr>
          <w:rFonts w:ascii="Times New Roman" w:hAnsi="Times New Roman" w:cs="Times New Roman"/>
          <w:sz w:val="28"/>
          <w:szCs w:val="28"/>
        </w:rPr>
        <w:t>»</w:t>
      </w:r>
      <w:r w:rsidR="00304E3E" w:rsidRPr="00540494">
        <w:rPr>
          <w:rFonts w:ascii="Times New Roman" w:hAnsi="Times New Roman" w:cs="Times New Roman"/>
          <w:sz w:val="28"/>
          <w:szCs w:val="28"/>
        </w:rPr>
        <w:t>, год вручения и номер знака.</w:t>
      </w:r>
    </w:p>
    <w:p w:rsidR="00304E3E" w:rsidRPr="00540494" w:rsidRDefault="002A4D6D" w:rsidP="002A4D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Лицу, награждё</w:t>
      </w:r>
      <w:r w:rsidR="00304E3E" w:rsidRPr="00540494">
        <w:rPr>
          <w:rFonts w:ascii="Times New Roman" w:hAnsi="Times New Roman" w:cs="Times New Roman"/>
          <w:sz w:val="28"/>
          <w:szCs w:val="28"/>
        </w:rPr>
        <w:t xml:space="preserve">нному </w:t>
      </w:r>
      <w:r w:rsidR="000C78B7">
        <w:rPr>
          <w:rFonts w:ascii="Times New Roman" w:hAnsi="Times New Roman" w:cs="Times New Roman"/>
          <w:sz w:val="28"/>
          <w:szCs w:val="28"/>
        </w:rPr>
        <w:t>Почёт</w:t>
      </w:r>
      <w:r w:rsidR="00304E3E" w:rsidRPr="00540494">
        <w:rPr>
          <w:rFonts w:ascii="Times New Roman" w:hAnsi="Times New Roman" w:cs="Times New Roman"/>
          <w:sz w:val="28"/>
          <w:szCs w:val="28"/>
        </w:rPr>
        <w:t>ным знаком, вручается удостоверение.</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Удостоверение представляет </w:t>
      </w:r>
      <w:r w:rsidR="002A4D6D">
        <w:rPr>
          <w:rFonts w:ascii="Times New Roman" w:hAnsi="Times New Roman" w:cs="Times New Roman"/>
          <w:sz w:val="28"/>
          <w:szCs w:val="28"/>
        </w:rPr>
        <w:t>собой книжечку размером (в развё</w:t>
      </w:r>
      <w:r w:rsidRPr="00540494">
        <w:rPr>
          <w:rFonts w:ascii="Times New Roman" w:hAnsi="Times New Roman" w:cs="Times New Roman"/>
          <w:sz w:val="28"/>
          <w:szCs w:val="28"/>
        </w:rPr>
        <w:t xml:space="preserve">рнутом </w:t>
      </w:r>
      <w:r w:rsidR="002A4D6D">
        <w:rPr>
          <w:rFonts w:ascii="Times New Roman" w:hAnsi="Times New Roman" w:cs="Times New Roman"/>
          <w:sz w:val="28"/>
          <w:szCs w:val="28"/>
        </w:rPr>
        <w:t>виде) 146х</w:t>
      </w:r>
      <w:r w:rsidRPr="00540494">
        <w:rPr>
          <w:rFonts w:ascii="Times New Roman" w:hAnsi="Times New Roman" w:cs="Times New Roman"/>
          <w:sz w:val="28"/>
          <w:szCs w:val="28"/>
        </w:rPr>
        <w:t>104 мм.</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На лицевой стороне удостоверен</w:t>
      </w:r>
      <w:r w:rsidR="004F04A9">
        <w:rPr>
          <w:rFonts w:ascii="Times New Roman" w:hAnsi="Times New Roman" w:cs="Times New Roman"/>
          <w:sz w:val="28"/>
          <w:szCs w:val="28"/>
        </w:rPr>
        <w:t>ия воспроизводится изображение г</w:t>
      </w:r>
      <w:r w:rsidRPr="00540494">
        <w:rPr>
          <w:rFonts w:ascii="Times New Roman" w:hAnsi="Times New Roman" w:cs="Times New Roman"/>
          <w:sz w:val="28"/>
          <w:szCs w:val="28"/>
        </w:rPr>
        <w:t>ерба</w:t>
      </w:r>
      <w:r>
        <w:rPr>
          <w:rFonts w:ascii="Times New Roman" w:hAnsi="Times New Roman" w:cs="Times New Roman"/>
          <w:sz w:val="28"/>
          <w:szCs w:val="28"/>
        </w:rPr>
        <w:t xml:space="preserve"> городского округа Тольятти</w:t>
      </w:r>
      <w:r w:rsidRPr="00540494">
        <w:rPr>
          <w:rFonts w:ascii="Times New Roman" w:hAnsi="Times New Roman" w:cs="Times New Roman"/>
          <w:sz w:val="28"/>
          <w:szCs w:val="28"/>
        </w:rPr>
        <w:t>, под которым в</w:t>
      </w:r>
      <w:r w:rsidR="002A4D6D">
        <w:rPr>
          <w:rFonts w:ascii="Times New Roman" w:hAnsi="Times New Roman" w:cs="Times New Roman"/>
          <w:sz w:val="28"/>
          <w:szCs w:val="28"/>
        </w:rPr>
        <w:t xml:space="preserve"> четыре строки размещены слова «УДОСТОВЕРЕНИЕ», «</w:t>
      </w:r>
      <w:r w:rsidRPr="00540494">
        <w:rPr>
          <w:rFonts w:ascii="Times New Roman" w:hAnsi="Times New Roman" w:cs="Times New Roman"/>
          <w:sz w:val="28"/>
          <w:szCs w:val="28"/>
        </w:rPr>
        <w:t xml:space="preserve">К </w:t>
      </w:r>
      <w:r w:rsidR="000C78B7">
        <w:rPr>
          <w:rFonts w:ascii="Times New Roman" w:hAnsi="Times New Roman" w:cs="Times New Roman"/>
          <w:sz w:val="28"/>
          <w:szCs w:val="28"/>
        </w:rPr>
        <w:t>ПОЧЁТ</w:t>
      </w:r>
      <w:r w:rsidR="002A4D6D">
        <w:rPr>
          <w:rFonts w:ascii="Times New Roman" w:hAnsi="Times New Roman" w:cs="Times New Roman"/>
          <w:sz w:val="28"/>
          <w:szCs w:val="28"/>
        </w:rPr>
        <w:t>НОМУ ЗНАКУ», «ДУМЫ</w:t>
      </w:r>
      <w:r w:rsidR="004B0840">
        <w:rPr>
          <w:rFonts w:ascii="Times New Roman" w:hAnsi="Times New Roman" w:cs="Times New Roman"/>
          <w:sz w:val="28"/>
          <w:szCs w:val="28"/>
        </w:rPr>
        <w:t>»</w:t>
      </w:r>
      <w:r w:rsidR="002A4D6D">
        <w:rPr>
          <w:rFonts w:ascii="Times New Roman" w:hAnsi="Times New Roman" w:cs="Times New Roman"/>
          <w:sz w:val="28"/>
          <w:szCs w:val="28"/>
        </w:rPr>
        <w:t xml:space="preserve"> </w:t>
      </w:r>
      <w:r w:rsidR="004B0840">
        <w:rPr>
          <w:rFonts w:ascii="Times New Roman" w:hAnsi="Times New Roman" w:cs="Times New Roman"/>
          <w:sz w:val="28"/>
          <w:szCs w:val="28"/>
        </w:rPr>
        <w:t>«</w:t>
      </w:r>
      <w:r w:rsidR="002A4D6D">
        <w:rPr>
          <w:rFonts w:ascii="Times New Roman" w:hAnsi="Times New Roman" w:cs="Times New Roman"/>
          <w:sz w:val="28"/>
          <w:szCs w:val="28"/>
        </w:rPr>
        <w:t>ГОРОДСКОГО ОКРУГА ТОЛЬЯТТИ»</w:t>
      </w:r>
      <w:r w:rsidRPr="00540494">
        <w:rPr>
          <w:rFonts w:ascii="Times New Roman" w:hAnsi="Times New Roman" w:cs="Times New Roman"/>
          <w:sz w:val="28"/>
          <w:szCs w:val="28"/>
        </w:rPr>
        <w:t>.</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На левой внутренней стороне удостоверения в верхней част</w:t>
      </w:r>
      <w:r w:rsidR="002A4D6D">
        <w:rPr>
          <w:rFonts w:ascii="Times New Roman" w:hAnsi="Times New Roman" w:cs="Times New Roman"/>
          <w:sz w:val="28"/>
          <w:szCs w:val="28"/>
        </w:rPr>
        <w:t>и в три строки размещены слова «</w:t>
      </w:r>
      <w:r w:rsidR="000C78B7">
        <w:rPr>
          <w:rFonts w:ascii="Times New Roman" w:hAnsi="Times New Roman" w:cs="Times New Roman"/>
          <w:sz w:val="28"/>
          <w:szCs w:val="28"/>
        </w:rPr>
        <w:t>ПОЧЁТ</w:t>
      </w:r>
      <w:r w:rsidR="002A4D6D">
        <w:rPr>
          <w:rFonts w:ascii="Times New Roman" w:hAnsi="Times New Roman" w:cs="Times New Roman"/>
          <w:sz w:val="28"/>
          <w:szCs w:val="28"/>
        </w:rPr>
        <w:t>НЫЙ ЗНАК», «</w:t>
      </w:r>
      <w:r w:rsidRPr="00540494">
        <w:rPr>
          <w:rFonts w:ascii="Times New Roman" w:hAnsi="Times New Roman" w:cs="Times New Roman"/>
          <w:sz w:val="28"/>
          <w:szCs w:val="28"/>
        </w:rPr>
        <w:t>Д</w:t>
      </w:r>
      <w:r w:rsidR="002A4D6D">
        <w:rPr>
          <w:rFonts w:ascii="Times New Roman" w:hAnsi="Times New Roman" w:cs="Times New Roman"/>
          <w:sz w:val="28"/>
          <w:szCs w:val="28"/>
        </w:rPr>
        <w:t>УМЫ</w:t>
      </w:r>
      <w:r w:rsidR="004B0840">
        <w:rPr>
          <w:rFonts w:ascii="Times New Roman" w:hAnsi="Times New Roman" w:cs="Times New Roman"/>
          <w:sz w:val="28"/>
          <w:szCs w:val="28"/>
        </w:rPr>
        <w:t>»</w:t>
      </w:r>
      <w:r w:rsidR="002A4D6D">
        <w:rPr>
          <w:rFonts w:ascii="Times New Roman" w:hAnsi="Times New Roman" w:cs="Times New Roman"/>
          <w:sz w:val="28"/>
          <w:szCs w:val="28"/>
        </w:rPr>
        <w:t xml:space="preserve"> </w:t>
      </w:r>
      <w:r w:rsidR="004B0840">
        <w:rPr>
          <w:rFonts w:ascii="Times New Roman" w:hAnsi="Times New Roman" w:cs="Times New Roman"/>
          <w:sz w:val="28"/>
          <w:szCs w:val="28"/>
        </w:rPr>
        <w:t>«</w:t>
      </w:r>
      <w:r w:rsidR="002A4D6D">
        <w:rPr>
          <w:rFonts w:ascii="Times New Roman" w:hAnsi="Times New Roman" w:cs="Times New Roman"/>
          <w:sz w:val="28"/>
          <w:szCs w:val="28"/>
        </w:rPr>
        <w:t>ГОРОДСКОГО ОКРУГА ТОЛЬЯТТИ»</w:t>
      </w:r>
      <w:r w:rsidRPr="00540494">
        <w:rPr>
          <w:rFonts w:ascii="Times New Roman" w:hAnsi="Times New Roman" w:cs="Times New Roman"/>
          <w:sz w:val="28"/>
          <w:szCs w:val="28"/>
        </w:rPr>
        <w:t xml:space="preserve">. Ниже располагается изображение </w:t>
      </w:r>
      <w:r w:rsidR="000C78B7">
        <w:rPr>
          <w:rFonts w:ascii="Times New Roman" w:hAnsi="Times New Roman" w:cs="Times New Roman"/>
          <w:sz w:val="28"/>
          <w:szCs w:val="28"/>
        </w:rPr>
        <w:t>Почёт</w:t>
      </w:r>
      <w:r w:rsidRPr="00540494">
        <w:rPr>
          <w:rFonts w:ascii="Times New Roman" w:hAnsi="Times New Roman" w:cs="Times New Roman"/>
          <w:sz w:val="28"/>
          <w:szCs w:val="28"/>
        </w:rPr>
        <w:t>ного знака.</w:t>
      </w:r>
    </w:p>
    <w:p w:rsidR="00304E3E" w:rsidRPr="00540494" w:rsidRDefault="00304E3E" w:rsidP="002A4D6D">
      <w:pPr>
        <w:pStyle w:val="ConsPlusNormal"/>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правой внутренней стороне удостоверения в </w:t>
      </w:r>
      <w:r w:rsidR="002A4D6D">
        <w:rPr>
          <w:rFonts w:ascii="Times New Roman" w:hAnsi="Times New Roman" w:cs="Times New Roman"/>
          <w:sz w:val="28"/>
          <w:szCs w:val="28"/>
        </w:rPr>
        <w:t>верхней части помещаются слова «</w:t>
      </w:r>
      <w:r w:rsidRPr="00540494">
        <w:rPr>
          <w:rFonts w:ascii="Times New Roman" w:hAnsi="Times New Roman" w:cs="Times New Roman"/>
          <w:sz w:val="28"/>
          <w:szCs w:val="28"/>
        </w:rPr>
        <w:t xml:space="preserve">Удостоверение </w:t>
      </w:r>
      <w:r w:rsidR="0022418F">
        <w:rPr>
          <w:rFonts w:ascii="Times New Roman" w:hAnsi="Times New Roman" w:cs="Times New Roman"/>
          <w:sz w:val="28"/>
          <w:szCs w:val="28"/>
        </w:rPr>
        <w:t>№</w:t>
      </w:r>
      <w:r w:rsidR="002A4D6D">
        <w:rPr>
          <w:rFonts w:ascii="Times New Roman" w:hAnsi="Times New Roman" w:cs="Times New Roman"/>
          <w:sz w:val="28"/>
          <w:szCs w:val="28"/>
        </w:rPr>
        <w:t>»</w:t>
      </w:r>
      <w:r w:rsidRPr="00540494">
        <w:rPr>
          <w:rFonts w:ascii="Times New Roman" w:hAnsi="Times New Roman" w:cs="Times New Roman"/>
          <w:sz w:val="28"/>
          <w:szCs w:val="28"/>
        </w:rPr>
        <w:t xml:space="preserve"> и линейка для </w:t>
      </w:r>
      <w:proofErr w:type="spellStart"/>
      <w:r w:rsidRPr="00540494">
        <w:rPr>
          <w:rFonts w:ascii="Times New Roman" w:hAnsi="Times New Roman" w:cs="Times New Roman"/>
          <w:sz w:val="28"/>
          <w:szCs w:val="28"/>
        </w:rPr>
        <w:t>вписания</w:t>
      </w:r>
      <w:proofErr w:type="spellEnd"/>
      <w:r w:rsidRPr="00540494">
        <w:rPr>
          <w:rFonts w:ascii="Times New Roman" w:hAnsi="Times New Roman" w:cs="Times New Roman"/>
          <w:sz w:val="28"/>
          <w:szCs w:val="28"/>
        </w:rPr>
        <w:t xml:space="preserve"> номера удостоверения. Ниже по центру расположены три линейки для </w:t>
      </w:r>
      <w:proofErr w:type="spellStart"/>
      <w:r w:rsidRPr="00540494">
        <w:rPr>
          <w:rFonts w:ascii="Times New Roman" w:hAnsi="Times New Roman" w:cs="Times New Roman"/>
          <w:sz w:val="28"/>
          <w:szCs w:val="28"/>
        </w:rPr>
        <w:t>вписания</w:t>
      </w:r>
      <w:proofErr w:type="spellEnd"/>
      <w:r w:rsidRPr="00540494">
        <w:rPr>
          <w:rFonts w:ascii="Times New Roman" w:hAnsi="Times New Roman" w:cs="Times New Roman"/>
          <w:sz w:val="28"/>
          <w:szCs w:val="28"/>
        </w:rPr>
        <w:t xml:space="preserve"> фамилии, имени, отчества. Ниже по центру в </w:t>
      </w:r>
      <w:r w:rsidR="002A4D6D">
        <w:rPr>
          <w:rFonts w:ascii="Times New Roman" w:hAnsi="Times New Roman" w:cs="Times New Roman"/>
          <w:sz w:val="28"/>
          <w:szCs w:val="28"/>
        </w:rPr>
        <w:t>четыре строки помещаются слова «НАГРАЖДЕ</w:t>
      </w:r>
      <w:proofErr w:type="gramStart"/>
      <w:r w:rsidR="002A4D6D">
        <w:rPr>
          <w:rFonts w:ascii="Times New Roman" w:hAnsi="Times New Roman" w:cs="Times New Roman"/>
          <w:sz w:val="28"/>
          <w:szCs w:val="28"/>
        </w:rPr>
        <w:t>Н(</w:t>
      </w:r>
      <w:proofErr w:type="gramEnd"/>
      <w:r w:rsidR="002A4D6D">
        <w:rPr>
          <w:rFonts w:ascii="Times New Roman" w:hAnsi="Times New Roman" w:cs="Times New Roman"/>
          <w:sz w:val="28"/>
          <w:szCs w:val="28"/>
        </w:rPr>
        <w:t>А)», «</w:t>
      </w:r>
      <w:r w:rsidR="000C78B7">
        <w:rPr>
          <w:rFonts w:ascii="Times New Roman" w:hAnsi="Times New Roman" w:cs="Times New Roman"/>
          <w:sz w:val="28"/>
          <w:szCs w:val="28"/>
        </w:rPr>
        <w:t>ПОЧЁТ</w:t>
      </w:r>
      <w:r w:rsidR="002A4D6D">
        <w:rPr>
          <w:rFonts w:ascii="Times New Roman" w:hAnsi="Times New Roman" w:cs="Times New Roman"/>
          <w:sz w:val="28"/>
          <w:szCs w:val="28"/>
        </w:rPr>
        <w:t>НЫМ ЗНАКОМ», «</w:t>
      </w:r>
      <w:r w:rsidRPr="00540494">
        <w:rPr>
          <w:rFonts w:ascii="Times New Roman" w:hAnsi="Times New Roman" w:cs="Times New Roman"/>
          <w:sz w:val="28"/>
          <w:szCs w:val="28"/>
        </w:rPr>
        <w:t>ДУМЫ ГОРОДСКОГО ОКРУГА ТОЛЬЯТТИ</w:t>
      </w:r>
      <w:r w:rsidR="004F04A9">
        <w:rPr>
          <w:rFonts w:ascii="Times New Roman" w:hAnsi="Times New Roman" w:cs="Times New Roman"/>
          <w:sz w:val="28"/>
          <w:szCs w:val="28"/>
        </w:rPr>
        <w:t>»</w:t>
      </w:r>
      <w:r w:rsidRPr="00540494">
        <w:rPr>
          <w:rFonts w:ascii="Times New Roman" w:hAnsi="Times New Roman" w:cs="Times New Roman"/>
          <w:sz w:val="28"/>
          <w:szCs w:val="28"/>
        </w:rPr>
        <w:t xml:space="preserve"> </w:t>
      </w:r>
      <w:r w:rsidRPr="00966F5B">
        <w:rPr>
          <w:rFonts w:ascii="Times New Roman" w:hAnsi="Times New Roman" w:cs="Times New Roman"/>
          <w:sz w:val="28"/>
          <w:szCs w:val="28"/>
        </w:rPr>
        <w:t>«З</w:t>
      </w:r>
      <w:r>
        <w:rPr>
          <w:rFonts w:ascii="Times New Roman" w:hAnsi="Times New Roman" w:cs="Times New Roman"/>
          <w:sz w:val="28"/>
          <w:szCs w:val="28"/>
        </w:rPr>
        <w:t>А</w:t>
      </w:r>
      <w:r w:rsidR="002A4D6D">
        <w:rPr>
          <w:rFonts w:ascii="Times New Roman" w:hAnsi="Times New Roman" w:cs="Times New Roman"/>
          <w:sz w:val="28"/>
          <w:szCs w:val="28"/>
        </w:rPr>
        <w:t xml:space="preserve"> </w:t>
      </w:r>
      <w:r>
        <w:rPr>
          <w:rFonts w:ascii="Times New Roman" w:hAnsi="Times New Roman" w:cs="Times New Roman"/>
          <w:sz w:val="28"/>
          <w:szCs w:val="28"/>
        </w:rPr>
        <w:t>ЗАСЛУГИ</w:t>
      </w:r>
      <w:r w:rsidR="002A4D6D">
        <w:rPr>
          <w:rFonts w:ascii="Times New Roman" w:hAnsi="Times New Roman" w:cs="Times New Roman"/>
          <w:sz w:val="28"/>
          <w:szCs w:val="28"/>
        </w:rPr>
        <w:t xml:space="preserve"> </w:t>
      </w:r>
      <w:r>
        <w:rPr>
          <w:rFonts w:ascii="Times New Roman" w:hAnsi="Times New Roman" w:cs="Times New Roman"/>
          <w:sz w:val="28"/>
          <w:szCs w:val="28"/>
        </w:rPr>
        <w:t>ПЕРЕД</w:t>
      </w:r>
      <w:r w:rsidR="002A4D6D">
        <w:rPr>
          <w:rFonts w:ascii="Times New Roman" w:hAnsi="Times New Roman" w:cs="Times New Roman"/>
          <w:sz w:val="28"/>
          <w:szCs w:val="28"/>
        </w:rPr>
        <w:t xml:space="preserve"> </w:t>
      </w:r>
      <w:r>
        <w:rPr>
          <w:rFonts w:ascii="Times New Roman" w:hAnsi="Times New Roman" w:cs="Times New Roman"/>
          <w:sz w:val="28"/>
          <w:szCs w:val="28"/>
        </w:rPr>
        <w:t>ГОРОДСКИМ</w:t>
      </w:r>
      <w:r w:rsidR="002A4D6D">
        <w:rPr>
          <w:rFonts w:ascii="Times New Roman" w:hAnsi="Times New Roman" w:cs="Times New Roman"/>
          <w:sz w:val="28"/>
          <w:szCs w:val="28"/>
        </w:rPr>
        <w:t xml:space="preserve"> </w:t>
      </w:r>
      <w:r>
        <w:rPr>
          <w:rFonts w:ascii="Times New Roman" w:hAnsi="Times New Roman" w:cs="Times New Roman"/>
          <w:sz w:val="28"/>
          <w:szCs w:val="28"/>
        </w:rPr>
        <w:t>СООБЩЕСТВОМ</w:t>
      </w:r>
      <w:r w:rsidRPr="00966F5B">
        <w:rPr>
          <w:rFonts w:ascii="Times New Roman" w:hAnsi="Times New Roman" w:cs="Times New Roman"/>
          <w:sz w:val="28"/>
          <w:szCs w:val="28"/>
        </w:rPr>
        <w:t>»</w:t>
      </w:r>
      <w:r w:rsidRPr="00540494">
        <w:rPr>
          <w:rFonts w:ascii="Times New Roman" w:hAnsi="Times New Roman" w:cs="Times New Roman"/>
          <w:sz w:val="28"/>
          <w:szCs w:val="28"/>
        </w:rPr>
        <w:t>, ниже</w:t>
      </w:r>
      <w:r w:rsidR="002A4D6D">
        <w:rPr>
          <w:rFonts w:ascii="Times New Roman" w:hAnsi="Times New Roman" w:cs="Times New Roman"/>
          <w:sz w:val="28"/>
          <w:szCs w:val="28"/>
        </w:rPr>
        <w:t xml:space="preserve"> в две строки помещаются слова «Решение», «</w:t>
      </w:r>
      <w:r w:rsidRPr="00540494">
        <w:rPr>
          <w:rFonts w:ascii="Times New Roman" w:hAnsi="Times New Roman" w:cs="Times New Roman"/>
          <w:sz w:val="28"/>
          <w:szCs w:val="28"/>
        </w:rPr>
        <w:t xml:space="preserve">Думы городского округа Тольятти </w:t>
      </w:r>
      <w:r w:rsidR="0022418F">
        <w:rPr>
          <w:rFonts w:ascii="Times New Roman" w:hAnsi="Times New Roman" w:cs="Times New Roman"/>
          <w:sz w:val="28"/>
          <w:szCs w:val="28"/>
        </w:rPr>
        <w:t>№</w:t>
      </w:r>
      <w:r w:rsidR="002A4D6D">
        <w:rPr>
          <w:rFonts w:ascii="Times New Roman" w:hAnsi="Times New Roman" w:cs="Times New Roman"/>
          <w:sz w:val="28"/>
          <w:szCs w:val="28"/>
        </w:rPr>
        <w:t>»</w:t>
      </w:r>
      <w:r w:rsidRPr="00540494">
        <w:rPr>
          <w:rFonts w:ascii="Times New Roman" w:hAnsi="Times New Roman" w:cs="Times New Roman"/>
          <w:sz w:val="28"/>
          <w:szCs w:val="28"/>
        </w:rPr>
        <w:t xml:space="preserve"> и линейка для </w:t>
      </w:r>
      <w:proofErr w:type="spellStart"/>
      <w:r w:rsidRPr="00540494">
        <w:rPr>
          <w:rFonts w:ascii="Times New Roman" w:hAnsi="Times New Roman" w:cs="Times New Roman"/>
          <w:sz w:val="28"/>
          <w:szCs w:val="28"/>
        </w:rPr>
        <w:t>вписания</w:t>
      </w:r>
      <w:proofErr w:type="spellEnd"/>
      <w:r w:rsidRPr="00540494">
        <w:rPr>
          <w:rFonts w:ascii="Times New Roman" w:hAnsi="Times New Roman" w:cs="Times New Roman"/>
          <w:sz w:val="28"/>
          <w:szCs w:val="28"/>
        </w:rPr>
        <w:t xml:space="preserve"> номера </w:t>
      </w:r>
      <w:r>
        <w:rPr>
          <w:rFonts w:ascii="Times New Roman" w:hAnsi="Times New Roman" w:cs="Times New Roman"/>
          <w:sz w:val="28"/>
          <w:szCs w:val="28"/>
        </w:rPr>
        <w:t>р</w:t>
      </w:r>
      <w:r w:rsidRPr="00540494">
        <w:rPr>
          <w:rFonts w:ascii="Times New Roman" w:hAnsi="Times New Roman" w:cs="Times New Roman"/>
          <w:sz w:val="28"/>
          <w:szCs w:val="28"/>
        </w:rPr>
        <w:t xml:space="preserve">ешения Думы городского округа </w:t>
      </w:r>
      <w:r w:rsidR="00C50DAF">
        <w:rPr>
          <w:rFonts w:ascii="Times New Roman" w:hAnsi="Times New Roman" w:cs="Times New Roman"/>
          <w:sz w:val="28"/>
          <w:szCs w:val="28"/>
        </w:rPr>
        <w:t>Тольятти</w:t>
      </w:r>
      <w:r w:rsidR="002A4D6D">
        <w:rPr>
          <w:rFonts w:ascii="Times New Roman" w:hAnsi="Times New Roman" w:cs="Times New Roman"/>
          <w:sz w:val="28"/>
          <w:szCs w:val="28"/>
        </w:rPr>
        <w:t xml:space="preserve">, которым оформляется </w:t>
      </w:r>
      <w:r w:rsidRPr="00540494">
        <w:rPr>
          <w:rFonts w:ascii="Times New Roman" w:hAnsi="Times New Roman" w:cs="Times New Roman"/>
          <w:sz w:val="28"/>
          <w:szCs w:val="28"/>
        </w:rPr>
        <w:t xml:space="preserve">награждение </w:t>
      </w:r>
      <w:r w:rsidR="000C78B7">
        <w:rPr>
          <w:rFonts w:ascii="Times New Roman" w:hAnsi="Times New Roman" w:cs="Times New Roman"/>
          <w:sz w:val="28"/>
          <w:szCs w:val="28"/>
        </w:rPr>
        <w:t>Почёт</w:t>
      </w:r>
      <w:r w:rsidRPr="00540494">
        <w:rPr>
          <w:rFonts w:ascii="Times New Roman" w:hAnsi="Times New Roman" w:cs="Times New Roman"/>
          <w:sz w:val="28"/>
          <w:szCs w:val="28"/>
        </w:rPr>
        <w:t xml:space="preserve">ным знаком. Ниже помещается линейка для </w:t>
      </w:r>
      <w:proofErr w:type="spellStart"/>
      <w:r w:rsidRPr="00540494">
        <w:rPr>
          <w:rFonts w:ascii="Times New Roman" w:hAnsi="Times New Roman" w:cs="Times New Roman"/>
          <w:sz w:val="28"/>
          <w:szCs w:val="28"/>
        </w:rPr>
        <w:t>вписания</w:t>
      </w:r>
      <w:proofErr w:type="spellEnd"/>
      <w:r w:rsidRPr="00540494">
        <w:rPr>
          <w:rFonts w:ascii="Times New Roman" w:hAnsi="Times New Roman" w:cs="Times New Roman"/>
          <w:sz w:val="28"/>
          <w:szCs w:val="28"/>
        </w:rPr>
        <w:t xml:space="preserve"> даты (числа, месяца и года) принятия </w:t>
      </w:r>
      <w:r>
        <w:rPr>
          <w:rFonts w:ascii="Times New Roman" w:hAnsi="Times New Roman" w:cs="Times New Roman"/>
          <w:sz w:val="28"/>
          <w:szCs w:val="28"/>
        </w:rPr>
        <w:t>р</w:t>
      </w:r>
      <w:r w:rsidR="002A4D6D">
        <w:rPr>
          <w:rFonts w:ascii="Times New Roman" w:hAnsi="Times New Roman" w:cs="Times New Roman"/>
          <w:sz w:val="28"/>
          <w:szCs w:val="28"/>
        </w:rPr>
        <w:t xml:space="preserve">ешения </w:t>
      </w:r>
      <w:r w:rsidRPr="00540494">
        <w:rPr>
          <w:rFonts w:ascii="Times New Roman" w:hAnsi="Times New Roman" w:cs="Times New Roman"/>
          <w:sz w:val="28"/>
          <w:szCs w:val="28"/>
        </w:rPr>
        <w:t xml:space="preserve">Думы городского округа Тольятти, которым оформляется решение о награждении </w:t>
      </w:r>
      <w:r w:rsidR="000C78B7">
        <w:rPr>
          <w:rFonts w:ascii="Times New Roman" w:hAnsi="Times New Roman" w:cs="Times New Roman"/>
          <w:sz w:val="28"/>
          <w:szCs w:val="28"/>
        </w:rPr>
        <w:t>Почёт</w:t>
      </w:r>
      <w:r w:rsidRPr="00540494">
        <w:rPr>
          <w:rFonts w:ascii="Times New Roman" w:hAnsi="Times New Roman" w:cs="Times New Roman"/>
          <w:sz w:val="28"/>
          <w:szCs w:val="28"/>
        </w:rPr>
        <w:t>ным зна</w:t>
      </w:r>
      <w:r w:rsidR="00C50DAF">
        <w:rPr>
          <w:rFonts w:ascii="Times New Roman" w:hAnsi="Times New Roman" w:cs="Times New Roman"/>
          <w:sz w:val="28"/>
          <w:szCs w:val="28"/>
        </w:rPr>
        <w:t>ком. Далее расположена</w:t>
      </w:r>
      <w:r w:rsidR="002A4D6D">
        <w:rPr>
          <w:rFonts w:ascii="Times New Roman" w:hAnsi="Times New Roman" w:cs="Times New Roman"/>
          <w:sz w:val="28"/>
          <w:szCs w:val="28"/>
        </w:rPr>
        <w:t xml:space="preserve"> надпись «</w:t>
      </w:r>
      <w:r w:rsidRPr="00540494">
        <w:rPr>
          <w:rFonts w:ascii="Times New Roman" w:hAnsi="Times New Roman" w:cs="Times New Roman"/>
          <w:sz w:val="28"/>
          <w:szCs w:val="28"/>
        </w:rPr>
        <w:t xml:space="preserve">Председатель </w:t>
      </w:r>
      <w:r w:rsidR="002A4D6D">
        <w:rPr>
          <w:rFonts w:ascii="Times New Roman" w:hAnsi="Times New Roman" w:cs="Times New Roman"/>
          <w:sz w:val="28"/>
          <w:szCs w:val="28"/>
        </w:rPr>
        <w:t>Думы городского округа Тольятти»</w:t>
      </w:r>
      <w:r w:rsidRPr="00540494">
        <w:rPr>
          <w:rFonts w:ascii="Times New Roman" w:hAnsi="Times New Roman" w:cs="Times New Roman"/>
          <w:sz w:val="28"/>
          <w:szCs w:val="28"/>
        </w:rPr>
        <w:t xml:space="preserve">, на уровне которой указывается расшифровка подписи председателя Думы городского округа Тольятти  (инициалы, фамилия), </w:t>
      </w:r>
      <w:r w:rsidR="00271C4A">
        <w:rPr>
          <w:rFonts w:ascii="Times New Roman" w:hAnsi="Times New Roman" w:cs="Times New Roman"/>
          <w:sz w:val="28"/>
          <w:szCs w:val="28"/>
        </w:rPr>
        <w:br/>
      </w:r>
      <w:r w:rsidRPr="00540494">
        <w:rPr>
          <w:rFonts w:ascii="Times New Roman" w:hAnsi="Times New Roman" w:cs="Times New Roman"/>
          <w:sz w:val="28"/>
          <w:szCs w:val="28"/>
        </w:rPr>
        <w:t>ниже - место для печати.</w:t>
      </w:r>
    </w:p>
    <w:p w:rsidR="00304E3E" w:rsidRDefault="00304E3E" w:rsidP="00304E3E">
      <w:pPr>
        <w:pStyle w:val="ConsPlusNormal"/>
        <w:rPr>
          <w:rFonts w:ascii="Times New Roman" w:hAnsi="Times New Roman" w:cs="Times New Roman"/>
          <w:sz w:val="28"/>
          <w:szCs w:val="28"/>
        </w:rPr>
      </w:pPr>
    </w:p>
    <w:p w:rsidR="00237FBF" w:rsidRPr="002A4D6D" w:rsidRDefault="00237FBF" w:rsidP="00304E3E">
      <w:pPr>
        <w:pStyle w:val="ConsPlusNormal"/>
        <w:rPr>
          <w:rFonts w:ascii="Times New Roman" w:hAnsi="Times New Roman" w:cs="Times New Roman"/>
          <w:sz w:val="28"/>
          <w:szCs w:val="28"/>
        </w:rPr>
      </w:pPr>
    </w:p>
    <w:p w:rsidR="00304E3E" w:rsidRPr="00540494" w:rsidRDefault="00304E3E" w:rsidP="00C50DAF">
      <w:pPr>
        <w:pStyle w:val="a8"/>
        <w:widowControl w:val="0"/>
        <w:numPr>
          <w:ilvl w:val="0"/>
          <w:numId w:val="2"/>
        </w:numPr>
        <w:tabs>
          <w:tab w:val="left" w:pos="1134"/>
        </w:tabs>
        <w:autoSpaceDE w:val="0"/>
        <w:autoSpaceDN w:val="0"/>
        <w:adjustRightInd w:val="0"/>
        <w:spacing w:after="0" w:line="240" w:lineRule="auto"/>
        <w:ind w:left="0" w:firstLine="709"/>
        <w:outlineLvl w:val="1"/>
        <w:rPr>
          <w:rFonts w:ascii="Times New Roman" w:hAnsi="Times New Roman" w:cs="Times New Roman"/>
          <w:sz w:val="28"/>
          <w:szCs w:val="28"/>
        </w:rPr>
      </w:pPr>
      <w:r w:rsidRPr="00540494">
        <w:rPr>
          <w:rFonts w:ascii="Times New Roman" w:hAnsi="Times New Roman" w:cs="Times New Roman"/>
          <w:sz w:val="28"/>
          <w:szCs w:val="28"/>
        </w:rPr>
        <w:t xml:space="preserve">Описание </w:t>
      </w:r>
      <w:r w:rsidR="000C78B7">
        <w:rPr>
          <w:rFonts w:ascii="Times New Roman" w:hAnsi="Times New Roman" w:cs="Times New Roman"/>
          <w:sz w:val="28"/>
          <w:szCs w:val="28"/>
        </w:rPr>
        <w:t>Почёт</w:t>
      </w:r>
      <w:r w:rsidRPr="00540494">
        <w:rPr>
          <w:rFonts w:ascii="Times New Roman" w:hAnsi="Times New Roman" w:cs="Times New Roman"/>
          <w:sz w:val="28"/>
          <w:szCs w:val="28"/>
        </w:rPr>
        <w:t>ной грамоты Думы городского округа Тольятти</w:t>
      </w:r>
    </w:p>
    <w:p w:rsidR="00304E3E" w:rsidRPr="00630DFC"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540494" w:rsidRDefault="000C78B7"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 xml:space="preserve">ная грамота Думы городского округа Тольятти (далее - </w:t>
      </w:r>
      <w:r>
        <w:rPr>
          <w:rFonts w:ascii="Times New Roman" w:hAnsi="Times New Roman" w:cs="Times New Roman"/>
          <w:sz w:val="28"/>
          <w:szCs w:val="28"/>
        </w:rPr>
        <w:t>Почёт</w:t>
      </w:r>
      <w:r w:rsidR="00304E3E" w:rsidRPr="00540494">
        <w:rPr>
          <w:rFonts w:ascii="Times New Roman" w:hAnsi="Times New Roman" w:cs="Times New Roman"/>
          <w:sz w:val="28"/>
          <w:szCs w:val="28"/>
        </w:rPr>
        <w:t>ная грамота) представляет собой лист формата А3. Реком</w:t>
      </w:r>
      <w:r w:rsidR="002A4D6D">
        <w:rPr>
          <w:rFonts w:ascii="Times New Roman" w:hAnsi="Times New Roman" w:cs="Times New Roman"/>
          <w:sz w:val="28"/>
          <w:szCs w:val="28"/>
        </w:rPr>
        <w:t xml:space="preserve">ендуемая бумага - плотность 180-220 </w:t>
      </w:r>
      <w:proofErr w:type="spellStart"/>
      <w:r w:rsidR="002A4D6D">
        <w:rPr>
          <w:rFonts w:ascii="Times New Roman" w:hAnsi="Times New Roman" w:cs="Times New Roman"/>
          <w:sz w:val="28"/>
          <w:szCs w:val="28"/>
        </w:rPr>
        <w:t>гр</w:t>
      </w:r>
      <w:proofErr w:type="spellEnd"/>
      <w:r w:rsidR="002A4D6D">
        <w:rPr>
          <w:rFonts w:ascii="Times New Roman" w:hAnsi="Times New Roman" w:cs="Times New Roman"/>
          <w:sz w:val="28"/>
          <w:szCs w:val="28"/>
        </w:rPr>
        <w:t>/кв</w:t>
      </w:r>
      <w:proofErr w:type="gramStart"/>
      <w:r w:rsidR="002A4D6D">
        <w:rPr>
          <w:rFonts w:ascii="Times New Roman" w:hAnsi="Times New Roman" w:cs="Times New Roman"/>
          <w:sz w:val="28"/>
          <w:szCs w:val="28"/>
        </w:rPr>
        <w:t>.</w:t>
      </w:r>
      <w:r w:rsidR="00304E3E" w:rsidRPr="00540494">
        <w:rPr>
          <w:rFonts w:ascii="Times New Roman" w:hAnsi="Times New Roman" w:cs="Times New Roman"/>
          <w:sz w:val="28"/>
          <w:szCs w:val="28"/>
        </w:rPr>
        <w:t>м</w:t>
      </w:r>
      <w:proofErr w:type="gramEnd"/>
      <w:r w:rsidR="00304E3E" w:rsidRPr="00540494">
        <w:rPr>
          <w:rFonts w:ascii="Times New Roman" w:hAnsi="Times New Roman" w:cs="Times New Roman"/>
          <w:sz w:val="28"/>
          <w:szCs w:val="28"/>
        </w:rPr>
        <w:t>, серебристого цвета, глянцевая.</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Композиция всех элементов оформления центрально-симметричная.</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фоне серебристого цвета в верхней части обложки (18 мм от верхнего края) - </w:t>
      </w:r>
      <w:hyperlink r:id="rId11" w:history="1">
        <w:r w:rsidRPr="00540494">
          <w:rPr>
            <w:rFonts w:ascii="Times New Roman" w:hAnsi="Times New Roman" w:cs="Times New Roman"/>
            <w:sz w:val="28"/>
            <w:szCs w:val="28"/>
          </w:rPr>
          <w:t>герб</w:t>
        </w:r>
      </w:hyperlink>
      <w:r w:rsidRPr="00540494">
        <w:rPr>
          <w:rFonts w:ascii="Times New Roman" w:hAnsi="Times New Roman" w:cs="Times New Roman"/>
          <w:sz w:val="28"/>
          <w:szCs w:val="28"/>
        </w:rPr>
        <w:t xml:space="preserve"> городско</w:t>
      </w:r>
      <w:r w:rsidR="002A4D6D">
        <w:rPr>
          <w:rFonts w:ascii="Times New Roman" w:hAnsi="Times New Roman" w:cs="Times New Roman"/>
          <w:sz w:val="28"/>
          <w:szCs w:val="28"/>
        </w:rPr>
        <w:t>го округа Тольятти, за ним - трё</w:t>
      </w:r>
      <w:r w:rsidRPr="00540494">
        <w:rPr>
          <w:rFonts w:ascii="Times New Roman" w:hAnsi="Times New Roman" w:cs="Times New Roman"/>
          <w:sz w:val="28"/>
          <w:szCs w:val="28"/>
        </w:rPr>
        <w:t>хцветная ле</w:t>
      </w:r>
      <w:r w:rsidR="002A4D6D">
        <w:rPr>
          <w:rFonts w:ascii="Times New Roman" w:hAnsi="Times New Roman" w:cs="Times New Roman"/>
          <w:sz w:val="28"/>
          <w:szCs w:val="28"/>
        </w:rPr>
        <w:t>нта (белый, синий, красный - 54x</w:t>
      </w:r>
      <w:r w:rsidRPr="00540494">
        <w:rPr>
          <w:rFonts w:ascii="Times New Roman" w:hAnsi="Times New Roman" w:cs="Times New Roman"/>
          <w:sz w:val="28"/>
          <w:szCs w:val="28"/>
        </w:rPr>
        <w:t>48 мм).</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расстоянии 130 мм от верхнего края </w:t>
      </w:r>
      <w:r w:rsidR="000C78B7">
        <w:rPr>
          <w:rFonts w:ascii="Times New Roman" w:hAnsi="Times New Roman" w:cs="Times New Roman"/>
          <w:sz w:val="28"/>
          <w:szCs w:val="28"/>
        </w:rPr>
        <w:t>Почёт</w:t>
      </w:r>
      <w:r w:rsidRPr="00540494">
        <w:rPr>
          <w:rFonts w:ascii="Times New Roman" w:hAnsi="Times New Roman" w:cs="Times New Roman"/>
          <w:sz w:val="28"/>
          <w:szCs w:val="28"/>
        </w:rPr>
        <w:t>н</w:t>
      </w:r>
      <w:r>
        <w:rPr>
          <w:rFonts w:ascii="Times New Roman" w:hAnsi="Times New Roman" w:cs="Times New Roman"/>
          <w:sz w:val="28"/>
          <w:szCs w:val="28"/>
        </w:rPr>
        <w:t>ой</w:t>
      </w:r>
      <w:r w:rsidR="002A4D6D">
        <w:rPr>
          <w:rFonts w:ascii="Times New Roman" w:hAnsi="Times New Roman" w:cs="Times New Roman"/>
          <w:sz w:val="28"/>
          <w:szCs w:val="28"/>
        </w:rPr>
        <w:t xml:space="preserve"> </w:t>
      </w:r>
      <w:r>
        <w:rPr>
          <w:rFonts w:ascii="Times New Roman" w:hAnsi="Times New Roman" w:cs="Times New Roman"/>
          <w:sz w:val="28"/>
          <w:szCs w:val="28"/>
        </w:rPr>
        <w:t>грамоты</w:t>
      </w:r>
      <w:r w:rsidR="002A4D6D">
        <w:rPr>
          <w:rFonts w:ascii="Times New Roman" w:hAnsi="Times New Roman" w:cs="Times New Roman"/>
          <w:sz w:val="28"/>
          <w:szCs w:val="28"/>
        </w:rPr>
        <w:t xml:space="preserve"> - текст «</w:t>
      </w:r>
      <w:r w:rsidR="000C78B7">
        <w:rPr>
          <w:rFonts w:ascii="Times New Roman" w:hAnsi="Times New Roman" w:cs="Times New Roman"/>
          <w:sz w:val="28"/>
          <w:szCs w:val="28"/>
        </w:rPr>
        <w:t>Почёт</w:t>
      </w:r>
      <w:r w:rsidRPr="00540494">
        <w:rPr>
          <w:rFonts w:ascii="Times New Roman" w:hAnsi="Times New Roman" w:cs="Times New Roman"/>
          <w:sz w:val="28"/>
          <w:szCs w:val="28"/>
        </w:rPr>
        <w:t>н</w:t>
      </w:r>
      <w:r>
        <w:rPr>
          <w:rFonts w:ascii="Times New Roman" w:hAnsi="Times New Roman" w:cs="Times New Roman"/>
          <w:sz w:val="28"/>
          <w:szCs w:val="28"/>
        </w:rPr>
        <w:t>ая</w:t>
      </w:r>
      <w:r w:rsidR="002A4D6D">
        <w:rPr>
          <w:rFonts w:ascii="Times New Roman" w:hAnsi="Times New Roman" w:cs="Times New Roman"/>
          <w:sz w:val="28"/>
          <w:szCs w:val="28"/>
        </w:rPr>
        <w:t xml:space="preserve"> </w:t>
      </w:r>
      <w:r>
        <w:rPr>
          <w:rFonts w:ascii="Times New Roman" w:hAnsi="Times New Roman" w:cs="Times New Roman"/>
          <w:sz w:val="28"/>
          <w:szCs w:val="28"/>
        </w:rPr>
        <w:t>грамота</w:t>
      </w:r>
      <w:r w:rsidR="002A4D6D">
        <w:rPr>
          <w:rFonts w:ascii="Times New Roman" w:hAnsi="Times New Roman" w:cs="Times New Roman"/>
          <w:sz w:val="28"/>
          <w:szCs w:val="28"/>
        </w:rPr>
        <w:t>»</w:t>
      </w:r>
      <w:r w:rsidRPr="00540494">
        <w:rPr>
          <w:rFonts w:ascii="Times New Roman" w:hAnsi="Times New Roman" w:cs="Times New Roman"/>
          <w:sz w:val="28"/>
          <w:szCs w:val="28"/>
        </w:rPr>
        <w:t xml:space="preserve">, золотистые буквы имеют серую тень и наполнение в виде цветовой растяжки, имитирующей металлический блеск. Методом </w:t>
      </w:r>
      <w:r w:rsidRPr="00540494">
        <w:rPr>
          <w:rFonts w:ascii="Times New Roman" w:hAnsi="Times New Roman" w:cs="Times New Roman"/>
          <w:sz w:val="28"/>
          <w:szCs w:val="28"/>
        </w:rPr>
        <w:lastRenderedPageBreak/>
        <w:t xml:space="preserve">тиснения выполнено изображение повседневного (малого) </w:t>
      </w:r>
      <w:hyperlink r:id="rId12" w:history="1">
        <w:r w:rsidRPr="00540494">
          <w:rPr>
            <w:rFonts w:ascii="Times New Roman" w:hAnsi="Times New Roman" w:cs="Times New Roman"/>
            <w:sz w:val="28"/>
            <w:szCs w:val="28"/>
          </w:rPr>
          <w:t>герба</w:t>
        </w:r>
      </w:hyperlink>
      <w:r w:rsidRPr="00540494">
        <w:rPr>
          <w:rFonts w:ascii="Times New Roman" w:hAnsi="Times New Roman" w:cs="Times New Roman"/>
          <w:sz w:val="28"/>
          <w:szCs w:val="28"/>
        </w:rPr>
        <w:t xml:space="preserve"> городского округа Тольятти.</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левой половине разворота на фоне серо-мраморного цвета в верхней части (35 </w:t>
      </w:r>
      <w:r w:rsidR="001932B7">
        <w:rPr>
          <w:rFonts w:ascii="Times New Roman" w:hAnsi="Times New Roman" w:cs="Times New Roman"/>
          <w:sz w:val="28"/>
          <w:szCs w:val="28"/>
        </w:rPr>
        <w:t>мм от верхнего края) - надпись «</w:t>
      </w:r>
      <w:r w:rsidRPr="00540494">
        <w:rPr>
          <w:rFonts w:ascii="Times New Roman" w:hAnsi="Times New Roman" w:cs="Times New Roman"/>
          <w:sz w:val="28"/>
          <w:szCs w:val="28"/>
        </w:rPr>
        <w:t>Дума городского о</w:t>
      </w:r>
      <w:r w:rsidR="001932B7">
        <w:rPr>
          <w:rFonts w:ascii="Times New Roman" w:hAnsi="Times New Roman" w:cs="Times New Roman"/>
          <w:sz w:val="28"/>
          <w:szCs w:val="28"/>
        </w:rPr>
        <w:t>круга Тольятти», под ней - надпись «</w:t>
      </w:r>
      <w:r w:rsidR="000C78B7">
        <w:rPr>
          <w:rFonts w:ascii="Times New Roman" w:hAnsi="Times New Roman" w:cs="Times New Roman"/>
          <w:sz w:val="28"/>
          <w:szCs w:val="28"/>
        </w:rPr>
        <w:t>Почёт</w:t>
      </w:r>
      <w:r w:rsidRPr="00540494">
        <w:rPr>
          <w:rFonts w:ascii="Times New Roman" w:hAnsi="Times New Roman" w:cs="Times New Roman"/>
          <w:sz w:val="28"/>
          <w:szCs w:val="28"/>
        </w:rPr>
        <w:t>н</w:t>
      </w:r>
      <w:r>
        <w:rPr>
          <w:rFonts w:ascii="Times New Roman" w:hAnsi="Times New Roman" w:cs="Times New Roman"/>
          <w:sz w:val="28"/>
          <w:szCs w:val="28"/>
        </w:rPr>
        <w:t>ая</w:t>
      </w:r>
      <w:r w:rsidR="001932B7">
        <w:rPr>
          <w:rFonts w:ascii="Times New Roman" w:hAnsi="Times New Roman" w:cs="Times New Roman"/>
          <w:sz w:val="28"/>
          <w:szCs w:val="28"/>
        </w:rPr>
        <w:t xml:space="preserve"> </w:t>
      </w:r>
      <w:r>
        <w:rPr>
          <w:rFonts w:ascii="Times New Roman" w:hAnsi="Times New Roman" w:cs="Times New Roman"/>
          <w:sz w:val="28"/>
          <w:szCs w:val="28"/>
        </w:rPr>
        <w:t>грамота</w:t>
      </w:r>
      <w:r w:rsidR="001932B7">
        <w:rPr>
          <w:rFonts w:ascii="Times New Roman" w:hAnsi="Times New Roman" w:cs="Times New Roman"/>
          <w:sz w:val="28"/>
          <w:szCs w:val="28"/>
        </w:rPr>
        <w:t>»</w:t>
      </w:r>
      <w:r w:rsidRPr="00540494">
        <w:rPr>
          <w:rFonts w:ascii="Times New Roman" w:hAnsi="Times New Roman" w:cs="Times New Roman"/>
          <w:sz w:val="28"/>
          <w:szCs w:val="28"/>
        </w:rPr>
        <w:t xml:space="preserve"> золотистого цвета. В нижней части половины разворота - изображение фасада здания Думы городского округа Тольятти. Все элементы находятся в двухцветной рамке.</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правой половине разворота </w:t>
      </w:r>
      <w:r w:rsidR="000C78B7">
        <w:rPr>
          <w:rFonts w:ascii="Times New Roman" w:hAnsi="Times New Roman" w:cs="Times New Roman"/>
          <w:sz w:val="28"/>
          <w:szCs w:val="28"/>
        </w:rPr>
        <w:t>Почёт</w:t>
      </w:r>
      <w:r w:rsidRPr="00540494">
        <w:rPr>
          <w:rFonts w:ascii="Times New Roman" w:hAnsi="Times New Roman" w:cs="Times New Roman"/>
          <w:sz w:val="28"/>
          <w:szCs w:val="28"/>
        </w:rPr>
        <w:t>н</w:t>
      </w:r>
      <w:r>
        <w:rPr>
          <w:rFonts w:ascii="Times New Roman" w:hAnsi="Times New Roman" w:cs="Times New Roman"/>
          <w:sz w:val="28"/>
          <w:szCs w:val="28"/>
        </w:rPr>
        <w:t>ой грамоты</w:t>
      </w:r>
      <w:r w:rsidRPr="00540494">
        <w:rPr>
          <w:rFonts w:ascii="Times New Roman" w:hAnsi="Times New Roman" w:cs="Times New Roman"/>
          <w:sz w:val="28"/>
          <w:szCs w:val="28"/>
        </w:rPr>
        <w:t xml:space="preserve"> все элементы находятся в двухцветной рамке. Наполнение в ней в виде сетки </w:t>
      </w:r>
      <w:r w:rsidR="001932B7">
        <w:rPr>
          <w:rFonts w:ascii="Times New Roman" w:hAnsi="Times New Roman" w:cs="Times New Roman"/>
          <w:sz w:val="28"/>
          <w:szCs w:val="28"/>
        </w:rPr>
        <w:br/>
      </w:r>
      <w:r w:rsidRPr="00540494">
        <w:rPr>
          <w:rFonts w:ascii="Times New Roman" w:hAnsi="Times New Roman" w:cs="Times New Roman"/>
          <w:sz w:val="28"/>
          <w:szCs w:val="28"/>
        </w:rPr>
        <w:t>серо-мраморного цвета. В верхней части правой поло</w:t>
      </w:r>
      <w:r w:rsidR="001932B7">
        <w:rPr>
          <w:rFonts w:ascii="Times New Roman" w:hAnsi="Times New Roman" w:cs="Times New Roman"/>
          <w:sz w:val="28"/>
          <w:szCs w:val="28"/>
        </w:rPr>
        <w:t>вины разворота располагается трё</w:t>
      </w:r>
      <w:r w:rsidRPr="00540494">
        <w:rPr>
          <w:rFonts w:ascii="Times New Roman" w:hAnsi="Times New Roman" w:cs="Times New Roman"/>
          <w:sz w:val="28"/>
          <w:szCs w:val="28"/>
        </w:rPr>
        <w:t xml:space="preserve">хцветная бело-сине-красная лента, в середине - </w:t>
      </w:r>
      <w:hyperlink r:id="rId13" w:history="1">
        <w:r w:rsidRPr="00540494">
          <w:rPr>
            <w:rFonts w:ascii="Times New Roman" w:hAnsi="Times New Roman" w:cs="Times New Roman"/>
            <w:sz w:val="28"/>
            <w:szCs w:val="28"/>
          </w:rPr>
          <w:t>герб</w:t>
        </w:r>
      </w:hyperlink>
      <w:r w:rsidRPr="00540494">
        <w:rPr>
          <w:rFonts w:ascii="Times New Roman" w:hAnsi="Times New Roman" w:cs="Times New Roman"/>
          <w:sz w:val="28"/>
          <w:szCs w:val="28"/>
        </w:rPr>
        <w:t xml:space="preserve"> городского округа Тольятти на коричневом фоне.</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Ниже на 6 мм, в центральной части</w:t>
      </w:r>
      <w:r w:rsidR="00C50DAF">
        <w:rPr>
          <w:rFonts w:ascii="Times New Roman" w:hAnsi="Times New Roman" w:cs="Times New Roman"/>
          <w:sz w:val="28"/>
          <w:szCs w:val="28"/>
        </w:rPr>
        <w:t xml:space="preserve"> листа</w:t>
      </w:r>
      <w:r w:rsidR="001932B7">
        <w:rPr>
          <w:rFonts w:ascii="Times New Roman" w:hAnsi="Times New Roman" w:cs="Times New Roman"/>
          <w:sz w:val="28"/>
          <w:szCs w:val="28"/>
        </w:rPr>
        <w:t xml:space="preserve"> - внутренняя рамка </w:t>
      </w:r>
      <w:r w:rsidR="001932B7">
        <w:rPr>
          <w:rFonts w:ascii="Times New Roman" w:hAnsi="Times New Roman" w:cs="Times New Roman"/>
          <w:sz w:val="28"/>
          <w:szCs w:val="28"/>
        </w:rPr>
        <w:br/>
        <w:t>(129x</w:t>
      </w:r>
      <w:r w:rsidRPr="00540494">
        <w:rPr>
          <w:rFonts w:ascii="Times New Roman" w:hAnsi="Times New Roman" w:cs="Times New Roman"/>
          <w:sz w:val="28"/>
          <w:szCs w:val="28"/>
        </w:rPr>
        <w:t>182 мм) серо-мраморного цвета. В середине рамки - надпис</w:t>
      </w:r>
      <w:r w:rsidR="001932B7">
        <w:rPr>
          <w:rFonts w:ascii="Times New Roman" w:hAnsi="Times New Roman" w:cs="Times New Roman"/>
          <w:sz w:val="28"/>
          <w:szCs w:val="28"/>
        </w:rPr>
        <w:t>ь «Награждается»</w:t>
      </w:r>
      <w:r w:rsidRPr="00540494">
        <w:rPr>
          <w:rFonts w:ascii="Times New Roman" w:hAnsi="Times New Roman" w:cs="Times New Roman"/>
          <w:sz w:val="28"/>
          <w:szCs w:val="28"/>
        </w:rPr>
        <w:t>.</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В нижней части правой половины</w:t>
      </w:r>
      <w:r w:rsidR="001932B7">
        <w:rPr>
          <w:rFonts w:ascii="Times New Roman" w:hAnsi="Times New Roman" w:cs="Times New Roman"/>
          <w:sz w:val="28"/>
          <w:szCs w:val="28"/>
        </w:rPr>
        <w:t xml:space="preserve"> разворота, в центре - надпись «</w:t>
      </w:r>
      <w:r w:rsidRPr="00540494">
        <w:rPr>
          <w:rFonts w:ascii="Times New Roman" w:hAnsi="Times New Roman" w:cs="Times New Roman"/>
          <w:sz w:val="28"/>
          <w:szCs w:val="28"/>
        </w:rPr>
        <w:t xml:space="preserve">Председатель </w:t>
      </w:r>
      <w:r w:rsidR="001932B7">
        <w:rPr>
          <w:rFonts w:ascii="Times New Roman" w:hAnsi="Times New Roman" w:cs="Times New Roman"/>
          <w:sz w:val="28"/>
          <w:szCs w:val="28"/>
        </w:rPr>
        <w:t>Думы городского округа Тольятти»</w:t>
      </w:r>
      <w:r w:rsidRPr="00540494">
        <w:rPr>
          <w:rFonts w:ascii="Times New Roman" w:hAnsi="Times New Roman" w:cs="Times New Roman"/>
          <w:sz w:val="28"/>
          <w:szCs w:val="28"/>
        </w:rPr>
        <w:t>, ниже - горизонтальная линия, под которой указываются фамилия, имя, отчество председателя Думы</w:t>
      </w:r>
      <w:r w:rsidR="00C50DAF">
        <w:rPr>
          <w:rFonts w:ascii="Times New Roman" w:hAnsi="Times New Roman" w:cs="Times New Roman"/>
          <w:sz w:val="28"/>
          <w:szCs w:val="28"/>
        </w:rPr>
        <w:t xml:space="preserve"> городского округа Тольятти</w:t>
      </w:r>
      <w:r w:rsidRPr="00540494">
        <w:rPr>
          <w:rFonts w:ascii="Times New Roman" w:hAnsi="Times New Roman" w:cs="Times New Roman"/>
          <w:sz w:val="28"/>
          <w:szCs w:val="28"/>
        </w:rPr>
        <w:t>, с правой стороны - обозначение места для его подписи и печати Думы городского округа Тольятти.</w:t>
      </w:r>
    </w:p>
    <w:p w:rsidR="00304E3E" w:rsidRPr="00540494" w:rsidRDefault="00304E3E"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обратной стороне </w:t>
      </w:r>
      <w:r w:rsidR="000C78B7">
        <w:rPr>
          <w:rFonts w:ascii="Times New Roman" w:hAnsi="Times New Roman" w:cs="Times New Roman"/>
          <w:sz w:val="28"/>
          <w:szCs w:val="28"/>
        </w:rPr>
        <w:t>Почёт</w:t>
      </w:r>
      <w:r>
        <w:rPr>
          <w:rFonts w:ascii="Times New Roman" w:hAnsi="Times New Roman" w:cs="Times New Roman"/>
          <w:sz w:val="28"/>
          <w:szCs w:val="28"/>
        </w:rPr>
        <w:t xml:space="preserve">ной грамоты </w:t>
      </w:r>
      <w:r w:rsidRPr="00540494">
        <w:rPr>
          <w:rFonts w:ascii="Times New Roman" w:hAnsi="Times New Roman" w:cs="Times New Roman"/>
          <w:sz w:val="28"/>
          <w:szCs w:val="28"/>
        </w:rPr>
        <w:t xml:space="preserve">на фоне сетки </w:t>
      </w:r>
      <w:r w:rsidR="001932B7">
        <w:rPr>
          <w:rFonts w:ascii="Times New Roman" w:hAnsi="Times New Roman" w:cs="Times New Roman"/>
          <w:sz w:val="28"/>
          <w:szCs w:val="28"/>
        </w:rPr>
        <w:br/>
      </w:r>
      <w:r w:rsidRPr="00540494">
        <w:rPr>
          <w:rFonts w:ascii="Times New Roman" w:hAnsi="Times New Roman" w:cs="Times New Roman"/>
          <w:sz w:val="28"/>
          <w:szCs w:val="28"/>
        </w:rPr>
        <w:t xml:space="preserve">серо-мраморного цвета - тиснение повседневного (малого) </w:t>
      </w:r>
      <w:hyperlink r:id="rId14" w:history="1">
        <w:r w:rsidRPr="00540494">
          <w:rPr>
            <w:rFonts w:ascii="Times New Roman" w:hAnsi="Times New Roman" w:cs="Times New Roman"/>
            <w:sz w:val="28"/>
            <w:szCs w:val="28"/>
          </w:rPr>
          <w:t>герба</w:t>
        </w:r>
      </w:hyperlink>
      <w:r w:rsidRPr="00540494">
        <w:rPr>
          <w:rFonts w:ascii="Times New Roman" w:hAnsi="Times New Roman" w:cs="Times New Roman"/>
          <w:sz w:val="28"/>
          <w:szCs w:val="28"/>
        </w:rPr>
        <w:t xml:space="preserve"> городс</w:t>
      </w:r>
      <w:r w:rsidR="001932B7">
        <w:rPr>
          <w:rFonts w:ascii="Times New Roman" w:hAnsi="Times New Roman" w:cs="Times New Roman"/>
          <w:sz w:val="28"/>
          <w:szCs w:val="28"/>
        </w:rPr>
        <w:t>кого округа Тольятти и надпись «Россия, 445021, г</w:t>
      </w:r>
      <w:proofErr w:type="gramStart"/>
      <w:r w:rsidR="001932B7">
        <w:rPr>
          <w:rFonts w:ascii="Times New Roman" w:hAnsi="Times New Roman" w:cs="Times New Roman"/>
          <w:sz w:val="28"/>
          <w:szCs w:val="28"/>
        </w:rPr>
        <w:t>.</w:t>
      </w:r>
      <w:r w:rsidRPr="00540494">
        <w:rPr>
          <w:rFonts w:ascii="Times New Roman" w:hAnsi="Times New Roman" w:cs="Times New Roman"/>
          <w:sz w:val="28"/>
          <w:szCs w:val="28"/>
        </w:rPr>
        <w:t>Т</w:t>
      </w:r>
      <w:proofErr w:type="gramEnd"/>
      <w:r w:rsidR="001932B7">
        <w:rPr>
          <w:rFonts w:ascii="Times New Roman" w:hAnsi="Times New Roman" w:cs="Times New Roman"/>
          <w:sz w:val="28"/>
          <w:szCs w:val="28"/>
        </w:rPr>
        <w:t>ольятти, Центральная площадь, 4»</w:t>
      </w:r>
      <w:r w:rsidRPr="00540494">
        <w:rPr>
          <w:rFonts w:ascii="Times New Roman" w:hAnsi="Times New Roman" w:cs="Times New Roman"/>
          <w:sz w:val="28"/>
          <w:szCs w:val="28"/>
        </w:rPr>
        <w:t xml:space="preserve"> (юридический адрес Думы городского округа Тольятти).</w:t>
      </w:r>
    </w:p>
    <w:p w:rsidR="00304E3E" w:rsidRPr="00540494" w:rsidRDefault="000C78B7"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н</w:t>
      </w:r>
      <w:r w:rsidR="00304E3E">
        <w:rPr>
          <w:rFonts w:ascii="Times New Roman" w:hAnsi="Times New Roman" w:cs="Times New Roman"/>
          <w:sz w:val="28"/>
          <w:szCs w:val="28"/>
        </w:rPr>
        <w:t>ая грамота</w:t>
      </w:r>
      <w:r w:rsidR="00304E3E" w:rsidRPr="00540494">
        <w:rPr>
          <w:rFonts w:ascii="Times New Roman" w:hAnsi="Times New Roman" w:cs="Times New Roman"/>
          <w:sz w:val="28"/>
          <w:szCs w:val="28"/>
        </w:rPr>
        <w:t xml:space="preserve"> помещен</w:t>
      </w:r>
      <w:r w:rsidR="00304E3E">
        <w:rPr>
          <w:rFonts w:ascii="Times New Roman" w:hAnsi="Times New Roman" w:cs="Times New Roman"/>
          <w:sz w:val="28"/>
          <w:szCs w:val="28"/>
        </w:rPr>
        <w:t>а</w:t>
      </w:r>
      <w:r w:rsidR="00304E3E" w:rsidRPr="00540494">
        <w:rPr>
          <w:rFonts w:ascii="Times New Roman" w:hAnsi="Times New Roman" w:cs="Times New Roman"/>
          <w:sz w:val="28"/>
          <w:szCs w:val="28"/>
        </w:rPr>
        <w:t xml:space="preserve"> в папку из синтетического материал</w:t>
      </w:r>
      <w:r w:rsidR="001932B7">
        <w:rPr>
          <w:rFonts w:ascii="Times New Roman" w:hAnsi="Times New Roman" w:cs="Times New Roman"/>
          <w:sz w:val="28"/>
          <w:szCs w:val="28"/>
        </w:rPr>
        <w:t>а (тё</w:t>
      </w:r>
      <w:r w:rsidR="00304E3E" w:rsidRPr="00540494">
        <w:rPr>
          <w:rFonts w:ascii="Times New Roman" w:hAnsi="Times New Roman" w:cs="Times New Roman"/>
          <w:sz w:val="28"/>
          <w:szCs w:val="28"/>
        </w:rPr>
        <w:t>мно-</w:t>
      </w:r>
      <w:r w:rsidR="00304E3E">
        <w:rPr>
          <w:rFonts w:ascii="Times New Roman" w:hAnsi="Times New Roman" w:cs="Times New Roman"/>
          <w:sz w:val="28"/>
          <w:szCs w:val="28"/>
        </w:rPr>
        <w:t>красного</w:t>
      </w:r>
      <w:r w:rsidR="00304E3E" w:rsidRPr="00540494">
        <w:rPr>
          <w:rFonts w:ascii="Times New Roman" w:hAnsi="Times New Roman" w:cs="Times New Roman"/>
          <w:sz w:val="28"/>
          <w:szCs w:val="28"/>
        </w:rPr>
        <w:t xml:space="preserve"> цвета</w:t>
      </w:r>
      <w:r w:rsidR="001932B7">
        <w:rPr>
          <w:rFonts w:ascii="Times New Roman" w:hAnsi="Times New Roman" w:cs="Times New Roman"/>
          <w:sz w:val="28"/>
          <w:szCs w:val="28"/>
        </w:rPr>
        <w:t>). Размер папки в развороте 380x</w:t>
      </w:r>
      <w:r w:rsidR="00304E3E" w:rsidRPr="00540494">
        <w:rPr>
          <w:rFonts w:ascii="Times New Roman" w:hAnsi="Times New Roman" w:cs="Times New Roman"/>
          <w:sz w:val="28"/>
          <w:szCs w:val="28"/>
        </w:rPr>
        <w:t>284 мм. На лицевой стороне папки на расстоянии 60 мм от верхнего края - эмблема повседневного (малого) герба городского округа Тол</w:t>
      </w:r>
      <w:r w:rsidR="001932B7">
        <w:rPr>
          <w:rFonts w:ascii="Times New Roman" w:hAnsi="Times New Roman" w:cs="Times New Roman"/>
          <w:sz w:val="28"/>
          <w:szCs w:val="28"/>
        </w:rPr>
        <w:t>ьятти и надпись золотого цвета «Дума городского округа Тольятти»</w:t>
      </w:r>
      <w:r w:rsidR="00304E3E" w:rsidRPr="00540494">
        <w:rPr>
          <w:rFonts w:ascii="Times New Roman" w:hAnsi="Times New Roman" w:cs="Times New Roman"/>
          <w:sz w:val="28"/>
          <w:szCs w:val="28"/>
        </w:rPr>
        <w:t>, выполненная методом тиснения. На развороте</w:t>
      </w:r>
      <w:r w:rsidR="00304E3E">
        <w:rPr>
          <w:rFonts w:ascii="Times New Roman" w:hAnsi="Times New Roman" w:cs="Times New Roman"/>
          <w:sz w:val="28"/>
          <w:szCs w:val="28"/>
        </w:rPr>
        <w:t>,</w:t>
      </w:r>
      <w:r w:rsidR="00271C4A">
        <w:rPr>
          <w:rFonts w:ascii="Times New Roman" w:hAnsi="Times New Roman" w:cs="Times New Roman"/>
          <w:sz w:val="28"/>
          <w:szCs w:val="28"/>
        </w:rPr>
        <w:t xml:space="preserve"> на зелё</w:t>
      </w:r>
      <w:r w:rsidR="00304E3E" w:rsidRPr="00540494">
        <w:rPr>
          <w:rFonts w:ascii="Times New Roman" w:hAnsi="Times New Roman" w:cs="Times New Roman"/>
          <w:sz w:val="28"/>
          <w:szCs w:val="28"/>
        </w:rPr>
        <w:t>ном фо</w:t>
      </w:r>
      <w:r w:rsidR="001932B7">
        <w:rPr>
          <w:rFonts w:ascii="Times New Roman" w:hAnsi="Times New Roman" w:cs="Times New Roman"/>
          <w:sz w:val="28"/>
          <w:szCs w:val="28"/>
        </w:rPr>
        <w:t>не - изображение памятника В.Н.Татищеву и надпись «Тольятти»</w:t>
      </w:r>
      <w:r w:rsidR="00304E3E" w:rsidRPr="00540494">
        <w:rPr>
          <w:rFonts w:ascii="Times New Roman" w:hAnsi="Times New Roman" w:cs="Times New Roman"/>
          <w:sz w:val="28"/>
          <w:szCs w:val="28"/>
        </w:rPr>
        <w:t>.</w:t>
      </w:r>
    </w:p>
    <w:p w:rsidR="00304E3E" w:rsidRPr="00540494" w:rsidRDefault="000C78B7" w:rsidP="002A4D6D">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н</w:t>
      </w:r>
      <w:r w:rsidR="00304E3E">
        <w:rPr>
          <w:rFonts w:ascii="Times New Roman" w:hAnsi="Times New Roman" w:cs="Times New Roman"/>
          <w:sz w:val="28"/>
          <w:szCs w:val="28"/>
        </w:rPr>
        <w:t>ая</w:t>
      </w:r>
      <w:r w:rsidR="001932B7">
        <w:rPr>
          <w:rFonts w:ascii="Times New Roman" w:hAnsi="Times New Roman" w:cs="Times New Roman"/>
          <w:sz w:val="28"/>
          <w:szCs w:val="28"/>
        </w:rPr>
        <w:t xml:space="preserve"> </w:t>
      </w:r>
      <w:r w:rsidR="00304E3E">
        <w:rPr>
          <w:rFonts w:ascii="Times New Roman" w:hAnsi="Times New Roman" w:cs="Times New Roman"/>
          <w:sz w:val="28"/>
          <w:szCs w:val="28"/>
        </w:rPr>
        <w:t>грамота</w:t>
      </w:r>
      <w:r w:rsidR="00304E3E" w:rsidRPr="00540494">
        <w:rPr>
          <w:rFonts w:ascii="Times New Roman" w:hAnsi="Times New Roman" w:cs="Times New Roman"/>
          <w:sz w:val="28"/>
          <w:szCs w:val="28"/>
        </w:rPr>
        <w:t xml:space="preserve"> крепится в середине папки при помощи тесьмы, проходящей по сгибу папки.</w:t>
      </w:r>
    </w:p>
    <w:p w:rsidR="00304E3E" w:rsidRDefault="00304E3E" w:rsidP="001932B7">
      <w:pPr>
        <w:widowControl w:val="0"/>
        <w:autoSpaceDE w:val="0"/>
        <w:autoSpaceDN w:val="0"/>
        <w:adjustRightInd w:val="0"/>
        <w:spacing w:after="0" w:line="240" w:lineRule="auto"/>
        <w:jc w:val="both"/>
        <w:rPr>
          <w:rFonts w:ascii="Times New Roman" w:hAnsi="Times New Roman" w:cs="Times New Roman"/>
          <w:sz w:val="28"/>
          <w:szCs w:val="28"/>
        </w:rPr>
      </w:pPr>
    </w:p>
    <w:p w:rsidR="00237FBF" w:rsidRPr="00540494" w:rsidRDefault="00237FBF" w:rsidP="001932B7">
      <w:pPr>
        <w:widowControl w:val="0"/>
        <w:autoSpaceDE w:val="0"/>
        <w:autoSpaceDN w:val="0"/>
        <w:adjustRightInd w:val="0"/>
        <w:spacing w:after="0" w:line="240" w:lineRule="auto"/>
        <w:jc w:val="both"/>
        <w:rPr>
          <w:rFonts w:ascii="Times New Roman" w:hAnsi="Times New Roman" w:cs="Times New Roman"/>
          <w:sz w:val="28"/>
          <w:szCs w:val="28"/>
        </w:rPr>
      </w:pPr>
    </w:p>
    <w:p w:rsidR="00304E3E" w:rsidRPr="00540494" w:rsidRDefault="00304E3E" w:rsidP="00C50DAF">
      <w:pPr>
        <w:pStyle w:val="a8"/>
        <w:widowControl w:val="0"/>
        <w:numPr>
          <w:ilvl w:val="0"/>
          <w:numId w:val="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540494">
        <w:rPr>
          <w:rFonts w:ascii="Times New Roman" w:hAnsi="Times New Roman" w:cs="Times New Roman"/>
          <w:sz w:val="28"/>
          <w:szCs w:val="28"/>
        </w:rPr>
        <w:t xml:space="preserve">Описание </w:t>
      </w:r>
      <w:r w:rsidR="000C78B7">
        <w:rPr>
          <w:rFonts w:ascii="Times New Roman" w:hAnsi="Times New Roman" w:cs="Times New Roman"/>
          <w:sz w:val="28"/>
          <w:szCs w:val="28"/>
        </w:rPr>
        <w:t>Почёт</w:t>
      </w:r>
      <w:r w:rsidRPr="00540494">
        <w:rPr>
          <w:rFonts w:ascii="Times New Roman" w:hAnsi="Times New Roman" w:cs="Times New Roman"/>
          <w:sz w:val="28"/>
          <w:szCs w:val="28"/>
        </w:rPr>
        <w:t>ного диплома Думы городского округа Тольятти</w:t>
      </w:r>
    </w:p>
    <w:p w:rsidR="00304E3E" w:rsidRPr="00630DFC"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540494" w:rsidRDefault="000C78B7"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ный диплом Думы город</w:t>
      </w:r>
      <w:r w:rsidR="00304E3E">
        <w:rPr>
          <w:rFonts w:ascii="Times New Roman" w:hAnsi="Times New Roman" w:cs="Times New Roman"/>
          <w:sz w:val="28"/>
          <w:szCs w:val="28"/>
        </w:rPr>
        <w:t xml:space="preserve">ского округа Тольятти (далее - </w:t>
      </w:r>
      <w:r>
        <w:rPr>
          <w:rFonts w:ascii="Times New Roman" w:hAnsi="Times New Roman" w:cs="Times New Roman"/>
          <w:sz w:val="28"/>
          <w:szCs w:val="28"/>
        </w:rPr>
        <w:t>Почёт</w:t>
      </w:r>
      <w:r w:rsidR="00304E3E" w:rsidRPr="00540494">
        <w:rPr>
          <w:rFonts w:ascii="Times New Roman" w:hAnsi="Times New Roman" w:cs="Times New Roman"/>
          <w:sz w:val="28"/>
          <w:szCs w:val="28"/>
        </w:rPr>
        <w:t>ный диплом) представляет собой лист формата А3. Реком</w:t>
      </w:r>
      <w:r w:rsidR="001932B7">
        <w:rPr>
          <w:rFonts w:ascii="Times New Roman" w:hAnsi="Times New Roman" w:cs="Times New Roman"/>
          <w:sz w:val="28"/>
          <w:szCs w:val="28"/>
        </w:rPr>
        <w:t xml:space="preserve">ендуемая бумага - плотность 180-220 </w:t>
      </w:r>
      <w:proofErr w:type="spellStart"/>
      <w:r w:rsidR="001932B7">
        <w:rPr>
          <w:rFonts w:ascii="Times New Roman" w:hAnsi="Times New Roman" w:cs="Times New Roman"/>
          <w:sz w:val="28"/>
          <w:szCs w:val="28"/>
        </w:rPr>
        <w:t>гр</w:t>
      </w:r>
      <w:proofErr w:type="spellEnd"/>
      <w:r w:rsidR="001932B7">
        <w:rPr>
          <w:rFonts w:ascii="Times New Roman" w:hAnsi="Times New Roman" w:cs="Times New Roman"/>
          <w:sz w:val="28"/>
          <w:szCs w:val="28"/>
        </w:rPr>
        <w:t>/кв</w:t>
      </w:r>
      <w:proofErr w:type="gramStart"/>
      <w:r w:rsidR="001932B7">
        <w:rPr>
          <w:rFonts w:ascii="Times New Roman" w:hAnsi="Times New Roman" w:cs="Times New Roman"/>
          <w:sz w:val="28"/>
          <w:szCs w:val="28"/>
        </w:rPr>
        <w:t>.</w:t>
      </w:r>
      <w:r w:rsidR="00304E3E" w:rsidRPr="00540494">
        <w:rPr>
          <w:rFonts w:ascii="Times New Roman" w:hAnsi="Times New Roman" w:cs="Times New Roman"/>
          <w:sz w:val="28"/>
          <w:szCs w:val="28"/>
        </w:rPr>
        <w:t>м</w:t>
      </w:r>
      <w:proofErr w:type="gramEnd"/>
      <w:r w:rsidR="00304E3E" w:rsidRPr="00540494">
        <w:rPr>
          <w:rFonts w:ascii="Times New Roman" w:hAnsi="Times New Roman" w:cs="Times New Roman"/>
          <w:sz w:val="28"/>
          <w:szCs w:val="28"/>
        </w:rPr>
        <w:t>, серебристого цвета, глянцевая.</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Композиция всех элементов оформления центрально-симметричная.</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фоне серебристого цвета в верхней части обложки (18 мм от верхнего края) - </w:t>
      </w:r>
      <w:hyperlink r:id="rId15" w:history="1">
        <w:r w:rsidRPr="00540494">
          <w:rPr>
            <w:rFonts w:ascii="Times New Roman" w:hAnsi="Times New Roman" w:cs="Times New Roman"/>
            <w:sz w:val="28"/>
            <w:szCs w:val="28"/>
          </w:rPr>
          <w:t>герб</w:t>
        </w:r>
      </w:hyperlink>
      <w:r w:rsidRPr="00540494">
        <w:rPr>
          <w:rFonts w:ascii="Times New Roman" w:hAnsi="Times New Roman" w:cs="Times New Roman"/>
          <w:sz w:val="28"/>
          <w:szCs w:val="28"/>
        </w:rPr>
        <w:t xml:space="preserve"> городского округа Тольятти, з</w:t>
      </w:r>
      <w:r w:rsidR="001932B7">
        <w:rPr>
          <w:rFonts w:ascii="Times New Roman" w:hAnsi="Times New Roman" w:cs="Times New Roman"/>
          <w:sz w:val="28"/>
          <w:szCs w:val="28"/>
        </w:rPr>
        <w:t>а ним - трё</w:t>
      </w:r>
      <w:r w:rsidRPr="00540494">
        <w:rPr>
          <w:rFonts w:ascii="Times New Roman" w:hAnsi="Times New Roman" w:cs="Times New Roman"/>
          <w:sz w:val="28"/>
          <w:szCs w:val="28"/>
        </w:rPr>
        <w:t>хцветная ле</w:t>
      </w:r>
      <w:r w:rsidR="001932B7">
        <w:rPr>
          <w:rFonts w:ascii="Times New Roman" w:hAnsi="Times New Roman" w:cs="Times New Roman"/>
          <w:sz w:val="28"/>
          <w:szCs w:val="28"/>
        </w:rPr>
        <w:t>нта (белый, синий, красный - 54x</w:t>
      </w:r>
      <w:r w:rsidRPr="00540494">
        <w:rPr>
          <w:rFonts w:ascii="Times New Roman" w:hAnsi="Times New Roman" w:cs="Times New Roman"/>
          <w:sz w:val="28"/>
          <w:szCs w:val="28"/>
        </w:rPr>
        <w:t>48 мм).</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lastRenderedPageBreak/>
        <w:t xml:space="preserve">На расстоянии 130 мм от верхнего края </w:t>
      </w:r>
      <w:r w:rsidR="000C78B7">
        <w:rPr>
          <w:rFonts w:ascii="Times New Roman" w:hAnsi="Times New Roman" w:cs="Times New Roman"/>
          <w:sz w:val="28"/>
          <w:szCs w:val="28"/>
        </w:rPr>
        <w:t>Почёт</w:t>
      </w:r>
      <w:r w:rsidR="001932B7">
        <w:rPr>
          <w:rFonts w:ascii="Times New Roman" w:hAnsi="Times New Roman" w:cs="Times New Roman"/>
          <w:sz w:val="28"/>
          <w:szCs w:val="28"/>
        </w:rPr>
        <w:t>ного диплома - текст «</w:t>
      </w:r>
      <w:r w:rsidR="000C78B7">
        <w:rPr>
          <w:rFonts w:ascii="Times New Roman" w:hAnsi="Times New Roman" w:cs="Times New Roman"/>
          <w:sz w:val="28"/>
          <w:szCs w:val="28"/>
        </w:rPr>
        <w:t>Почёт</w:t>
      </w:r>
      <w:r w:rsidR="001932B7">
        <w:rPr>
          <w:rFonts w:ascii="Times New Roman" w:hAnsi="Times New Roman" w:cs="Times New Roman"/>
          <w:sz w:val="28"/>
          <w:szCs w:val="28"/>
        </w:rPr>
        <w:t>ный диплом»</w:t>
      </w:r>
      <w:r w:rsidRPr="00540494">
        <w:rPr>
          <w:rFonts w:ascii="Times New Roman" w:hAnsi="Times New Roman" w:cs="Times New Roman"/>
          <w:sz w:val="28"/>
          <w:szCs w:val="28"/>
        </w:rPr>
        <w:t xml:space="preserve">, золотистые буквы имеют серую тень и наполнение в виде цветовой растяжки, имитирующей металлический блеск. Методом тиснения выполнено изображение повседневного (малого) </w:t>
      </w:r>
      <w:hyperlink r:id="rId16" w:history="1">
        <w:r w:rsidRPr="00540494">
          <w:rPr>
            <w:rFonts w:ascii="Times New Roman" w:hAnsi="Times New Roman" w:cs="Times New Roman"/>
            <w:sz w:val="28"/>
            <w:szCs w:val="28"/>
          </w:rPr>
          <w:t>герба</w:t>
        </w:r>
      </w:hyperlink>
      <w:r w:rsidRPr="00540494">
        <w:rPr>
          <w:rFonts w:ascii="Times New Roman" w:hAnsi="Times New Roman" w:cs="Times New Roman"/>
          <w:sz w:val="28"/>
          <w:szCs w:val="28"/>
        </w:rPr>
        <w:t xml:space="preserve"> городского округа Тольятти.</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левой половине разворота на фоне серо-мраморного цвета в верхней части (35 </w:t>
      </w:r>
      <w:r w:rsidR="001932B7">
        <w:rPr>
          <w:rFonts w:ascii="Times New Roman" w:hAnsi="Times New Roman" w:cs="Times New Roman"/>
          <w:sz w:val="28"/>
          <w:szCs w:val="28"/>
        </w:rPr>
        <w:t>мм от верхнего края) - надпись «Дума городского округа Тольятти», под ней - надпись «</w:t>
      </w:r>
      <w:r w:rsidR="000C78B7">
        <w:rPr>
          <w:rFonts w:ascii="Times New Roman" w:hAnsi="Times New Roman" w:cs="Times New Roman"/>
          <w:sz w:val="28"/>
          <w:szCs w:val="28"/>
        </w:rPr>
        <w:t>Почёт</w:t>
      </w:r>
      <w:r w:rsidR="001932B7">
        <w:rPr>
          <w:rFonts w:ascii="Times New Roman" w:hAnsi="Times New Roman" w:cs="Times New Roman"/>
          <w:sz w:val="28"/>
          <w:szCs w:val="28"/>
        </w:rPr>
        <w:t>ный диплом»</w:t>
      </w:r>
      <w:r w:rsidRPr="00540494">
        <w:rPr>
          <w:rFonts w:ascii="Times New Roman" w:hAnsi="Times New Roman" w:cs="Times New Roman"/>
          <w:sz w:val="28"/>
          <w:szCs w:val="28"/>
        </w:rPr>
        <w:t xml:space="preserve"> золотистого цвета. </w:t>
      </w:r>
      <w:r w:rsidR="00237FBF">
        <w:rPr>
          <w:rFonts w:ascii="Times New Roman" w:hAnsi="Times New Roman" w:cs="Times New Roman"/>
          <w:sz w:val="28"/>
          <w:szCs w:val="28"/>
        </w:rPr>
        <w:br/>
      </w:r>
      <w:r w:rsidRPr="00540494">
        <w:rPr>
          <w:rFonts w:ascii="Times New Roman" w:hAnsi="Times New Roman" w:cs="Times New Roman"/>
          <w:sz w:val="28"/>
          <w:szCs w:val="28"/>
        </w:rPr>
        <w:t xml:space="preserve">В нижней части половины разворота - изображение фасада здания </w:t>
      </w:r>
      <w:r w:rsidR="00237FBF">
        <w:rPr>
          <w:rFonts w:ascii="Times New Roman" w:hAnsi="Times New Roman" w:cs="Times New Roman"/>
          <w:sz w:val="28"/>
          <w:szCs w:val="28"/>
        </w:rPr>
        <w:br/>
      </w:r>
      <w:r w:rsidRPr="00540494">
        <w:rPr>
          <w:rFonts w:ascii="Times New Roman" w:hAnsi="Times New Roman" w:cs="Times New Roman"/>
          <w:sz w:val="28"/>
          <w:szCs w:val="28"/>
        </w:rPr>
        <w:t>Думы городского округа Тольятти. Все элементы находятся в двухцветной рамке.</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правой половине разворота </w:t>
      </w:r>
      <w:r w:rsidR="000C78B7">
        <w:rPr>
          <w:rFonts w:ascii="Times New Roman" w:hAnsi="Times New Roman" w:cs="Times New Roman"/>
          <w:sz w:val="28"/>
          <w:szCs w:val="28"/>
        </w:rPr>
        <w:t>Почёт</w:t>
      </w:r>
      <w:r w:rsidRPr="00540494">
        <w:rPr>
          <w:rFonts w:ascii="Times New Roman" w:hAnsi="Times New Roman" w:cs="Times New Roman"/>
          <w:sz w:val="28"/>
          <w:szCs w:val="28"/>
        </w:rPr>
        <w:t xml:space="preserve">ного диплома все элементы находятся в двухцветной рамке. Наполнение в ней в виде сетки </w:t>
      </w:r>
      <w:r w:rsidR="001932B7">
        <w:rPr>
          <w:rFonts w:ascii="Times New Roman" w:hAnsi="Times New Roman" w:cs="Times New Roman"/>
          <w:sz w:val="28"/>
          <w:szCs w:val="28"/>
        </w:rPr>
        <w:br/>
      </w:r>
      <w:r w:rsidRPr="00540494">
        <w:rPr>
          <w:rFonts w:ascii="Times New Roman" w:hAnsi="Times New Roman" w:cs="Times New Roman"/>
          <w:sz w:val="28"/>
          <w:szCs w:val="28"/>
        </w:rPr>
        <w:t>серо-мраморного цвета. В верхней части правой поло</w:t>
      </w:r>
      <w:r w:rsidR="001932B7">
        <w:rPr>
          <w:rFonts w:ascii="Times New Roman" w:hAnsi="Times New Roman" w:cs="Times New Roman"/>
          <w:sz w:val="28"/>
          <w:szCs w:val="28"/>
        </w:rPr>
        <w:t>вины разворота располагается трё</w:t>
      </w:r>
      <w:r w:rsidRPr="00540494">
        <w:rPr>
          <w:rFonts w:ascii="Times New Roman" w:hAnsi="Times New Roman" w:cs="Times New Roman"/>
          <w:sz w:val="28"/>
          <w:szCs w:val="28"/>
        </w:rPr>
        <w:t xml:space="preserve">хцветная бело-сине-красная лента, в середине - </w:t>
      </w:r>
      <w:hyperlink r:id="rId17" w:history="1">
        <w:r w:rsidRPr="00540494">
          <w:rPr>
            <w:rFonts w:ascii="Times New Roman" w:hAnsi="Times New Roman" w:cs="Times New Roman"/>
            <w:sz w:val="28"/>
            <w:szCs w:val="28"/>
          </w:rPr>
          <w:t>герб</w:t>
        </w:r>
      </w:hyperlink>
      <w:r w:rsidRPr="00540494">
        <w:rPr>
          <w:rFonts w:ascii="Times New Roman" w:hAnsi="Times New Roman" w:cs="Times New Roman"/>
          <w:sz w:val="28"/>
          <w:szCs w:val="28"/>
        </w:rPr>
        <w:t xml:space="preserve"> городского округа Тольятти на коричневом фоне.</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Ниже на 6 мм, в центральной части</w:t>
      </w:r>
      <w:r w:rsidR="00C50DAF">
        <w:rPr>
          <w:rFonts w:ascii="Times New Roman" w:hAnsi="Times New Roman" w:cs="Times New Roman"/>
          <w:sz w:val="28"/>
          <w:szCs w:val="28"/>
        </w:rPr>
        <w:t xml:space="preserve"> листа</w:t>
      </w:r>
      <w:r w:rsidR="001932B7">
        <w:rPr>
          <w:rFonts w:ascii="Times New Roman" w:hAnsi="Times New Roman" w:cs="Times New Roman"/>
          <w:sz w:val="28"/>
          <w:szCs w:val="28"/>
        </w:rPr>
        <w:t xml:space="preserve"> - внутренняя рамка </w:t>
      </w:r>
      <w:r w:rsidR="001932B7">
        <w:rPr>
          <w:rFonts w:ascii="Times New Roman" w:hAnsi="Times New Roman" w:cs="Times New Roman"/>
          <w:sz w:val="28"/>
          <w:szCs w:val="28"/>
        </w:rPr>
        <w:br/>
        <w:t>(129x</w:t>
      </w:r>
      <w:r w:rsidRPr="00540494">
        <w:rPr>
          <w:rFonts w:ascii="Times New Roman" w:hAnsi="Times New Roman" w:cs="Times New Roman"/>
          <w:sz w:val="28"/>
          <w:szCs w:val="28"/>
        </w:rPr>
        <w:t>182 мм) серо-мраморного цве</w:t>
      </w:r>
      <w:r w:rsidR="001932B7">
        <w:rPr>
          <w:rFonts w:ascii="Times New Roman" w:hAnsi="Times New Roman" w:cs="Times New Roman"/>
          <w:sz w:val="28"/>
          <w:szCs w:val="28"/>
        </w:rPr>
        <w:t>та. В середине рамки - надпись «Награждается»</w:t>
      </w:r>
      <w:r w:rsidRPr="00540494">
        <w:rPr>
          <w:rFonts w:ascii="Times New Roman" w:hAnsi="Times New Roman" w:cs="Times New Roman"/>
          <w:sz w:val="28"/>
          <w:szCs w:val="28"/>
        </w:rPr>
        <w:t>.</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В нижней части правой половины</w:t>
      </w:r>
      <w:r w:rsidR="001932B7">
        <w:rPr>
          <w:rFonts w:ascii="Times New Roman" w:hAnsi="Times New Roman" w:cs="Times New Roman"/>
          <w:sz w:val="28"/>
          <w:szCs w:val="28"/>
        </w:rPr>
        <w:t xml:space="preserve"> разворота, в центре - надпись «</w:t>
      </w:r>
      <w:r w:rsidRPr="00540494">
        <w:rPr>
          <w:rFonts w:ascii="Times New Roman" w:hAnsi="Times New Roman" w:cs="Times New Roman"/>
          <w:sz w:val="28"/>
          <w:szCs w:val="28"/>
        </w:rPr>
        <w:t xml:space="preserve">Председатель </w:t>
      </w:r>
      <w:r w:rsidR="001932B7">
        <w:rPr>
          <w:rFonts w:ascii="Times New Roman" w:hAnsi="Times New Roman" w:cs="Times New Roman"/>
          <w:sz w:val="28"/>
          <w:szCs w:val="28"/>
        </w:rPr>
        <w:t>Думы городского округа Тольятти»</w:t>
      </w:r>
      <w:r w:rsidRPr="00540494">
        <w:rPr>
          <w:rFonts w:ascii="Times New Roman" w:hAnsi="Times New Roman" w:cs="Times New Roman"/>
          <w:sz w:val="28"/>
          <w:szCs w:val="28"/>
        </w:rPr>
        <w:t>, ниже - горизонтальная линия, под которой указываются фамилия, имя, отчество председателя Думы</w:t>
      </w:r>
      <w:r w:rsidR="00C50DAF">
        <w:rPr>
          <w:rFonts w:ascii="Times New Roman" w:hAnsi="Times New Roman" w:cs="Times New Roman"/>
          <w:sz w:val="28"/>
          <w:szCs w:val="28"/>
        </w:rPr>
        <w:t xml:space="preserve"> городского округа Тольятти</w:t>
      </w:r>
      <w:r w:rsidRPr="00540494">
        <w:rPr>
          <w:rFonts w:ascii="Times New Roman" w:hAnsi="Times New Roman" w:cs="Times New Roman"/>
          <w:sz w:val="28"/>
          <w:szCs w:val="28"/>
        </w:rPr>
        <w:t>, с правой стороны - обозначение места для его подписи и печати Думы городского округа Тольятти.</w:t>
      </w:r>
    </w:p>
    <w:p w:rsidR="00304E3E" w:rsidRPr="00540494" w:rsidRDefault="00304E3E"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40494">
        <w:rPr>
          <w:rFonts w:ascii="Times New Roman" w:hAnsi="Times New Roman" w:cs="Times New Roman"/>
          <w:sz w:val="28"/>
          <w:szCs w:val="28"/>
        </w:rPr>
        <w:t xml:space="preserve">На обратной стороне диплома на фоне сетки серо-мраморного цвета - тиснение повседневного (малого) </w:t>
      </w:r>
      <w:hyperlink r:id="rId18" w:history="1">
        <w:r w:rsidRPr="00540494">
          <w:rPr>
            <w:rFonts w:ascii="Times New Roman" w:hAnsi="Times New Roman" w:cs="Times New Roman"/>
            <w:sz w:val="28"/>
            <w:szCs w:val="28"/>
          </w:rPr>
          <w:t>герба</w:t>
        </w:r>
      </w:hyperlink>
      <w:r w:rsidRPr="00540494">
        <w:rPr>
          <w:rFonts w:ascii="Times New Roman" w:hAnsi="Times New Roman" w:cs="Times New Roman"/>
          <w:sz w:val="28"/>
          <w:szCs w:val="28"/>
        </w:rPr>
        <w:t xml:space="preserve"> городс</w:t>
      </w:r>
      <w:r w:rsidR="001932B7">
        <w:rPr>
          <w:rFonts w:ascii="Times New Roman" w:hAnsi="Times New Roman" w:cs="Times New Roman"/>
          <w:sz w:val="28"/>
          <w:szCs w:val="28"/>
        </w:rPr>
        <w:t>кого округа Тольятти и надпись «Россия, 445021, г</w:t>
      </w:r>
      <w:proofErr w:type="gramStart"/>
      <w:r w:rsidR="001932B7">
        <w:rPr>
          <w:rFonts w:ascii="Times New Roman" w:hAnsi="Times New Roman" w:cs="Times New Roman"/>
          <w:sz w:val="28"/>
          <w:szCs w:val="28"/>
        </w:rPr>
        <w:t>.</w:t>
      </w:r>
      <w:r w:rsidRPr="00540494">
        <w:rPr>
          <w:rFonts w:ascii="Times New Roman" w:hAnsi="Times New Roman" w:cs="Times New Roman"/>
          <w:sz w:val="28"/>
          <w:szCs w:val="28"/>
        </w:rPr>
        <w:t>Т</w:t>
      </w:r>
      <w:proofErr w:type="gramEnd"/>
      <w:r w:rsidR="001932B7">
        <w:rPr>
          <w:rFonts w:ascii="Times New Roman" w:hAnsi="Times New Roman" w:cs="Times New Roman"/>
          <w:sz w:val="28"/>
          <w:szCs w:val="28"/>
        </w:rPr>
        <w:t>ольятти, Центральная площадь, 4»</w:t>
      </w:r>
      <w:r w:rsidRPr="00540494">
        <w:rPr>
          <w:rFonts w:ascii="Times New Roman" w:hAnsi="Times New Roman" w:cs="Times New Roman"/>
          <w:sz w:val="28"/>
          <w:szCs w:val="28"/>
        </w:rPr>
        <w:t xml:space="preserve"> (юридический адрес Думы городского округа Тольятти).</w:t>
      </w:r>
    </w:p>
    <w:p w:rsidR="00304E3E" w:rsidRPr="00540494" w:rsidRDefault="000C78B7"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Почёт</w:t>
      </w:r>
      <w:r w:rsidR="001932B7">
        <w:rPr>
          <w:rFonts w:ascii="Times New Roman" w:hAnsi="Times New Roman" w:cs="Times New Roman"/>
          <w:sz w:val="28"/>
          <w:szCs w:val="28"/>
        </w:rPr>
        <w:t>ный диплом помещё</w:t>
      </w:r>
      <w:r w:rsidR="00304E3E" w:rsidRPr="00540494">
        <w:rPr>
          <w:rFonts w:ascii="Times New Roman" w:hAnsi="Times New Roman" w:cs="Times New Roman"/>
          <w:sz w:val="28"/>
          <w:szCs w:val="28"/>
        </w:rPr>
        <w:t>н в папку</w:t>
      </w:r>
      <w:r w:rsidR="001932B7">
        <w:rPr>
          <w:rFonts w:ascii="Times New Roman" w:hAnsi="Times New Roman" w:cs="Times New Roman"/>
          <w:sz w:val="28"/>
          <w:szCs w:val="28"/>
        </w:rPr>
        <w:t xml:space="preserve"> из синтетического материала (тё</w:t>
      </w:r>
      <w:r w:rsidR="00271C4A">
        <w:rPr>
          <w:rFonts w:ascii="Times New Roman" w:hAnsi="Times New Roman" w:cs="Times New Roman"/>
          <w:sz w:val="28"/>
          <w:szCs w:val="28"/>
        </w:rPr>
        <w:t>мно-зелё</w:t>
      </w:r>
      <w:r w:rsidR="00304E3E" w:rsidRPr="00540494">
        <w:rPr>
          <w:rFonts w:ascii="Times New Roman" w:hAnsi="Times New Roman" w:cs="Times New Roman"/>
          <w:sz w:val="28"/>
          <w:szCs w:val="28"/>
        </w:rPr>
        <w:t>ного цвета</w:t>
      </w:r>
      <w:r w:rsidR="001932B7">
        <w:rPr>
          <w:rFonts w:ascii="Times New Roman" w:hAnsi="Times New Roman" w:cs="Times New Roman"/>
          <w:sz w:val="28"/>
          <w:szCs w:val="28"/>
        </w:rPr>
        <w:t>). Размер папки в развороте 380x</w:t>
      </w:r>
      <w:r w:rsidR="00304E3E" w:rsidRPr="00540494">
        <w:rPr>
          <w:rFonts w:ascii="Times New Roman" w:hAnsi="Times New Roman" w:cs="Times New Roman"/>
          <w:sz w:val="28"/>
          <w:szCs w:val="28"/>
        </w:rPr>
        <w:t>284 мм. На лицевой стороне папки на расстоянии 60 мм от верхнего края - эмблема повседневного (малого) герба городского округа Тол</w:t>
      </w:r>
      <w:r w:rsidR="001932B7">
        <w:rPr>
          <w:rFonts w:ascii="Times New Roman" w:hAnsi="Times New Roman" w:cs="Times New Roman"/>
          <w:sz w:val="28"/>
          <w:szCs w:val="28"/>
        </w:rPr>
        <w:t>ьятти и надпись золотого цвета «Дума городского округа Тольятти»</w:t>
      </w:r>
      <w:r w:rsidR="00304E3E" w:rsidRPr="00540494">
        <w:rPr>
          <w:rFonts w:ascii="Times New Roman" w:hAnsi="Times New Roman" w:cs="Times New Roman"/>
          <w:sz w:val="28"/>
          <w:szCs w:val="28"/>
        </w:rPr>
        <w:t>, выполненная методо</w:t>
      </w:r>
      <w:r w:rsidR="001932B7">
        <w:rPr>
          <w:rFonts w:ascii="Times New Roman" w:hAnsi="Times New Roman" w:cs="Times New Roman"/>
          <w:sz w:val="28"/>
          <w:szCs w:val="28"/>
        </w:rPr>
        <w:t xml:space="preserve">м тиснения. На </w:t>
      </w:r>
      <w:proofErr w:type="gramStart"/>
      <w:r w:rsidR="001932B7">
        <w:rPr>
          <w:rFonts w:ascii="Times New Roman" w:hAnsi="Times New Roman" w:cs="Times New Roman"/>
          <w:sz w:val="28"/>
          <w:szCs w:val="28"/>
        </w:rPr>
        <w:t>развороте</w:t>
      </w:r>
      <w:proofErr w:type="gramEnd"/>
      <w:r w:rsidR="001932B7">
        <w:rPr>
          <w:rFonts w:ascii="Times New Roman" w:hAnsi="Times New Roman" w:cs="Times New Roman"/>
          <w:sz w:val="28"/>
          <w:szCs w:val="28"/>
        </w:rPr>
        <w:t xml:space="preserve"> на зелё</w:t>
      </w:r>
      <w:r w:rsidR="00304E3E" w:rsidRPr="00540494">
        <w:rPr>
          <w:rFonts w:ascii="Times New Roman" w:hAnsi="Times New Roman" w:cs="Times New Roman"/>
          <w:sz w:val="28"/>
          <w:szCs w:val="28"/>
        </w:rPr>
        <w:t>ном фо</w:t>
      </w:r>
      <w:r w:rsidR="001932B7">
        <w:rPr>
          <w:rFonts w:ascii="Times New Roman" w:hAnsi="Times New Roman" w:cs="Times New Roman"/>
          <w:sz w:val="28"/>
          <w:szCs w:val="28"/>
        </w:rPr>
        <w:t>не - изображение памятника В.Н.Татищеву и надпись «Тольятти»</w:t>
      </w:r>
      <w:r w:rsidR="00304E3E" w:rsidRPr="00540494">
        <w:rPr>
          <w:rFonts w:ascii="Times New Roman" w:hAnsi="Times New Roman" w:cs="Times New Roman"/>
          <w:sz w:val="28"/>
          <w:szCs w:val="28"/>
        </w:rPr>
        <w:t>.</w:t>
      </w:r>
    </w:p>
    <w:p w:rsidR="00304E3E" w:rsidRPr="00540494" w:rsidRDefault="000C78B7" w:rsidP="001932B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Почёт</w:t>
      </w:r>
      <w:r w:rsidR="00304E3E" w:rsidRPr="00540494">
        <w:rPr>
          <w:rFonts w:ascii="Times New Roman" w:hAnsi="Times New Roman" w:cs="Times New Roman"/>
          <w:sz w:val="28"/>
          <w:szCs w:val="28"/>
        </w:rPr>
        <w:t>ный диплом крепится в середине папки при помощи тесьмы, проходящей по сгибу папки.</w:t>
      </w:r>
    </w:p>
    <w:p w:rsidR="00304E3E"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7FBF" w:rsidRPr="00540494" w:rsidRDefault="00237FBF"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1932B7" w:rsidRDefault="00304E3E" w:rsidP="001932B7">
      <w:pPr>
        <w:pStyle w:val="a8"/>
        <w:widowControl w:val="0"/>
        <w:numPr>
          <w:ilvl w:val="0"/>
          <w:numId w:val="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1932B7">
        <w:rPr>
          <w:rFonts w:ascii="Times New Roman" w:hAnsi="Times New Roman" w:cs="Times New Roman"/>
          <w:sz w:val="28"/>
          <w:szCs w:val="28"/>
        </w:rPr>
        <w:t>Описание Благодарственного письма</w:t>
      </w:r>
      <w:r w:rsidR="001932B7" w:rsidRPr="001932B7">
        <w:rPr>
          <w:rFonts w:ascii="Times New Roman" w:hAnsi="Times New Roman" w:cs="Times New Roman"/>
          <w:sz w:val="28"/>
          <w:szCs w:val="28"/>
        </w:rPr>
        <w:t xml:space="preserve"> </w:t>
      </w:r>
      <w:r w:rsidRPr="001932B7">
        <w:rPr>
          <w:rFonts w:ascii="Times New Roman" w:hAnsi="Times New Roman" w:cs="Times New Roman"/>
          <w:sz w:val="28"/>
          <w:szCs w:val="28"/>
        </w:rPr>
        <w:t>Думы городского округа Тольятти</w:t>
      </w:r>
    </w:p>
    <w:p w:rsidR="00304E3E" w:rsidRPr="00630DFC" w:rsidRDefault="00304E3E" w:rsidP="00304E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 xml:space="preserve">Благодарственное письмо Думы городского округа Тольятти (далее - </w:t>
      </w:r>
      <w:r>
        <w:rPr>
          <w:rFonts w:ascii="Times New Roman" w:hAnsi="Times New Roman" w:cs="Times New Roman"/>
          <w:sz w:val="28"/>
          <w:szCs w:val="28"/>
        </w:rPr>
        <w:t>Б</w:t>
      </w:r>
      <w:r w:rsidRPr="008D5597">
        <w:rPr>
          <w:rFonts w:ascii="Times New Roman" w:hAnsi="Times New Roman" w:cs="Times New Roman"/>
          <w:sz w:val="28"/>
          <w:szCs w:val="28"/>
        </w:rPr>
        <w:t>лагодарственное письмо) пре</w:t>
      </w:r>
      <w:r w:rsidR="00271C4A">
        <w:rPr>
          <w:rFonts w:ascii="Times New Roman" w:hAnsi="Times New Roman" w:cs="Times New Roman"/>
          <w:sz w:val="28"/>
          <w:szCs w:val="28"/>
        </w:rPr>
        <w:t>дставляет собой лист формата А</w:t>
      </w:r>
      <w:proofErr w:type="gramStart"/>
      <w:r w:rsidR="00271C4A">
        <w:rPr>
          <w:rFonts w:ascii="Times New Roman" w:hAnsi="Times New Roman" w:cs="Times New Roman"/>
          <w:sz w:val="28"/>
          <w:szCs w:val="28"/>
        </w:rPr>
        <w:t>4</w:t>
      </w:r>
      <w:proofErr w:type="gramEnd"/>
      <w:r w:rsidR="00271C4A">
        <w:rPr>
          <w:rFonts w:ascii="Times New Roman" w:hAnsi="Times New Roman" w:cs="Times New Roman"/>
          <w:sz w:val="28"/>
          <w:szCs w:val="28"/>
        </w:rPr>
        <w:t xml:space="preserve">. </w:t>
      </w:r>
      <w:r w:rsidR="00271C4A">
        <w:rPr>
          <w:rFonts w:ascii="Times New Roman" w:hAnsi="Times New Roman" w:cs="Times New Roman"/>
          <w:sz w:val="28"/>
          <w:szCs w:val="28"/>
        </w:rPr>
        <w:lastRenderedPageBreak/>
        <w:t>Р</w:t>
      </w:r>
      <w:r w:rsidRPr="008D5597">
        <w:rPr>
          <w:rFonts w:ascii="Times New Roman" w:hAnsi="Times New Roman" w:cs="Times New Roman"/>
          <w:sz w:val="28"/>
          <w:szCs w:val="28"/>
        </w:rPr>
        <w:t>екомендуемая бумага - плотн</w:t>
      </w:r>
      <w:r w:rsidR="00A73029">
        <w:rPr>
          <w:rFonts w:ascii="Times New Roman" w:hAnsi="Times New Roman" w:cs="Times New Roman"/>
          <w:sz w:val="28"/>
          <w:szCs w:val="28"/>
        </w:rPr>
        <w:t xml:space="preserve">ость 180-220 </w:t>
      </w:r>
      <w:proofErr w:type="spellStart"/>
      <w:r w:rsidR="00A73029">
        <w:rPr>
          <w:rFonts w:ascii="Times New Roman" w:hAnsi="Times New Roman" w:cs="Times New Roman"/>
          <w:sz w:val="28"/>
          <w:szCs w:val="28"/>
        </w:rPr>
        <w:t>гр</w:t>
      </w:r>
      <w:proofErr w:type="spellEnd"/>
      <w:r w:rsidR="00A73029">
        <w:rPr>
          <w:rFonts w:ascii="Times New Roman" w:hAnsi="Times New Roman" w:cs="Times New Roman"/>
          <w:sz w:val="28"/>
          <w:szCs w:val="28"/>
        </w:rPr>
        <w:t>/кв</w:t>
      </w:r>
      <w:proofErr w:type="gramStart"/>
      <w:r w:rsidR="00A73029">
        <w:rPr>
          <w:rFonts w:ascii="Times New Roman" w:hAnsi="Times New Roman" w:cs="Times New Roman"/>
          <w:sz w:val="28"/>
          <w:szCs w:val="28"/>
        </w:rPr>
        <w:t>.</w:t>
      </w:r>
      <w:r w:rsidR="00271C4A">
        <w:rPr>
          <w:rFonts w:ascii="Times New Roman" w:hAnsi="Times New Roman" w:cs="Times New Roman"/>
          <w:sz w:val="28"/>
          <w:szCs w:val="28"/>
        </w:rPr>
        <w:t>м</w:t>
      </w:r>
      <w:proofErr w:type="gramEnd"/>
      <w:r w:rsidR="00271C4A">
        <w:rPr>
          <w:rFonts w:ascii="Times New Roman" w:hAnsi="Times New Roman" w:cs="Times New Roman"/>
          <w:sz w:val="28"/>
          <w:szCs w:val="28"/>
        </w:rPr>
        <w:t>, белого цвета</w:t>
      </w:r>
      <w:r w:rsidRPr="008D5597">
        <w:rPr>
          <w:rFonts w:ascii="Times New Roman" w:hAnsi="Times New Roman" w:cs="Times New Roman"/>
          <w:sz w:val="28"/>
          <w:szCs w:val="28"/>
        </w:rPr>
        <w:t>, матовая.</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Композиция всех элементов оформления центрально-симметричная.</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Цвет фона светло-серый (мраморный). Все элементы благодарственного письма находятся в двухцветной золотистой рамке. Наполнение в ней в виде сетки светло-голубого цвета.</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 xml:space="preserve">В верхней части, в середине, на коричневом фоне располагается повседневный (малый) </w:t>
      </w:r>
      <w:hyperlink r:id="rId19" w:history="1">
        <w:r w:rsidRPr="008D5597">
          <w:rPr>
            <w:rFonts w:ascii="Times New Roman" w:hAnsi="Times New Roman" w:cs="Times New Roman"/>
            <w:sz w:val="28"/>
            <w:szCs w:val="28"/>
          </w:rPr>
          <w:t>герб</w:t>
        </w:r>
      </w:hyperlink>
      <w:r w:rsidRPr="008D5597">
        <w:rPr>
          <w:rFonts w:ascii="Times New Roman" w:hAnsi="Times New Roman" w:cs="Times New Roman"/>
          <w:sz w:val="28"/>
          <w:szCs w:val="28"/>
        </w:rPr>
        <w:t xml:space="preserve"> городского округа Тольятти.</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Ниже, в цент</w:t>
      </w:r>
      <w:r w:rsidR="00A73029">
        <w:rPr>
          <w:rFonts w:ascii="Times New Roman" w:hAnsi="Times New Roman" w:cs="Times New Roman"/>
          <w:sz w:val="28"/>
          <w:szCs w:val="28"/>
        </w:rPr>
        <w:t>ральной части листа, - надпись «Тольятти»</w:t>
      </w:r>
      <w:r w:rsidRPr="008D5597">
        <w:rPr>
          <w:rFonts w:ascii="Times New Roman" w:hAnsi="Times New Roman" w:cs="Times New Roman"/>
          <w:sz w:val="28"/>
          <w:szCs w:val="28"/>
        </w:rPr>
        <w:t>.</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Ниже, на расстоянии 6 мм, в центральной части</w:t>
      </w:r>
      <w:r w:rsidR="00A73029">
        <w:rPr>
          <w:rFonts w:ascii="Times New Roman" w:hAnsi="Times New Roman" w:cs="Times New Roman"/>
          <w:sz w:val="28"/>
          <w:szCs w:val="28"/>
        </w:rPr>
        <w:t xml:space="preserve"> листа, - внутренняя рамка (129x</w:t>
      </w:r>
      <w:r w:rsidRPr="008D5597">
        <w:rPr>
          <w:rFonts w:ascii="Times New Roman" w:hAnsi="Times New Roman" w:cs="Times New Roman"/>
          <w:sz w:val="28"/>
          <w:szCs w:val="28"/>
        </w:rPr>
        <w:t>182 мм) светло-серого (мраморного) цвета.</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 xml:space="preserve">В верхней части рамки, на расстоянии 20 мм от верхнего края, - надпись </w:t>
      </w:r>
      <w:r w:rsidR="00A73029">
        <w:rPr>
          <w:rFonts w:ascii="Times New Roman" w:hAnsi="Times New Roman" w:cs="Times New Roman"/>
          <w:sz w:val="28"/>
          <w:szCs w:val="28"/>
        </w:rPr>
        <w:t>«Благодарственное</w:t>
      </w:r>
      <w:r w:rsidR="005C6776">
        <w:rPr>
          <w:rFonts w:ascii="Times New Roman" w:hAnsi="Times New Roman" w:cs="Times New Roman"/>
          <w:sz w:val="28"/>
          <w:szCs w:val="28"/>
        </w:rPr>
        <w:t>»</w:t>
      </w:r>
      <w:r w:rsidR="00A73029">
        <w:rPr>
          <w:rFonts w:ascii="Times New Roman" w:hAnsi="Times New Roman" w:cs="Times New Roman"/>
          <w:sz w:val="28"/>
          <w:szCs w:val="28"/>
        </w:rPr>
        <w:t xml:space="preserve"> </w:t>
      </w:r>
      <w:r w:rsidR="005C6776">
        <w:rPr>
          <w:rFonts w:ascii="Times New Roman" w:hAnsi="Times New Roman" w:cs="Times New Roman"/>
          <w:sz w:val="28"/>
          <w:szCs w:val="28"/>
        </w:rPr>
        <w:t>«</w:t>
      </w:r>
      <w:r w:rsidR="00A73029">
        <w:rPr>
          <w:rFonts w:ascii="Times New Roman" w:hAnsi="Times New Roman" w:cs="Times New Roman"/>
          <w:sz w:val="28"/>
          <w:szCs w:val="28"/>
        </w:rPr>
        <w:t>письмо»</w:t>
      </w:r>
      <w:r w:rsidRPr="008D5597">
        <w:rPr>
          <w:rFonts w:ascii="Times New Roman" w:hAnsi="Times New Roman" w:cs="Times New Roman"/>
          <w:sz w:val="28"/>
          <w:szCs w:val="28"/>
        </w:rPr>
        <w:t xml:space="preserve"> в две строки, выполненная буквами золотистого цвета.</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На расстоянии 36 мм от нижнего края внутрен</w:t>
      </w:r>
      <w:r w:rsidR="00C50DAF">
        <w:rPr>
          <w:rFonts w:ascii="Times New Roman" w:hAnsi="Times New Roman" w:cs="Times New Roman"/>
          <w:sz w:val="28"/>
          <w:szCs w:val="28"/>
        </w:rPr>
        <w:t>ней рамки, в центре</w:t>
      </w:r>
      <w:r w:rsidR="00A73029">
        <w:rPr>
          <w:rFonts w:ascii="Times New Roman" w:hAnsi="Times New Roman" w:cs="Times New Roman"/>
          <w:sz w:val="28"/>
          <w:szCs w:val="28"/>
        </w:rPr>
        <w:t xml:space="preserve"> - надпись «</w:t>
      </w:r>
      <w:r w:rsidRPr="008D5597">
        <w:rPr>
          <w:rFonts w:ascii="Times New Roman" w:hAnsi="Times New Roman" w:cs="Times New Roman"/>
          <w:sz w:val="28"/>
          <w:szCs w:val="28"/>
        </w:rPr>
        <w:t xml:space="preserve">Председатель </w:t>
      </w:r>
      <w:r w:rsidR="00A73029">
        <w:rPr>
          <w:rFonts w:ascii="Times New Roman" w:hAnsi="Times New Roman" w:cs="Times New Roman"/>
          <w:sz w:val="28"/>
          <w:szCs w:val="28"/>
        </w:rPr>
        <w:t>Думы городского округа Тольятти»</w:t>
      </w:r>
      <w:r w:rsidRPr="008D5597">
        <w:rPr>
          <w:rFonts w:ascii="Times New Roman" w:hAnsi="Times New Roman" w:cs="Times New Roman"/>
          <w:sz w:val="28"/>
          <w:szCs w:val="28"/>
        </w:rPr>
        <w:t>, ниже - горизонтальная линия, под которой указываются фамилия, имя, отчество председателя Думы, с правой стороны - обозначение места для его подписи и печати Думы городского округа Тольятти.</w:t>
      </w:r>
    </w:p>
    <w:p w:rsidR="00304E3E" w:rsidRPr="008D5597" w:rsidRDefault="00304E3E" w:rsidP="00A730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597">
        <w:rPr>
          <w:rFonts w:ascii="Times New Roman" w:hAnsi="Times New Roman" w:cs="Times New Roman"/>
          <w:sz w:val="28"/>
          <w:szCs w:val="28"/>
        </w:rPr>
        <w:t>Благодарственное письмо может помещаться под стекло в рамку.</w:t>
      </w:r>
    </w:p>
    <w:p w:rsidR="00304E3E" w:rsidRDefault="00304E3E" w:rsidP="00304E3E">
      <w:pPr>
        <w:widowControl w:val="0"/>
        <w:autoSpaceDE w:val="0"/>
        <w:autoSpaceDN w:val="0"/>
        <w:adjustRightInd w:val="0"/>
        <w:spacing w:after="0" w:line="240" w:lineRule="auto"/>
        <w:jc w:val="right"/>
        <w:rPr>
          <w:rFonts w:ascii="Times New Roman" w:hAnsi="Times New Roman" w:cs="Times New Roman"/>
          <w:sz w:val="28"/>
          <w:szCs w:val="28"/>
        </w:rPr>
      </w:pPr>
    </w:p>
    <w:p w:rsidR="00630DFC" w:rsidRDefault="00630DFC" w:rsidP="00304E3E">
      <w:pPr>
        <w:widowControl w:val="0"/>
        <w:autoSpaceDE w:val="0"/>
        <w:autoSpaceDN w:val="0"/>
        <w:adjustRightInd w:val="0"/>
        <w:spacing w:after="0" w:line="240" w:lineRule="auto"/>
        <w:jc w:val="right"/>
        <w:rPr>
          <w:rFonts w:ascii="Times New Roman" w:hAnsi="Times New Roman" w:cs="Times New Roman"/>
          <w:sz w:val="28"/>
          <w:szCs w:val="28"/>
        </w:rPr>
      </w:pPr>
    </w:p>
    <w:p w:rsidR="00630DFC" w:rsidRDefault="00630DFC" w:rsidP="00304E3E">
      <w:pPr>
        <w:widowControl w:val="0"/>
        <w:autoSpaceDE w:val="0"/>
        <w:autoSpaceDN w:val="0"/>
        <w:adjustRightInd w:val="0"/>
        <w:spacing w:after="0" w:line="240" w:lineRule="auto"/>
        <w:jc w:val="right"/>
        <w:rPr>
          <w:rFonts w:ascii="Times New Roman" w:hAnsi="Times New Roman" w:cs="Times New Roman"/>
          <w:sz w:val="28"/>
          <w:szCs w:val="28"/>
        </w:rPr>
      </w:pPr>
    </w:p>
    <w:p w:rsidR="00A73029" w:rsidRDefault="00A73029" w:rsidP="00304E3E">
      <w:pPr>
        <w:widowControl w:val="0"/>
        <w:autoSpaceDE w:val="0"/>
        <w:autoSpaceDN w:val="0"/>
        <w:adjustRightInd w:val="0"/>
        <w:spacing w:after="0" w:line="240" w:lineRule="auto"/>
        <w:jc w:val="right"/>
        <w:rPr>
          <w:rFonts w:ascii="Times New Roman" w:hAnsi="Times New Roman" w:cs="Times New Roman"/>
          <w:sz w:val="28"/>
          <w:szCs w:val="28"/>
        </w:rPr>
      </w:pPr>
    </w:p>
    <w:p w:rsidR="00304E3E" w:rsidRPr="008D5597" w:rsidRDefault="00304E3E" w:rsidP="00304E3E">
      <w:pPr>
        <w:widowControl w:val="0"/>
        <w:autoSpaceDE w:val="0"/>
        <w:autoSpaceDN w:val="0"/>
        <w:adjustRightInd w:val="0"/>
        <w:spacing w:after="0" w:line="240" w:lineRule="auto"/>
        <w:rPr>
          <w:rFonts w:ascii="Times New Roman" w:hAnsi="Times New Roman" w:cs="Times New Roman"/>
          <w:sz w:val="28"/>
          <w:szCs w:val="28"/>
        </w:rPr>
      </w:pPr>
      <w:r w:rsidRPr="008D5597">
        <w:rPr>
          <w:rFonts w:ascii="Times New Roman" w:hAnsi="Times New Roman" w:cs="Times New Roman"/>
          <w:sz w:val="28"/>
          <w:szCs w:val="28"/>
        </w:rPr>
        <w:t>Председатель Думы</w:t>
      </w:r>
    </w:p>
    <w:p w:rsidR="00304E3E" w:rsidRPr="008D5597" w:rsidRDefault="00304E3E" w:rsidP="00304E3E">
      <w:pPr>
        <w:widowControl w:val="0"/>
        <w:autoSpaceDE w:val="0"/>
        <w:autoSpaceDN w:val="0"/>
        <w:adjustRightInd w:val="0"/>
        <w:spacing w:after="0" w:line="240" w:lineRule="auto"/>
        <w:rPr>
          <w:rFonts w:ascii="Times New Roman" w:hAnsi="Times New Roman" w:cs="Times New Roman"/>
          <w:sz w:val="28"/>
          <w:szCs w:val="28"/>
        </w:rPr>
      </w:pPr>
      <w:r w:rsidRPr="008D5597">
        <w:rPr>
          <w:rFonts w:ascii="Times New Roman" w:hAnsi="Times New Roman" w:cs="Times New Roman"/>
          <w:sz w:val="28"/>
          <w:szCs w:val="28"/>
        </w:rPr>
        <w:t xml:space="preserve">городского округа                                                 </w:t>
      </w:r>
      <w:r w:rsidR="00A73029">
        <w:rPr>
          <w:rFonts w:ascii="Times New Roman" w:hAnsi="Times New Roman" w:cs="Times New Roman"/>
          <w:sz w:val="28"/>
          <w:szCs w:val="28"/>
        </w:rPr>
        <w:t xml:space="preserve">         </w:t>
      </w:r>
      <w:r w:rsidRPr="008D5597">
        <w:rPr>
          <w:rFonts w:ascii="Times New Roman" w:hAnsi="Times New Roman" w:cs="Times New Roman"/>
          <w:sz w:val="28"/>
          <w:szCs w:val="28"/>
        </w:rPr>
        <w:t xml:space="preserve">                       </w:t>
      </w:r>
      <w:proofErr w:type="spellStart"/>
      <w:r w:rsidRPr="008D5597">
        <w:rPr>
          <w:rFonts w:ascii="Times New Roman" w:hAnsi="Times New Roman" w:cs="Times New Roman"/>
          <w:sz w:val="28"/>
          <w:szCs w:val="28"/>
        </w:rPr>
        <w:t>Д.Б.Микель</w:t>
      </w:r>
      <w:proofErr w:type="spellEnd"/>
    </w:p>
    <w:sectPr w:rsidR="00304E3E" w:rsidRPr="008D5597" w:rsidSect="008C3B0A">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277" w:rsidRDefault="00675277" w:rsidP="008C3B0A">
      <w:pPr>
        <w:spacing w:after="0" w:line="240" w:lineRule="auto"/>
      </w:pPr>
      <w:r>
        <w:separator/>
      </w:r>
    </w:p>
  </w:endnote>
  <w:endnote w:type="continuationSeparator" w:id="1">
    <w:p w:rsidR="00675277" w:rsidRDefault="00675277" w:rsidP="008C3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277" w:rsidRDefault="00675277" w:rsidP="008C3B0A">
      <w:pPr>
        <w:spacing w:after="0" w:line="240" w:lineRule="auto"/>
      </w:pPr>
      <w:r>
        <w:separator/>
      </w:r>
    </w:p>
  </w:footnote>
  <w:footnote w:type="continuationSeparator" w:id="1">
    <w:p w:rsidR="00675277" w:rsidRDefault="00675277" w:rsidP="008C3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4357"/>
      <w:docPartObj>
        <w:docPartGallery w:val="Page Numbers (Top of Page)"/>
        <w:docPartUnique/>
      </w:docPartObj>
    </w:sdtPr>
    <w:sdtEndPr>
      <w:rPr>
        <w:rFonts w:ascii="Times New Roman" w:hAnsi="Times New Roman" w:cs="Times New Roman"/>
        <w:sz w:val="20"/>
        <w:szCs w:val="20"/>
      </w:rPr>
    </w:sdtEndPr>
    <w:sdtContent>
      <w:p w:rsidR="00675277" w:rsidRDefault="00866E27">
        <w:pPr>
          <w:pStyle w:val="a9"/>
          <w:jc w:val="center"/>
        </w:pPr>
        <w:r w:rsidRPr="008C3B0A">
          <w:rPr>
            <w:rFonts w:ascii="Times New Roman" w:hAnsi="Times New Roman" w:cs="Times New Roman"/>
            <w:sz w:val="20"/>
            <w:szCs w:val="20"/>
          </w:rPr>
          <w:fldChar w:fldCharType="begin"/>
        </w:r>
        <w:r w:rsidR="00675277" w:rsidRPr="008C3B0A">
          <w:rPr>
            <w:rFonts w:ascii="Times New Roman" w:hAnsi="Times New Roman" w:cs="Times New Roman"/>
            <w:sz w:val="20"/>
            <w:szCs w:val="20"/>
          </w:rPr>
          <w:instrText xml:space="preserve"> PAGE   \* MERGEFORMAT </w:instrText>
        </w:r>
        <w:r w:rsidRPr="008C3B0A">
          <w:rPr>
            <w:rFonts w:ascii="Times New Roman" w:hAnsi="Times New Roman" w:cs="Times New Roman"/>
            <w:sz w:val="20"/>
            <w:szCs w:val="20"/>
          </w:rPr>
          <w:fldChar w:fldCharType="separate"/>
        </w:r>
        <w:r w:rsidR="007727CB">
          <w:rPr>
            <w:rFonts w:ascii="Times New Roman" w:hAnsi="Times New Roman" w:cs="Times New Roman"/>
            <w:noProof/>
            <w:sz w:val="20"/>
            <w:szCs w:val="20"/>
          </w:rPr>
          <w:t>16</w:t>
        </w:r>
        <w:r w:rsidRPr="008C3B0A">
          <w:rPr>
            <w:rFonts w:ascii="Times New Roman" w:hAnsi="Times New Roman" w:cs="Times New Roman"/>
            <w:sz w:val="20"/>
            <w:szCs w:val="20"/>
          </w:rPr>
          <w:fldChar w:fldCharType="end"/>
        </w:r>
      </w:p>
    </w:sdtContent>
  </w:sdt>
  <w:p w:rsidR="00675277" w:rsidRDefault="0067527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426"/>
    <w:multiLevelType w:val="hybridMultilevel"/>
    <w:tmpl w:val="B61E4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10ED6"/>
    <w:multiLevelType w:val="hybridMultilevel"/>
    <w:tmpl w:val="B9240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676B8"/>
    <w:rsid w:val="00027ABC"/>
    <w:rsid w:val="00033241"/>
    <w:rsid w:val="00041974"/>
    <w:rsid w:val="00044AFA"/>
    <w:rsid w:val="0006538A"/>
    <w:rsid w:val="000676B8"/>
    <w:rsid w:val="000844AD"/>
    <w:rsid w:val="00097FE4"/>
    <w:rsid w:val="000A4A78"/>
    <w:rsid w:val="000B10CF"/>
    <w:rsid w:val="000B2001"/>
    <w:rsid w:val="000C78B7"/>
    <w:rsid w:val="000E18C5"/>
    <w:rsid w:val="000F27F5"/>
    <w:rsid w:val="00103B67"/>
    <w:rsid w:val="00120AD4"/>
    <w:rsid w:val="00143DEC"/>
    <w:rsid w:val="00150D6E"/>
    <w:rsid w:val="0017544E"/>
    <w:rsid w:val="001932B7"/>
    <w:rsid w:val="001B152B"/>
    <w:rsid w:val="001B7902"/>
    <w:rsid w:val="001D4B10"/>
    <w:rsid w:val="001D6073"/>
    <w:rsid w:val="001D6DBD"/>
    <w:rsid w:val="001E0DE6"/>
    <w:rsid w:val="001F71B3"/>
    <w:rsid w:val="0021593A"/>
    <w:rsid w:val="00215A70"/>
    <w:rsid w:val="0022418F"/>
    <w:rsid w:val="00237FBF"/>
    <w:rsid w:val="0024150A"/>
    <w:rsid w:val="00246765"/>
    <w:rsid w:val="00267487"/>
    <w:rsid w:val="00271C4A"/>
    <w:rsid w:val="002A3CF9"/>
    <w:rsid w:val="002A4D6D"/>
    <w:rsid w:val="002C19FB"/>
    <w:rsid w:val="002C646D"/>
    <w:rsid w:val="002D5A72"/>
    <w:rsid w:val="002E3504"/>
    <w:rsid w:val="002E569A"/>
    <w:rsid w:val="002F1AEA"/>
    <w:rsid w:val="00304E3E"/>
    <w:rsid w:val="00316302"/>
    <w:rsid w:val="00323628"/>
    <w:rsid w:val="00356EC3"/>
    <w:rsid w:val="003621EC"/>
    <w:rsid w:val="00384869"/>
    <w:rsid w:val="0041561C"/>
    <w:rsid w:val="004242D8"/>
    <w:rsid w:val="00431FD4"/>
    <w:rsid w:val="00434B37"/>
    <w:rsid w:val="00440622"/>
    <w:rsid w:val="00450D8E"/>
    <w:rsid w:val="0045266B"/>
    <w:rsid w:val="00464353"/>
    <w:rsid w:val="0049076C"/>
    <w:rsid w:val="004A4459"/>
    <w:rsid w:val="004B0840"/>
    <w:rsid w:val="004C2AFD"/>
    <w:rsid w:val="004C2D99"/>
    <w:rsid w:val="004D1FD6"/>
    <w:rsid w:val="004D2FA0"/>
    <w:rsid w:val="004D6C79"/>
    <w:rsid w:val="004E7DA6"/>
    <w:rsid w:val="004F04A9"/>
    <w:rsid w:val="004F7A58"/>
    <w:rsid w:val="00501C45"/>
    <w:rsid w:val="00503BF0"/>
    <w:rsid w:val="00511679"/>
    <w:rsid w:val="0053427A"/>
    <w:rsid w:val="00537F9C"/>
    <w:rsid w:val="00540494"/>
    <w:rsid w:val="00544C39"/>
    <w:rsid w:val="0055441A"/>
    <w:rsid w:val="00556DC7"/>
    <w:rsid w:val="0056567B"/>
    <w:rsid w:val="005663C2"/>
    <w:rsid w:val="00597483"/>
    <w:rsid w:val="005B5866"/>
    <w:rsid w:val="005B77DA"/>
    <w:rsid w:val="005C6776"/>
    <w:rsid w:val="005F2D54"/>
    <w:rsid w:val="00602FFB"/>
    <w:rsid w:val="00630DFC"/>
    <w:rsid w:val="006324F6"/>
    <w:rsid w:val="006520D8"/>
    <w:rsid w:val="00675277"/>
    <w:rsid w:val="00693EB7"/>
    <w:rsid w:val="006A47B2"/>
    <w:rsid w:val="006A7E90"/>
    <w:rsid w:val="006B1942"/>
    <w:rsid w:val="006E18FF"/>
    <w:rsid w:val="006E1F3F"/>
    <w:rsid w:val="006F43E2"/>
    <w:rsid w:val="00714693"/>
    <w:rsid w:val="00735741"/>
    <w:rsid w:val="007408CB"/>
    <w:rsid w:val="00740B45"/>
    <w:rsid w:val="0074503F"/>
    <w:rsid w:val="00760BBE"/>
    <w:rsid w:val="00765697"/>
    <w:rsid w:val="007727CB"/>
    <w:rsid w:val="00777713"/>
    <w:rsid w:val="007A7FB7"/>
    <w:rsid w:val="007C3243"/>
    <w:rsid w:val="007D23EF"/>
    <w:rsid w:val="007F7F8A"/>
    <w:rsid w:val="00800510"/>
    <w:rsid w:val="00802120"/>
    <w:rsid w:val="00831370"/>
    <w:rsid w:val="0083535C"/>
    <w:rsid w:val="00854CC8"/>
    <w:rsid w:val="00863A9D"/>
    <w:rsid w:val="00866E27"/>
    <w:rsid w:val="008A4E2A"/>
    <w:rsid w:val="008C3B0A"/>
    <w:rsid w:val="008D05E5"/>
    <w:rsid w:val="008F3060"/>
    <w:rsid w:val="008F5A80"/>
    <w:rsid w:val="009111E7"/>
    <w:rsid w:val="0091629D"/>
    <w:rsid w:val="0093007B"/>
    <w:rsid w:val="00933147"/>
    <w:rsid w:val="009344F0"/>
    <w:rsid w:val="009378C9"/>
    <w:rsid w:val="00952279"/>
    <w:rsid w:val="00961FB5"/>
    <w:rsid w:val="00966DF6"/>
    <w:rsid w:val="00966F5B"/>
    <w:rsid w:val="00977FD3"/>
    <w:rsid w:val="00985C59"/>
    <w:rsid w:val="009957B5"/>
    <w:rsid w:val="009A5F8C"/>
    <w:rsid w:val="009A66A0"/>
    <w:rsid w:val="009C3A9C"/>
    <w:rsid w:val="009C3AE1"/>
    <w:rsid w:val="009D604D"/>
    <w:rsid w:val="009D764F"/>
    <w:rsid w:val="009E09B6"/>
    <w:rsid w:val="00A057CB"/>
    <w:rsid w:val="00A072DF"/>
    <w:rsid w:val="00A178C3"/>
    <w:rsid w:val="00A36C30"/>
    <w:rsid w:val="00A504DF"/>
    <w:rsid w:val="00A73029"/>
    <w:rsid w:val="00A76A7A"/>
    <w:rsid w:val="00AA02AE"/>
    <w:rsid w:val="00AB05D1"/>
    <w:rsid w:val="00AF3DE6"/>
    <w:rsid w:val="00B2210F"/>
    <w:rsid w:val="00B27C59"/>
    <w:rsid w:val="00B47987"/>
    <w:rsid w:val="00B62F4E"/>
    <w:rsid w:val="00B65C4E"/>
    <w:rsid w:val="00B70A01"/>
    <w:rsid w:val="00B77F7F"/>
    <w:rsid w:val="00B9144B"/>
    <w:rsid w:val="00BA186A"/>
    <w:rsid w:val="00BA4A96"/>
    <w:rsid w:val="00BB2168"/>
    <w:rsid w:val="00BC2268"/>
    <w:rsid w:val="00BD21CE"/>
    <w:rsid w:val="00BE2894"/>
    <w:rsid w:val="00BF1230"/>
    <w:rsid w:val="00BF3292"/>
    <w:rsid w:val="00BF7C32"/>
    <w:rsid w:val="00C25D1D"/>
    <w:rsid w:val="00C43328"/>
    <w:rsid w:val="00C4402A"/>
    <w:rsid w:val="00C50121"/>
    <w:rsid w:val="00C508AC"/>
    <w:rsid w:val="00C50ACA"/>
    <w:rsid w:val="00C50DAF"/>
    <w:rsid w:val="00C515CA"/>
    <w:rsid w:val="00C53A7F"/>
    <w:rsid w:val="00C53F14"/>
    <w:rsid w:val="00CA43C3"/>
    <w:rsid w:val="00CA6065"/>
    <w:rsid w:val="00CF0500"/>
    <w:rsid w:val="00D039F9"/>
    <w:rsid w:val="00D11A00"/>
    <w:rsid w:val="00D60669"/>
    <w:rsid w:val="00D65BAA"/>
    <w:rsid w:val="00D700D0"/>
    <w:rsid w:val="00D74F36"/>
    <w:rsid w:val="00D75263"/>
    <w:rsid w:val="00D81ED6"/>
    <w:rsid w:val="00D97F0E"/>
    <w:rsid w:val="00DC21FB"/>
    <w:rsid w:val="00DC4986"/>
    <w:rsid w:val="00DD3D5D"/>
    <w:rsid w:val="00E3103C"/>
    <w:rsid w:val="00E41E32"/>
    <w:rsid w:val="00E43946"/>
    <w:rsid w:val="00E44578"/>
    <w:rsid w:val="00E95DEC"/>
    <w:rsid w:val="00EC6443"/>
    <w:rsid w:val="00ED07F5"/>
    <w:rsid w:val="00ED2D74"/>
    <w:rsid w:val="00ED59EA"/>
    <w:rsid w:val="00ED5CCA"/>
    <w:rsid w:val="00ED75BD"/>
    <w:rsid w:val="00EE5E0D"/>
    <w:rsid w:val="00EF0B2F"/>
    <w:rsid w:val="00EF686E"/>
    <w:rsid w:val="00F77F02"/>
    <w:rsid w:val="00F948F4"/>
    <w:rsid w:val="00FA5A62"/>
    <w:rsid w:val="00FB78BE"/>
    <w:rsid w:val="00FC345B"/>
    <w:rsid w:val="00FC4780"/>
    <w:rsid w:val="00FD7F3D"/>
    <w:rsid w:val="00FE6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B8"/>
    <w:rPr>
      <w:rFonts w:asciiTheme="minorHAnsi" w:eastAsia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6B8"/>
    <w:pPr>
      <w:widowControl w:val="0"/>
      <w:autoSpaceDE w:val="0"/>
      <w:autoSpaceDN w:val="0"/>
      <w:adjustRightInd w:val="0"/>
      <w:spacing w:after="0" w:line="240" w:lineRule="auto"/>
    </w:pPr>
    <w:rPr>
      <w:rFonts w:ascii="Arial" w:eastAsia="Times New Roman" w:hAnsi="Arial" w:cs="Arial"/>
      <w:b w:val="0"/>
      <w:sz w:val="20"/>
      <w:szCs w:val="20"/>
      <w:lang w:eastAsia="ru-RU"/>
    </w:rPr>
  </w:style>
  <w:style w:type="paragraph" w:styleId="a3">
    <w:name w:val="No Spacing"/>
    <w:qFormat/>
    <w:rsid w:val="009111E7"/>
    <w:pPr>
      <w:spacing w:after="0" w:line="240" w:lineRule="auto"/>
    </w:pPr>
    <w:rPr>
      <w:rFonts w:ascii="Calibri" w:eastAsia="Times New Roman" w:hAnsi="Calibri"/>
      <w:b w:val="0"/>
      <w:sz w:val="22"/>
      <w:szCs w:val="22"/>
      <w:lang w:eastAsia="ru-RU"/>
    </w:rPr>
  </w:style>
  <w:style w:type="paragraph" w:styleId="a4">
    <w:name w:val="Balloon Text"/>
    <w:basedOn w:val="a"/>
    <w:link w:val="a5"/>
    <w:uiPriority w:val="99"/>
    <w:semiHidden/>
    <w:unhideWhenUsed/>
    <w:rsid w:val="002C1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9FB"/>
    <w:rPr>
      <w:rFonts w:ascii="Tahoma" w:eastAsiaTheme="minorHAnsi" w:hAnsi="Tahoma" w:cs="Tahoma"/>
      <w:b w:val="0"/>
      <w:sz w:val="16"/>
      <w:szCs w:val="16"/>
    </w:rPr>
  </w:style>
  <w:style w:type="paragraph" w:styleId="a6">
    <w:name w:val="Body Text Indent"/>
    <w:basedOn w:val="a"/>
    <w:link w:val="a7"/>
    <w:rsid w:val="000F27F5"/>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F27F5"/>
    <w:rPr>
      <w:rFonts w:eastAsia="Times New Roman"/>
      <w:b w:val="0"/>
      <w:lang w:eastAsia="ru-RU"/>
    </w:rPr>
  </w:style>
  <w:style w:type="paragraph" w:styleId="a8">
    <w:name w:val="List Paragraph"/>
    <w:basedOn w:val="a"/>
    <w:uiPriority w:val="34"/>
    <w:qFormat/>
    <w:rsid w:val="00966F5B"/>
    <w:pPr>
      <w:ind w:left="720"/>
      <w:contextualSpacing/>
    </w:pPr>
  </w:style>
  <w:style w:type="paragraph" w:styleId="a9">
    <w:name w:val="header"/>
    <w:basedOn w:val="a"/>
    <w:link w:val="aa"/>
    <w:uiPriority w:val="99"/>
    <w:unhideWhenUsed/>
    <w:rsid w:val="008C3B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C3B0A"/>
    <w:rPr>
      <w:rFonts w:asciiTheme="minorHAnsi" w:eastAsiaTheme="minorHAnsi" w:hAnsiTheme="minorHAnsi" w:cstheme="minorBidi"/>
      <w:b w:val="0"/>
      <w:sz w:val="22"/>
      <w:szCs w:val="22"/>
    </w:rPr>
  </w:style>
  <w:style w:type="paragraph" w:styleId="ab">
    <w:name w:val="footer"/>
    <w:basedOn w:val="a"/>
    <w:link w:val="ac"/>
    <w:uiPriority w:val="99"/>
    <w:semiHidden/>
    <w:unhideWhenUsed/>
    <w:rsid w:val="008C3B0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3B0A"/>
    <w:rPr>
      <w:rFonts w:asciiTheme="minorHAnsi" w:eastAsiaTheme="minorHAnsi"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6B8"/>
    <w:rPr>
      <w:rFonts w:asciiTheme="minorHAnsi" w:eastAsia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6B8"/>
    <w:pPr>
      <w:widowControl w:val="0"/>
      <w:autoSpaceDE w:val="0"/>
      <w:autoSpaceDN w:val="0"/>
      <w:adjustRightInd w:val="0"/>
      <w:spacing w:after="0" w:line="240" w:lineRule="auto"/>
    </w:pPr>
    <w:rPr>
      <w:rFonts w:ascii="Arial" w:eastAsia="Times New Roman" w:hAnsi="Arial" w:cs="Arial"/>
      <w:b w:val="0"/>
      <w:sz w:val="20"/>
      <w:szCs w:val="20"/>
      <w:lang w:eastAsia="ru-RU"/>
    </w:rPr>
  </w:style>
  <w:style w:type="paragraph" w:styleId="a3">
    <w:name w:val="No Spacing"/>
    <w:qFormat/>
    <w:rsid w:val="009111E7"/>
    <w:pPr>
      <w:spacing w:after="0" w:line="240" w:lineRule="auto"/>
    </w:pPr>
    <w:rPr>
      <w:rFonts w:ascii="Calibri" w:eastAsia="Times New Roman" w:hAnsi="Calibri"/>
      <w:b w:val="0"/>
      <w:sz w:val="22"/>
      <w:szCs w:val="22"/>
      <w:lang w:eastAsia="ru-RU"/>
    </w:rPr>
  </w:style>
  <w:style w:type="paragraph" w:styleId="a4">
    <w:name w:val="Balloon Text"/>
    <w:basedOn w:val="a"/>
    <w:link w:val="a5"/>
    <w:uiPriority w:val="99"/>
    <w:semiHidden/>
    <w:unhideWhenUsed/>
    <w:rsid w:val="002C1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19FB"/>
    <w:rPr>
      <w:rFonts w:ascii="Tahoma" w:eastAsiaTheme="minorHAnsi" w:hAnsi="Tahoma" w:cs="Tahoma"/>
      <w:b w:val="0"/>
      <w:sz w:val="16"/>
      <w:szCs w:val="16"/>
    </w:rPr>
  </w:style>
  <w:style w:type="paragraph" w:styleId="a6">
    <w:name w:val="Body Text Indent"/>
    <w:basedOn w:val="a"/>
    <w:link w:val="a7"/>
    <w:rsid w:val="000F27F5"/>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0F27F5"/>
    <w:rPr>
      <w:rFonts w:eastAsia="Times New Roman"/>
      <w:b w:val="0"/>
      <w:lang w:eastAsia="ru-RU"/>
    </w:rPr>
  </w:style>
  <w:style w:type="paragraph" w:styleId="a8">
    <w:name w:val="List Paragraph"/>
    <w:basedOn w:val="a"/>
    <w:uiPriority w:val="34"/>
    <w:qFormat/>
    <w:rsid w:val="00966F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F4AE14C02A3CDD1823A30761C193739AF7CCDFBD7BD87B80749CC784F8BD8PAJ" TargetMode="External"/><Relationship Id="rId13" Type="http://schemas.openxmlformats.org/officeDocument/2006/relationships/hyperlink" Target="consultantplus://offline/ref=D6CF4AE14C02A3CDD1823A30761C193739AF7CCDFBD6BC88B80749CC784F8B8AD6DEBE19C4CF21254107DCPFJ" TargetMode="External"/><Relationship Id="rId18" Type="http://schemas.openxmlformats.org/officeDocument/2006/relationships/hyperlink" Target="consultantplus://offline/ref=D6CF4AE14C02A3CDD1823A30761C193739AF7CCDFBD6BC88B80749CC784F8B8AD6DEBE19C4CF21254106DCP8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6CF4AE14C02A3CDD1823A30761C193739AF7CCDFBD6BC88B80749CC784F8B8AD6DEBE19C4CF21254106DCP8J" TargetMode="External"/><Relationship Id="rId17" Type="http://schemas.openxmlformats.org/officeDocument/2006/relationships/hyperlink" Target="consultantplus://offline/ref=D6CF4AE14C02A3CDD1823A30761C193739AF7CCDFBD6BC88B80749CC784F8B8AD6DEBE19C4CF21254107DCPFJ" TargetMode="External"/><Relationship Id="rId2" Type="http://schemas.openxmlformats.org/officeDocument/2006/relationships/numbering" Target="numbering.xml"/><Relationship Id="rId16" Type="http://schemas.openxmlformats.org/officeDocument/2006/relationships/hyperlink" Target="consultantplus://offline/ref=D6CF4AE14C02A3CDD1823A30761C193739AF7CCDFBD6BC88B80749CC784F8B8AD6DEBE19C4CF21254106DCP8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CF4AE14C02A3CDD1823A30761C193739AF7CCDFBD6BC88B80749CC784F8B8AD6DEBE19C4CF21254107DCPFJ" TargetMode="External"/><Relationship Id="rId5" Type="http://schemas.openxmlformats.org/officeDocument/2006/relationships/webSettings" Target="webSettings.xml"/><Relationship Id="rId15" Type="http://schemas.openxmlformats.org/officeDocument/2006/relationships/hyperlink" Target="consultantplus://offline/ref=D6CF4AE14C02A3CDD1823A30761C193739AF7CCDFBD6BC88B80749CC784F8B8AD6DEBE19C4CF21254107DCPFJ" TargetMode="External"/><Relationship Id="rId23" Type="http://schemas.microsoft.com/office/2007/relationships/stylesWithEffects" Target="stylesWithEffects.xml"/><Relationship Id="rId10" Type="http://schemas.openxmlformats.org/officeDocument/2006/relationships/hyperlink" Target="consultantplus://offline/ref=D6CF4AE14C02A3CDD182243D6070463E3DA127C1F8D3B5D7EF051899764A83DA9ECEF05CC9CE2124D4P9J" TargetMode="External"/><Relationship Id="rId19" Type="http://schemas.openxmlformats.org/officeDocument/2006/relationships/hyperlink" Target="consultantplus://offline/ref=D6CF4AE14C02A3CDD1823A30761C193739AF7CCDFBD6BC88B80749CC784F8B8AD6DEBE19C4CF21254106DCP8J" TargetMode="External"/><Relationship Id="rId4" Type="http://schemas.openxmlformats.org/officeDocument/2006/relationships/settings" Target="settings.xml"/><Relationship Id="rId9" Type="http://schemas.openxmlformats.org/officeDocument/2006/relationships/hyperlink" Target="consultantplus://offline/ref=D6CF4AE14C02A3CDD1823A30761C193739AF7CCDFBD7BD87B80749CC784F8BD8PAJ" TargetMode="External"/><Relationship Id="rId14" Type="http://schemas.openxmlformats.org/officeDocument/2006/relationships/hyperlink" Target="consultantplus://offline/ref=D6CF4AE14C02A3CDD1823A30761C193739AF7CCDFBD6BC88B80749CC784F8B8AD6DEBE19C4CF21254106DCP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0602A-2A02-40B1-9334-463C22D8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16</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городского округа Тольятти</Company>
  <LinksUpToDate>false</LinksUpToDate>
  <CharactersWithSpaces>32723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Жирнова</dc:creator>
  <cp:keywords/>
  <dc:description/>
  <cp:lastModifiedBy>Ященко</cp:lastModifiedBy>
  <cp:revision>62</cp:revision>
  <cp:lastPrinted>2014-04-10T08:00:00Z</cp:lastPrinted>
  <dcterms:created xsi:type="dcterms:W3CDTF">2014-03-20T15:45:00Z</dcterms:created>
  <dcterms:modified xsi:type="dcterms:W3CDTF">2014-04-16T04:53:00Z</dcterms:modified>
</cp:coreProperties>
</file>