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F3F" w:rsidRPr="00B57307" w:rsidRDefault="00A13F3F" w:rsidP="00384EA1">
      <w:pPr>
        <w:spacing w:after="0"/>
        <w:jc w:val="both"/>
        <w:rPr>
          <w:rFonts w:ascii="Times New Roman" w:hAnsi="Times New Roman" w:cs="Times New Roman"/>
          <w:sz w:val="28"/>
          <w:szCs w:val="28"/>
        </w:rPr>
      </w:pPr>
    </w:p>
    <w:p w:rsidR="00B57307" w:rsidRDefault="00B57307" w:rsidP="00A13F3F">
      <w:pPr>
        <w:spacing w:after="0"/>
        <w:jc w:val="center"/>
        <w:rPr>
          <w:rFonts w:ascii="Times New Roman" w:hAnsi="Times New Roman" w:cs="Times New Roman"/>
          <w:b/>
          <w:sz w:val="28"/>
          <w:szCs w:val="28"/>
        </w:rPr>
      </w:pPr>
    </w:p>
    <w:p w:rsidR="00B57307" w:rsidRDefault="00B57307" w:rsidP="00A13F3F">
      <w:pPr>
        <w:spacing w:after="0"/>
        <w:jc w:val="center"/>
        <w:rPr>
          <w:rFonts w:ascii="Times New Roman" w:hAnsi="Times New Roman" w:cs="Times New Roman"/>
          <w:b/>
          <w:sz w:val="28"/>
          <w:szCs w:val="28"/>
        </w:rPr>
      </w:pPr>
    </w:p>
    <w:p w:rsidR="00B57307" w:rsidRDefault="00B57307" w:rsidP="00A13F3F">
      <w:pPr>
        <w:spacing w:after="0"/>
        <w:jc w:val="center"/>
        <w:rPr>
          <w:rFonts w:ascii="Times New Roman" w:hAnsi="Times New Roman" w:cs="Times New Roman"/>
          <w:b/>
          <w:sz w:val="28"/>
          <w:szCs w:val="28"/>
        </w:rPr>
      </w:pPr>
    </w:p>
    <w:p w:rsidR="00B57307" w:rsidRDefault="00B57307" w:rsidP="00A13F3F">
      <w:pPr>
        <w:spacing w:after="0"/>
        <w:jc w:val="center"/>
        <w:rPr>
          <w:rFonts w:ascii="Times New Roman" w:hAnsi="Times New Roman" w:cs="Times New Roman"/>
          <w:b/>
          <w:sz w:val="28"/>
          <w:szCs w:val="28"/>
        </w:rPr>
      </w:pPr>
    </w:p>
    <w:p w:rsidR="00B57307" w:rsidRDefault="00B57307" w:rsidP="00A13F3F">
      <w:pPr>
        <w:spacing w:after="0"/>
        <w:jc w:val="center"/>
        <w:rPr>
          <w:rFonts w:ascii="Times New Roman" w:hAnsi="Times New Roman" w:cs="Times New Roman"/>
          <w:b/>
          <w:sz w:val="28"/>
          <w:szCs w:val="28"/>
        </w:rPr>
      </w:pPr>
    </w:p>
    <w:p w:rsidR="00B57307" w:rsidRDefault="00B57307" w:rsidP="00A13F3F">
      <w:pPr>
        <w:spacing w:after="0"/>
        <w:jc w:val="center"/>
        <w:rPr>
          <w:rFonts w:ascii="Times New Roman" w:hAnsi="Times New Roman" w:cs="Times New Roman"/>
          <w:b/>
          <w:sz w:val="28"/>
          <w:szCs w:val="28"/>
        </w:rPr>
      </w:pPr>
    </w:p>
    <w:p w:rsidR="00B57307" w:rsidRDefault="00B57307" w:rsidP="00A13F3F">
      <w:pPr>
        <w:spacing w:after="0"/>
        <w:jc w:val="center"/>
        <w:rPr>
          <w:rFonts w:ascii="Times New Roman" w:hAnsi="Times New Roman" w:cs="Times New Roman"/>
          <w:b/>
          <w:sz w:val="28"/>
          <w:szCs w:val="28"/>
        </w:rPr>
      </w:pPr>
    </w:p>
    <w:p w:rsidR="00B57307" w:rsidRDefault="00B57307" w:rsidP="00A13F3F">
      <w:pPr>
        <w:spacing w:after="0"/>
        <w:jc w:val="center"/>
        <w:rPr>
          <w:rFonts w:ascii="Times New Roman" w:hAnsi="Times New Roman" w:cs="Times New Roman"/>
          <w:b/>
          <w:sz w:val="28"/>
          <w:szCs w:val="28"/>
        </w:rPr>
      </w:pPr>
    </w:p>
    <w:p w:rsidR="00B57307" w:rsidRDefault="00B57307" w:rsidP="00A13F3F">
      <w:pPr>
        <w:spacing w:after="0"/>
        <w:jc w:val="center"/>
        <w:rPr>
          <w:rFonts w:ascii="Times New Roman" w:hAnsi="Times New Roman" w:cs="Times New Roman"/>
          <w:b/>
          <w:sz w:val="28"/>
          <w:szCs w:val="28"/>
        </w:rPr>
      </w:pPr>
    </w:p>
    <w:p w:rsidR="00B57307" w:rsidRDefault="00B57307" w:rsidP="00A13F3F">
      <w:pPr>
        <w:spacing w:after="0"/>
        <w:jc w:val="center"/>
        <w:rPr>
          <w:rFonts w:ascii="Times New Roman" w:hAnsi="Times New Roman" w:cs="Times New Roman"/>
          <w:b/>
          <w:sz w:val="28"/>
          <w:szCs w:val="28"/>
        </w:rPr>
      </w:pPr>
    </w:p>
    <w:p w:rsidR="00A13F3F" w:rsidRPr="00B57307" w:rsidRDefault="00A13F3F" w:rsidP="00A13F3F">
      <w:pPr>
        <w:spacing w:after="0"/>
        <w:jc w:val="center"/>
        <w:rPr>
          <w:rFonts w:ascii="Times New Roman" w:hAnsi="Times New Roman" w:cs="Times New Roman"/>
          <w:b/>
          <w:sz w:val="28"/>
          <w:szCs w:val="28"/>
        </w:rPr>
      </w:pPr>
      <w:r w:rsidRPr="00B57307">
        <w:rPr>
          <w:rFonts w:ascii="Times New Roman" w:hAnsi="Times New Roman" w:cs="Times New Roman"/>
          <w:b/>
          <w:sz w:val="28"/>
          <w:szCs w:val="28"/>
        </w:rPr>
        <w:t>О внесении изменений в решение Думы городского округа Тольятти</w:t>
      </w:r>
    </w:p>
    <w:p w:rsidR="00A13F3F" w:rsidRPr="00B57307" w:rsidRDefault="00A13F3F" w:rsidP="00A13F3F">
      <w:pPr>
        <w:spacing w:after="0"/>
        <w:jc w:val="center"/>
        <w:rPr>
          <w:rFonts w:ascii="Times New Roman" w:hAnsi="Times New Roman" w:cs="Times New Roman"/>
          <w:b/>
          <w:sz w:val="28"/>
          <w:szCs w:val="28"/>
        </w:rPr>
      </w:pPr>
      <w:r w:rsidRPr="00B57307">
        <w:rPr>
          <w:rFonts w:ascii="Times New Roman" w:hAnsi="Times New Roman" w:cs="Times New Roman"/>
          <w:b/>
          <w:sz w:val="28"/>
          <w:szCs w:val="28"/>
        </w:rPr>
        <w:t>от 01.10.2008 № 972 «О коэффициентах и процентах от кадастровой стоимости</w:t>
      </w:r>
      <w:r w:rsidR="00B57307">
        <w:rPr>
          <w:rFonts w:ascii="Times New Roman" w:hAnsi="Times New Roman" w:cs="Times New Roman"/>
          <w:b/>
          <w:sz w:val="28"/>
          <w:szCs w:val="28"/>
        </w:rPr>
        <w:t xml:space="preserve"> </w:t>
      </w:r>
      <w:r w:rsidRPr="00B57307">
        <w:rPr>
          <w:rFonts w:ascii="Times New Roman" w:hAnsi="Times New Roman" w:cs="Times New Roman"/>
          <w:b/>
          <w:sz w:val="28"/>
          <w:szCs w:val="28"/>
        </w:rPr>
        <w:t>земельных участков, применяемых при определении размера арендной платы за</w:t>
      </w:r>
      <w:r w:rsidR="00B57307">
        <w:rPr>
          <w:rFonts w:ascii="Times New Roman" w:hAnsi="Times New Roman" w:cs="Times New Roman"/>
          <w:b/>
          <w:sz w:val="28"/>
          <w:szCs w:val="28"/>
        </w:rPr>
        <w:t xml:space="preserve"> </w:t>
      </w:r>
      <w:r w:rsidRPr="00B57307">
        <w:rPr>
          <w:rFonts w:ascii="Times New Roman" w:hAnsi="Times New Roman" w:cs="Times New Roman"/>
          <w:b/>
          <w:sz w:val="28"/>
          <w:szCs w:val="28"/>
        </w:rPr>
        <w:t>использование земельных участков, государственная собственность на которые</w:t>
      </w:r>
      <w:r w:rsidR="00B57307">
        <w:rPr>
          <w:rFonts w:ascii="Times New Roman" w:hAnsi="Times New Roman" w:cs="Times New Roman"/>
          <w:b/>
          <w:sz w:val="28"/>
          <w:szCs w:val="28"/>
        </w:rPr>
        <w:t xml:space="preserve"> </w:t>
      </w:r>
      <w:r w:rsidRPr="00B57307">
        <w:rPr>
          <w:rFonts w:ascii="Times New Roman" w:hAnsi="Times New Roman" w:cs="Times New Roman"/>
          <w:b/>
          <w:sz w:val="28"/>
          <w:szCs w:val="28"/>
        </w:rPr>
        <w:t>не разграничена, находящихся на территории городского округа Тольятти»</w:t>
      </w:r>
    </w:p>
    <w:p w:rsidR="00A13F3F" w:rsidRDefault="00A13F3F" w:rsidP="00A13F3F">
      <w:pPr>
        <w:spacing w:after="0"/>
        <w:jc w:val="both"/>
        <w:rPr>
          <w:rFonts w:ascii="Times New Roman" w:hAnsi="Times New Roman" w:cs="Times New Roman"/>
          <w:sz w:val="28"/>
          <w:szCs w:val="28"/>
        </w:rPr>
      </w:pPr>
    </w:p>
    <w:p w:rsidR="00B57307" w:rsidRDefault="00B57307" w:rsidP="00A13F3F">
      <w:pPr>
        <w:spacing w:after="0"/>
        <w:jc w:val="both"/>
        <w:rPr>
          <w:rFonts w:ascii="Times New Roman" w:hAnsi="Times New Roman" w:cs="Times New Roman"/>
          <w:sz w:val="28"/>
          <w:szCs w:val="28"/>
        </w:rPr>
      </w:pPr>
    </w:p>
    <w:p w:rsidR="00B57307" w:rsidRPr="00B57307" w:rsidRDefault="00B57307" w:rsidP="00A13F3F">
      <w:pPr>
        <w:spacing w:after="0"/>
        <w:jc w:val="both"/>
        <w:rPr>
          <w:rFonts w:ascii="Times New Roman" w:hAnsi="Times New Roman" w:cs="Times New Roman"/>
          <w:sz w:val="28"/>
          <w:szCs w:val="28"/>
        </w:rPr>
      </w:pPr>
    </w:p>
    <w:p w:rsidR="00A13F3F" w:rsidRPr="00B57307" w:rsidRDefault="005C076E" w:rsidP="005C076E">
      <w:pPr>
        <w:spacing w:after="0"/>
        <w:ind w:firstLine="708"/>
        <w:jc w:val="both"/>
        <w:rPr>
          <w:rFonts w:ascii="Times New Roman" w:hAnsi="Times New Roman" w:cs="Times New Roman"/>
          <w:sz w:val="28"/>
          <w:szCs w:val="28"/>
        </w:rPr>
      </w:pPr>
      <w:proofErr w:type="gramStart"/>
      <w:r w:rsidRPr="00B57307">
        <w:rPr>
          <w:rFonts w:ascii="Times New Roman" w:hAnsi="Times New Roman" w:cs="Times New Roman"/>
          <w:sz w:val="28"/>
          <w:szCs w:val="28"/>
        </w:rPr>
        <w:t>Рассмотрев представленные изменения в решение Думы городского округа Тольятти от 01.10.2008 № 972 «О коэффициентах и процентах от кадастровой стоимости земельных участков, применяемых при определении размера арендной платы за использование земельных участков, государственная собственность на которые не разграничена, находящихся на территории городского округа Тольятти», в соответствии с Порядком определения размера аре</w:t>
      </w:r>
      <w:r w:rsidR="00160847">
        <w:rPr>
          <w:rFonts w:ascii="Times New Roman" w:hAnsi="Times New Roman" w:cs="Times New Roman"/>
          <w:sz w:val="28"/>
          <w:szCs w:val="28"/>
        </w:rPr>
        <w:t>ндной платы, условий и сроков ее</w:t>
      </w:r>
      <w:r w:rsidRPr="00B57307">
        <w:rPr>
          <w:rFonts w:ascii="Times New Roman" w:hAnsi="Times New Roman" w:cs="Times New Roman"/>
          <w:sz w:val="28"/>
          <w:szCs w:val="28"/>
        </w:rPr>
        <w:t xml:space="preserve"> внесения за использование земельных участков</w:t>
      </w:r>
      <w:proofErr w:type="gramEnd"/>
      <w:r w:rsidRPr="00B57307">
        <w:rPr>
          <w:rFonts w:ascii="Times New Roman" w:hAnsi="Times New Roman" w:cs="Times New Roman"/>
          <w:sz w:val="28"/>
          <w:szCs w:val="28"/>
        </w:rPr>
        <w:t xml:space="preserve">, государственная </w:t>
      </w:r>
      <w:proofErr w:type="gramStart"/>
      <w:r w:rsidRPr="00B57307">
        <w:rPr>
          <w:rFonts w:ascii="Times New Roman" w:hAnsi="Times New Roman" w:cs="Times New Roman"/>
          <w:sz w:val="28"/>
          <w:szCs w:val="28"/>
        </w:rPr>
        <w:t>собственность</w:t>
      </w:r>
      <w:proofErr w:type="gramEnd"/>
      <w:r w:rsidRPr="00B57307">
        <w:rPr>
          <w:rFonts w:ascii="Times New Roman" w:hAnsi="Times New Roman" w:cs="Times New Roman"/>
          <w:sz w:val="28"/>
          <w:szCs w:val="28"/>
        </w:rPr>
        <w:t xml:space="preserve"> на которые не разграничена, находящихся на террит</w:t>
      </w:r>
      <w:r w:rsidR="00160847">
        <w:rPr>
          <w:rFonts w:ascii="Times New Roman" w:hAnsi="Times New Roman" w:cs="Times New Roman"/>
          <w:sz w:val="28"/>
          <w:szCs w:val="28"/>
        </w:rPr>
        <w:t>ории Самарской области, утвержде</w:t>
      </w:r>
      <w:r w:rsidRPr="00B57307">
        <w:rPr>
          <w:rFonts w:ascii="Times New Roman" w:hAnsi="Times New Roman" w:cs="Times New Roman"/>
          <w:sz w:val="28"/>
          <w:szCs w:val="28"/>
        </w:rPr>
        <w:t>нным постановлением Правительства Самарской области от 06.08.2008 №308, руководствуясь Уставом городского округа Тольятти, Дума</w:t>
      </w:r>
    </w:p>
    <w:p w:rsidR="00A13F3F" w:rsidRPr="00B57307" w:rsidRDefault="00A13F3F" w:rsidP="00A13F3F">
      <w:pPr>
        <w:spacing w:after="0"/>
        <w:jc w:val="both"/>
        <w:rPr>
          <w:rFonts w:ascii="Times New Roman" w:hAnsi="Times New Roman" w:cs="Times New Roman"/>
          <w:sz w:val="28"/>
          <w:szCs w:val="28"/>
        </w:rPr>
      </w:pPr>
    </w:p>
    <w:p w:rsidR="00A13F3F" w:rsidRPr="00B57307" w:rsidRDefault="00A13F3F" w:rsidP="00A12E59">
      <w:pPr>
        <w:spacing w:after="0"/>
        <w:jc w:val="center"/>
        <w:rPr>
          <w:rFonts w:ascii="Times New Roman" w:hAnsi="Times New Roman" w:cs="Times New Roman"/>
          <w:sz w:val="28"/>
          <w:szCs w:val="28"/>
        </w:rPr>
      </w:pPr>
      <w:r w:rsidRPr="00B57307">
        <w:rPr>
          <w:rFonts w:ascii="Times New Roman" w:hAnsi="Times New Roman" w:cs="Times New Roman"/>
          <w:sz w:val="28"/>
          <w:szCs w:val="28"/>
        </w:rPr>
        <w:t>РЕШИЛА:</w:t>
      </w:r>
    </w:p>
    <w:p w:rsidR="00A13F3F" w:rsidRPr="00B57307" w:rsidRDefault="00A13F3F" w:rsidP="00A13F3F">
      <w:pPr>
        <w:spacing w:after="0"/>
        <w:jc w:val="both"/>
        <w:rPr>
          <w:rFonts w:ascii="Times New Roman" w:hAnsi="Times New Roman" w:cs="Times New Roman"/>
          <w:sz w:val="28"/>
          <w:szCs w:val="28"/>
        </w:rPr>
      </w:pPr>
    </w:p>
    <w:p w:rsidR="00A13F3F" w:rsidRPr="00B57307" w:rsidRDefault="00A13F3F" w:rsidP="003561F2">
      <w:pPr>
        <w:spacing w:after="0"/>
        <w:ind w:firstLine="708"/>
        <w:jc w:val="both"/>
        <w:rPr>
          <w:rFonts w:ascii="Times New Roman" w:hAnsi="Times New Roman" w:cs="Times New Roman"/>
          <w:sz w:val="28"/>
          <w:szCs w:val="28"/>
        </w:rPr>
      </w:pPr>
      <w:r w:rsidRPr="00B57307">
        <w:rPr>
          <w:rFonts w:ascii="Times New Roman" w:hAnsi="Times New Roman" w:cs="Times New Roman"/>
          <w:sz w:val="28"/>
          <w:szCs w:val="28"/>
        </w:rPr>
        <w:t xml:space="preserve">1. </w:t>
      </w:r>
      <w:r w:rsidR="00160847">
        <w:rPr>
          <w:rFonts w:ascii="Times New Roman" w:hAnsi="Times New Roman" w:cs="Times New Roman"/>
          <w:sz w:val="28"/>
          <w:szCs w:val="28"/>
        </w:rPr>
        <w:t>Внести изменения в пункт 8 приложения</w:t>
      </w:r>
      <w:r w:rsidR="005C076E" w:rsidRPr="00B57307">
        <w:rPr>
          <w:rFonts w:ascii="Times New Roman" w:hAnsi="Times New Roman" w:cs="Times New Roman"/>
          <w:sz w:val="28"/>
          <w:szCs w:val="28"/>
        </w:rPr>
        <w:t xml:space="preserve"> 3 «Процент от кадастровой стоимости земельных участков, применяемый при определении размера арендной платы за использование земельных участков, государственная собственность на которые не разграничена, находящихся на территории городского округа Тольятти и предоставляемых для иных видов </w:t>
      </w:r>
      <w:r w:rsidR="005C076E" w:rsidRPr="00B57307">
        <w:rPr>
          <w:rFonts w:ascii="Times New Roman" w:hAnsi="Times New Roman" w:cs="Times New Roman"/>
          <w:sz w:val="28"/>
          <w:szCs w:val="28"/>
        </w:rPr>
        <w:lastRenderedPageBreak/>
        <w:t>строительства» к решению Думы городского ок</w:t>
      </w:r>
      <w:bookmarkStart w:id="0" w:name="_GoBack"/>
      <w:bookmarkEnd w:id="0"/>
      <w:r w:rsidR="005C076E" w:rsidRPr="00B57307">
        <w:rPr>
          <w:rFonts w:ascii="Times New Roman" w:hAnsi="Times New Roman" w:cs="Times New Roman"/>
          <w:sz w:val="28"/>
          <w:szCs w:val="28"/>
        </w:rPr>
        <w:t>руга Тольятти от 01.10.2008 №</w:t>
      </w:r>
      <w:r w:rsidR="00160847">
        <w:rPr>
          <w:rFonts w:ascii="Times New Roman" w:hAnsi="Times New Roman" w:cs="Times New Roman"/>
          <w:sz w:val="28"/>
          <w:szCs w:val="28"/>
        </w:rPr>
        <w:t xml:space="preserve"> </w:t>
      </w:r>
      <w:r w:rsidR="005C076E" w:rsidRPr="00B57307">
        <w:rPr>
          <w:rFonts w:ascii="Times New Roman" w:hAnsi="Times New Roman" w:cs="Times New Roman"/>
          <w:sz w:val="28"/>
          <w:szCs w:val="28"/>
        </w:rPr>
        <w:t>972 «О коэффициентах и процентах от кадастровой стоимости земельных участков, применяемых при определении размера арендной платы за использование земельных участков, государственная собственность на которые не разграничена, находящихся на территории городского округа Тольятти» (газета «Городские ведомости», 2008, 18 октября; 2013, 19 июля</w:t>
      </w:r>
      <w:r w:rsidR="003561F2">
        <w:rPr>
          <w:rFonts w:ascii="Times New Roman" w:hAnsi="Times New Roman" w:cs="Times New Roman"/>
          <w:sz w:val="28"/>
          <w:szCs w:val="28"/>
        </w:rPr>
        <w:t>),</w:t>
      </w:r>
      <w:r w:rsidR="005C076E" w:rsidRPr="00B57307">
        <w:rPr>
          <w:rFonts w:ascii="Times New Roman" w:hAnsi="Times New Roman" w:cs="Times New Roman"/>
          <w:sz w:val="28"/>
          <w:szCs w:val="28"/>
        </w:rPr>
        <w:t xml:space="preserve"> изложив его в следующей редакции:</w:t>
      </w:r>
    </w:p>
    <w:p w:rsidR="005C076E" w:rsidRPr="00160847" w:rsidRDefault="005C076E" w:rsidP="005C076E">
      <w:pPr>
        <w:spacing w:after="0"/>
        <w:jc w:val="both"/>
        <w:rPr>
          <w:rFonts w:ascii="Times New Roman" w:hAnsi="Times New Roman" w:cs="Times New Roman"/>
          <w:sz w:val="16"/>
          <w:szCs w:val="16"/>
        </w:rPr>
      </w:pPr>
    </w:p>
    <w:tbl>
      <w:tblPr>
        <w:tblW w:w="9683" w:type="dxa"/>
        <w:tblInd w:w="108" w:type="dxa"/>
        <w:tblLook w:val="0000" w:firstRow="0" w:lastRow="0" w:firstColumn="0" w:lastColumn="0" w:noHBand="0" w:noVBand="0"/>
      </w:tblPr>
      <w:tblGrid>
        <w:gridCol w:w="706"/>
        <w:gridCol w:w="4114"/>
        <w:gridCol w:w="1134"/>
        <w:gridCol w:w="1417"/>
        <w:gridCol w:w="2312"/>
      </w:tblGrid>
      <w:tr w:rsidR="00A12E59" w:rsidRPr="00B57307" w:rsidTr="00B91E8C">
        <w:trPr>
          <w:trHeight w:val="853"/>
        </w:trPr>
        <w:tc>
          <w:tcPr>
            <w:tcW w:w="706" w:type="dxa"/>
            <w:vMerge w:val="restart"/>
            <w:tcBorders>
              <w:top w:val="single" w:sz="4" w:space="0" w:color="auto"/>
              <w:left w:val="single" w:sz="4" w:space="0" w:color="auto"/>
              <w:right w:val="single" w:sz="4" w:space="0" w:color="auto"/>
            </w:tcBorders>
            <w:vAlign w:val="center"/>
          </w:tcPr>
          <w:p w:rsidR="00A12E59" w:rsidRPr="00B57307" w:rsidRDefault="00A12E59" w:rsidP="00B57307">
            <w:pPr>
              <w:spacing w:after="0" w:line="240" w:lineRule="auto"/>
              <w:jc w:val="center"/>
              <w:rPr>
                <w:rFonts w:ascii="Times New Roman" w:eastAsia="Calibri" w:hAnsi="Times New Roman" w:cs="Times New Roman"/>
                <w:sz w:val="20"/>
                <w:szCs w:val="20"/>
              </w:rPr>
            </w:pPr>
            <w:r w:rsidRPr="00B57307">
              <w:rPr>
                <w:rFonts w:ascii="Times New Roman" w:eastAsia="Calibri" w:hAnsi="Times New Roman" w:cs="Times New Roman"/>
                <w:sz w:val="20"/>
                <w:szCs w:val="20"/>
              </w:rPr>
              <w:t>№</w:t>
            </w:r>
          </w:p>
          <w:p w:rsidR="00A12E59" w:rsidRPr="00B57307" w:rsidRDefault="00A12E59" w:rsidP="00B57307">
            <w:pPr>
              <w:spacing w:after="0" w:line="240" w:lineRule="auto"/>
              <w:jc w:val="center"/>
              <w:rPr>
                <w:rFonts w:ascii="Times New Roman" w:eastAsia="Calibri" w:hAnsi="Times New Roman" w:cs="Times New Roman"/>
                <w:sz w:val="20"/>
                <w:szCs w:val="20"/>
              </w:rPr>
            </w:pPr>
            <w:proofErr w:type="gramStart"/>
            <w:r w:rsidRPr="00B57307">
              <w:rPr>
                <w:rFonts w:ascii="Times New Roman" w:eastAsia="Calibri" w:hAnsi="Times New Roman" w:cs="Times New Roman"/>
                <w:sz w:val="20"/>
                <w:szCs w:val="20"/>
              </w:rPr>
              <w:t>п</w:t>
            </w:r>
            <w:proofErr w:type="gramEnd"/>
            <w:r w:rsidRPr="00B57307">
              <w:rPr>
                <w:rFonts w:ascii="Times New Roman" w:eastAsia="Calibri" w:hAnsi="Times New Roman" w:cs="Times New Roman"/>
                <w:sz w:val="20"/>
                <w:szCs w:val="20"/>
              </w:rPr>
              <w:t>/п</w:t>
            </w:r>
          </w:p>
        </w:tc>
        <w:tc>
          <w:tcPr>
            <w:tcW w:w="4114" w:type="dxa"/>
            <w:vMerge w:val="restart"/>
            <w:tcBorders>
              <w:top w:val="single" w:sz="4" w:space="0" w:color="auto"/>
              <w:left w:val="single" w:sz="4" w:space="0" w:color="auto"/>
              <w:bottom w:val="single" w:sz="4" w:space="0" w:color="auto"/>
              <w:right w:val="single" w:sz="4" w:space="0" w:color="auto"/>
            </w:tcBorders>
            <w:vAlign w:val="center"/>
          </w:tcPr>
          <w:p w:rsidR="00A12E59" w:rsidRPr="00B57307" w:rsidRDefault="00A12E59" w:rsidP="005C076E">
            <w:pPr>
              <w:spacing w:after="0" w:line="240" w:lineRule="auto"/>
              <w:jc w:val="center"/>
              <w:rPr>
                <w:rFonts w:ascii="Times New Roman" w:eastAsia="Calibri" w:hAnsi="Times New Roman" w:cs="Times New Roman"/>
                <w:sz w:val="20"/>
                <w:szCs w:val="20"/>
              </w:rPr>
            </w:pPr>
            <w:r w:rsidRPr="00B57307">
              <w:rPr>
                <w:rFonts w:ascii="Times New Roman" w:eastAsia="Calibri" w:hAnsi="Times New Roman" w:cs="Times New Roman"/>
                <w:sz w:val="20"/>
                <w:szCs w:val="20"/>
              </w:rPr>
              <w:t>Виды строительства</w:t>
            </w:r>
          </w:p>
        </w:tc>
        <w:tc>
          <w:tcPr>
            <w:tcW w:w="4863" w:type="dxa"/>
            <w:gridSpan w:val="3"/>
            <w:tcBorders>
              <w:top w:val="single" w:sz="4" w:space="0" w:color="auto"/>
              <w:left w:val="nil"/>
              <w:bottom w:val="single" w:sz="4" w:space="0" w:color="auto"/>
              <w:right w:val="single" w:sz="4" w:space="0" w:color="auto"/>
            </w:tcBorders>
            <w:vAlign w:val="center"/>
          </w:tcPr>
          <w:p w:rsidR="00A12E59" w:rsidRPr="00B57307" w:rsidRDefault="00A12E59" w:rsidP="005C076E">
            <w:pPr>
              <w:spacing w:after="0" w:line="240" w:lineRule="auto"/>
              <w:jc w:val="center"/>
              <w:rPr>
                <w:rFonts w:ascii="Times New Roman" w:eastAsia="Calibri" w:hAnsi="Times New Roman" w:cs="Times New Roman"/>
                <w:sz w:val="20"/>
                <w:szCs w:val="20"/>
              </w:rPr>
            </w:pPr>
            <w:r w:rsidRPr="00B57307">
              <w:rPr>
                <w:rFonts w:ascii="Times New Roman" w:eastAsia="Calibri" w:hAnsi="Times New Roman" w:cs="Times New Roman"/>
                <w:sz w:val="20"/>
                <w:szCs w:val="20"/>
              </w:rPr>
              <w:t>Процент от кадастровой стоимости земельных участков, установленный в зависимости от периода использования земельного участка</w:t>
            </w:r>
          </w:p>
        </w:tc>
      </w:tr>
      <w:tr w:rsidR="00A12E59" w:rsidRPr="00B57307" w:rsidTr="00B91E8C">
        <w:trPr>
          <w:trHeight w:val="675"/>
        </w:trPr>
        <w:tc>
          <w:tcPr>
            <w:tcW w:w="706" w:type="dxa"/>
            <w:vMerge/>
            <w:tcBorders>
              <w:left w:val="single" w:sz="4" w:space="0" w:color="auto"/>
              <w:bottom w:val="single" w:sz="4" w:space="0" w:color="auto"/>
              <w:right w:val="single" w:sz="4" w:space="0" w:color="auto"/>
            </w:tcBorders>
            <w:vAlign w:val="center"/>
          </w:tcPr>
          <w:p w:rsidR="00A12E59" w:rsidRPr="00B57307" w:rsidRDefault="00A12E59" w:rsidP="005C076E">
            <w:pPr>
              <w:spacing w:after="0" w:line="240" w:lineRule="auto"/>
              <w:rPr>
                <w:rFonts w:ascii="Times New Roman" w:eastAsia="Calibri" w:hAnsi="Times New Roman" w:cs="Times New Roman"/>
                <w:sz w:val="20"/>
                <w:szCs w:val="20"/>
              </w:rPr>
            </w:pPr>
          </w:p>
        </w:tc>
        <w:tc>
          <w:tcPr>
            <w:tcW w:w="4114" w:type="dxa"/>
            <w:vMerge/>
            <w:tcBorders>
              <w:top w:val="single" w:sz="4" w:space="0" w:color="auto"/>
              <w:left w:val="single" w:sz="4" w:space="0" w:color="auto"/>
              <w:bottom w:val="single" w:sz="4" w:space="0" w:color="auto"/>
              <w:right w:val="single" w:sz="4" w:space="0" w:color="auto"/>
            </w:tcBorders>
            <w:vAlign w:val="center"/>
          </w:tcPr>
          <w:p w:rsidR="00A12E59" w:rsidRPr="00B57307" w:rsidRDefault="00A12E59" w:rsidP="005C076E">
            <w:pPr>
              <w:spacing w:after="0" w:line="240" w:lineRule="auto"/>
              <w:rPr>
                <w:rFonts w:ascii="Times New Roman" w:eastAsia="Calibri" w:hAnsi="Times New Roman" w:cs="Times New Roman"/>
                <w:sz w:val="20"/>
                <w:szCs w:val="20"/>
              </w:rPr>
            </w:pPr>
          </w:p>
        </w:tc>
        <w:tc>
          <w:tcPr>
            <w:tcW w:w="1134" w:type="dxa"/>
            <w:tcBorders>
              <w:top w:val="nil"/>
              <w:left w:val="nil"/>
              <w:bottom w:val="single" w:sz="4" w:space="0" w:color="auto"/>
              <w:right w:val="single" w:sz="4" w:space="0" w:color="auto"/>
            </w:tcBorders>
            <w:vAlign w:val="center"/>
          </w:tcPr>
          <w:p w:rsidR="00A12E59" w:rsidRPr="00B57307" w:rsidRDefault="00A12E59" w:rsidP="005C076E">
            <w:pPr>
              <w:spacing w:after="0" w:line="240" w:lineRule="auto"/>
              <w:jc w:val="center"/>
              <w:rPr>
                <w:rFonts w:ascii="Times New Roman" w:eastAsia="Calibri" w:hAnsi="Times New Roman" w:cs="Times New Roman"/>
                <w:sz w:val="20"/>
                <w:szCs w:val="20"/>
              </w:rPr>
            </w:pPr>
            <w:r w:rsidRPr="00B57307">
              <w:rPr>
                <w:rFonts w:ascii="Times New Roman" w:eastAsia="Calibri" w:hAnsi="Times New Roman" w:cs="Times New Roman"/>
                <w:sz w:val="20"/>
                <w:szCs w:val="20"/>
              </w:rPr>
              <w:t>Первые два года</w:t>
            </w:r>
          </w:p>
        </w:tc>
        <w:tc>
          <w:tcPr>
            <w:tcW w:w="1417" w:type="dxa"/>
            <w:tcBorders>
              <w:top w:val="nil"/>
              <w:left w:val="nil"/>
              <w:bottom w:val="single" w:sz="4" w:space="0" w:color="auto"/>
              <w:right w:val="single" w:sz="4" w:space="0" w:color="auto"/>
            </w:tcBorders>
            <w:vAlign w:val="center"/>
          </w:tcPr>
          <w:p w:rsidR="00A12E59" w:rsidRPr="00B57307" w:rsidRDefault="00A12E59" w:rsidP="005C076E">
            <w:pPr>
              <w:spacing w:after="0" w:line="240" w:lineRule="auto"/>
              <w:jc w:val="center"/>
              <w:rPr>
                <w:rFonts w:ascii="Times New Roman" w:eastAsia="Calibri" w:hAnsi="Times New Roman" w:cs="Times New Roman"/>
                <w:sz w:val="20"/>
                <w:szCs w:val="20"/>
              </w:rPr>
            </w:pPr>
            <w:r w:rsidRPr="00B57307">
              <w:rPr>
                <w:rFonts w:ascii="Times New Roman" w:eastAsia="Calibri" w:hAnsi="Times New Roman" w:cs="Times New Roman"/>
                <w:sz w:val="20"/>
                <w:szCs w:val="20"/>
              </w:rPr>
              <w:t>Третий</w:t>
            </w:r>
          </w:p>
          <w:p w:rsidR="00A12E59" w:rsidRPr="00B57307" w:rsidRDefault="00A12E59" w:rsidP="005C076E">
            <w:pPr>
              <w:spacing w:after="0" w:line="240" w:lineRule="auto"/>
              <w:jc w:val="center"/>
              <w:rPr>
                <w:rFonts w:ascii="Times New Roman" w:eastAsia="Calibri" w:hAnsi="Times New Roman" w:cs="Times New Roman"/>
                <w:sz w:val="20"/>
                <w:szCs w:val="20"/>
              </w:rPr>
            </w:pPr>
            <w:r w:rsidRPr="00B57307">
              <w:rPr>
                <w:rFonts w:ascii="Times New Roman" w:eastAsia="Calibri" w:hAnsi="Times New Roman" w:cs="Times New Roman"/>
                <w:sz w:val="20"/>
                <w:szCs w:val="20"/>
              </w:rPr>
              <w:t>год</w:t>
            </w:r>
          </w:p>
        </w:tc>
        <w:tc>
          <w:tcPr>
            <w:tcW w:w="2312" w:type="dxa"/>
            <w:tcBorders>
              <w:top w:val="nil"/>
              <w:left w:val="nil"/>
              <w:bottom w:val="single" w:sz="4" w:space="0" w:color="auto"/>
              <w:right w:val="single" w:sz="4" w:space="0" w:color="auto"/>
            </w:tcBorders>
            <w:vAlign w:val="center"/>
          </w:tcPr>
          <w:p w:rsidR="00A12E59" w:rsidRPr="00B57307" w:rsidRDefault="00A12E59" w:rsidP="005C076E">
            <w:pPr>
              <w:spacing w:after="0" w:line="240" w:lineRule="auto"/>
              <w:jc w:val="center"/>
              <w:rPr>
                <w:rFonts w:ascii="Times New Roman" w:eastAsia="Calibri" w:hAnsi="Times New Roman" w:cs="Times New Roman"/>
                <w:sz w:val="20"/>
                <w:szCs w:val="20"/>
              </w:rPr>
            </w:pPr>
            <w:r w:rsidRPr="00B57307">
              <w:rPr>
                <w:rFonts w:ascii="Times New Roman" w:eastAsia="Calibri" w:hAnsi="Times New Roman" w:cs="Times New Roman"/>
                <w:sz w:val="20"/>
                <w:szCs w:val="20"/>
              </w:rPr>
              <w:t>Четвертый и последующие годы</w:t>
            </w:r>
          </w:p>
        </w:tc>
      </w:tr>
      <w:tr w:rsidR="005C076E" w:rsidRPr="00B57307" w:rsidTr="00B91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706" w:type="dxa"/>
            <w:vAlign w:val="center"/>
          </w:tcPr>
          <w:p w:rsidR="005C076E" w:rsidRPr="00B57307" w:rsidRDefault="005C076E" w:rsidP="00B91E8C">
            <w:pPr>
              <w:spacing w:after="0" w:line="240" w:lineRule="auto"/>
              <w:jc w:val="center"/>
              <w:rPr>
                <w:rFonts w:ascii="Times New Roman" w:eastAsia="Calibri" w:hAnsi="Times New Roman" w:cs="Times New Roman"/>
                <w:sz w:val="28"/>
                <w:szCs w:val="28"/>
              </w:rPr>
            </w:pPr>
            <w:r w:rsidRPr="00B57307">
              <w:rPr>
                <w:rFonts w:ascii="Times New Roman" w:eastAsia="Calibri" w:hAnsi="Times New Roman" w:cs="Times New Roman"/>
                <w:sz w:val="28"/>
                <w:szCs w:val="28"/>
              </w:rPr>
              <w:t>8</w:t>
            </w:r>
          </w:p>
        </w:tc>
        <w:tc>
          <w:tcPr>
            <w:tcW w:w="4114" w:type="dxa"/>
            <w:vAlign w:val="center"/>
          </w:tcPr>
          <w:p w:rsidR="005C076E" w:rsidRPr="00B57307" w:rsidRDefault="005C076E" w:rsidP="00B91E8C">
            <w:pPr>
              <w:spacing w:after="0" w:line="240" w:lineRule="auto"/>
              <w:jc w:val="both"/>
              <w:rPr>
                <w:rFonts w:ascii="Times New Roman" w:eastAsia="Calibri" w:hAnsi="Times New Roman" w:cs="Times New Roman"/>
                <w:sz w:val="28"/>
                <w:szCs w:val="28"/>
              </w:rPr>
            </w:pPr>
            <w:r w:rsidRPr="00B57307">
              <w:rPr>
                <w:rFonts w:ascii="Times New Roman" w:eastAsia="Calibri" w:hAnsi="Times New Roman" w:cs="Times New Roman"/>
                <w:sz w:val="28"/>
                <w:szCs w:val="28"/>
              </w:rPr>
              <w:t>Строительство железных дорог, кабельных линий, газопроводов, трубопроводов, объектов связи</w:t>
            </w:r>
          </w:p>
        </w:tc>
        <w:tc>
          <w:tcPr>
            <w:tcW w:w="1134" w:type="dxa"/>
            <w:vAlign w:val="center"/>
          </w:tcPr>
          <w:p w:rsidR="005C076E" w:rsidRPr="00B57307" w:rsidRDefault="005C076E" w:rsidP="005C076E">
            <w:pPr>
              <w:spacing w:after="0" w:line="240" w:lineRule="auto"/>
              <w:jc w:val="center"/>
              <w:rPr>
                <w:rFonts w:ascii="Times New Roman" w:eastAsia="Calibri" w:hAnsi="Times New Roman" w:cs="Times New Roman"/>
                <w:bCs/>
                <w:sz w:val="28"/>
                <w:szCs w:val="28"/>
              </w:rPr>
            </w:pPr>
            <w:r w:rsidRPr="00B57307">
              <w:rPr>
                <w:rFonts w:ascii="Times New Roman" w:eastAsia="Calibri" w:hAnsi="Times New Roman" w:cs="Times New Roman"/>
                <w:bCs/>
                <w:sz w:val="28"/>
                <w:szCs w:val="28"/>
              </w:rPr>
              <w:t>7,77</w:t>
            </w:r>
          </w:p>
        </w:tc>
        <w:tc>
          <w:tcPr>
            <w:tcW w:w="1417" w:type="dxa"/>
            <w:vAlign w:val="center"/>
          </w:tcPr>
          <w:p w:rsidR="005C076E" w:rsidRPr="00B57307" w:rsidRDefault="005C076E" w:rsidP="005C076E">
            <w:pPr>
              <w:spacing w:after="0" w:line="240" w:lineRule="auto"/>
              <w:jc w:val="center"/>
              <w:rPr>
                <w:rFonts w:ascii="Times New Roman" w:eastAsia="Calibri" w:hAnsi="Times New Roman" w:cs="Times New Roman"/>
                <w:bCs/>
                <w:sz w:val="28"/>
                <w:szCs w:val="28"/>
              </w:rPr>
            </w:pPr>
            <w:r w:rsidRPr="00B57307">
              <w:rPr>
                <w:rFonts w:ascii="Times New Roman" w:eastAsia="Calibri" w:hAnsi="Times New Roman" w:cs="Times New Roman"/>
                <w:bCs/>
                <w:sz w:val="28"/>
                <w:szCs w:val="28"/>
              </w:rPr>
              <w:t>15,54</w:t>
            </w:r>
          </w:p>
        </w:tc>
        <w:tc>
          <w:tcPr>
            <w:tcW w:w="2312" w:type="dxa"/>
            <w:vAlign w:val="center"/>
          </w:tcPr>
          <w:p w:rsidR="005C076E" w:rsidRPr="00B57307" w:rsidRDefault="005C076E" w:rsidP="005C076E">
            <w:pPr>
              <w:spacing w:after="0" w:line="240" w:lineRule="auto"/>
              <w:jc w:val="center"/>
              <w:rPr>
                <w:rFonts w:ascii="Times New Roman" w:eastAsia="Calibri" w:hAnsi="Times New Roman" w:cs="Times New Roman"/>
                <w:bCs/>
                <w:sz w:val="28"/>
                <w:szCs w:val="28"/>
              </w:rPr>
            </w:pPr>
            <w:r w:rsidRPr="00B57307">
              <w:rPr>
                <w:rFonts w:ascii="Times New Roman" w:eastAsia="Calibri" w:hAnsi="Times New Roman" w:cs="Times New Roman"/>
                <w:bCs/>
                <w:sz w:val="28"/>
                <w:szCs w:val="28"/>
              </w:rPr>
              <w:t>23,31</w:t>
            </w:r>
          </w:p>
        </w:tc>
      </w:tr>
      <w:tr w:rsidR="005C076E" w:rsidRPr="00B57307" w:rsidTr="00B91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706" w:type="dxa"/>
            <w:vAlign w:val="center"/>
          </w:tcPr>
          <w:p w:rsidR="005C076E" w:rsidRPr="00B57307" w:rsidRDefault="005C076E" w:rsidP="005C076E">
            <w:pPr>
              <w:autoSpaceDE w:val="0"/>
              <w:autoSpaceDN w:val="0"/>
              <w:adjustRightInd w:val="0"/>
              <w:spacing w:after="0" w:line="240" w:lineRule="auto"/>
              <w:rPr>
                <w:rFonts w:ascii="Times New Roman" w:eastAsia="Calibri" w:hAnsi="Times New Roman" w:cs="Times New Roman"/>
                <w:sz w:val="28"/>
                <w:szCs w:val="28"/>
              </w:rPr>
            </w:pPr>
          </w:p>
        </w:tc>
        <w:tc>
          <w:tcPr>
            <w:tcW w:w="4114" w:type="dxa"/>
            <w:vAlign w:val="center"/>
          </w:tcPr>
          <w:p w:rsidR="005C076E" w:rsidRPr="00B57307" w:rsidRDefault="005C076E" w:rsidP="005C076E">
            <w:pPr>
              <w:autoSpaceDE w:val="0"/>
              <w:autoSpaceDN w:val="0"/>
              <w:adjustRightInd w:val="0"/>
              <w:spacing w:after="0" w:line="240" w:lineRule="auto"/>
              <w:rPr>
                <w:rFonts w:ascii="Times New Roman" w:eastAsia="Calibri" w:hAnsi="Times New Roman" w:cs="Times New Roman"/>
                <w:sz w:val="28"/>
                <w:szCs w:val="28"/>
              </w:rPr>
            </w:pPr>
            <w:r w:rsidRPr="00B57307">
              <w:rPr>
                <w:rFonts w:ascii="Times New Roman" w:eastAsia="Calibri" w:hAnsi="Times New Roman" w:cs="Times New Roman"/>
                <w:sz w:val="28"/>
                <w:szCs w:val="28"/>
              </w:rPr>
              <w:t>за исключением:</w:t>
            </w:r>
          </w:p>
        </w:tc>
        <w:tc>
          <w:tcPr>
            <w:tcW w:w="1134" w:type="dxa"/>
            <w:vAlign w:val="center"/>
          </w:tcPr>
          <w:p w:rsidR="005C076E" w:rsidRPr="00B57307" w:rsidRDefault="005C076E" w:rsidP="005C076E">
            <w:pPr>
              <w:autoSpaceDE w:val="0"/>
              <w:autoSpaceDN w:val="0"/>
              <w:adjustRightInd w:val="0"/>
              <w:spacing w:after="0" w:line="240" w:lineRule="auto"/>
              <w:rPr>
                <w:rFonts w:ascii="Times New Roman" w:eastAsia="Calibri" w:hAnsi="Times New Roman" w:cs="Times New Roman"/>
                <w:sz w:val="28"/>
                <w:szCs w:val="28"/>
              </w:rPr>
            </w:pPr>
          </w:p>
        </w:tc>
        <w:tc>
          <w:tcPr>
            <w:tcW w:w="1417" w:type="dxa"/>
            <w:vAlign w:val="center"/>
          </w:tcPr>
          <w:p w:rsidR="005C076E" w:rsidRPr="00B57307" w:rsidRDefault="005C076E" w:rsidP="005C076E">
            <w:pPr>
              <w:autoSpaceDE w:val="0"/>
              <w:autoSpaceDN w:val="0"/>
              <w:adjustRightInd w:val="0"/>
              <w:spacing w:after="0" w:line="240" w:lineRule="auto"/>
              <w:rPr>
                <w:rFonts w:ascii="Times New Roman" w:eastAsia="Calibri" w:hAnsi="Times New Roman" w:cs="Times New Roman"/>
                <w:sz w:val="28"/>
                <w:szCs w:val="28"/>
              </w:rPr>
            </w:pPr>
          </w:p>
        </w:tc>
        <w:tc>
          <w:tcPr>
            <w:tcW w:w="2312" w:type="dxa"/>
            <w:vAlign w:val="center"/>
          </w:tcPr>
          <w:p w:rsidR="005C076E" w:rsidRPr="00B57307" w:rsidRDefault="005C076E" w:rsidP="005C076E">
            <w:pPr>
              <w:autoSpaceDE w:val="0"/>
              <w:autoSpaceDN w:val="0"/>
              <w:adjustRightInd w:val="0"/>
              <w:spacing w:after="0" w:line="240" w:lineRule="auto"/>
              <w:rPr>
                <w:rFonts w:ascii="Times New Roman" w:eastAsia="Calibri" w:hAnsi="Times New Roman" w:cs="Times New Roman"/>
                <w:sz w:val="28"/>
                <w:szCs w:val="28"/>
              </w:rPr>
            </w:pPr>
          </w:p>
        </w:tc>
      </w:tr>
      <w:tr w:rsidR="005C076E" w:rsidRPr="00B57307" w:rsidTr="00B91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706" w:type="dxa"/>
          </w:tcPr>
          <w:p w:rsidR="005C076E" w:rsidRPr="00B57307" w:rsidRDefault="005C076E" w:rsidP="005C076E">
            <w:pPr>
              <w:autoSpaceDE w:val="0"/>
              <w:autoSpaceDN w:val="0"/>
              <w:adjustRightInd w:val="0"/>
              <w:spacing w:after="0" w:line="240" w:lineRule="auto"/>
              <w:jc w:val="center"/>
              <w:rPr>
                <w:rFonts w:ascii="Times New Roman" w:eastAsia="Calibri" w:hAnsi="Times New Roman" w:cs="Times New Roman"/>
                <w:sz w:val="28"/>
                <w:szCs w:val="28"/>
              </w:rPr>
            </w:pPr>
            <w:r w:rsidRPr="00B57307">
              <w:rPr>
                <w:rFonts w:ascii="Times New Roman" w:eastAsia="Calibri" w:hAnsi="Times New Roman" w:cs="Times New Roman"/>
                <w:sz w:val="28"/>
                <w:szCs w:val="28"/>
              </w:rPr>
              <w:t>8.1</w:t>
            </w:r>
          </w:p>
        </w:tc>
        <w:tc>
          <w:tcPr>
            <w:tcW w:w="4114" w:type="dxa"/>
          </w:tcPr>
          <w:p w:rsidR="005C076E" w:rsidRPr="00B57307" w:rsidRDefault="005C076E" w:rsidP="00B91E8C">
            <w:pPr>
              <w:autoSpaceDE w:val="0"/>
              <w:autoSpaceDN w:val="0"/>
              <w:adjustRightInd w:val="0"/>
              <w:spacing w:after="0" w:line="240" w:lineRule="auto"/>
              <w:ind w:left="36"/>
              <w:jc w:val="both"/>
              <w:rPr>
                <w:rFonts w:ascii="Times New Roman" w:eastAsia="Calibri" w:hAnsi="Times New Roman" w:cs="Times New Roman"/>
                <w:sz w:val="28"/>
                <w:szCs w:val="28"/>
              </w:rPr>
            </w:pPr>
            <w:r w:rsidRPr="00B57307">
              <w:rPr>
                <w:rFonts w:ascii="Times New Roman" w:eastAsia="Calibri" w:hAnsi="Times New Roman" w:cs="Times New Roman"/>
                <w:sz w:val="28"/>
                <w:szCs w:val="28"/>
              </w:rPr>
              <w:t>газопроводов, обеспечивающих газификацию объектов индивидуального жилищного строительства</w:t>
            </w:r>
          </w:p>
        </w:tc>
        <w:tc>
          <w:tcPr>
            <w:tcW w:w="1134" w:type="dxa"/>
            <w:vAlign w:val="center"/>
          </w:tcPr>
          <w:p w:rsidR="005C076E" w:rsidRPr="00B57307" w:rsidRDefault="005C076E" w:rsidP="005C076E">
            <w:pPr>
              <w:spacing w:after="0" w:line="240" w:lineRule="auto"/>
              <w:jc w:val="center"/>
              <w:rPr>
                <w:rFonts w:ascii="Times New Roman" w:eastAsia="Calibri" w:hAnsi="Times New Roman" w:cs="Times New Roman"/>
                <w:sz w:val="28"/>
                <w:szCs w:val="28"/>
              </w:rPr>
            </w:pPr>
            <w:r w:rsidRPr="00B57307">
              <w:rPr>
                <w:rFonts w:ascii="Times New Roman" w:eastAsia="Calibri" w:hAnsi="Times New Roman" w:cs="Times New Roman"/>
                <w:sz w:val="28"/>
                <w:szCs w:val="28"/>
              </w:rPr>
              <w:t>0,16</w:t>
            </w:r>
          </w:p>
        </w:tc>
        <w:tc>
          <w:tcPr>
            <w:tcW w:w="1417" w:type="dxa"/>
            <w:vAlign w:val="center"/>
          </w:tcPr>
          <w:p w:rsidR="005C076E" w:rsidRPr="00B57307" w:rsidRDefault="005C076E" w:rsidP="005C076E">
            <w:pPr>
              <w:spacing w:after="0" w:line="240" w:lineRule="auto"/>
              <w:jc w:val="center"/>
              <w:rPr>
                <w:rFonts w:ascii="Times New Roman" w:eastAsia="Calibri" w:hAnsi="Times New Roman" w:cs="Times New Roman"/>
                <w:sz w:val="28"/>
                <w:szCs w:val="28"/>
              </w:rPr>
            </w:pPr>
            <w:r w:rsidRPr="00B57307">
              <w:rPr>
                <w:rFonts w:ascii="Times New Roman" w:eastAsia="Calibri" w:hAnsi="Times New Roman" w:cs="Times New Roman"/>
                <w:sz w:val="28"/>
                <w:szCs w:val="28"/>
              </w:rPr>
              <w:t>0,17</w:t>
            </w:r>
          </w:p>
        </w:tc>
        <w:tc>
          <w:tcPr>
            <w:tcW w:w="2312" w:type="dxa"/>
            <w:vAlign w:val="center"/>
          </w:tcPr>
          <w:p w:rsidR="005C076E" w:rsidRPr="00B57307" w:rsidRDefault="005C076E" w:rsidP="005C076E">
            <w:pPr>
              <w:spacing w:after="0" w:line="240" w:lineRule="auto"/>
              <w:jc w:val="center"/>
              <w:rPr>
                <w:rFonts w:ascii="Times New Roman" w:eastAsia="Calibri" w:hAnsi="Times New Roman" w:cs="Times New Roman"/>
                <w:sz w:val="28"/>
                <w:szCs w:val="28"/>
              </w:rPr>
            </w:pPr>
            <w:r w:rsidRPr="00B57307">
              <w:rPr>
                <w:rFonts w:ascii="Times New Roman" w:eastAsia="Calibri" w:hAnsi="Times New Roman" w:cs="Times New Roman"/>
                <w:sz w:val="28"/>
                <w:szCs w:val="28"/>
              </w:rPr>
              <w:t>0,18</w:t>
            </w:r>
          </w:p>
        </w:tc>
      </w:tr>
    </w:tbl>
    <w:p w:rsidR="00A13F3F" w:rsidRPr="00B57307" w:rsidRDefault="00A13F3F" w:rsidP="00A13F3F">
      <w:pPr>
        <w:spacing w:after="0"/>
        <w:jc w:val="both"/>
        <w:rPr>
          <w:rFonts w:ascii="Times New Roman" w:hAnsi="Times New Roman" w:cs="Times New Roman"/>
          <w:sz w:val="28"/>
          <w:szCs w:val="28"/>
        </w:rPr>
      </w:pPr>
    </w:p>
    <w:p w:rsidR="00A13F3F" w:rsidRPr="00B57307" w:rsidRDefault="00A13F3F" w:rsidP="005C076E">
      <w:pPr>
        <w:spacing w:after="0"/>
        <w:ind w:firstLine="708"/>
        <w:jc w:val="both"/>
        <w:rPr>
          <w:rFonts w:ascii="Times New Roman" w:hAnsi="Times New Roman" w:cs="Times New Roman"/>
          <w:sz w:val="28"/>
          <w:szCs w:val="28"/>
        </w:rPr>
      </w:pPr>
      <w:r w:rsidRPr="00B57307">
        <w:rPr>
          <w:rFonts w:ascii="Times New Roman" w:hAnsi="Times New Roman" w:cs="Times New Roman"/>
          <w:sz w:val="28"/>
          <w:szCs w:val="28"/>
        </w:rPr>
        <w:t>2. Настоящее решение вступает в силу после его официального опубликования и распространяет свое действие на отношения, возникшие с 01.08.2014.</w:t>
      </w:r>
    </w:p>
    <w:p w:rsidR="00A13F3F" w:rsidRPr="00B57307" w:rsidRDefault="00A13F3F" w:rsidP="005C076E">
      <w:pPr>
        <w:spacing w:after="0"/>
        <w:ind w:firstLine="708"/>
        <w:jc w:val="both"/>
        <w:rPr>
          <w:rFonts w:ascii="Times New Roman" w:hAnsi="Times New Roman" w:cs="Times New Roman"/>
          <w:sz w:val="28"/>
          <w:szCs w:val="28"/>
        </w:rPr>
      </w:pPr>
      <w:r w:rsidRPr="00B57307">
        <w:rPr>
          <w:rFonts w:ascii="Times New Roman" w:hAnsi="Times New Roman" w:cs="Times New Roman"/>
          <w:sz w:val="28"/>
          <w:szCs w:val="28"/>
        </w:rPr>
        <w:t>3. Опубликовать настоящее решение в газете «Городские ведомости».</w:t>
      </w:r>
    </w:p>
    <w:p w:rsidR="00A13F3F" w:rsidRPr="00B57307" w:rsidRDefault="00A13F3F" w:rsidP="005C076E">
      <w:pPr>
        <w:spacing w:after="0"/>
        <w:ind w:firstLine="708"/>
        <w:jc w:val="both"/>
        <w:rPr>
          <w:rFonts w:ascii="Times New Roman" w:hAnsi="Times New Roman" w:cs="Times New Roman"/>
          <w:sz w:val="28"/>
          <w:szCs w:val="28"/>
        </w:rPr>
      </w:pPr>
      <w:r w:rsidRPr="00B57307">
        <w:rPr>
          <w:rFonts w:ascii="Times New Roman" w:hAnsi="Times New Roman" w:cs="Times New Roman"/>
          <w:sz w:val="28"/>
          <w:szCs w:val="28"/>
        </w:rPr>
        <w:t xml:space="preserve">4. </w:t>
      </w:r>
      <w:proofErr w:type="gramStart"/>
      <w:r w:rsidRPr="00B57307">
        <w:rPr>
          <w:rFonts w:ascii="Times New Roman" w:hAnsi="Times New Roman" w:cs="Times New Roman"/>
          <w:sz w:val="28"/>
          <w:szCs w:val="28"/>
        </w:rPr>
        <w:t>Контроль за</w:t>
      </w:r>
      <w:proofErr w:type="gramEnd"/>
      <w:r w:rsidRPr="00B57307">
        <w:rPr>
          <w:rFonts w:ascii="Times New Roman" w:hAnsi="Times New Roman" w:cs="Times New Roman"/>
          <w:sz w:val="28"/>
          <w:szCs w:val="28"/>
        </w:rPr>
        <w:t xml:space="preserve"> выполнением настоящего решения возложить на постоянн</w:t>
      </w:r>
      <w:r w:rsidR="00B57307">
        <w:rPr>
          <w:rFonts w:ascii="Times New Roman" w:hAnsi="Times New Roman" w:cs="Times New Roman"/>
          <w:sz w:val="28"/>
          <w:szCs w:val="28"/>
        </w:rPr>
        <w:t>ую</w:t>
      </w:r>
      <w:r w:rsidRPr="00B57307">
        <w:rPr>
          <w:rFonts w:ascii="Times New Roman" w:hAnsi="Times New Roman" w:cs="Times New Roman"/>
          <w:sz w:val="28"/>
          <w:szCs w:val="28"/>
        </w:rPr>
        <w:t xml:space="preserve"> комисси</w:t>
      </w:r>
      <w:r w:rsidR="00B57307">
        <w:rPr>
          <w:rFonts w:ascii="Times New Roman" w:hAnsi="Times New Roman" w:cs="Times New Roman"/>
          <w:sz w:val="28"/>
          <w:szCs w:val="28"/>
        </w:rPr>
        <w:t>ю</w:t>
      </w:r>
      <w:r w:rsidRPr="00B57307">
        <w:rPr>
          <w:rFonts w:ascii="Times New Roman" w:hAnsi="Times New Roman" w:cs="Times New Roman"/>
          <w:sz w:val="28"/>
          <w:szCs w:val="28"/>
        </w:rPr>
        <w:t xml:space="preserve"> по муниципальному имуществу, градостроительству и землепользованию (</w:t>
      </w:r>
      <w:proofErr w:type="spellStart"/>
      <w:r w:rsidRPr="00B57307">
        <w:rPr>
          <w:rFonts w:ascii="Times New Roman" w:hAnsi="Times New Roman" w:cs="Times New Roman"/>
          <w:sz w:val="28"/>
          <w:szCs w:val="28"/>
        </w:rPr>
        <w:t>Гринблат</w:t>
      </w:r>
      <w:proofErr w:type="spellEnd"/>
      <w:r w:rsidRPr="00B57307">
        <w:rPr>
          <w:rFonts w:ascii="Times New Roman" w:hAnsi="Times New Roman" w:cs="Times New Roman"/>
          <w:sz w:val="28"/>
          <w:szCs w:val="28"/>
        </w:rPr>
        <w:t xml:space="preserve"> Б.Е.).</w:t>
      </w:r>
    </w:p>
    <w:p w:rsidR="00A13F3F" w:rsidRPr="00B57307" w:rsidRDefault="00A13F3F" w:rsidP="00A13F3F">
      <w:pPr>
        <w:spacing w:after="0"/>
        <w:jc w:val="both"/>
        <w:rPr>
          <w:rFonts w:ascii="Times New Roman" w:hAnsi="Times New Roman" w:cs="Times New Roman"/>
          <w:sz w:val="28"/>
          <w:szCs w:val="28"/>
        </w:rPr>
      </w:pPr>
    </w:p>
    <w:p w:rsidR="00214FD8" w:rsidRPr="00B57307" w:rsidRDefault="00214FD8" w:rsidP="00A13F3F">
      <w:pPr>
        <w:spacing w:after="0"/>
        <w:jc w:val="both"/>
        <w:rPr>
          <w:rFonts w:ascii="Times New Roman" w:hAnsi="Times New Roman" w:cs="Times New Roman"/>
          <w:sz w:val="28"/>
          <w:szCs w:val="28"/>
        </w:rPr>
      </w:pPr>
    </w:p>
    <w:p w:rsidR="00214FD8" w:rsidRPr="00B57307" w:rsidRDefault="00214FD8" w:rsidP="00A13F3F">
      <w:pPr>
        <w:spacing w:after="0"/>
        <w:jc w:val="both"/>
        <w:rPr>
          <w:rFonts w:ascii="Times New Roman" w:hAnsi="Times New Roman" w:cs="Times New Roman"/>
          <w:sz w:val="28"/>
          <w:szCs w:val="28"/>
        </w:rPr>
      </w:pPr>
    </w:p>
    <w:p w:rsidR="00214FD8" w:rsidRPr="00B57307" w:rsidRDefault="00DF3A65" w:rsidP="00A13F3F">
      <w:pPr>
        <w:spacing w:after="0"/>
        <w:jc w:val="both"/>
        <w:rPr>
          <w:rFonts w:ascii="Times New Roman" w:hAnsi="Times New Roman" w:cs="Times New Roman"/>
          <w:sz w:val="28"/>
          <w:szCs w:val="28"/>
        </w:rPr>
      </w:pPr>
      <w:r w:rsidRPr="00B57307">
        <w:rPr>
          <w:rFonts w:ascii="Times New Roman" w:hAnsi="Times New Roman" w:cs="Times New Roman"/>
          <w:sz w:val="28"/>
          <w:szCs w:val="28"/>
        </w:rPr>
        <w:t>Мэр</w:t>
      </w:r>
      <w:r w:rsidRPr="00B57307">
        <w:rPr>
          <w:rFonts w:ascii="Times New Roman" w:hAnsi="Times New Roman" w:cs="Times New Roman"/>
          <w:sz w:val="28"/>
          <w:szCs w:val="28"/>
        </w:rPr>
        <w:tab/>
      </w:r>
      <w:r w:rsidRPr="00B57307">
        <w:rPr>
          <w:rFonts w:ascii="Times New Roman" w:hAnsi="Times New Roman" w:cs="Times New Roman"/>
          <w:sz w:val="28"/>
          <w:szCs w:val="28"/>
        </w:rPr>
        <w:tab/>
      </w:r>
      <w:r w:rsidRPr="00B57307">
        <w:rPr>
          <w:rFonts w:ascii="Times New Roman" w:hAnsi="Times New Roman" w:cs="Times New Roman"/>
          <w:sz w:val="28"/>
          <w:szCs w:val="28"/>
        </w:rPr>
        <w:tab/>
      </w:r>
      <w:r w:rsidRPr="00B57307">
        <w:rPr>
          <w:rFonts w:ascii="Times New Roman" w:hAnsi="Times New Roman" w:cs="Times New Roman"/>
          <w:sz w:val="28"/>
          <w:szCs w:val="28"/>
        </w:rPr>
        <w:tab/>
      </w:r>
      <w:r w:rsidRPr="00B57307">
        <w:rPr>
          <w:rFonts w:ascii="Times New Roman" w:hAnsi="Times New Roman" w:cs="Times New Roman"/>
          <w:sz w:val="28"/>
          <w:szCs w:val="28"/>
        </w:rPr>
        <w:tab/>
      </w:r>
      <w:r w:rsidRPr="00B57307">
        <w:rPr>
          <w:rFonts w:ascii="Times New Roman" w:hAnsi="Times New Roman" w:cs="Times New Roman"/>
          <w:sz w:val="28"/>
          <w:szCs w:val="28"/>
        </w:rPr>
        <w:tab/>
      </w:r>
      <w:r w:rsidRPr="00B57307">
        <w:rPr>
          <w:rFonts w:ascii="Times New Roman" w:hAnsi="Times New Roman" w:cs="Times New Roman"/>
          <w:sz w:val="28"/>
          <w:szCs w:val="28"/>
        </w:rPr>
        <w:tab/>
      </w:r>
      <w:r w:rsidRPr="00B57307">
        <w:rPr>
          <w:rFonts w:ascii="Times New Roman" w:hAnsi="Times New Roman" w:cs="Times New Roman"/>
          <w:sz w:val="28"/>
          <w:szCs w:val="28"/>
        </w:rPr>
        <w:tab/>
      </w:r>
      <w:r w:rsidRPr="00B57307">
        <w:rPr>
          <w:rFonts w:ascii="Times New Roman" w:hAnsi="Times New Roman" w:cs="Times New Roman"/>
          <w:sz w:val="28"/>
          <w:szCs w:val="28"/>
        </w:rPr>
        <w:tab/>
      </w:r>
      <w:r w:rsidRPr="00B57307">
        <w:rPr>
          <w:rFonts w:ascii="Times New Roman" w:hAnsi="Times New Roman" w:cs="Times New Roman"/>
          <w:sz w:val="28"/>
          <w:szCs w:val="28"/>
        </w:rPr>
        <w:tab/>
      </w:r>
      <w:r w:rsidRPr="00B57307">
        <w:rPr>
          <w:rFonts w:ascii="Times New Roman" w:hAnsi="Times New Roman" w:cs="Times New Roman"/>
          <w:sz w:val="28"/>
          <w:szCs w:val="28"/>
        </w:rPr>
        <w:tab/>
      </w:r>
      <w:proofErr w:type="spellStart"/>
      <w:r w:rsidRPr="00B57307">
        <w:rPr>
          <w:rFonts w:ascii="Times New Roman" w:hAnsi="Times New Roman" w:cs="Times New Roman"/>
          <w:sz w:val="28"/>
          <w:szCs w:val="28"/>
        </w:rPr>
        <w:t>С.И.Андреев</w:t>
      </w:r>
      <w:proofErr w:type="spellEnd"/>
    </w:p>
    <w:p w:rsidR="00214FD8" w:rsidRPr="00B57307" w:rsidRDefault="00214FD8" w:rsidP="00A13F3F">
      <w:pPr>
        <w:spacing w:after="0"/>
        <w:jc w:val="both"/>
        <w:rPr>
          <w:rFonts w:ascii="Times New Roman" w:hAnsi="Times New Roman" w:cs="Times New Roman"/>
          <w:sz w:val="28"/>
          <w:szCs w:val="28"/>
        </w:rPr>
      </w:pPr>
    </w:p>
    <w:p w:rsidR="00214FD8" w:rsidRPr="00B57307" w:rsidRDefault="00214FD8" w:rsidP="00A13F3F">
      <w:pPr>
        <w:spacing w:after="0"/>
        <w:jc w:val="both"/>
        <w:rPr>
          <w:rFonts w:ascii="Times New Roman" w:hAnsi="Times New Roman" w:cs="Times New Roman"/>
          <w:sz w:val="28"/>
          <w:szCs w:val="28"/>
        </w:rPr>
      </w:pPr>
    </w:p>
    <w:p w:rsidR="00214FD8" w:rsidRPr="00B57307" w:rsidRDefault="00214FD8" w:rsidP="00A13F3F">
      <w:pPr>
        <w:spacing w:after="0"/>
        <w:jc w:val="both"/>
        <w:rPr>
          <w:rFonts w:ascii="Times New Roman" w:hAnsi="Times New Roman" w:cs="Times New Roman"/>
          <w:sz w:val="28"/>
          <w:szCs w:val="28"/>
        </w:rPr>
      </w:pPr>
    </w:p>
    <w:p w:rsidR="00A13F3F" w:rsidRPr="00B57307" w:rsidRDefault="00A13F3F" w:rsidP="00A13F3F">
      <w:pPr>
        <w:spacing w:after="0"/>
        <w:jc w:val="both"/>
        <w:rPr>
          <w:rFonts w:ascii="Times New Roman" w:hAnsi="Times New Roman" w:cs="Times New Roman"/>
          <w:sz w:val="28"/>
          <w:szCs w:val="28"/>
        </w:rPr>
      </w:pPr>
      <w:r w:rsidRPr="00B57307">
        <w:rPr>
          <w:rFonts w:ascii="Times New Roman" w:hAnsi="Times New Roman" w:cs="Times New Roman"/>
          <w:sz w:val="28"/>
          <w:szCs w:val="28"/>
        </w:rPr>
        <w:t xml:space="preserve">Председатель </w:t>
      </w:r>
      <w:r w:rsidR="00DF3A65" w:rsidRPr="00B57307">
        <w:rPr>
          <w:rFonts w:ascii="Times New Roman" w:hAnsi="Times New Roman" w:cs="Times New Roman"/>
          <w:sz w:val="28"/>
          <w:szCs w:val="28"/>
        </w:rPr>
        <w:t>Думы</w:t>
      </w:r>
      <w:r w:rsidRPr="00B57307">
        <w:rPr>
          <w:rFonts w:ascii="Times New Roman" w:hAnsi="Times New Roman" w:cs="Times New Roman"/>
          <w:sz w:val="28"/>
          <w:szCs w:val="28"/>
        </w:rPr>
        <w:tab/>
      </w:r>
      <w:r w:rsidRPr="00B57307">
        <w:rPr>
          <w:rFonts w:ascii="Times New Roman" w:hAnsi="Times New Roman" w:cs="Times New Roman"/>
          <w:sz w:val="28"/>
          <w:szCs w:val="28"/>
        </w:rPr>
        <w:tab/>
      </w:r>
      <w:r w:rsidRPr="00B57307">
        <w:rPr>
          <w:rFonts w:ascii="Times New Roman" w:hAnsi="Times New Roman" w:cs="Times New Roman"/>
          <w:sz w:val="28"/>
          <w:szCs w:val="28"/>
        </w:rPr>
        <w:tab/>
      </w:r>
      <w:r w:rsidRPr="00B57307">
        <w:rPr>
          <w:rFonts w:ascii="Times New Roman" w:hAnsi="Times New Roman" w:cs="Times New Roman"/>
          <w:sz w:val="28"/>
          <w:szCs w:val="28"/>
        </w:rPr>
        <w:tab/>
      </w:r>
      <w:r w:rsidRPr="00B57307">
        <w:rPr>
          <w:rFonts w:ascii="Times New Roman" w:hAnsi="Times New Roman" w:cs="Times New Roman"/>
          <w:sz w:val="28"/>
          <w:szCs w:val="28"/>
        </w:rPr>
        <w:tab/>
      </w:r>
      <w:r w:rsidR="005C076E" w:rsidRPr="00B57307">
        <w:rPr>
          <w:rFonts w:ascii="Times New Roman" w:hAnsi="Times New Roman" w:cs="Times New Roman"/>
          <w:sz w:val="28"/>
          <w:szCs w:val="28"/>
        </w:rPr>
        <w:tab/>
      </w:r>
      <w:r w:rsidR="005C076E" w:rsidRPr="00B57307">
        <w:rPr>
          <w:rFonts w:ascii="Times New Roman" w:hAnsi="Times New Roman" w:cs="Times New Roman"/>
          <w:sz w:val="28"/>
          <w:szCs w:val="28"/>
        </w:rPr>
        <w:tab/>
      </w:r>
      <w:r w:rsidR="005C076E" w:rsidRPr="00B57307">
        <w:rPr>
          <w:rFonts w:ascii="Times New Roman" w:hAnsi="Times New Roman" w:cs="Times New Roman"/>
          <w:sz w:val="28"/>
          <w:szCs w:val="28"/>
        </w:rPr>
        <w:tab/>
      </w:r>
      <w:r w:rsidR="00B57307">
        <w:rPr>
          <w:rFonts w:ascii="Times New Roman" w:hAnsi="Times New Roman" w:cs="Times New Roman"/>
          <w:sz w:val="28"/>
          <w:szCs w:val="28"/>
        </w:rPr>
        <w:t xml:space="preserve">  </w:t>
      </w:r>
      <w:proofErr w:type="spellStart"/>
      <w:r w:rsidR="00DF3A65" w:rsidRPr="00B57307">
        <w:rPr>
          <w:rFonts w:ascii="Times New Roman" w:hAnsi="Times New Roman" w:cs="Times New Roman"/>
          <w:sz w:val="28"/>
          <w:szCs w:val="28"/>
        </w:rPr>
        <w:t>Д.Б.Микель</w:t>
      </w:r>
      <w:proofErr w:type="spellEnd"/>
    </w:p>
    <w:sectPr w:rsidR="00A13F3F" w:rsidRPr="00B57307" w:rsidSect="00B57307">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307" w:rsidRDefault="00B57307" w:rsidP="00B57307">
      <w:pPr>
        <w:spacing w:after="0" w:line="240" w:lineRule="auto"/>
      </w:pPr>
      <w:r>
        <w:separator/>
      </w:r>
    </w:p>
  </w:endnote>
  <w:endnote w:type="continuationSeparator" w:id="0">
    <w:p w:rsidR="00B57307" w:rsidRDefault="00B57307" w:rsidP="00B57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307" w:rsidRDefault="00B57307" w:rsidP="00B57307">
      <w:pPr>
        <w:spacing w:after="0" w:line="240" w:lineRule="auto"/>
      </w:pPr>
      <w:r>
        <w:separator/>
      </w:r>
    </w:p>
  </w:footnote>
  <w:footnote w:type="continuationSeparator" w:id="0">
    <w:p w:rsidR="00B57307" w:rsidRDefault="00B57307" w:rsidP="00B57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388741"/>
      <w:docPartObj>
        <w:docPartGallery w:val="Page Numbers (Top of Page)"/>
        <w:docPartUnique/>
      </w:docPartObj>
    </w:sdtPr>
    <w:sdtEndPr>
      <w:rPr>
        <w:rFonts w:ascii="Times New Roman" w:hAnsi="Times New Roman" w:cs="Times New Roman"/>
        <w:sz w:val="20"/>
        <w:szCs w:val="20"/>
      </w:rPr>
    </w:sdtEndPr>
    <w:sdtContent>
      <w:p w:rsidR="00B57307" w:rsidRPr="00B57307" w:rsidRDefault="00B57307">
        <w:pPr>
          <w:pStyle w:val="a6"/>
          <w:jc w:val="center"/>
          <w:rPr>
            <w:rFonts w:ascii="Times New Roman" w:hAnsi="Times New Roman" w:cs="Times New Roman"/>
            <w:sz w:val="20"/>
            <w:szCs w:val="20"/>
          </w:rPr>
        </w:pPr>
        <w:r w:rsidRPr="00B57307">
          <w:rPr>
            <w:rFonts w:ascii="Times New Roman" w:hAnsi="Times New Roman" w:cs="Times New Roman"/>
            <w:sz w:val="20"/>
            <w:szCs w:val="20"/>
          </w:rPr>
          <w:fldChar w:fldCharType="begin"/>
        </w:r>
        <w:r w:rsidRPr="00B57307">
          <w:rPr>
            <w:rFonts w:ascii="Times New Roman" w:hAnsi="Times New Roman" w:cs="Times New Roman"/>
            <w:sz w:val="20"/>
            <w:szCs w:val="20"/>
          </w:rPr>
          <w:instrText>PAGE   \* MERGEFORMAT</w:instrText>
        </w:r>
        <w:r w:rsidRPr="00B57307">
          <w:rPr>
            <w:rFonts w:ascii="Times New Roman" w:hAnsi="Times New Roman" w:cs="Times New Roman"/>
            <w:sz w:val="20"/>
            <w:szCs w:val="20"/>
          </w:rPr>
          <w:fldChar w:fldCharType="separate"/>
        </w:r>
        <w:r w:rsidR="003561F2">
          <w:rPr>
            <w:rFonts w:ascii="Times New Roman" w:hAnsi="Times New Roman" w:cs="Times New Roman"/>
            <w:noProof/>
            <w:sz w:val="20"/>
            <w:szCs w:val="20"/>
          </w:rPr>
          <w:t>2</w:t>
        </w:r>
        <w:r w:rsidRPr="00B57307">
          <w:rPr>
            <w:rFonts w:ascii="Times New Roman" w:hAnsi="Times New Roman" w:cs="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A2C82"/>
    <w:rsid w:val="0002710A"/>
    <w:rsid w:val="000B4106"/>
    <w:rsid w:val="000C0729"/>
    <w:rsid w:val="00160847"/>
    <w:rsid w:val="00191217"/>
    <w:rsid w:val="001C48A7"/>
    <w:rsid w:val="00214FD8"/>
    <w:rsid w:val="003561F2"/>
    <w:rsid w:val="00384EA1"/>
    <w:rsid w:val="0053588A"/>
    <w:rsid w:val="005C076E"/>
    <w:rsid w:val="0070170F"/>
    <w:rsid w:val="00844792"/>
    <w:rsid w:val="00937BE9"/>
    <w:rsid w:val="00A12E59"/>
    <w:rsid w:val="00A13F3F"/>
    <w:rsid w:val="00B57307"/>
    <w:rsid w:val="00B91E8C"/>
    <w:rsid w:val="00C83C4B"/>
    <w:rsid w:val="00D35809"/>
    <w:rsid w:val="00DA2C82"/>
    <w:rsid w:val="00DB7BAE"/>
    <w:rsid w:val="00DD38E5"/>
    <w:rsid w:val="00DF3A65"/>
    <w:rsid w:val="00FB03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8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076E"/>
    <w:pPr>
      <w:ind w:left="720"/>
      <w:contextualSpacing/>
    </w:pPr>
  </w:style>
  <w:style w:type="paragraph" w:styleId="a4">
    <w:name w:val="Balloon Text"/>
    <w:basedOn w:val="a"/>
    <w:link w:val="a5"/>
    <w:uiPriority w:val="99"/>
    <w:semiHidden/>
    <w:unhideWhenUsed/>
    <w:rsid w:val="00DF3A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3A65"/>
    <w:rPr>
      <w:rFonts w:ascii="Tahoma" w:hAnsi="Tahoma" w:cs="Tahoma"/>
      <w:sz w:val="16"/>
      <w:szCs w:val="16"/>
    </w:rPr>
  </w:style>
  <w:style w:type="paragraph" w:styleId="a6">
    <w:name w:val="header"/>
    <w:basedOn w:val="a"/>
    <w:link w:val="a7"/>
    <w:uiPriority w:val="99"/>
    <w:unhideWhenUsed/>
    <w:rsid w:val="00B5730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57307"/>
  </w:style>
  <w:style w:type="paragraph" w:styleId="a8">
    <w:name w:val="footer"/>
    <w:basedOn w:val="a"/>
    <w:link w:val="a9"/>
    <w:uiPriority w:val="99"/>
    <w:unhideWhenUsed/>
    <w:rsid w:val="00B5730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573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076E"/>
    <w:pPr>
      <w:ind w:left="720"/>
      <w:contextualSpacing/>
    </w:pPr>
  </w:style>
  <w:style w:type="paragraph" w:styleId="a4">
    <w:name w:val="Balloon Text"/>
    <w:basedOn w:val="a"/>
    <w:link w:val="a5"/>
    <w:uiPriority w:val="99"/>
    <w:semiHidden/>
    <w:unhideWhenUsed/>
    <w:rsid w:val="00DF3A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3A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2</Pages>
  <Words>417</Words>
  <Characters>2379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Лучина</dc:creator>
  <cp:keywords/>
  <dc:description/>
  <cp:lastModifiedBy>Оленина</cp:lastModifiedBy>
  <cp:revision>18</cp:revision>
  <cp:lastPrinted>2014-08-27T08:08:00Z</cp:lastPrinted>
  <dcterms:created xsi:type="dcterms:W3CDTF">2014-08-22T11:13:00Z</dcterms:created>
  <dcterms:modified xsi:type="dcterms:W3CDTF">2014-08-27T13:19:00Z</dcterms:modified>
</cp:coreProperties>
</file>