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8E" w:rsidRPr="001E0780" w:rsidRDefault="009A018E" w:rsidP="009A018E">
      <w:pPr>
        <w:autoSpaceDE w:val="0"/>
        <w:autoSpaceDN w:val="0"/>
        <w:adjustRightInd w:val="0"/>
        <w:ind w:right="4727"/>
        <w:jc w:val="both"/>
        <w:rPr>
          <w:b/>
          <w:bCs/>
          <w:color w:val="000000"/>
          <w:sz w:val="28"/>
          <w:szCs w:val="28"/>
        </w:rPr>
      </w:pPr>
    </w:p>
    <w:p w:rsidR="001E0780" w:rsidRDefault="001E0780" w:rsidP="009A018E">
      <w:pPr>
        <w:ind w:right="-62"/>
        <w:jc w:val="center"/>
        <w:rPr>
          <w:b/>
          <w:sz w:val="28"/>
          <w:szCs w:val="28"/>
        </w:rPr>
      </w:pPr>
    </w:p>
    <w:p w:rsidR="001E0780" w:rsidRDefault="001E0780" w:rsidP="009A018E">
      <w:pPr>
        <w:ind w:right="-62"/>
        <w:jc w:val="center"/>
        <w:rPr>
          <w:b/>
          <w:sz w:val="28"/>
          <w:szCs w:val="28"/>
        </w:rPr>
      </w:pPr>
    </w:p>
    <w:p w:rsidR="001E0780" w:rsidRDefault="001E0780" w:rsidP="009A018E">
      <w:pPr>
        <w:ind w:right="-62"/>
        <w:jc w:val="center"/>
        <w:rPr>
          <w:b/>
          <w:sz w:val="28"/>
          <w:szCs w:val="28"/>
        </w:rPr>
      </w:pPr>
    </w:p>
    <w:p w:rsidR="001E0780" w:rsidRDefault="001E0780" w:rsidP="009A018E">
      <w:pPr>
        <w:ind w:right="-62"/>
        <w:jc w:val="center"/>
        <w:rPr>
          <w:b/>
          <w:sz w:val="28"/>
          <w:szCs w:val="28"/>
        </w:rPr>
      </w:pPr>
    </w:p>
    <w:p w:rsidR="001E0780" w:rsidRDefault="001E0780" w:rsidP="009A018E">
      <w:pPr>
        <w:ind w:right="-62"/>
        <w:jc w:val="center"/>
        <w:rPr>
          <w:b/>
          <w:sz w:val="28"/>
          <w:szCs w:val="28"/>
        </w:rPr>
      </w:pPr>
    </w:p>
    <w:p w:rsidR="001E0780" w:rsidRDefault="001E0780" w:rsidP="009A018E">
      <w:pPr>
        <w:ind w:right="-62"/>
        <w:jc w:val="center"/>
        <w:rPr>
          <w:b/>
          <w:sz w:val="28"/>
          <w:szCs w:val="28"/>
        </w:rPr>
      </w:pPr>
    </w:p>
    <w:p w:rsidR="001E0780" w:rsidRDefault="001E0780" w:rsidP="009A018E">
      <w:pPr>
        <w:ind w:right="-62"/>
        <w:jc w:val="center"/>
        <w:rPr>
          <w:b/>
          <w:sz w:val="28"/>
          <w:szCs w:val="28"/>
        </w:rPr>
      </w:pPr>
    </w:p>
    <w:p w:rsidR="001E0780" w:rsidRDefault="001E0780" w:rsidP="009A018E">
      <w:pPr>
        <w:ind w:right="-62"/>
        <w:jc w:val="center"/>
        <w:rPr>
          <w:b/>
          <w:sz w:val="28"/>
          <w:szCs w:val="28"/>
        </w:rPr>
      </w:pPr>
    </w:p>
    <w:p w:rsidR="001E0780" w:rsidRDefault="001E0780" w:rsidP="009A018E">
      <w:pPr>
        <w:ind w:right="-62"/>
        <w:jc w:val="center"/>
        <w:rPr>
          <w:b/>
          <w:sz w:val="28"/>
          <w:szCs w:val="28"/>
        </w:rPr>
      </w:pPr>
    </w:p>
    <w:p w:rsidR="001E0780" w:rsidRDefault="001E0780" w:rsidP="009A018E">
      <w:pPr>
        <w:ind w:right="-62"/>
        <w:jc w:val="center"/>
        <w:rPr>
          <w:b/>
          <w:sz w:val="28"/>
          <w:szCs w:val="28"/>
        </w:rPr>
      </w:pPr>
    </w:p>
    <w:p w:rsidR="009A018E" w:rsidRPr="001E0780" w:rsidRDefault="009A018E" w:rsidP="009A018E">
      <w:pPr>
        <w:ind w:right="-62"/>
        <w:jc w:val="center"/>
        <w:rPr>
          <w:b/>
          <w:sz w:val="28"/>
          <w:szCs w:val="28"/>
        </w:rPr>
      </w:pPr>
      <w:r w:rsidRPr="001E0780">
        <w:rPr>
          <w:b/>
          <w:sz w:val="28"/>
          <w:szCs w:val="28"/>
        </w:rPr>
        <w:t xml:space="preserve">Об информации мэрии о Плане мероприятий </w:t>
      </w:r>
    </w:p>
    <w:p w:rsidR="009A018E" w:rsidRPr="001E0780" w:rsidRDefault="009A018E" w:rsidP="009A018E">
      <w:pPr>
        <w:ind w:right="-62"/>
        <w:jc w:val="center"/>
        <w:rPr>
          <w:b/>
          <w:sz w:val="28"/>
          <w:szCs w:val="28"/>
        </w:rPr>
      </w:pPr>
      <w:r w:rsidRPr="001E0780">
        <w:rPr>
          <w:b/>
          <w:sz w:val="28"/>
          <w:szCs w:val="28"/>
        </w:rPr>
        <w:t xml:space="preserve">по благоустройству внутриквартальных территорий </w:t>
      </w:r>
    </w:p>
    <w:p w:rsidR="009A018E" w:rsidRPr="001E0780" w:rsidRDefault="009A018E" w:rsidP="009A018E">
      <w:pPr>
        <w:ind w:right="-62"/>
        <w:jc w:val="center"/>
        <w:rPr>
          <w:b/>
          <w:sz w:val="28"/>
          <w:szCs w:val="28"/>
        </w:rPr>
      </w:pPr>
      <w:r w:rsidRPr="001E0780">
        <w:rPr>
          <w:b/>
          <w:sz w:val="28"/>
          <w:szCs w:val="28"/>
        </w:rPr>
        <w:t xml:space="preserve">городского округа Тольятти на 2012 год </w:t>
      </w:r>
    </w:p>
    <w:p w:rsidR="00414FEA" w:rsidRPr="001E0780" w:rsidRDefault="00414FEA" w:rsidP="001E0780">
      <w:pPr>
        <w:pStyle w:val="a3"/>
        <w:tabs>
          <w:tab w:val="left" w:pos="3960"/>
        </w:tabs>
        <w:ind w:right="176" w:firstLine="720"/>
        <w:rPr>
          <w:sz w:val="28"/>
          <w:szCs w:val="28"/>
        </w:rPr>
      </w:pPr>
    </w:p>
    <w:p w:rsidR="001E0780" w:rsidRPr="001E0780" w:rsidRDefault="001E0780" w:rsidP="001E0780">
      <w:pPr>
        <w:pStyle w:val="a3"/>
        <w:tabs>
          <w:tab w:val="left" w:pos="3960"/>
        </w:tabs>
        <w:ind w:right="176" w:firstLine="720"/>
        <w:rPr>
          <w:sz w:val="28"/>
          <w:szCs w:val="28"/>
        </w:rPr>
      </w:pPr>
    </w:p>
    <w:p w:rsidR="001E0780" w:rsidRPr="001E0780" w:rsidRDefault="001E0780" w:rsidP="001E0780">
      <w:pPr>
        <w:pStyle w:val="a3"/>
        <w:tabs>
          <w:tab w:val="left" w:pos="3960"/>
        </w:tabs>
        <w:ind w:right="176" w:firstLine="720"/>
        <w:rPr>
          <w:sz w:val="28"/>
          <w:szCs w:val="28"/>
        </w:rPr>
      </w:pPr>
    </w:p>
    <w:p w:rsidR="009A018E" w:rsidRDefault="009A018E" w:rsidP="001E0780">
      <w:pPr>
        <w:pStyle w:val="a3"/>
        <w:tabs>
          <w:tab w:val="left" w:pos="3960"/>
        </w:tabs>
        <w:ind w:right="175" w:firstLine="720"/>
        <w:rPr>
          <w:bCs/>
          <w:sz w:val="28"/>
          <w:szCs w:val="28"/>
        </w:rPr>
      </w:pPr>
      <w:r w:rsidRPr="001E0780">
        <w:rPr>
          <w:sz w:val="28"/>
          <w:szCs w:val="28"/>
        </w:rPr>
        <w:t>Рассмотрев информацию мэрии о Плане мероприятий по благоустройству внутриквартальных территорий городского округа Тольятти на 2012 год,</w:t>
      </w:r>
      <w:r w:rsidRPr="001E0780">
        <w:rPr>
          <w:bCs/>
          <w:sz w:val="28"/>
          <w:szCs w:val="28"/>
        </w:rPr>
        <w:t xml:space="preserve"> </w:t>
      </w:r>
      <w:r w:rsidR="00DD4AA4" w:rsidRPr="001E0780">
        <w:rPr>
          <w:bCs/>
          <w:sz w:val="28"/>
          <w:szCs w:val="28"/>
        </w:rPr>
        <w:t>Дума</w:t>
      </w:r>
    </w:p>
    <w:p w:rsidR="001E0780" w:rsidRPr="001E0780" w:rsidRDefault="001E0780" w:rsidP="001E0780">
      <w:pPr>
        <w:pStyle w:val="a3"/>
        <w:tabs>
          <w:tab w:val="left" w:pos="3960"/>
        </w:tabs>
        <w:ind w:right="175" w:firstLine="720"/>
        <w:rPr>
          <w:bCs/>
          <w:szCs w:val="24"/>
        </w:rPr>
      </w:pPr>
    </w:p>
    <w:p w:rsidR="009A018E" w:rsidRDefault="009A018E" w:rsidP="00CA5F3F">
      <w:pPr>
        <w:jc w:val="center"/>
        <w:rPr>
          <w:sz w:val="28"/>
          <w:szCs w:val="28"/>
        </w:rPr>
      </w:pPr>
      <w:r w:rsidRPr="001E0780">
        <w:rPr>
          <w:sz w:val="28"/>
          <w:szCs w:val="28"/>
        </w:rPr>
        <w:t>РЕШИЛА:</w:t>
      </w:r>
    </w:p>
    <w:p w:rsidR="001E0780" w:rsidRPr="001E0780" w:rsidRDefault="001E0780" w:rsidP="001E0780">
      <w:pPr>
        <w:ind w:firstLine="720"/>
        <w:jc w:val="center"/>
        <w:rPr>
          <w:b/>
          <w:i/>
          <w:szCs w:val="24"/>
        </w:rPr>
      </w:pPr>
    </w:p>
    <w:p w:rsidR="003E0DC5" w:rsidRPr="001E0780" w:rsidRDefault="003E0DC5" w:rsidP="001E0780">
      <w:pPr>
        <w:pStyle w:val="a5"/>
        <w:ind w:left="0" w:right="-2" w:firstLine="567"/>
        <w:jc w:val="both"/>
        <w:rPr>
          <w:rFonts w:cs="Times New Roman"/>
          <w:bCs/>
          <w:iCs/>
          <w:sz w:val="28"/>
          <w:szCs w:val="28"/>
        </w:rPr>
      </w:pPr>
      <w:r w:rsidRPr="001E0780">
        <w:rPr>
          <w:rFonts w:cs="Times New Roman"/>
          <w:sz w:val="28"/>
          <w:szCs w:val="28"/>
        </w:rPr>
        <w:t>1. Информацию принять к сведению</w:t>
      </w:r>
      <w:r w:rsidRPr="001E0780">
        <w:rPr>
          <w:rFonts w:cs="Times New Roman"/>
          <w:bCs/>
          <w:iCs/>
          <w:sz w:val="28"/>
          <w:szCs w:val="28"/>
        </w:rPr>
        <w:t>.</w:t>
      </w:r>
    </w:p>
    <w:p w:rsidR="003E0DC5" w:rsidRPr="001E0780" w:rsidRDefault="003E0DC5" w:rsidP="001E0780">
      <w:pPr>
        <w:pStyle w:val="a5"/>
        <w:ind w:left="0" w:right="-2" w:firstLine="567"/>
        <w:jc w:val="both"/>
        <w:rPr>
          <w:rFonts w:cs="Times New Roman"/>
          <w:bCs/>
          <w:iCs/>
          <w:sz w:val="28"/>
          <w:szCs w:val="28"/>
        </w:rPr>
      </w:pPr>
      <w:r w:rsidRPr="001E0780">
        <w:rPr>
          <w:rFonts w:cs="Times New Roman"/>
          <w:bCs/>
          <w:iCs/>
          <w:sz w:val="28"/>
          <w:szCs w:val="28"/>
        </w:rPr>
        <w:t xml:space="preserve">2. Отметить, что мэрией представлен проект Плана мероприятий </w:t>
      </w:r>
      <w:r w:rsidRPr="001E0780">
        <w:rPr>
          <w:sz w:val="28"/>
          <w:szCs w:val="28"/>
        </w:rPr>
        <w:t>по благоустройству внутриквартальных территорий городского округа Тольятти на 2012 год</w:t>
      </w:r>
      <w:r w:rsidRPr="001E0780">
        <w:rPr>
          <w:rFonts w:cs="Times New Roman"/>
          <w:bCs/>
          <w:iCs/>
          <w:sz w:val="28"/>
          <w:szCs w:val="28"/>
        </w:rPr>
        <w:t xml:space="preserve"> с учётом предложений депутатов</w:t>
      </w:r>
      <w:r w:rsidR="00CA5F3F">
        <w:rPr>
          <w:rFonts w:cs="Times New Roman"/>
          <w:bCs/>
          <w:iCs/>
          <w:sz w:val="28"/>
          <w:szCs w:val="28"/>
        </w:rPr>
        <w:t xml:space="preserve"> Думы</w:t>
      </w:r>
      <w:r w:rsidRPr="001E0780">
        <w:rPr>
          <w:rFonts w:cs="Times New Roman"/>
          <w:bCs/>
          <w:iCs/>
          <w:sz w:val="28"/>
          <w:szCs w:val="28"/>
        </w:rPr>
        <w:t>, на выполнение работ на сумму 200 000,00 тыс</w:t>
      </w:r>
      <w:proofErr w:type="gramStart"/>
      <w:r w:rsidRPr="001E0780">
        <w:rPr>
          <w:rFonts w:cs="Times New Roman"/>
          <w:bCs/>
          <w:iCs/>
          <w:sz w:val="28"/>
          <w:szCs w:val="28"/>
        </w:rPr>
        <w:t>.р</w:t>
      </w:r>
      <w:proofErr w:type="gramEnd"/>
      <w:r w:rsidRPr="001E0780">
        <w:rPr>
          <w:rFonts w:cs="Times New Roman"/>
          <w:bCs/>
          <w:iCs/>
          <w:sz w:val="28"/>
          <w:szCs w:val="28"/>
        </w:rPr>
        <w:t>уб</w:t>
      </w:r>
      <w:r w:rsidR="001E0780">
        <w:rPr>
          <w:rFonts w:cs="Times New Roman"/>
          <w:bCs/>
          <w:iCs/>
          <w:sz w:val="28"/>
          <w:szCs w:val="28"/>
        </w:rPr>
        <w:t>.</w:t>
      </w:r>
      <w:r w:rsidRPr="001E0780">
        <w:rPr>
          <w:rFonts w:cs="Times New Roman"/>
          <w:bCs/>
          <w:iCs/>
          <w:sz w:val="28"/>
          <w:szCs w:val="28"/>
        </w:rPr>
        <w:t>, с указанием срока завершения работ в октябре - ноябре 2012 года.</w:t>
      </w:r>
    </w:p>
    <w:p w:rsidR="003E0DC5" w:rsidRPr="001E0780" w:rsidRDefault="003E0DC5" w:rsidP="003E0DC5">
      <w:pPr>
        <w:pStyle w:val="a5"/>
        <w:spacing w:after="120"/>
        <w:ind w:left="0" w:right="-2" w:firstLine="567"/>
        <w:jc w:val="both"/>
        <w:rPr>
          <w:rFonts w:cs="Times New Roman"/>
          <w:sz w:val="28"/>
          <w:szCs w:val="28"/>
        </w:rPr>
      </w:pPr>
      <w:r w:rsidRPr="001E0780">
        <w:rPr>
          <w:rFonts w:cs="Times New Roman"/>
          <w:sz w:val="28"/>
          <w:szCs w:val="28"/>
        </w:rPr>
        <w:t>3. Рекомендовать мэрии (Пушков А.Н.):</w:t>
      </w:r>
    </w:p>
    <w:p w:rsidR="00DD790B" w:rsidRDefault="008E4AC0" w:rsidP="001E0780">
      <w:pPr>
        <w:pStyle w:val="a5"/>
        <w:spacing w:after="120"/>
        <w:ind w:left="0" w:firstLine="567"/>
        <w:jc w:val="both"/>
        <w:rPr>
          <w:rFonts w:cs="Times New Roman"/>
          <w:sz w:val="28"/>
          <w:szCs w:val="28"/>
        </w:rPr>
      </w:pPr>
      <w:r w:rsidRPr="001E0780">
        <w:rPr>
          <w:rFonts w:cs="Times New Roman"/>
          <w:sz w:val="28"/>
          <w:szCs w:val="28"/>
        </w:rPr>
        <w:t xml:space="preserve">3.1. </w:t>
      </w:r>
      <w:r w:rsidR="00DD790B" w:rsidRPr="001E0780">
        <w:rPr>
          <w:rFonts w:cs="Times New Roman"/>
          <w:sz w:val="28"/>
          <w:szCs w:val="28"/>
        </w:rPr>
        <w:t xml:space="preserve">Доработать и утвердить План мероприятий по благоустройству внутриквартальных территорий городского округа Тольятти на 2012 год </w:t>
      </w:r>
      <w:r w:rsidR="00CA5F3F" w:rsidRPr="001E0780">
        <w:rPr>
          <w:rFonts w:cs="Times New Roman"/>
          <w:sz w:val="28"/>
          <w:szCs w:val="28"/>
        </w:rPr>
        <w:t xml:space="preserve">до 15.02.2012 года </w:t>
      </w:r>
      <w:r w:rsidR="00DD790B" w:rsidRPr="001E0780">
        <w:rPr>
          <w:rFonts w:cs="Times New Roman"/>
          <w:sz w:val="28"/>
          <w:szCs w:val="28"/>
        </w:rPr>
        <w:t>и представить в Думу.</w:t>
      </w:r>
    </w:p>
    <w:p w:rsidR="00DD790B" w:rsidRPr="001E0780" w:rsidRDefault="00DD790B" w:rsidP="00DD790B">
      <w:pPr>
        <w:pStyle w:val="a5"/>
        <w:spacing w:after="120"/>
        <w:ind w:left="0" w:right="-2" w:firstLine="567"/>
        <w:jc w:val="both"/>
        <w:rPr>
          <w:rFonts w:cs="Times New Roman"/>
          <w:sz w:val="28"/>
          <w:szCs w:val="28"/>
        </w:rPr>
      </w:pPr>
      <w:r w:rsidRPr="001E0780">
        <w:rPr>
          <w:rFonts w:cs="Times New Roman"/>
          <w:sz w:val="28"/>
          <w:szCs w:val="28"/>
        </w:rPr>
        <w:t>3.2. Подготовить и представить в Думу график выполнения мероприятий и работ по реализации Плана мероприятий по благоустройству внутриквартальных территорий городского округа Тольятти на 2012 год.</w:t>
      </w:r>
    </w:p>
    <w:p w:rsidR="008E4AC0" w:rsidRPr="001E0780" w:rsidRDefault="00CA5F3F" w:rsidP="00DD790B">
      <w:pPr>
        <w:pStyle w:val="a5"/>
        <w:spacing w:after="12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DD790B" w:rsidRPr="001E0780">
        <w:rPr>
          <w:rFonts w:cs="Times New Roman"/>
          <w:sz w:val="28"/>
          <w:szCs w:val="28"/>
        </w:rPr>
        <w:t xml:space="preserve">Срок </w:t>
      </w:r>
      <w:r>
        <w:rPr>
          <w:rFonts w:cs="Times New Roman"/>
          <w:sz w:val="28"/>
          <w:szCs w:val="28"/>
        </w:rPr>
        <w:t>-</w:t>
      </w:r>
      <w:r w:rsidR="00DD790B" w:rsidRPr="001E0780">
        <w:rPr>
          <w:rFonts w:cs="Times New Roman"/>
          <w:sz w:val="28"/>
          <w:szCs w:val="28"/>
        </w:rPr>
        <w:t xml:space="preserve"> до 25.02.2012 года</w:t>
      </w:r>
      <w:r w:rsidR="008E4AC0" w:rsidRPr="001E0780">
        <w:rPr>
          <w:rFonts w:cs="Times New Roman"/>
          <w:sz w:val="28"/>
          <w:szCs w:val="28"/>
        </w:rPr>
        <w:t>.</w:t>
      </w:r>
    </w:p>
    <w:p w:rsidR="003E0DC5" w:rsidRPr="001E0780" w:rsidRDefault="003E0DC5" w:rsidP="003E0DC5">
      <w:pPr>
        <w:pStyle w:val="a5"/>
        <w:spacing w:after="120"/>
        <w:ind w:left="0" w:firstLine="567"/>
        <w:jc w:val="both"/>
        <w:rPr>
          <w:rFonts w:cs="Times New Roman"/>
          <w:sz w:val="28"/>
          <w:szCs w:val="28"/>
        </w:rPr>
      </w:pPr>
      <w:r w:rsidRPr="001E0780">
        <w:rPr>
          <w:rFonts w:cs="Times New Roman"/>
          <w:sz w:val="28"/>
          <w:szCs w:val="28"/>
        </w:rPr>
        <w:t>3.3. Приступить к проведению торгов на выполнение работ по благоустройству внутриквартальных территорий городского округа Тольятти.</w:t>
      </w:r>
    </w:p>
    <w:p w:rsidR="003E0DC5" w:rsidRPr="001E0780" w:rsidRDefault="00CA5F3F" w:rsidP="003E0DC5">
      <w:pPr>
        <w:pStyle w:val="a5"/>
        <w:spacing w:after="12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3E0DC5" w:rsidRPr="001E0780">
        <w:rPr>
          <w:rFonts w:cs="Times New Roman"/>
          <w:sz w:val="28"/>
          <w:szCs w:val="28"/>
        </w:rPr>
        <w:t>Срок - до 01.04.2012 года.</w:t>
      </w:r>
    </w:p>
    <w:p w:rsidR="003E0DC5" w:rsidRPr="001E0780" w:rsidRDefault="003E0DC5" w:rsidP="003E0DC5">
      <w:pPr>
        <w:pStyle w:val="a5"/>
        <w:spacing w:after="120"/>
        <w:ind w:left="0" w:firstLine="567"/>
        <w:jc w:val="both"/>
        <w:rPr>
          <w:sz w:val="28"/>
          <w:szCs w:val="28"/>
        </w:rPr>
      </w:pPr>
      <w:r w:rsidRPr="001E0780">
        <w:rPr>
          <w:sz w:val="28"/>
          <w:szCs w:val="28"/>
        </w:rPr>
        <w:t>3.4. Завершить выполнение работ</w:t>
      </w:r>
      <w:r w:rsidRPr="001E0780">
        <w:rPr>
          <w:rFonts w:cs="Times New Roman"/>
          <w:sz w:val="28"/>
          <w:szCs w:val="28"/>
        </w:rPr>
        <w:t xml:space="preserve"> </w:t>
      </w:r>
      <w:r w:rsidRPr="001E0780">
        <w:rPr>
          <w:sz w:val="28"/>
          <w:szCs w:val="28"/>
        </w:rPr>
        <w:t>по благоустройству внутриквартальных территорий:</w:t>
      </w:r>
    </w:p>
    <w:p w:rsidR="00CA5F3F" w:rsidRDefault="003E0DC5" w:rsidP="003E0DC5">
      <w:pPr>
        <w:pStyle w:val="a5"/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1E0780">
        <w:rPr>
          <w:sz w:val="28"/>
          <w:szCs w:val="28"/>
        </w:rPr>
        <w:t xml:space="preserve">- по восстановлению и устройству твёрдых покрытий, тротуаров, площадок для временной </w:t>
      </w:r>
      <w:proofErr w:type="gramStart"/>
      <w:r w:rsidRPr="001E0780">
        <w:rPr>
          <w:sz w:val="28"/>
          <w:szCs w:val="28"/>
        </w:rPr>
        <w:t>парковки</w:t>
      </w:r>
      <w:proofErr w:type="gramEnd"/>
      <w:r w:rsidRPr="001E0780">
        <w:rPr>
          <w:sz w:val="28"/>
          <w:szCs w:val="28"/>
        </w:rPr>
        <w:t xml:space="preserve"> а/машин, расширению проездов, </w:t>
      </w:r>
      <w:r w:rsidRPr="001E0780">
        <w:rPr>
          <w:sz w:val="28"/>
          <w:szCs w:val="28"/>
        </w:rPr>
        <w:lastRenderedPageBreak/>
        <w:t>реконструкции ливневой канализации; благоустройству скверов семейного отдыха; ремонту и восстановлению плоскостных сооружений; уста</w:t>
      </w:r>
      <w:r w:rsidR="00CA5F3F">
        <w:rPr>
          <w:sz w:val="28"/>
          <w:szCs w:val="28"/>
        </w:rPr>
        <w:t>новке малых архитектурных форм.</w:t>
      </w:r>
      <w:r w:rsidRPr="001E0780">
        <w:rPr>
          <w:sz w:val="28"/>
          <w:szCs w:val="28"/>
        </w:rPr>
        <w:t xml:space="preserve"> </w:t>
      </w:r>
    </w:p>
    <w:p w:rsidR="003E0DC5" w:rsidRPr="001E0780" w:rsidRDefault="00CA5F3F" w:rsidP="003E0DC5">
      <w:pPr>
        <w:pStyle w:val="a5"/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</w:t>
      </w:r>
      <w:r w:rsidRPr="001E0780">
        <w:rPr>
          <w:sz w:val="28"/>
          <w:szCs w:val="28"/>
        </w:rPr>
        <w:t>рок</w:t>
      </w:r>
      <w:r w:rsidRPr="00CA5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E0780">
        <w:rPr>
          <w:sz w:val="28"/>
          <w:szCs w:val="28"/>
        </w:rPr>
        <w:t>до 15.09.2012 года</w:t>
      </w:r>
      <w:r>
        <w:rPr>
          <w:sz w:val="28"/>
          <w:szCs w:val="28"/>
        </w:rPr>
        <w:t>;</w:t>
      </w:r>
    </w:p>
    <w:p w:rsidR="00CA5F3F" w:rsidRDefault="003E0DC5" w:rsidP="003E0DC5">
      <w:pPr>
        <w:pStyle w:val="a5"/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1E0780">
        <w:rPr>
          <w:sz w:val="28"/>
          <w:szCs w:val="28"/>
        </w:rPr>
        <w:t>- по проектным работам; валке и обрезке аварийно-опасных и сухостойных деревьев</w:t>
      </w:r>
      <w:r w:rsidR="00F31FA3" w:rsidRPr="001E0780">
        <w:rPr>
          <w:sz w:val="28"/>
          <w:szCs w:val="28"/>
        </w:rPr>
        <w:t>;</w:t>
      </w:r>
      <w:r w:rsidRPr="001E0780">
        <w:rPr>
          <w:sz w:val="28"/>
          <w:szCs w:val="28"/>
        </w:rPr>
        <w:t xml:space="preserve"> ремонту и восстановлению внутриквартального освещения</w:t>
      </w:r>
      <w:r w:rsidR="00CA5F3F">
        <w:rPr>
          <w:sz w:val="28"/>
          <w:szCs w:val="28"/>
        </w:rPr>
        <w:t>.</w:t>
      </w:r>
    </w:p>
    <w:p w:rsidR="003E0DC5" w:rsidRPr="001E0780" w:rsidRDefault="00CA5F3F" w:rsidP="003E0DC5">
      <w:pPr>
        <w:pStyle w:val="a5"/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Срок -</w:t>
      </w:r>
      <w:r w:rsidR="003E0DC5" w:rsidRPr="001E0780">
        <w:rPr>
          <w:sz w:val="28"/>
          <w:szCs w:val="28"/>
        </w:rPr>
        <w:t xml:space="preserve"> до 15.11.2012 года.</w:t>
      </w:r>
    </w:p>
    <w:p w:rsidR="003E0DC5" w:rsidRPr="001E0780" w:rsidRDefault="003E0DC5" w:rsidP="003E0DC5">
      <w:pPr>
        <w:pStyle w:val="a5"/>
        <w:tabs>
          <w:tab w:val="left" w:pos="709"/>
          <w:tab w:val="left" w:pos="993"/>
          <w:tab w:val="left" w:pos="1276"/>
        </w:tabs>
        <w:spacing w:after="120"/>
        <w:ind w:left="0" w:firstLine="567"/>
        <w:jc w:val="both"/>
        <w:rPr>
          <w:sz w:val="28"/>
          <w:szCs w:val="28"/>
        </w:rPr>
      </w:pPr>
      <w:r w:rsidRPr="001E0780">
        <w:rPr>
          <w:rFonts w:cs="Times New Roman"/>
          <w:sz w:val="28"/>
          <w:szCs w:val="28"/>
        </w:rPr>
        <w:t xml:space="preserve">3.5. Обеспечить своевременную реализацию мероприятий </w:t>
      </w:r>
      <w:r w:rsidRPr="001E0780">
        <w:rPr>
          <w:sz w:val="28"/>
          <w:szCs w:val="28"/>
        </w:rPr>
        <w:t>по благоустройству внутриквартальных территорий городского округа Тольятти, не</w:t>
      </w:r>
      <w:r w:rsidR="00CA5F3F">
        <w:rPr>
          <w:sz w:val="28"/>
          <w:szCs w:val="28"/>
        </w:rPr>
        <w:t xml:space="preserve"> </w:t>
      </w:r>
      <w:r w:rsidRPr="001E0780">
        <w:rPr>
          <w:sz w:val="28"/>
          <w:szCs w:val="28"/>
        </w:rPr>
        <w:t>выполненных в 2011 году.</w:t>
      </w:r>
    </w:p>
    <w:p w:rsidR="003E0DC5" w:rsidRPr="001E0780" w:rsidRDefault="003E0DC5" w:rsidP="003E0DC5">
      <w:pPr>
        <w:pStyle w:val="a5"/>
        <w:tabs>
          <w:tab w:val="left" w:pos="709"/>
          <w:tab w:val="left" w:pos="993"/>
          <w:tab w:val="left" w:pos="1276"/>
        </w:tabs>
        <w:spacing w:after="120"/>
        <w:ind w:left="0" w:firstLine="567"/>
        <w:jc w:val="both"/>
        <w:rPr>
          <w:rFonts w:cs="Times New Roman"/>
          <w:bCs/>
          <w:iCs/>
          <w:sz w:val="28"/>
          <w:szCs w:val="28"/>
        </w:rPr>
      </w:pPr>
      <w:r w:rsidRPr="001E0780">
        <w:rPr>
          <w:sz w:val="28"/>
          <w:szCs w:val="28"/>
        </w:rPr>
        <w:t xml:space="preserve">3.6. </w:t>
      </w:r>
      <w:r w:rsidRPr="001E0780">
        <w:rPr>
          <w:rFonts w:cs="Times New Roman"/>
          <w:bCs/>
          <w:iCs/>
          <w:sz w:val="28"/>
          <w:szCs w:val="28"/>
        </w:rPr>
        <w:t xml:space="preserve">Предоставлять в комиссию по городскому хозяйству Думы проекты технических характеристик работ, являющихся предметом конкурса, аукциона (техническое задание) для проведения работ </w:t>
      </w:r>
      <w:r w:rsidRPr="001E0780">
        <w:rPr>
          <w:sz w:val="28"/>
          <w:szCs w:val="28"/>
        </w:rPr>
        <w:t>по благоустройству внутриквартальных территорий в городском округе Тольятти.</w:t>
      </w:r>
      <w:r w:rsidRPr="001E0780">
        <w:rPr>
          <w:rFonts w:cs="Times New Roman"/>
          <w:bCs/>
          <w:iCs/>
          <w:sz w:val="28"/>
          <w:szCs w:val="28"/>
        </w:rPr>
        <w:t xml:space="preserve"> </w:t>
      </w:r>
    </w:p>
    <w:p w:rsidR="003E0DC5" w:rsidRPr="001E0780" w:rsidRDefault="003E0DC5" w:rsidP="003E0DC5">
      <w:pPr>
        <w:pStyle w:val="a5"/>
        <w:tabs>
          <w:tab w:val="left" w:pos="709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1E0780">
        <w:rPr>
          <w:rFonts w:cs="Times New Roman"/>
          <w:bCs/>
          <w:iCs/>
          <w:sz w:val="28"/>
          <w:szCs w:val="28"/>
        </w:rPr>
        <w:t xml:space="preserve">3.7. </w:t>
      </w:r>
      <w:r w:rsidR="008E4AC0" w:rsidRPr="001E0780">
        <w:rPr>
          <w:rFonts w:cs="Times New Roman"/>
          <w:bCs/>
          <w:iCs/>
          <w:sz w:val="28"/>
          <w:szCs w:val="28"/>
        </w:rPr>
        <w:t>Рассмотреть возможность выделения из средств бюджета городского округа Тольятти дополнительного финансирования на ремонт и содержание малых архитектурных форм, плоскостных спортивных и игровых сооружений, детских площадок, скверов семейного отдыха городского округа Тольятти на 2012 год</w:t>
      </w:r>
      <w:r w:rsidRPr="001E0780">
        <w:rPr>
          <w:rFonts w:cs="Times New Roman"/>
          <w:bCs/>
          <w:iCs/>
          <w:sz w:val="28"/>
          <w:szCs w:val="28"/>
        </w:rPr>
        <w:t>.</w:t>
      </w:r>
    </w:p>
    <w:p w:rsidR="003E0DC5" w:rsidRPr="001E0780" w:rsidRDefault="003E0DC5" w:rsidP="003E0DC5">
      <w:pPr>
        <w:tabs>
          <w:tab w:val="left" w:pos="993"/>
        </w:tabs>
        <w:ind w:firstLine="567"/>
        <w:jc w:val="both"/>
        <w:rPr>
          <w:bCs/>
          <w:color w:val="000000"/>
          <w:sz w:val="28"/>
          <w:szCs w:val="28"/>
        </w:rPr>
      </w:pPr>
      <w:r w:rsidRPr="001E0780">
        <w:rPr>
          <w:sz w:val="28"/>
          <w:szCs w:val="28"/>
        </w:rPr>
        <w:t xml:space="preserve">4. </w:t>
      </w:r>
      <w:r w:rsidR="00CA5F3F">
        <w:rPr>
          <w:sz w:val="28"/>
          <w:szCs w:val="28"/>
        </w:rPr>
        <w:t>Поручить п</w:t>
      </w:r>
      <w:r w:rsidRPr="001E0780">
        <w:rPr>
          <w:sz w:val="28"/>
          <w:szCs w:val="28"/>
        </w:rPr>
        <w:t xml:space="preserve">остоянной комиссии по городскому хозяйству </w:t>
      </w:r>
      <w:r w:rsidRPr="001E0780">
        <w:rPr>
          <w:bCs/>
          <w:color w:val="000000"/>
          <w:sz w:val="28"/>
          <w:szCs w:val="28"/>
        </w:rPr>
        <w:t>ежеквартально</w:t>
      </w:r>
      <w:r w:rsidRPr="001E0780">
        <w:rPr>
          <w:sz w:val="28"/>
          <w:szCs w:val="28"/>
        </w:rPr>
        <w:t xml:space="preserve"> рассматривать вопрос «Об информации мэрии о реализации Плана мероприятий по благоустройству внутриквартальных территорий городского округа Тольятти на 2012 год»</w:t>
      </w:r>
      <w:r w:rsidRPr="001E0780">
        <w:rPr>
          <w:bCs/>
          <w:color w:val="000000"/>
          <w:sz w:val="28"/>
          <w:szCs w:val="28"/>
        </w:rPr>
        <w:t>.</w:t>
      </w:r>
    </w:p>
    <w:p w:rsidR="005C1432" w:rsidRPr="001E0780" w:rsidRDefault="005C1432" w:rsidP="003E0DC5">
      <w:pPr>
        <w:numPr>
          <w:ilvl w:val="0"/>
          <w:numId w:val="8"/>
        </w:numPr>
        <w:tabs>
          <w:tab w:val="left" w:pos="0"/>
          <w:tab w:val="left" w:pos="851"/>
        </w:tabs>
        <w:spacing w:after="120"/>
        <w:ind w:left="0" w:firstLine="567"/>
        <w:jc w:val="both"/>
        <w:rPr>
          <w:rFonts w:cs="Times New Roman"/>
          <w:sz w:val="28"/>
          <w:szCs w:val="28"/>
        </w:rPr>
      </w:pPr>
      <w:proofErr w:type="gramStart"/>
      <w:r w:rsidRPr="001E0780">
        <w:rPr>
          <w:rFonts w:cs="Times New Roman"/>
          <w:sz w:val="28"/>
          <w:szCs w:val="28"/>
        </w:rPr>
        <w:t>Контроль за</w:t>
      </w:r>
      <w:proofErr w:type="gramEnd"/>
      <w:r w:rsidRPr="001E0780">
        <w:rPr>
          <w:rFonts w:cs="Times New Roman"/>
          <w:sz w:val="28"/>
          <w:szCs w:val="28"/>
        </w:rPr>
        <w:t xml:space="preserve"> выполнением настоящего решения возложить на постоянную к</w:t>
      </w:r>
      <w:r w:rsidR="001E0780">
        <w:rPr>
          <w:rFonts w:cs="Times New Roman"/>
          <w:sz w:val="28"/>
          <w:szCs w:val="28"/>
        </w:rPr>
        <w:t>омиссию по городскому хозяйству</w:t>
      </w:r>
      <w:r w:rsidR="00CA5F3F">
        <w:rPr>
          <w:rFonts w:cs="Times New Roman"/>
          <w:sz w:val="28"/>
          <w:szCs w:val="28"/>
        </w:rPr>
        <w:t xml:space="preserve"> (</w:t>
      </w:r>
      <w:proofErr w:type="spellStart"/>
      <w:r w:rsidR="00CA5F3F">
        <w:rPr>
          <w:rFonts w:cs="Times New Roman"/>
          <w:sz w:val="28"/>
          <w:szCs w:val="28"/>
        </w:rPr>
        <w:t>Анташев</w:t>
      </w:r>
      <w:proofErr w:type="spellEnd"/>
      <w:r w:rsidR="00CA5F3F">
        <w:rPr>
          <w:rFonts w:cs="Times New Roman"/>
          <w:sz w:val="28"/>
          <w:szCs w:val="28"/>
        </w:rPr>
        <w:t xml:space="preserve"> С.А.)</w:t>
      </w:r>
      <w:r w:rsidRPr="001E0780">
        <w:rPr>
          <w:rFonts w:cs="Times New Roman"/>
          <w:sz w:val="28"/>
          <w:szCs w:val="28"/>
        </w:rPr>
        <w:t xml:space="preserve">. </w:t>
      </w:r>
    </w:p>
    <w:p w:rsidR="00414FEA" w:rsidRPr="001E0780" w:rsidRDefault="00414FEA" w:rsidP="00414FEA">
      <w:pPr>
        <w:spacing w:after="120"/>
        <w:ind w:left="1080"/>
        <w:jc w:val="both"/>
        <w:rPr>
          <w:rFonts w:cs="Times New Roman"/>
          <w:sz w:val="28"/>
          <w:szCs w:val="28"/>
        </w:rPr>
      </w:pPr>
    </w:p>
    <w:p w:rsidR="008F11C4" w:rsidRPr="001E0780" w:rsidRDefault="008F11C4" w:rsidP="00414FEA">
      <w:pPr>
        <w:spacing w:after="120"/>
        <w:ind w:left="1080"/>
        <w:jc w:val="both"/>
        <w:rPr>
          <w:rFonts w:cs="Times New Roman"/>
          <w:sz w:val="28"/>
          <w:szCs w:val="28"/>
        </w:rPr>
      </w:pPr>
    </w:p>
    <w:p w:rsidR="008F11C4" w:rsidRPr="001E0780" w:rsidRDefault="008F11C4" w:rsidP="00414FEA">
      <w:pPr>
        <w:spacing w:after="120"/>
        <w:ind w:left="1080"/>
        <w:jc w:val="both"/>
        <w:rPr>
          <w:rFonts w:cs="Times New Roman"/>
          <w:sz w:val="28"/>
          <w:szCs w:val="28"/>
        </w:rPr>
      </w:pPr>
    </w:p>
    <w:p w:rsidR="009A018E" w:rsidRPr="001E0780" w:rsidRDefault="009A018E" w:rsidP="00D7357F">
      <w:pPr>
        <w:pStyle w:val="a5"/>
        <w:autoSpaceDE w:val="0"/>
        <w:autoSpaceDN w:val="0"/>
        <w:adjustRightInd w:val="0"/>
        <w:spacing w:after="120"/>
        <w:ind w:left="0"/>
        <w:jc w:val="both"/>
        <w:rPr>
          <w:sz w:val="28"/>
          <w:szCs w:val="28"/>
        </w:rPr>
      </w:pPr>
      <w:r w:rsidRPr="001E0780">
        <w:rPr>
          <w:sz w:val="28"/>
          <w:szCs w:val="28"/>
        </w:rPr>
        <w:t>Председатель Думы</w:t>
      </w:r>
      <w:r w:rsidRPr="001E0780">
        <w:rPr>
          <w:sz w:val="28"/>
          <w:szCs w:val="28"/>
        </w:rPr>
        <w:tab/>
      </w:r>
      <w:r w:rsidRPr="001E0780">
        <w:rPr>
          <w:sz w:val="28"/>
          <w:szCs w:val="28"/>
        </w:rPr>
        <w:tab/>
      </w:r>
      <w:r w:rsidRPr="001E0780">
        <w:rPr>
          <w:sz w:val="28"/>
          <w:szCs w:val="28"/>
        </w:rPr>
        <w:tab/>
      </w:r>
      <w:r w:rsidRPr="001E0780">
        <w:rPr>
          <w:sz w:val="28"/>
          <w:szCs w:val="28"/>
        </w:rPr>
        <w:tab/>
      </w:r>
      <w:r w:rsidRPr="001E0780">
        <w:rPr>
          <w:sz w:val="28"/>
          <w:szCs w:val="28"/>
        </w:rPr>
        <w:tab/>
      </w:r>
      <w:r w:rsidR="00850F2A" w:rsidRPr="001E0780">
        <w:rPr>
          <w:sz w:val="28"/>
          <w:szCs w:val="28"/>
        </w:rPr>
        <w:tab/>
      </w:r>
      <w:r w:rsidRPr="001E0780">
        <w:rPr>
          <w:sz w:val="28"/>
          <w:szCs w:val="28"/>
        </w:rPr>
        <w:t xml:space="preserve">    </w:t>
      </w:r>
      <w:r w:rsidRPr="001E0780">
        <w:rPr>
          <w:sz w:val="28"/>
          <w:szCs w:val="28"/>
        </w:rPr>
        <w:tab/>
      </w:r>
      <w:r w:rsidR="001E0780">
        <w:rPr>
          <w:sz w:val="28"/>
          <w:szCs w:val="28"/>
        </w:rPr>
        <w:tab/>
        <w:t xml:space="preserve">   </w:t>
      </w:r>
      <w:r w:rsidRPr="001E0780">
        <w:rPr>
          <w:sz w:val="28"/>
          <w:szCs w:val="28"/>
        </w:rPr>
        <w:t>А.И.Зверев</w:t>
      </w:r>
    </w:p>
    <w:sectPr w:rsidR="009A018E" w:rsidRPr="001E0780" w:rsidSect="00CA5F3F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F3F" w:rsidRDefault="00CA5F3F" w:rsidP="00CA5F3F">
      <w:r>
        <w:separator/>
      </w:r>
    </w:p>
  </w:endnote>
  <w:endnote w:type="continuationSeparator" w:id="1">
    <w:p w:rsidR="00CA5F3F" w:rsidRDefault="00CA5F3F" w:rsidP="00CA5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F3F" w:rsidRDefault="00CA5F3F" w:rsidP="00CA5F3F">
      <w:r>
        <w:separator/>
      </w:r>
    </w:p>
  </w:footnote>
  <w:footnote w:type="continuationSeparator" w:id="1">
    <w:p w:rsidR="00CA5F3F" w:rsidRDefault="00CA5F3F" w:rsidP="00CA5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865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A5F3F" w:rsidRDefault="002F2B8D">
        <w:pPr>
          <w:pStyle w:val="a8"/>
          <w:jc w:val="center"/>
        </w:pPr>
        <w:r w:rsidRPr="00CA5F3F">
          <w:rPr>
            <w:sz w:val="20"/>
          </w:rPr>
          <w:fldChar w:fldCharType="begin"/>
        </w:r>
        <w:r w:rsidR="00CA5F3F" w:rsidRPr="00CA5F3F">
          <w:rPr>
            <w:sz w:val="20"/>
          </w:rPr>
          <w:instrText xml:space="preserve"> PAGE   \* MERGEFORMAT </w:instrText>
        </w:r>
        <w:r w:rsidRPr="00CA5F3F">
          <w:rPr>
            <w:sz w:val="20"/>
          </w:rPr>
          <w:fldChar w:fldCharType="separate"/>
        </w:r>
        <w:r w:rsidR="00C12588">
          <w:rPr>
            <w:noProof/>
            <w:sz w:val="20"/>
          </w:rPr>
          <w:t>2</w:t>
        </w:r>
        <w:r w:rsidRPr="00CA5F3F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840"/>
    <w:multiLevelType w:val="multilevel"/>
    <w:tmpl w:val="DA6273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0A81270B"/>
    <w:multiLevelType w:val="hybridMultilevel"/>
    <w:tmpl w:val="E304D1A6"/>
    <w:lvl w:ilvl="0" w:tplc="6CF68C4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502AB"/>
    <w:multiLevelType w:val="hybridMultilevel"/>
    <w:tmpl w:val="36385780"/>
    <w:lvl w:ilvl="0" w:tplc="5D4EE2C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0A5C81"/>
    <w:multiLevelType w:val="hybridMultilevel"/>
    <w:tmpl w:val="D29C5DC6"/>
    <w:lvl w:ilvl="0" w:tplc="E5E643E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891F88"/>
    <w:multiLevelType w:val="hybridMultilevel"/>
    <w:tmpl w:val="28C80AA0"/>
    <w:lvl w:ilvl="0" w:tplc="07C21DB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EB17B9"/>
    <w:multiLevelType w:val="multilevel"/>
    <w:tmpl w:val="DA6273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4AD80ACD"/>
    <w:multiLevelType w:val="multilevel"/>
    <w:tmpl w:val="DA6273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7F4976C3"/>
    <w:multiLevelType w:val="hybridMultilevel"/>
    <w:tmpl w:val="7236FA2C"/>
    <w:lvl w:ilvl="0" w:tplc="0DD4DCB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743"/>
    <w:rsid w:val="00080F98"/>
    <w:rsid w:val="00084E79"/>
    <w:rsid w:val="0009575B"/>
    <w:rsid w:val="00192CA5"/>
    <w:rsid w:val="001E0780"/>
    <w:rsid w:val="00227A69"/>
    <w:rsid w:val="002C1E41"/>
    <w:rsid w:val="002C788F"/>
    <w:rsid w:val="002F2B8D"/>
    <w:rsid w:val="0030020A"/>
    <w:rsid w:val="00312ECD"/>
    <w:rsid w:val="003A392F"/>
    <w:rsid w:val="003E03C7"/>
    <w:rsid w:val="003E0DC5"/>
    <w:rsid w:val="003F0960"/>
    <w:rsid w:val="004074AA"/>
    <w:rsid w:val="00414FEA"/>
    <w:rsid w:val="0048223A"/>
    <w:rsid w:val="0057218A"/>
    <w:rsid w:val="00582ABE"/>
    <w:rsid w:val="005876BA"/>
    <w:rsid w:val="005C1432"/>
    <w:rsid w:val="005E401F"/>
    <w:rsid w:val="00654118"/>
    <w:rsid w:val="0068008E"/>
    <w:rsid w:val="006D3425"/>
    <w:rsid w:val="006D7AA8"/>
    <w:rsid w:val="007136E2"/>
    <w:rsid w:val="00740391"/>
    <w:rsid w:val="007C3772"/>
    <w:rsid w:val="007D0E6C"/>
    <w:rsid w:val="007D191A"/>
    <w:rsid w:val="00817BB5"/>
    <w:rsid w:val="00850F2A"/>
    <w:rsid w:val="00882569"/>
    <w:rsid w:val="008C5E32"/>
    <w:rsid w:val="008E4AC0"/>
    <w:rsid w:val="008F11C4"/>
    <w:rsid w:val="0090107D"/>
    <w:rsid w:val="009113D4"/>
    <w:rsid w:val="00933538"/>
    <w:rsid w:val="00970D0F"/>
    <w:rsid w:val="00990922"/>
    <w:rsid w:val="009A018E"/>
    <w:rsid w:val="00A1151C"/>
    <w:rsid w:val="00A34E3D"/>
    <w:rsid w:val="00A51DC9"/>
    <w:rsid w:val="00A82CDF"/>
    <w:rsid w:val="00AD4F5B"/>
    <w:rsid w:val="00B20309"/>
    <w:rsid w:val="00B238D9"/>
    <w:rsid w:val="00B3185B"/>
    <w:rsid w:val="00B34C38"/>
    <w:rsid w:val="00C00743"/>
    <w:rsid w:val="00C12588"/>
    <w:rsid w:val="00C1358F"/>
    <w:rsid w:val="00C322DD"/>
    <w:rsid w:val="00C362A7"/>
    <w:rsid w:val="00C93E2E"/>
    <w:rsid w:val="00CA5F3F"/>
    <w:rsid w:val="00CB528B"/>
    <w:rsid w:val="00D674A1"/>
    <w:rsid w:val="00D7357F"/>
    <w:rsid w:val="00DD4AA4"/>
    <w:rsid w:val="00DD5679"/>
    <w:rsid w:val="00DD6C1B"/>
    <w:rsid w:val="00DD790B"/>
    <w:rsid w:val="00E06995"/>
    <w:rsid w:val="00E12B4E"/>
    <w:rsid w:val="00EA1330"/>
    <w:rsid w:val="00EB11ED"/>
    <w:rsid w:val="00EB1852"/>
    <w:rsid w:val="00EB2B4D"/>
    <w:rsid w:val="00EB3AC0"/>
    <w:rsid w:val="00F31FA3"/>
    <w:rsid w:val="00F63F5D"/>
    <w:rsid w:val="00F7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43"/>
    <w:rPr>
      <w:rFonts w:cs="Arial"/>
      <w:sz w:val="24"/>
    </w:rPr>
  </w:style>
  <w:style w:type="paragraph" w:styleId="4">
    <w:name w:val="heading 4"/>
    <w:basedOn w:val="a"/>
    <w:next w:val="a"/>
    <w:qFormat/>
    <w:rsid w:val="00C00743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0743"/>
    <w:pPr>
      <w:jc w:val="both"/>
    </w:pPr>
    <w:rPr>
      <w:rFonts w:cs="Times New Roman"/>
      <w:color w:val="000000"/>
    </w:rPr>
  </w:style>
  <w:style w:type="paragraph" w:customStyle="1" w:styleId="a4">
    <w:name w:val="Знак Знак Знак Знак"/>
    <w:basedOn w:val="a"/>
    <w:rsid w:val="00C00743"/>
    <w:rPr>
      <w:rFonts w:cs="Times New Roman"/>
      <w:szCs w:val="24"/>
      <w:lang w:val="pl-PL" w:eastAsia="pl-PL"/>
    </w:rPr>
  </w:style>
  <w:style w:type="paragraph" w:customStyle="1" w:styleId="1">
    <w:name w:val="Обычный1"/>
    <w:rsid w:val="00C00743"/>
    <w:rPr>
      <w:b/>
      <w:snapToGrid w:val="0"/>
      <w:sz w:val="24"/>
    </w:rPr>
  </w:style>
  <w:style w:type="paragraph" w:styleId="3">
    <w:name w:val="Body Text Indent 3"/>
    <w:basedOn w:val="a"/>
    <w:rsid w:val="00C00743"/>
    <w:pPr>
      <w:spacing w:after="120"/>
      <w:ind w:left="283"/>
    </w:pPr>
    <w:rPr>
      <w:sz w:val="16"/>
      <w:szCs w:val="16"/>
    </w:rPr>
  </w:style>
  <w:style w:type="paragraph" w:styleId="2">
    <w:name w:val="Body Text Indent 2"/>
    <w:basedOn w:val="a"/>
    <w:rsid w:val="00C00743"/>
    <w:pPr>
      <w:spacing w:after="120" w:line="480" w:lineRule="auto"/>
      <w:ind w:left="283"/>
    </w:pPr>
  </w:style>
  <w:style w:type="paragraph" w:styleId="a5">
    <w:name w:val="List Paragraph"/>
    <w:basedOn w:val="a"/>
    <w:uiPriority w:val="34"/>
    <w:qFormat/>
    <w:rsid w:val="00A34E3D"/>
    <w:pPr>
      <w:ind w:left="720"/>
      <w:contextualSpacing/>
    </w:pPr>
  </w:style>
  <w:style w:type="paragraph" w:styleId="a6">
    <w:name w:val="Balloon Text"/>
    <w:basedOn w:val="a"/>
    <w:link w:val="a7"/>
    <w:rsid w:val="00CA5F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5F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A5F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5F3F"/>
    <w:rPr>
      <w:rFonts w:cs="Arial"/>
      <w:sz w:val="24"/>
    </w:rPr>
  </w:style>
  <w:style w:type="paragraph" w:styleId="aa">
    <w:name w:val="footer"/>
    <w:basedOn w:val="a"/>
    <w:link w:val="ab"/>
    <w:rsid w:val="00CA5F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A5F3F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869E1-7643-4894-8CA6-D9E3B23E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350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информации мэрии о Плане мероприятий по благоустройству внутриквартальных территорий городского округа Тольятти на 2011 год</vt:lpstr>
    </vt:vector>
  </TitlesOfParts>
  <Company>Дума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информации мэрии о Плане мероприятий по благоустройству внутриквартальных территорий городского округа Тольятти на 2011 год</dc:title>
  <dc:subject/>
  <dc:creator>Митрофанова</dc:creator>
  <cp:keywords/>
  <cp:lastModifiedBy>Жесткова</cp:lastModifiedBy>
  <cp:revision>5</cp:revision>
  <cp:lastPrinted>2012-02-02T12:01:00Z</cp:lastPrinted>
  <dcterms:created xsi:type="dcterms:W3CDTF">2012-02-02T05:36:00Z</dcterms:created>
  <dcterms:modified xsi:type="dcterms:W3CDTF">2012-02-02T12:02:00Z</dcterms:modified>
</cp:coreProperties>
</file>