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BAF" w:rsidRDefault="001B5BAF" w:rsidP="001B5BAF">
      <w:pPr>
        <w:jc w:val="center"/>
        <w:rPr>
          <w:bCs/>
          <w:iCs/>
          <w:sz w:val="26"/>
          <w:szCs w:val="26"/>
        </w:rPr>
      </w:pPr>
      <w:bookmarkStart w:id="0" w:name="_GoBack"/>
      <w:bookmarkEnd w:id="0"/>
      <w:r>
        <w:rPr>
          <w:bCs/>
          <w:iCs/>
          <w:sz w:val="26"/>
          <w:szCs w:val="26"/>
        </w:rPr>
        <w:t>ЗАКЛЮЧЕНИЕ</w:t>
      </w:r>
    </w:p>
    <w:p w:rsidR="001B5BAF" w:rsidRDefault="001B5BAF" w:rsidP="001B5BAF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юридического отдела</w:t>
      </w:r>
    </w:p>
    <w:p w:rsidR="001B5BAF" w:rsidRDefault="001B5BAF" w:rsidP="001B5BAF">
      <w:pPr>
        <w:jc w:val="center"/>
        <w:rPr>
          <w:sz w:val="26"/>
          <w:szCs w:val="26"/>
        </w:rPr>
      </w:pPr>
      <w:r>
        <w:rPr>
          <w:sz w:val="26"/>
          <w:szCs w:val="26"/>
        </w:rPr>
        <w:t>на проект решения Думы городского округа</w:t>
      </w:r>
    </w:p>
    <w:p w:rsidR="001B5BAF" w:rsidRDefault="001B5BAF" w:rsidP="001B5BA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«О плане текущей деятельности Думы городского округа Тольятти </w:t>
      </w:r>
    </w:p>
    <w:p w:rsidR="001B5BAF" w:rsidRDefault="001B5BAF" w:rsidP="001B5BA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на </w:t>
      </w:r>
      <w:r>
        <w:rPr>
          <w:sz w:val="26"/>
          <w:szCs w:val="26"/>
          <w:lang w:val="en-US"/>
        </w:rPr>
        <w:t>III</w:t>
      </w:r>
      <w:r>
        <w:rPr>
          <w:sz w:val="26"/>
          <w:szCs w:val="26"/>
        </w:rPr>
        <w:t xml:space="preserve"> квартал 202</w:t>
      </w:r>
      <w:r w:rsidR="00EF54AB">
        <w:rPr>
          <w:sz w:val="26"/>
          <w:szCs w:val="26"/>
        </w:rPr>
        <w:t>3</w:t>
      </w:r>
      <w:r>
        <w:rPr>
          <w:sz w:val="26"/>
          <w:szCs w:val="26"/>
        </w:rPr>
        <w:t xml:space="preserve"> года (второе чтение)»</w:t>
      </w:r>
    </w:p>
    <w:p w:rsidR="001B5BAF" w:rsidRDefault="001B5BAF" w:rsidP="001B5BAF">
      <w:pPr>
        <w:jc w:val="center"/>
        <w:rPr>
          <w:sz w:val="26"/>
          <w:szCs w:val="26"/>
        </w:rPr>
      </w:pPr>
      <w:r>
        <w:rPr>
          <w:sz w:val="26"/>
          <w:szCs w:val="26"/>
        </w:rPr>
        <w:t>(Д-1</w:t>
      </w:r>
      <w:r w:rsidR="00EF54AB">
        <w:rPr>
          <w:sz w:val="26"/>
          <w:szCs w:val="26"/>
        </w:rPr>
        <w:t xml:space="preserve">41 от </w:t>
      </w:r>
      <w:r>
        <w:rPr>
          <w:sz w:val="26"/>
          <w:szCs w:val="26"/>
        </w:rPr>
        <w:t>1</w:t>
      </w:r>
      <w:r w:rsidR="00EF54AB">
        <w:rPr>
          <w:sz w:val="26"/>
          <w:szCs w:val="26"/>
        </w:rPr>
        <w:t>9</w:t>
      </w:r>
      <w:r>
        <w:rPr>
          <w:sz w:val="26"/>
          <w:szCs w:val="26"/>
        </w:rPr>
        <w:t>.06.202</w:t>
      </w:r>
      <w:r w:rsidR="00EF54AB">
        <w:rPr>
          <w:sz w:val="26"/>
          <w:szCs w:val="26"/>
        </w:rPr>
        <w:t>3</w:t>
      </w:r>
      <w:r>
        <w:rPr>
          <w:sz w:val="26"/>
          <w:szCs w:val="26"/>
        </w:rPr>
        <w:t>)</w:t>
      </w:r>
    </w:p>
    <w:p w:rsidR="00EF54AB" w:rsidRDefault="00EF54AB" w:rsidP="001B5BAF">
      <w:pPr>
        <w:jc w:val="center"/>
        <w:rPr>
          <w:sz w:val="26"/>
          <w:szCs w:val="26"/>
        </w:rPr>
      </w:pPr>
    </w:p>
    <w:p w:rsidR="001B5BAF" w:rsidRDefault="001B5BAF" w:rsidP="001B5BAF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Рассмотрев проект решения Думы городского округа Тольятти «О плане текущей деятельности Думы городского округа Тольятти на </w:t>
      </w:r>
      <w:r>
        <w:rPr>
          <w:sz w:val="26"/>
          <w:szCs w:val="26"/>
          <w:lang w:val="en-US"/>
        </w:rPr>
        <w:t>III</w:t>
      </w:r>
      <w:r w:rsidRPr="001B5BAF">
        <w:rPr>
          <w:sz w:val="26"/>
          <w:szCs w:val="26"/>
        </w:rPr>
        <w:t xml:space="preserve"> </w:t>
      </w:r>
      <w:r>
        <w:rPr>
          <w:sz w:val="26"/>
          <w:szCs w:val="26"/>
        </w:rPr>
        <w:t>квартал 202</w:t>
      </w:r>
      <w:r w:rsidR="00EF54AB">
        <w:rPr>
          <w:sz w:val="26"/>
          <w:szCs w:val="26"/>
        </w:rPr>
        <w:t>3</w:t>
      </w:r>
      <w:r>
        <w:rPr>
          <w:sz w:val="26"/>
          <w:szCs w:val="26"/>
        </w:rPr>
        <w:t xml:space="preserve"> года (второе чтение)», необходимо отметить следующее.</w:t>
      </w:r>
    </w:p>
    <w:p w:rsidR="001B5BAF" w:rsidRDefault="001B5BAF" w:rsidP="001B5BA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  <w:t xml:space="preserve">В соответствии со статьей 59 Регламента Думы городского округа Тольятти, утвержденного решением Думы от 18.10.2018 № 3, деятельность Думы осуществляется в соответствии с планом нормотворческой деятельности, планом текущей деятельности (далее - планы деятельности), </w:t>
      </w:r>
      <w:proofErr w:type="gramStart"/>
      <w:r>
        <w:rPr>
          <w:sz w:val="26"/>
          <w:szCs w:val="26"/>
        </w:rPr>
        <w:t>утверждаемыми</w:t>
      </w:r>
      <w:proofErr w:type="gramEnd"/>
      <w:r>
        <w:rPr>
          <w:sz w:val="26"/>
          <w:szCs w:val="26"/>
        </w:rPr>
        <w:t xml:space="preserve"> Думой на квартал.</w:t>
      </w:r>
    </w:p>
    <w:p w:rsidR="001B5BAF" w:rsidRDefault="001B5BAF" w:rsidP="001B5BA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План текущей деятельности содержит:</w:t>
      </w:r>
    </w:p>
    <w:p w:rsidR="001B5BAF" w:rsidRDefault="001B5BAF" w:rsidP="001B5BAF">
      <w:pPr>
        <w:pStyle w:val="a3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1) мероприятия Думы (заседания Думы, заседания Совета, заседания комиссий);</w:t>
      </w:r>
    </w:p>
    <w:p w:rsidR="001B5BAF" w:rsidRDefault="001B5BAF" w:rsidP="001B5BAF">
      <w:pPr>
        <w:pStyle w:val="a3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2) депутатские слушания, депутатские собрания, круглые столы, семинары, регулярные рабочие совещания;</w:t>
      </w:r>
    </w:p>
    <w:p w:rsidR="001B5BAF" w:rsidRDefault="001B5BAF" w:rsidP="001B5BAF">
      <w:pPr>
        <w:pStyle w:val="a3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3) мероприятия по взаимодействию Думы с администрацией;</w:t>
      </w:r>
    </w:p>
    <w:p w:rsidR="001B5BAF" w:rsidRDefault="001B5BAF" w:rsidP="001B5BAF">
      <w:pPr>
        <w:pStyle w:val="a3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4) мероприятия по взаимодействию Думы с общественными организациями;</w:t>
      </w:r>
    </w:p>
    <w:p w:rsidR="001B5BAF" w:rsidRDefault="001B5BAF" w:rsidP="001B5BAF">
      <w:pPr>
        <w:pStyle w:val="a3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5) мероприятия по взаимодействию Думы со средствами массовой информации;</w:t>
      </w:r>
    </w:p>
    <w:p w:rsidR="001B5BAF" w:rsidRDefault="001B5BAF" w:rsidP="001B5BAF">
      <w:pPr>
        <w:pStyle w:val="a3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6) вопросы осуществления </w:t>
      </w:r>
      <w:proofErr w:type="gramStart"/>
      <w:r>
        <w:rPr>
          <w:rFonts w:eastAsia="Calibri"/>
          <w:sz w:val="26"/>
          <w:szCs w:val="26"/>
        </w:rPr>
        <w:t>контроля за</w:t>
      </w:r>
      <w:proofErr w:type="gramEnd"/>
      <w:r>
        <w:rPr>
          <w:rFonts w:eastAsia="Calibri"/>
          <w:sz w:val="26"/>
          <w:szCs w:val="26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значения;</w:t>
      </w:r>
    </w:p>
    <w:p w:rsidR="001B5BAF" w:rsidRDefault="001B5BAF" w:rsidP="001B5BAF">
      <w:pPr>
        <w:pStyle w:val="a3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7) иные вопросы текущей деятельности.</w:t>
      </w:r>
    </w:p>
    <w:p w:rsidR="001B5BAF" w:rsidRDefault="001B5BAF" w:rsidP="001B5BA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Проекты планов деятельности Думы формируются организационным отделом на основании предложений главы городского округа, депутатов, депутатских объединений, решений комиссий.</w:t>
      </w:r>
    </w:p>
    <w:p w:rsidR="001B5BAF" w:rsidRDefault="001B5BAF" w:rsidP="001B5BAF">
      <w:pPr>
        <w:spacing w:line="276" w:lineRule="auto"/>
        <w:ind w:firstLine="708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Проект плана текущей деятельности Думы представляется на первое заседание Думы последнего месяца текущего квартала. Дума, как правило, принимает план текущей деятельности Думы в первом чтении. Доработанный план текущей деятельности представляется для утверждения на Думу на второе заседание последнего месяца текущего квартала.</w:t>
      </w:r>
    </w:p>
    <w:p w:rsidR="001B5BAF" w:rsidRDefault="001B5BAF" w:rsidP="001B5BAF">
      <w:pPr>
        <w:spacing w:line="276" w:lineRule="auto"/>
        <w:ind w:firstLine="708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План текущей деятельности Думы направляется главе городского округа  для сведения.</w:t>
      </w:r>
    </w:p>
    <w:p w:rsidR="001B5BAF" w:rsidRDefault="001B5BAF" w:rsidP="001B5BAF">
      <w:pPr>
        <w:spacing w:line="276" w:lineRule="auto"/>
        <w:ind w:firstLine="708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План текущей деятельности Думы на </w:t>
      </w:r>
      <w:r>
        <w:rPr>
          <w:bCs/>
          <w:iCs/>
          <w:sz w:val="26"/>
          <w:szCs w:val="26"/>
          <w:lang w:val="en-US"/>
        </w:rPr>
        <w:t>III</w:t>
      </w:r>
      <w:r>
        <w:rPr>
          <w:bCs/>
          <w:iCs/>
          <w:sz w:val="26"/>
          <w:szCs w:val="26"/>
        </w:rPr>
        <w:t xml:space="preserve"> квартал 202</w:t>
      </w:r>
      <w:r w:rsidR="00EF54AB">
        <w:rPr>
          <w:bCs/>
          <w:iCs/>
          <w:sz w:val="26"/>
          <w:szCs w:val="26"/>
        </w:rPr>
        <w:t>3</w:t>
      </w:r>
      <w:r>
        <w:rPr>
          <w:bCs/>
          <w:iCs/>
          <w:sz w:val="26"/>
          <w:szCs w:val="26"/>
        </w:rPr>
        <w:t xml:space="preserve"> года в первом чтении принят решением Думы от 0</w:t>
      </w:r>
      <w:r w:rsidR="00EF54AB">
        <w:rPr>
          <w:bCs/>
          <w:iCs/>
          <w:sz w:val="26"/>
          <w:szCs w:val="26"/>
        </w:rPr>
        <w:t>7</w:t>
      </w:r>
      <w:r>
        <w:rPr>
          <w:bCs/>
          <w:iCs/>
          <w:sz w:val="26"/>
          <w:szCs w:val="26"/>
        </w:rPr>
        <w:t>.06.202</w:t>
      </w:r>
      <w:r w:rsidR="00EF54AB">
        <w:rPr>
          <w:bCs/>
          <w:iCs/>
          <w:sz w:val="26"/>
          <w:szCs w:val="26"/>
        </w:rPr>
        <w:t>3</w:t>
      </w:r>
      <w:r>
        <w:rPr>
          <w:bCs/>
          <w:iCs/>
          <w:sz w:val="26"/>
          <w:szCs w:val="26"/>
        </w:rPr>
        <w:t xml:space="preserve">  № 1</w:t>
      </w:r>
      <w:r w:rsidR="00EF54AB">
        <w:rPr>
          <w:bCs/>
          <w:iCs/>
          <w:sz w:val="26"/>
          <w:szCs w:val="26"/>
        </w:rPr>
        <w:t>579</w:t>
      </w:r>
      <w:r>
        <w:rPr>
          <w:bCs/>
          <w:iCs/>
          <w:sz w:val="26"/>
          <w:szCs w:val="26"/>
        </w:rPr>
        <w:t>.</w:t>
      </w:r>
    </w:p>
    <w:p w:rsidR="001B5BAF" w:rsidRDefault="001B5BAF" w:rsidP="001B5BAF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Вывод: представленный вопрос находится в компетенции Думы и может быть рассмотрен на ее заседании. </w:t>
      </w:r>
    </w:p>
    <w:p w:rsidR="001B5BAF" w:rsidRDefault="001B5BAF" w:rsidP="001B5BAF">
      <w:pPr>
        <w:jc w:val="both"/>
        <w:rPr>
          <w:sz w:val="26"/>
          <w:szCs w:val="26"/>
        </w:rPr>
      </w:pPr>
    </w:p>
    <w:p w:rsidR="001B5BAF" w:rsidRDefault="001B5BAF" w:rsidP="001B5BAF">
      <w:pPr>
        <w:jc w:val="both"/>
        <w:rPr>
          <w:sz w:val="26"/>
          <w:szCs w:val="26"/>
        </w:rPr>
      </w:pPr>
    </w:p>
    <w:p w:rsidR="00EF54AB" w:rsidRDefault="00EF54AB" w:rsidP="001B5BAF">
      <w:pPr>
        <w:jc w:val="both"/>
        <w:rPr>
          <w:sz w:val="26"/>
          <w:szCs w:val="26"/>
        </w:rPr>
      </w:pPr>
    </w:p>
    <w:p w:rsidR="004D27E7" w:rsidRDefault="001B5BAF" w:rsidP="00EF54AB">
      <w:pPr>
        <w:jc w:val="both"/>
      </w:pPr>
      <w:r>
        <w:rPr>
          <w:b/>
          <w:sz w:val="26"/>
          <w:szCs w:val="26"/>
        </w:rPr>
        <w:t xml:space="preserve">Начальник юридического отдела                                                         </w:t>
      </w:r>
      <w:proofErr w:type="spellStart"/>
      <w:r>
        <w:rPr>
          <w:b/>
          <w:sz w:val="26"/>
          <w:szCs w:val="26"/>
        </w:rPr>
        <w:t>Е.В.Смирнова</w:t>
      </w:r>
      <w:proofErr w:type="spellEnd"/>
    </w:p>
    <w:sectPr w:rsidR="004D27E7" w:rsidSect="00EF54AB">
      <w:pgSz w:w="11909" w:h="16834"/>
      <w:pgMar w:top="1134" w:right="427" w:bottom="1134" w:left="1701" w:header="0" w:footer="0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BAF"/>
    <w:rsid w:val="00037B0D"/>
    <w:rsid w:val="00075793"/>
    <w:rsid w:val="00077B22"/>
    <w:rsid w:val="000C28E8"/>
    <w:rsid w:val="00102B21"/>
    <w:rsid w:val="00152BC5"/>
    <w:rsid w:val="001B5BAF"/>
    <w:rsid w:val="00206D30"/>
    <w:rsid w:val="002F15D8"/>
    <w:rsid w:val="00366461"/>
    <w:rsid w:val="003B6B3C"/>
    <w:rsid w:val="004D27E7"/>
    <w:rsid w:val="00562879"/>
    <w:rsid w:val="0067709A"/>
    <w:rsid w:val="00697027"/>
    <w:rsid w:val="006A6930"/>
    <w:rsid w:val="006B4AB5"/>
    <w:rsid w:val="00735075"/>
    <w:rsid w:val="0078251A"/>
    <w:rsid w:val="007B1343"/>
    <w:rsid w:val="008363C8"/>
    <w:rsid w:val="00863896"/>
    <w:rsid w:val="00886101"/>
    <w:rsid w:val="008A2F53"/>
    <w:rsid w:val="008A505F"/>
    <w:rsid w:val="008C2D9F"/>
    <w:rsid w:val="00912410"/>
    <w:rsid w:val="0094612C"/>
    <w:rsid w:val="009676C0"/>
    <w:rsid w:val="00A01C8B"/>
    <w:rsid w:val="00A97FC2"/>
    <w:rsid w:val="00AB5E29"/>
    <w:rsid w:val="00B56624"/>
    <w:rsid w:val="00BA7450"/>
    <w:rsid w:val="00BE37EB"/>
    <w:rsid w:val="00CC0DE6"/>
    <w:rsid w:val="00CF15B8"/>
    <w:rsid w:val="00D0111D"/>
    <w:rsid w:val="00DA0C5B"/>
    <w:rsid w:val="00E31EFD"/>
    <w:rsid w:val="00E43229"/>
    <w:rsid w:val="00E535CA"/>
    <w:rsid w:val="00E66E3E"/>
    <w:rsid w:val="00EF54AB"/>
    <w:rsid w:val="00F21C7D"/>
    <w:rsid w:val="00F75A6B"/>
    <w:rsid w:val="00F8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2410"/>
    <w:pPr>
      <w:keepNext/>
      <w:keepLines/>
      <w:spacing w:before="480" w:line="276" w:lineRule="auto"/>
      <w:jc w:val="center"/>
      <w:outlineLvl w:val="0"/>
    </w:pPr>
    <w:rPr>
      <w:rFonts w:eastAsiaTheme="majorEastAsia" w:cstheme="majorBidi"/>
      <w:b/>
      <w:bCs/>
      <w:color w:val="000000" w:themeColor="text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12410"/>
    <w:pPr>
      <w:keepNext/>
      <w:keepLines/>
      <w:spacing w:before="200" w:line="276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2410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1241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11">
    <w:name w:val="toc 1"/>
    <w:basedOn w:val="a"/>
    <w:next w:val="a"/>
    <w:autoRedefine/>
    <w:uiPriority w:val="39"/>
    <w:unhideWhenUsed/>
    <w:qFormat/>
    <w:rsid w:val="00912410"/>
    <w:pPr>
      <w:spacing w:after="100" w:line="360" w:lineRule="auto"/>
    </w:pPr>
    <w:rPr>
      <w:rFonts w:eastAsiaTheme="minorHAnsi" w:cstheme="minorBidi"/>
      <w:sz w:val="28"/>
      <w:szCs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912410"/>
    <w:pPr>
      <w:spacing w:after="100" w:line="360" w:lineRule="auto"/>
      <w:ind w:firstLine="709"/>
    </w:pPr>
    <w:rPr>
      <w:rFonts w:eastAsiaTheme="minorEastAsia" w:cstheme="minorBidi"/>
      <w:sz w:val="28"/>
      <w:szCs w:val="22"/>
    </w:rPr>
  </w:style>
  <w:style w:type="paragraph" w:styleId="a3">
    <w:name w:val="No Spacing"/>
    <w:uiPriority w:val="1"/>
    <w:qFormat/>
    <w:rsid w:val="001B5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2410"/>
    <w:pPr>
      <w:keepNext/>
      <w:keepLines/>
      <w:spacing w:before="480" w:line="276" w:lineRule="auto"/>
      <w:jc w:val="center"/>
      <w:outlineLvl w:val="0"/>
    </w:pPr>
    <w:rPr>
      <w:rFonts w:eastAsiaTheme="majorEastAsia" w:cstheme="majorBidi"/>
      <w:b/>
      <w:bCs/>
      <w:color w:val="000000" w:themeColor="text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12410"/>
    <w:pPr>
      <w:keepNext/>
      <w:keepLines/>
      <w:spacing w:before="200" w:line="276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2410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1241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11">
    <w:name w:val="toc 1"/>
    <w:basedOn w:val="a"/>
    <w:next w:val="a"/>
    <w:autoRedefine/>
    <w:uiPriority w:val="39"/>
    <w:unhideWhenUsed/>
    <w:qFormat/>
    <w:rsid w:val="00912410"/>
    <w:pPr>
      <w:spacing w:after="100" w:line="360" w:lineRule="auto"/>
    </w:pPr>
    <w:rPr>
      <w:rFonts w:eastAsiaTheme="minorHAnsi" w:cstheme="minorBidi"/>
      <w:sz w:val="28"/>
      <w:szCs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912410"/>
    <w:pPr>
      <w:spacing w:after="100" w:line="360" w:lineRule="auto"/>
      <w:ind w:firstLine="709"/>
    </w:pPr>
    <w:rPr>
      <w:rFonts w:eastAsiaTheme="minorEastAsia" w:cstheme="minorBidi"/>
      <w:sz w:val="28"/>
      <w:szCs w:val="22"/>
    </w:rPr>
  </w:style>
  <w:style w:type="paragraph" w:styleId="a3">
    <w:name w:val="No Spacing"/>
    <w:uiPriority w:val="1"/>
    <w:qFormat/>
    <w:rsid w:val="001B5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2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1893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Абросимова</dc:creator>
  <cp:lastModifiedBy>Елена Е. Филатова</cp:lastModifiedBy>
  <cp:revision>2</cp:revision>
  <dcterms:created xsi:type="dcterms:W3CDTF">2023-06-19T11:17:00Z</dcterms:created>
  <dcterms:modified xsi:type="dcterms:W3CDTF">2023-06-19T11:17:00Z</dcterms:modified>
</cp:coreProperties>
</file>