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01" w:rsidRDefault="00147601" w:rsidP="00846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601" w:rsidRDefault="006E1D03" w:rsidP="00AC0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47601">
        <w:rPr>
          <w:rFonts w:ascii="Times New Roman" w:hAnsi="Times New Roman" w:cs="Times New Roman"/>
          <w:sz w:val="28"/>
          <w:szCs w:val="28"/>
        </w:rPr>
        <w:t xml:space="preserve">Положение о земельном налоге </w:t>
      </w:r>
    </w:p>
    <w:p w:rsidR="00147601" w:rsidRDefault="00147601" w:rsidP="00AC0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Тольятти,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Тольяттинской городской Думы от 19.10.2005№ 257</w:t>
      </w:r>
    </w:p>
    <w:p w:rsidR="00147601" w:rsidRDefault="00147601" w:rsidP="00846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601" w:rsidRPr="008C13F6" w:rsidRDefault="00147601" w:rsidP="008C13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C71" w:rsidRPr="00CA44F4" w:rsidRDefault="00086C71" w:rsidP="008C1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3F6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147601">
        <w:rPr>
          <w:rFonts w:ascii="Times New Roman" w:hAnsi="Times New Roman" w:cs="Times New Roman"/>
          <w:sz w:val="28"/>
          <w:szCs w:val="28"/>
        </w:rPr>
        <w:t xml:space="preserve">изменения в Положение о земельном налоге на территории городского округа Тольятти, утвержденное постановлением Тольяттинской городской Думы, </w:t>
      </w:r>
      <w:r w:rsidRPr="00CA44F4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AC0770" w:rsidRPr="00CA44F4">
        <w:rPr>
          <w:rFonts w:ascii="Times New Roman" w:hAnsi="Times New Roman" w:cs="Times New Roman"/>
          <w:sz w:val="28"/>
          <w:szCs w:val="28"/>
        </w:rPr>
        <w:t xml:space="preserve">городского округа Тольятти, </w:t>
      </w:r>
    </w:p>
    <w:p w:rsidR="00086C71" w:rsidRPr="00CA44F4" w:rsidRDefault="00086C71" w:rsidP="008C1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C71" w:rsidRPr="00CA44F4" w:rsidRDefault="00086C71" w:rsidP="008C13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4F4">
        <w:rPr>
          <w:rFonts w:ascii="Times New Roman" w:hAnsi="Times New Roman" w:cs="Times New Roman"/>
          <w:sz w:val="28"/>
          <w:szCs w:val="28"/>
        </w:rPr>
        <w:t>РЕШИЛА:</w:t>
      </w:r>
    </w:p>
    <w:p w:rsidR="00086C71" w:rsidRPr="00CA44F4" w:rsidRDefault="00086C71" w:rsidP="008C1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F6" w:rsidRPr="00270D61" w:rsidRDefault="008C13F6" w:rsidP="00CA44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A44F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1. </w:t>
      </w:r>
      <w:proofErr w:type="gramStart"/>
      <w:r w:rsidRPr="00CA44F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Внести в </w:t>
      </w:r>
      <w:r w:rsidR="00CA44F4" w:rsidRPr="00CA44F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Положение о земельном налоге на территории городского округа Тольятти, утвержденное  постановлением Тольяттинской городской Думы от 19.10.2005 № 257 </w:t>
      </w:r>
      <w:r w:rsidRPr="00CA44F4">
        <w:rPr>
          <w:rFonts w:ascii="Times New Roman" w:hAnsi="Times New Roman" w:cs="Times New Roman"/>
          <w:sz w:val="28"/>
          <w:szCs w:val="28"/>
          <w:lang w:eastAsia="ru-RU" w:bidi="ru-RU"/>
        </w:rPr>
        <w:t>(</w:t>
      </w:r>
      <w:r w:rsidR="00CA44F4" w:rsidRPr="00CA44F4">
        <w:rPr>
          <w:rFonts w:ascii="Times New Roman" w:hAnsi="Times New Roman" w:cs="Times New Roman"/>
          <w:sz w:val="28"/>
          <w:szCs w:val="28"/>
        </w:rPr>
        <w:t>"Городские ведомости", 2005, 18 ноября; 2006, 5 мая, 11 июля, 24 ноября; 2007, 24 ноября; 2008, 4 октября; 2009, 18 апреля, 30 апреля, 25 июня; 2010, 13 марта, 11 ноября; 2011, 29 ноября;</w:t>
      </w:r>
      <w:proofErr w:type="gramEnd"/>
      <w:r w:rsidR="00CA44F4" w:rsidRPr="00CA44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44F4" w:rsidRPr="00CA44F4">
        <w:rPr>
          <w:rFonts w:ascii="Times New Roman" w:hAnsi="Times New Roman" w:cs="Times New Roman"/>
          <w:sz w:val="28"/>
          <w:szCs w:val="28"/>
        </w:rPr>
        <w:t xml:space="preserve">2014, 7 марта, 28 </w:t>
      </w:r>
      <w:r w:rsidR="00CA44F4" w:rsidRPr="00270D61">
        <w:rPr>
          <w:rFonts w:ascii="Times New Roman" w:hAnsi="Times New Roman" w:cs="Times New Roman"/>
          <w:sz w:val="28"/>
          <w:szCs w:val="28"/>
        </w:rPr>
        <w:t xml:space="preserve">октября, 25 ноября; 2016, 28 октября; 2018, 4 декабря), </w:t>
      </w:r>
      <w:r w:rsidRPr="00270D61">
        <w:rPr>
          <w:rFonts w:ascii="Times New Roman" w:hAnsi="Times New Roman" w:cs="Times New Roman"/>
          <w:sz w:val="28"/>
          <w:szCs w:val="28"/>
          <w:lang w:eastAsia="ru-RU" w:bidi="ru-RU"/>
        </w:rPr>
        <w:t>следующие изменения:</w:t>
      </w:r>
      <w:proofErr w:type="gramEnd"/>
    </w:p>
    <w:p w:rsidR="00270D61" w:rsidRPr="001A1D97" w:rsidRDefault="00270D61" w:rsidP="001A1D97">
      <w:pPr>
        <w:pStyle w:val="a7"/>
        <w:numPr>
          <w:ilvl w:val="1"/>
          <w:numId w:val="12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1A1D97">
        <w:rPr>
          <w:sz w:val="28"/>
          <w:szCs w:val="28"/>
        </w:rPr>
        <w:t>пункт 2 статьи 3 дополнить</w:t>
      </w:r>
      <w:r w:rsidR="001A1D97" w:rsidRPr="001A1D97">
        <w:rPr>
          <w:sz w:val="28"/>
          <w:szCs w:val="28"/>
        </w:rPr>
        <w:t xml:space="preserve"> </w:t>
      </w:r>
      <w:r w:rsidR="00147601" w:rsidRPr="001A1D97">
        <w:rPr>
          <w:sz w:val="28"/>
          <w:szCs w:val="28"/>
        </w:rPr>
        <w:t>подпунктами 6</w:t>
      </w:r>
      <w:r w:rsidR="001A1D97">
        <w:rPr>
          <w:sz w:val="28"/>
          <w:szCs w:val="28"/>
        </w:rPr>
        <w:t xml:space="preserve">, </w:t>
      </w:r>
      <w:r w:rsidR="00147601" w:rsidRPr="001A1D97">
        <w:rPr>
          <w:sz w:val="28"/>
          <w:szCs w:val="28"/>
        </w:rPr>
        <w:t>7</w:t>
      </w:r>
      <w:r w:rsidR="001A1D97">
        <w:rPr>
          <w:sz w:val="28"/>
          <w:szCs w:val="28"/>
        </w:rPr>
        <w:t xml:space="preserve"> и девятым абзацем </w:t>
      </w:r>
      <w:r w:rsidR="00147601" w:rsidRPr="001A1D97">
        <w:rPr>
          <w:sz w:val="28"/>
          <w:szCs w:val="28"/>
        </w:rPr>
        <w:t>следующего содержания</w:t>
      </w:r>
      <w:r w:rsidRPr="001A1D97">
        <w:rPr>
          <w:sz w:val="28"/>
          <w:szCs w:val="28"/>
        </w:rPr>
        <w:t>:</w:t>
      </w:r>
    </w:p>
    <w:p w:rsidR="00270D61" w:rsidRPr="00270D61" w:rsidRDefault="00147601" w:rsidP="00270D6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70D61">
        <w:rPr>
          <w:sz w:val="28"/>
          <w:szCs w:val="28"/>
        </w:rPr>
        <w:t xml:space="preserve"> </w:t>
      </w:r>
      <w:r w:rsidR="00270D61" w:rsidRPr="00270D61">
        <w:rPr>
          <w:sz w:val="28"/>
          <w:szCs w:val="28"/>
        </w:rPr>
        <w:t>«6) граждане, достигшие 60-летнего возраста для мужчин и 55-летнего возраста для женщин</w:t>
      </w:r>
      <w:proofErr w:type="gramStart"/>
      <w:r w:rsidR="00270D61" w:rsidRPr="00270D61">
        <w:rPr>
          <w:sz w:val="28"/>
          <w:szCs w:val="28"/>
        </w:rPr>
        <w:t>;»</w:t>
      </w:r>
      <w:proofErr w:type="gramEnd"/>
      <w:r w:rsidR="00270D61" w:rsidRPr="00270D61">
        <w:rPr>
          <w:sz w:val="28"/>
          <w:szCs w:val="28"/>
        </w:rPr>
        <w:t>;</w:t>
      </w:r>
    </w:p>
    <w:p w:rsidR="00270D61" w:rsidRPr="00270D61" w:rsidRDefault="00270D61" w:rsidP="00270D6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70D61">
        <w:rPr>
          <w:sz w:val="28"/>
          <w:szCs w:val="28"/>
        </w:rPr>
        <w:t>-подпунктом 7 в следующей редакции:</w:t>
      </w:r>
    </w:p>
    <w:p w:rsidR="00270D61" w:rsidRDefault="00270D61" w:rsidP="00270D6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70D61">
        <w:rPr>
          <w:sz w:val="28"/>
          <w:szCs w:val="28"/>
        </w:rPr>
        <w:t>«7) дети - сироты и дети, оставшиеся без попечения родителей</w:t>
      </w:r>
      <w:proofErr w:type="gramStart"/>
      <w:r w:rsidRPr="00270D61">
        <w:rPr>
          <w:sz w:val="28"/>
          <w:szCs w:val="28"/>
        </w:rPr>
        <w:t>.»;</w:t>
      </w:r>
      <w:proofErr w:type="gramEnd"/>
    </w:p>
    <w:p w:rsidR="00270D61" w:rsidRPr="00270D61" w:rsidRDefault="00270D61" w:rsidP="001A1D9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270D61">
        <w:rPr>
          <w:sz w:val="28"/>
          <w:szCs w:val="28"/>
        </w:rPr>
        <w:t>«</w:t>
      </w:r>
      <w:r w:rsidR="001A1D97">
        <w:rPr>
          <w:sz w:val="28"/>
          <w:szCs w:val="28"/>
        </w:rPr>
        <w:t>З</w:t>
      </w:r>
      <w:r w:rsidRPr="00270D61">
        <w:rPr>
          <w:sz w:val="28"/>
          <w:szCs w:val="28"/>
        </w:rPr>
        <w:t>емельный налог не взимается с земельных участков общего пользования (площади; улицы; проезды; автомобильные дороги; набережные; скверы; бульвары; обособленные водные объекты, не используемые в коммерческих целях; пляжи; зеленые насаждения, детские игровые площадки, площадки для занятий физкультурой и спортом и другие места общего пользования);  кладбищ.».</w:t>
      </w:r>
      <w:proofErr w:type="gramEnd"/>
    </w:p>
    <w:p w:rsidR="00C72137" w:rsidRDefault="001A1D97" w:rsidP="00C61232">
      <w:pPr>
        <w:pStyle w:val="20"/>
        <w:shd w:val="clear" w:color="auto" w:fill="auto"/>
        <w:tabs>
          <w:tab w:val="left" w:pos="709"/>
        </w:tabs>
        <w:spacing w:line="240" w:lineRule="auto"/>
        <w:ind w:left="419" w:firstLine="709"/>
        <w:rPr>
          <w:rFonts w:eastAsiaTheme="minorHAnsi"/>
        </w:rPr>
      </w:pPr>
      <w:r>
        <w:rPr>
          <w:rFonts w:eastAsiaTheme="minorHAnsi"/>
        </w:rPr>
        <w:t xml:space="preserve">2. </w:t>
      </w:r>
      <w:r w:rsidR="00C72137">
        <w:rPr>
          <w:rFonts w:eastAsiaTheme="minorHAnsi"/>
        </w:rPr>
        <w:t>Опубликовать настоящее Решение в газете «Городские ведомости».</w:t>
      </w:r>
    </w:p>
    <w:p w:rsidR="002F36EB" w:rsidRPr="00C46944" w:rsidRDefault="00C72137" w:rsidP="00C61232">
      <w:pPr>
        <w:pStyle w:val="20"/>
        <w:shd w:val="clear" w:color="auto" w:fill="auto"/>
        <w:tabs>
          <w:tab w:val="left" w:pos="709"/>
        </w:tabs>
        <w:spacing w:line="240" w:lineRule="auto"/>
        <w:ind w:left="419" w:firstLine="709"/>
      </w:pPr>
      <w:r>
        <w:rPr>
          <w:rFonts w:eastAsiaTheme="minorHAnsi"/>
        </w:rPr>
        <w:t xml:space="preserve">3. </w:t>
      </w:r>
      <w:r w:rsidR="002F36EB" w:rsidRPr="00C46944">
        <w:rPr>
          <w:lang w:eastAsia="ru-RU" w:bidi="ru-RU"/>
        </w:rPr>
        <w:t>Настоящее решение вступает в силу после дня его официального опубликования</w:t>
      </w:r>
      <w:r w:rsidR="001A1D97" w:rsidRPr="00C46944">
        <w:rPr>
          <w:lang w:eastAsia="ru-RU" w:bidi="ru-RU"/>
        </w:rPr>
        <w:t xml:space="preserve"> и распространяет </w:t>
      </w:r>
      <w:r w:rsidRPr="00C46944">
        <w:rPr>
          <w:lang w:eastAsia="ru-RU" w:bidi="ru-RU"/>
        </w:rPr>
        <w:t>своё действие на правоотношения, возникшие с 01.01.2018</w:t>
      </w:r>
      <w:r w:rsidR="002F36EB" w:rsidRPr="00C46944">
        <w:rPr>
          <w:lang w:eastAsia="ru-RU" w:bidi="ru-RU"/>
        </w:rPr>
        <w:t>.</w:t>
      </w:r>
    </w:p>
    <w:p w:rsidR="00C72137" w:rsidRDefault="003F6506" w:rsidP="00C61232">
      <w:pPr>
        <w:pStyle w:val="20"/>
        <w:shd w:val="clear" w:color="auto" w:fill="auto"/>
        <w:tabs>
          <w:tab w:val="left" w:pos="709"/>
        </w:tabs>
        <w:spacing w:line="240" w:lineRule="auto"/>
        <w:ind w:left="432" w:firstLine="709"/>
        <w:rPr>
          <w:lang w:eastAsia="ru-RU" w:bidi="ru-RU"/>
        </w:rPr>
      </w:pPr>
      <w:r w:rsidRPr="00C46944">
        <w:rPr>
          <w:lang w:eastAsia="ru-RU" w:bidi="ru-RU"/>
        </w:rPr>
        <w:t>4</w:t>
      </w:r>
      <w:r w:rsidR="002F36EB" w:rsidRPr="00C46944">
        <w:rPr>
          <w:lang w:eastAsia="ru-RU" w:bidi="ru-RU"/>
        </w:rPr>
        <w:t xml:space="preserve">. </w:t>
      </w:r>
      <w:proofErr w:type="gramStart"/>
      <w:r w:rsidR="002F36EB" w:rsidRPr="00C46944">
        <w:rPr>
          <w:lang w:eastAsia="ru-RU" w:bidi="ru-RU"/>
        </w:rPr>
        <w:t>Контроль за</w:t>
      </w:r>
      <w:proofErr w:type="gramEnd"/>
      <w:r w:rsidR="002F36EB" w:rsidRPr="00C46944">
        <w:rPr>
          <w:lang w:eastAsia="ru-RU" w:bidi="ru-RU"/>
        </w:rPr>
        <w:t xml:space="preserve"> выполнением </w:t>
      </w:r>
      <w:r w:rsidR="002F36EB" w:rsidRPr="003F6506">
        <w:rPr>
          <w:lang w:eastAsia="ru-RU" w:bidi="ru-RU"/>
        </w:rPr>
        <w:t xml:space="preserve">настоящего решения возложить на постоянную комиссию по </w:t>
      </w:r>
      <w:r w:rsidR="00C72137">
        <w:rPr>
          <w:lang w:eastAsia="ru-RU" w:bidi="ru-RU"/>
        </w:rPr>
        <w:t>бюджету и экономической политике (Краснов В.П.).</w:t>
      </w:r>
    </w:p>
    <w:p w:rsidR="003F6506" w:rsidRDefault="003F6506" w:rsidP="002F36EB">
      <w:pPr>
        <w:pStyle w:val="20"/>
        <w:shd w:val="clear" w:color="auto" w:fill="auto"/>
        <w:tabs>
          <w:tab w:val="left" w:pos="7663"/>
        </w:tabs>
        <w:spacing w:line="276" w:lineRule="auto"/>
        <w:ind w:left="432"/>
        <w:rPr>
          <w:color w:val="000000"/>
          <w:lang w:eastAsia="ru-RU" w:bidi="ru-RU"/>
        </w:rPr>
      </w:pPr>
    </w:p>
    <w:p w:rsidR="002F36EB" w:rsidRPr="002F44A8" w:rsidRDefault="002F36EB" w:rsidP="002F36EB">
      <w:pPr>
        <w:pStyle w:val="20"/>
        <w:shd w:val="clear" w:color="auto" w:fill="auto"/>
        <w:tabs>
          <w:tab w:val="left" w:pos="7663"/>
        </w:tabs>
        <w:spacing w:line="276" w:lineRule="auto"/>
        <w:ind w:left="432"/>
      </w:pPr>
      <w:r w:rsidRPr="002F44A8">
        <w:rPr>
          <w:color w:val="000000"/>
          <w:lang w:eastAsia="ru-RU" w:bidi="ru-RU"/>
        </w:rPr>
        <w:t xml:space="preserve">Глава городского округа                                    </w:t>
      </w:r>
      <w:r w:rsidR="003F6506">
        <w:rPr>
          <w:color w:val="000000"/>
          <w:lang w:eastAsia="ru-RU" w:bidi="ru-RU"/>
        </w:rPr>
        <w:tab/>
      </w:r>
      <w:r w:rsidRPr="002F44A8">
        <w:rPr>
          <w:color w:val="000000"/>
          <w:lang w:eastAsia="ru-RU" w:bidi="ru-RU"/>
        </w:rPr>
        <w:t>С.А.</w:t>
      </w:r>
      <w:r w:rsidR="003F6506">
        <w:rPr>
          <w:color w:val="000000"/>
          <w:lang w:eastAsia="ru-RU" w:bidi="ru-RU"/>
        </w:rPr>
        <w:t xml:space="preserve"> </w:t>
      </w:r>
      <w:proofErr w:type="spellStart"/>
      <w:r w:rsidRPr="002F44A8">
        <w:rPr>
          <w:color w:val="000000"/>
          <w:lang w:eastAsia="ru-RU" w:bidi="ru-RU"/>
        </w:rPr>
        <w:t>Анташев</w:t>
      </w:r>
      <w:proofErr w:type="spellEnd"/>
    </w:p>
    <w:p w:rsidR="002F36EB" w:rsidRPr="002F44A8" w:rsidRDefault="002F36EB" w:rsidP="002F36EB">
      <w:pPr>
        <w:pStyle w:val="20"/>
        <w:shd w:val="clear" w:color="auto" w:fill="auto"/>
        <w:tabs>
          <w:tab w:val="left" w:pos="7663"/>
        </w:tabs>
        <w:spacing w:line="276" w:lineRule="auto"/>
        <w:ind w:left="432"/>
        <w:rPr>
          <w:color w:val="000000"/>
          <w:lang w:eastAsia="ru-RU" w:bidi="ru-RU"/>
        </w:rPr>
      </w:pPr>
    </w:p>
    <w:p w:rsidR="00827541" w:rsidRDefault="002F36EB" w:rsidP="00846771">
      <w:pPr>
        <w:pStyle w:val="20"/>
        <w:shd w:val="clear" w:color="auto" w:fill="auto"/>
        <w:tabs>
          <w:tab w:val="left" w:pos="7663"/>
        </w:tabs>
        <w:spacing w:line="276" w:lineRule="auto"/>
        <w:ind w:left="432" w:right="-1"/>
      </w:pPr>
      <w:r w:rsidRPr="002F44A8">
        <w:rPr>
          <w:color w:val="000000"/>
          <w:lang w:eastAsia="ru-RU" w:bidi="ru-RU"/>
        </w:rPr>
        <w:t xml:space="preserve">Председатель Думы                                           </w:t>
      </w:r>
      <w:r w:rsidR="003F6506">
        <w:rPr>
          <w:color w:val="000000"/>
          <w:lang w:eastAsia="ru-RU" w:bidi="ru-RU"/>
        </w:rPr>
        <w:tab/>
      </w:r>
      <w:r w:rsidRPr="002F44A8">
        <w:rPr>
          <w:color w:val="000000"/>
          <w:lang w:eastAsia="ru-RU" w:bidi="ru-RU"/>
        </w:rPr>
        <w:t>Н.И.</w:t>
      </w:r>
      <w:r w:rsidR="003F6506">
        <w:rPr>
          <w:color w:val="000000"/>
          <w:lang w:eastAsia="ru-RU" w:bidi="ru-RU"/>
        </w:rPr>
        <w:t xml:space="preserve"> </w:t>
      </w:r>
      <w:proofErr w:type="spellStart"/>
      <w:r w:rsidRPr="002F44A8">
        <w:rPr>
          <w:color w:val="000000"/>
          <w:lang w:eastAsia="ru-RU" w:bidi="ru-RU"/>
        </w:rPr>
        <w:t>Остудин</w:t>
      </w:r>
      <w:proofErr w:type="spellEnd"/>
    </w:p>
    <w:sectPr w:rsidR="00827541" w:rsidSect="002F36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03CA"/>
    <w:multiLevelType w:val="multilevel"/>
    <w:tmpl w:val="8F149F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DF930A4"/>
    <w:multiLevelType w:val="hybridMultilevel"/>
    <w:tmpl w:val="615A2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C11B3"/>
    <w:multiLevelType w:val="hybridMultilevel"/>
    <w:tmpl w:val="2F9E40B0"/>
    <w:lvl w:ilvl="0" w:tplc="F31E54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DB45BF"/>
    <w:multiLevelType w:val="multilevel"/>
    <w:tmpl w:val="EA763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4">
    <w:nsid w:val="209D692D"/>
    <w:multiLevelType w:val="hybridMultilevel"/>
    <w:tmpl w:val="03A404D0"/>
    <w:lvl w:ilvl="0" w:tplc="EC5E8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A410AF"/>
    <w:multiLevelType w:val="multilevel"/>
    <w:tmpl w:val="B7A264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660C8F"/>
    <w:multiLevelType w:val="hybridMultilevel"/>
    <w:tmpl w:val="4B74F3B6"/>
    <w:lvl w:ilvl="0" w:tplc="211C8F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1120A8"/>
    <w:multiLevelType w:val="hybridMultilevel"/>
    <w:tmpl w:val="A00EB5B4"/>
    <w:lvl w:ilvl="0" w:tplc="C1F8BB5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9F753AE"/>
    <w:multiLevelType w:val="hybridMultilevel"/>
    <w:tmpl w:val="2CC4AB84"/>
    <w:lvl w:ilvl="0" w:tplc="66D42B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E38CE"/>
    <w:multiLevelType w:val="multilevel"/>
    <w:tmpl w:val="0D9425D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6E7B466D"/>
    <w:multiLevelType w:val="multilevel"/>
    <w:tmpl w:val="8EFE1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77960783"/>
    <w:multiLevelType w:val="multilevel"/>
    <w:tmpl w:val="CE3C4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70E"/>
    <w:rsid w:val="00026423"/>
    <w:rsid w:val="00053AD0"/>
    <w:rsid w:val="000540A2"/>
    <w:rsid w:val="00086C71"/>
    <w:rsid w:val="000F353E"/>
    <w:rsid w:val="00105202"/>
    <w:rsid w:val="001101FF"/>
    <w:rsid w:val="00145CB6"/>
    <w:rsid w:val="00147601"/>
    <w:rsid w:val="00153E78"/>
    <w:rsid w:val="001A1D97"/>
    <w:rsid w:val="001C4065"/>
    <w:rsid w:val="001E1CF9"/>
    <w:rsid w:val="00250391"/>
    <w:rsid w:val="00270D61"/>
    <w:rsid w:val="002E56EA"/>
    <w:rsid w:val="002F2082"/>
    <w:rsid w:val="002F36EB"/>
    <w:rsid w:val="002F7014"/>
    <w:rsid w:val="00315A80"/>
    <w:rsid w:val="00333576"/>
    <w:rsid w:val="003341C9"/>
    <w:rsid w:val="0035318A"/>
    <w:rsid w:val="003746D7"/>
    <w:rsid w:val="00376BFF"/>
    <w:rsid w:val="003D37D9"/>
    <w:rsid w:val="003E16F6"/>
    <w:rsid w:val="003F6506"/>
    <w:rsid w:val="0043413F"/>
    <w:rsid w:val="00462ACD"/>
    <w:rsid w:val="0047290B"/>
    <w:rsid w:val="00496307"/>
    <w:rsid w:val="004C742D"/>
    <w:rsid w:val="004E4490"/>
    <w:rsid w:val="00543105"/>
    <w:rsid w:val="00552B4F"/>
    <w:rsid w:val="00561187"/>
    <w:rsid w:val="0057648F"/>
    <w:rsid w:val="005C1E8B"/>
    <w:rsid w:val="005C284E"/>
    <w:rsid w:val="005E3F14"/>
    <w:rsid w:val="005F6832"/>
    <w:rsid w:val="005F78F7"/>
    <w:rsid w:val="00610ED0"/>
    <w:rsid w:val="00642D49"/>
    <w:rsid w:val="00653AED"/>
    <w:rsid w:val="006B270E"/>
    <w:rsid w:val="006B429C"/>
    <w:rsid w:val="006D489D"/>
    <w:rsid w:val="006E1D03"/>
    <w:rsid w:val="006F626F"/>
    <w:rsid w:val="00742935"/>
    <w:rsid w:val="007462CB"/>
    <w:rsid w:val="007B7487"/>
    <w:rsid w:val="007E3D78"/>
    <w:rsid w:val="008139B0"/>
    <w:rsid w:val="00827541"/>
    <w:rsid w:val="00832F07"/>
    <w:rsid w:val="0084200D"/>
    <w:rsid w:val="00845199"/>
    <w:rsid w:val="00846771"/>
    <w:rsid w:val="00850979"/>
    <w:rsid w:val="00865C2D"/>
    <w:rsid w:val="008C13F6"/>
    <w:rsid w:val="008E3D98"/>
    <w:rsid w:val="00942AB8"/>
    <w:rsid w:val="00985F57"/>
    <w:rsid w:val="00987A25"/>
    <w:rsid w:val="009A768A"/>
    <w:rsid w:val="009C0461"/>
    <w:rsid w:val="009C5CA0"/>
    <w:rsid w:val="00A428FC"/>
    <w:rsid w:val="00AC0770"/>
    <w:rsid w:val="00AF0D29"/>
    <w:rsid w:val="00AF116D"/>
    <w:rsid w:val="00B13079"/>
    <w:rsid w:val="00B230B1"/>
    <w:rsid w:val="00B57739"/>
    <w:rsid w:val="00B75E2B"/>
    <w:rsid w:val="00B81E9B"/>
    <w:rsid w:val="00B86419"/>
    <w:rsid w:val="00BA33FF"/>
    <w:rsid w:val="00BA388A"/>
    <w:rsid w:val="00BD2729"/>
    <w:rsid w:val="00BD649F"/>
    <w:rsid w:val="00BE00DD"/>
    <w:rsid w:val="00C22AE4"/>
    <w:rsid w:val="00C46944"/>
    <w:rsid w:val="00C50F0B"/>
    <w:rsid w:val="00C61232"/>
    <w:rsid w:val="00C72137"/>
    <w:rsid w:val="00CA44F4"/>
    <w:rsid w:val="00D02694"/>
    <w:rsid w:val="00D16DAE"/>
    <w:rsid w:val="00D5425B"/>
    <w:rsid w:val="00DA0CB7"/>
    <w:rsid w:val="00DE3F20"/>
    <w:rsid w:val="00DF17C4"/>
    <w:rsid w:val="00E55282"/>
    <w:rsid w:val="00E706AB"/>
    <w:rsid w:val="00EB3186"/>
    <w:rsid w:val="00EE0EC4"/>
    <w:rsid w:val="00F24AA6"/>
    <w:rsid w:val="00FD32F0"/>
    <w:rsid w:val="00FD33EC"/>
    <w:rsid w:val="00FF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27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721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27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721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6E0AC-8544-4B98-B872-BF41F6A2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e.filatova</cp:lastModifiedBy>
  <cp:revision>3</cp:revision>
  <cp:lastPrinted>2019-03-29T05:27:00Z</cp:lastPrinted>
  <dcterms:created xsi:type="dcterms:W3CDTF">2019-04-02T05:07:00Z</dcterms:created>
  <dcterms:modified xsi:type="dcterms:W3CDTF">2019-04-03T04:16:00Z</dcterms:modified>
</cp:coreProperties>
</file>