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7470" w14:textId="1725369F" w:rsidR="00742CC4" w:rsidRDefault="00742CC4" w:rsidP="0074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14:paraId="03703AE9" w14:textId="09AD3606" w:rsidR="00742CC4" w:rsidRDefault="00742CC4" w:rsidP="0074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Думы городского округа Тольятти </w:t>
      </w:r>
      <w:bookmarkStart w:id="0" w:name="_Hlk55916843"/>
      <w:r>
        <w:rPr>
          <w:rFonts w:ascii="Times New Roman" w:hAnsi="Times New Roman" w:cs="Times New Roman"/>
          <w:sz w:val="28"/>
          <w:szCs w:val="28"/>
        </w:rPr>
        <w:t xml:space="preserve">«О корректировке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445» </w:t>
      </w:r>
      <w:bookmarkEnd w:id="0"/>
    </w:p>
    <w:p w14:paraId="54FE49DD" w14:textId="1FF0C586" w:rsidR="00742CC4" w:rsidRDefault="00742CC4" w:rsidP="0074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D65DF3" w14:textId="20B94366" w:rsidR="00742CC4" w:rsidRDefault="00742CC4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1E6A5" w14:textId="35227974" w:rsidR="00742CC4" w:rsidRDefault="00742CC4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Думой городского округа Тольятти решения «О корректировке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445» </w:t>
      </w:r>
      <w:r w:rsidR="000B6315">
        <w:rPr>
          <w:rFonts w:ascii="Times New Roman" w:hAnsi="Times New Roman" w:cs="Times New Roman"/>
          <w:sz w:val="28"/>
          <w:szCs w:val="28"/>
        </w:rPr>
        <w:t>не влечет необходимости внесени</w:t>
      </w:r>
      <w:r w:rsidR="000B216D">
        <w:rPr>
          <w:rFonts w:ascii="Times New Roman" w:hAnsi="Times New Roman" w:cs="Times New Roman"/>
          <w:sz w:val="28"/>
          <w:szCs w:val="28"/>
        </w:rPr>
        <w:t>я и</w:t>
      </w:r>
      <w:r w:rsidR="000B6315">
        <w:rPr>
          <w:rFonts w:ascii="Times New Roman" w:hAnsi="Times New Roman" w:cs="Times New Roman"/>
          <w:sz w:val="28"/>
          <w:szCs w:val="28"/>
        </w:rPr>
        <w:t>зменений в бюджет городского округа Тольятти на 202</w:t>
      </w:r>
      <w:r w:rsidR="00B04FBD">
        <w:rPr>
          <w:rFonts w:ascii="Times New Roman" w:hAnsi="Times New Roman" w:cs="Times New Roman"/>
          <w:sz w:val="28"/>
          <w:szCs w:val="28"/>
        </w:rPr>
        <w:t>1</w:t>
      </w:r>
      <w:r w:rsidR="000B631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04FBD">
        <w:rPr>
          <w:rFonts w:ascii="Times New Roman" w:hAnsi="Times New Roman" w:cs="Times New Roman"/>
          <w:sz w:val="28"/>
          <w:szCs w:val="28"/>
        </w:rPr>
        <w:t>2</w:t>
      </w:r>
      <w:r w:rsidR="000B6315">
        <w:rPr>
          <w:rFonts w:ascii="Times New Roman" w:hAnsi="Times New Roman" w:cs="Times New Roman"/>
          <w:sz w:val="28"/>
          <w:szCs w:val="28"/>
        </w:rPr>
        <w:t xml:space="preserve"> и 202</w:t>
      </w:r>
      <w:r w:rsidR="00B04FBD">
        <w:rPr>
          <w:rFonts w:ascii="Times New Roman" w:hAnsi="Times New Roman" w:cs="Times New Roman"/>
          <w:sz w:val="28"/>
          <w:szCs w:val="28"/>
        </w:rPr>
        <w:t>3</w:t>
      </w:r>
      <w:r w:rsidR="000B6315">
        <w:rPr>
          <w:rFonts w:ascii="Times New Roman" w:hAnsi="Times New Roman" w:cs="Times New Roman"/>
          <w:sz w:val="28"/>
          <w:szCs w:val="28"/>
        </w:rPr>
        <w:t xml:space="preserve"> годов, в связи с чем финансово-экономическое обоснование не требуется.</w:t>
      </w:r>
    </w:p>
    <w:p w14:paraId="49D38365" w14:textId="77777777" w:rsidR="0028343D" w:rsidRDefault="0028343D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F56EB" w14:textId="3F064E63" w:rsidR="00AF03A9" w:rsidRDefault="00AF03A9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F9FDB6" w14:textId="64870F79" w:rsidR="00AF03A9" w:rsidRDefault="00AF03A9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98593" w14:textId="02B5A375" w:rsidR="00AF03A9" w:rsidRDefault="00AF03A9" w:rsidP="00AF03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 w:rsidR="0028343D">
        <w:rPr>
          <w:rFonts w:ascii="Times New Roman" w:hAnsi="Times New Roman" w:cs="Times New Roman"/>
          <w:sz w:val="28"/>
          <w:szCs w:val="28"/>
        </w:rPr>
        <w:tab/>
      </w:r>
      <w:r w:rsidR="0028343D">
        <w:rPr>
          <w:rFonts w:ascii="Times New Roman" w:hAnsi="Times New Roman" w:cs="Times New Roman"/>
          <w:sz w:val="28"/>
          <w:szCs w:val="28"/>
        </w:rPr>
        <w:tab/>
      </w:r>
      <w:r w:rsidR="0028343D">
        <w:rPr>
          <w:rFonts w:ascii="Times New Roman" w:hAnsi="Times New Roman" w:cs="Times New Roman"/>
          <w:sz w:val="28"/>
          <w:szCs w:val="28"/>
        </w:rPr>
        <w:tab/>
      </w:r>
      <w:r w:rsidR="0028343D">
        <w:rPr>
          <w:rFonts w:ascii="Times New Roman" w:hAnsi="Times New Roman" w:cs="Times New Roman"/>
          <w:sz w:val="28"/>
          <w:szCs w:val="28"/>
        </w:rPr>
        <w:tab/>
      </w:r>
      <w:r w:rsidR="0028343D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0376AA">
        <w:rPr>
          <w:rFonts w:ascii="Times New Roman" w:hAnsi="Times New Roman" w:cs="Times New Roman"/>
          <w:sz w:val="28"/>
          <w:szCs w:val="28"/>
        </w:rPr>
        <w:t xml:space="preserve">      </w:t>
      </w:r>
      <w:r w:rsidR="0028343D">
        <w:rPr>
          <w:rFonts w:ascii="Times New Roman" w:hAnsi="Times New Roman" w:cs="Times New Roman"/>
          <w:sz w:val="28"/>
          <w:szCs w:val="28"/>
        </w:rPr>
        <w:t xml:space="preserve"> </w:t>
      </w:r>
      <w:r w:rsidR="00B04FBD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B04FBD"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4B7B70C4" w14:textId="77777777" w:rsidR="00742CC4" w:rsidRDefault="00742CC4" w:rsidP="0074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FA0B9" w14:textId="77777777" w:rsidR="00742CC4" w:rsidRDefault="00742CC4"/>
    <w:sectPr w:rsidR="00742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C4"/>
    <w:rsid w:val="000376AA"/>
    <w:rsid w:val="000B216D"/>
    <w:rsid w:val="000B6315"/>
    <w:rsid w:val="0028343D"/>
    <w:rsid w:val="00742CC4"/>
    <w:rsid w:val="00AF03A9"/>
    <w:rsid w:val="00B04FBD"/>
    <w:rsid w:val="00DE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C413"/>
  <w15:chartTrackingRefBased/>
  <w15:docId w15:val="{74834149-A88C-49ED-A5C1-E1FB044C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cp:lastPrinted>2021-10-28T04:57:00Z</cp:lastPrinted>
  <dcterms:created xsi:type="dcterms:W3CDTF">2021-11-10T08:11:00Z</dcterms:created>
  <dcterms:modified xsi:type="dcterms:W3CDTF">2021-11-10T08:11:00Z</dcterms:modified>
</cp:coreProperties>
</file>