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8A40" w14:textId="77777777" w:rsidR="009562DF" w:rsidRPr="00EF6791" w:rsidRDefault="009562DF" w:rsidP="005A3086">
      <w:pPr>
        <w:pStyle w:val="ConsPlusTitlePage"/>
        <w:spacing w:before="220"/>
        <w:jc w:val="right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ПРОЕКТ</w:t>
      </w:r>
    </w:p>
    <w:p w14:paraId="2F289DA8" w14:textId="77777777" w:rsidR="009562DF" w:rsidRPr="00EF6791" w:rsidRDefault="009562DF" w:rsidP="005A3086">
      <w:pPr>
        <w:pStyle w:val="ConsPlusNormal"/>
        <w:spacing w:before="22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434F8CB" w14:textId="77777777" w:rsidR="009562DF" w:rsidRPr="00EF6791" w:rsidRDefault="009562DF" w:rsidP="005A3086">
      <w:pPr>
        <w:pStyle w:val="ConsPlusTitle"/>
        <w:spacing w:before="22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ДУМА ГОРОДСКОГО ОКРУГА ТОЛЬЯТТИ</w:t>
      </w:r>
    </w:p>
    <w:p w14:paraId="2A0EABDB" w14:textId="77777777" w:rsidR="00954CF3" w:rsidRDefault="00954CF3" w:rsidP="00C3042F">
      <w:pPr>
        <w:pStyle w:val="ConsPlusTitle"/>
        <w:spacing w:before="220"/>
        <w:jc w:val="center"/>
        <w:rPr>
          <w:rFonts w:ascii="Times New Roman" w:hAnsi="Times New Roman" w:cs="Times New Roman"/>
          <w:sz w:val="26"/>
          <w:szCs w:val="26"/>
        </w:rPr>
      </w:pPr>
    </w:p>
    <w:p w14:paraId="02E5DF1C" w14:textId="332B8893" w:rsidR="009562DF" w:rsidRDefault="009562DF" w:rsidP="00C3042F">
      <w:pPr>
        <w:pStyle w:val="ConsPlusTitle"/>
        <w:spacing w:before="220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РЕШЕНИЕ</w:t>
      </w:r>
    </w:p>
    <w:p w14:paraId="282349B1" w14:textId="77777777" w:rsidR="00954CF3" w:rsidRPr="00EF6791" w:rsidRDefault="00954CF3" w:rsidP="00C3042F">
      <w:pPr>
        <w:pStyle w:val="ConsPlusTitle"/>
        <w:spacing w:before="220"/>
        <w:jc w:val="center"/>
        <w:rPr>
          <w:rFonts w:ascii="Times New Roman" w:hAnsi="Times New Roman" w:cs="Times New Roman"/>
          <w:sz w:val="26"/>
          <w:szCs w:val="26"/>
        </w:rPr>
      </w:pPr>
    </w:p>
    <w:p w14:paraId="47ACEB45" w14:textId="77777777" w:rsidR="009562DF" w:rsidRPr="00EF6791" w:rsidRDefault="009562DF" w:rsidP="00954CF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О ПОЛОЖЕНИИ О КОНТРОЛЬНО-СЧЕТНОЙ ПАЛАТЕ</w:t>
      </w:r>
    </w:p>
    <w:p w14:paraId="5202E63C" w14:textId="415497B4" w:rsidR="009562DF" w:rsidRDefault="009562DF" w:rsidP="00954CF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ГОРОДСКОГО ОКРУГА ТОЛЬЯТТИ</w:t>
      </w:r>
    </w:p>
    <w:p w14:paraId="654CBC8A" w14:textId="6CCEE06B" w:rsidR="00954CF3" w:rsidRPr="00F93C26" w:rsidRDefault="00954CF3" w:rsidP="00954CF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93C26">
        <w:rPr>
          <w:rFonts w:ascii="Times New Roman" w:hAnsi="Times New Roman" w:cs="Times New Roman"/>
          <w:sz w:val="26"/>
          <w:szCs w:val="26"/>
        </w:rPr>
        <w:t>САМАРСКОЙ ОБЛАСТИ</w:t>
      </w:r>
    </w:p>
    <w:p w14:paraId="57844FE5" w14:textId="77777777" w:rsidR="00954CF3" w:rsidRPr="00EF6791" w:rsidRDefault="00954CF3" w:rsidP="00954CF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49C92A8" w14:textId="10F732B2" w:rsidR="009562DF" w:rsidRPr="00EF6791" w:rsidRDefault="009562DF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Рассмотрев проект Положения о контрольно-счетной палате городского округа Тольятти</w:t>
      </w:r>
      <w:r w:rsidR="00954CF3">
        <w:rPr>
          <w:rFonts w:ascii="Times New Roman" w:hAnsi="Times New Roman" w:cs="Times New Roman"/>
          <w:sz w:val="26"/>
          <w:szCs w:val="26"/>
        </w:rPr>
        <w:t xml:space="preserve"> </w:t>
      </w:r>
      <w:r w:rsidR="00954CF3" w:rsidRPr="00F93C26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F93C26">
        <w:rPr>
          <w:rFonts w:ascii="Times New Roman" w:hAnsi="Times New Roman" w:cs="Times New Roman"/>
          <w:sz w:val="26"/>
          <w:szCs w:val="26"/>
        </w:rPr>
        <w:t xml:space="preserve">, </w:t>
      </w:r>
      <w:r w:rsidRPr="00EF6791">
        <w:rPr>
          <w:rFonts w:ascii="Times New Roman" w:hAnsi="Times New Roman" w:cs="Times New Roman"/>
          <w:sz w:val="26"/>
          <w:szCs w:val="26"/>
        </w:rPr>
        <w:t>Дума решила:</w:t>
      </w:r>
    </w:p>
    <w:p w14:paraId="15B32C26" w14:textId="1535FDB7" w:rsidR="009562DF" w:rsidRPr="00EF6791" w:rsidRDefault="009562DF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9" w:anchor="P39" w:history="1">
        <w:r w:rsidRPr="00EF6791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EF6791">
        <w:rPr>
          <w:rFonts w:ascii="Times New Roman" w:hAnsi="Times New Roman" w:cs="Times New Roman"/>
          <w:sz w:val="26"/>
          <w:szCs w:val="26"/>
        </w:rPr>
        <w:t xml:space="preserve"> о контрольно-счетной палате городского округа Тольятти</w:t>
      </w:r>
      <w:r w:rsidR="00954CF3">
        <w:rPr>
          <w:rFonts w:ascii="Times New Roman" w:hAnsi="Times New Roman" w:cs="Times New Roman"/>
          <w:sz w:val="26"/>
          <w:szCs w:val="26"/>
        </w:rPr>
        <w:t xml:space="preserve"> </w:t>
      </w:r>
      <w:r w:rsidR="00954CF3" w:rsidRPr="00F93C26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F93C26">
        <w:rPr>
          <w:rFonts w:ascii="Times New Roman" w:hAnsi="Times New Roman" w:cs="Times New Roman"/>
          <w:sz w:val="26"/>
          <w:szCs w:val="26"/>
        </w:rPr>
        <w:t xml:space="preserve">, </w:t>
      </w:r>
      <w:r w:rsidRPr="00EF6791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14:paraId="15B15D9D" w14:textId="77777777" w:rsidR="009562DF" w:rsidRPr="00EF6791" w:rsidRDefault="009562DF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2. Признать утратившими силу:</w:t>
      </w:r>
    </w:p>
    <w:p w14:paraId="5060FF2A" w14:textId="42AB8D8D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от 22.01.2014 № 169 «О Положении о контрольно-счетной палате городского округа Тольятти» (газета «Городские ведомости», 2014, 4 февраля);</w:t>
      </w:r>
    </w:p>
    <w:p w14:paraId="3429D1C3" w14:textId="37FE4D11" w:rsidR="009562DF" w:rsidRPr="00EF6791" w:rsidRDefault="00936BF6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 от 04.03.2015 № 632 «О внесении изменений в Положение о контрольно-счетной палате городского округа Тольятти, утвержденное решением Думы городского округа Тольятти от 22 января 2014 года № 169» (газета «Городские ведомости», 2015, 20 марта);</w:t>
      </w:r>
    </w:p>
    <w:p w14:paraId="43610812" w14:textId="0A66D77E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от 06.07.2016 № 1135 «О внесении изменений в Положение о контрольно-счетной палате городского округа Тольятти, утвержденное решением Думы городского округа Тольятти от 22.01.2014 № 169» (газета «Городские ведомости», 2016, 22 июля);</w:t>
      </w:r>
    </w:p>
    <w:p w14:paraId="7C7F7965" w14:textId="545EF86C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от 18.01.2017 № 1303 «О внесении изменений в Положение о контрольно-счетной палате городского округа Тольятти, утвержденное решением Думы городского округа Тольятти от 22.01.2014 № 169» (газета «Городские ведомости», 2017, 7 февраля);</w:t>
      </w:r>
    </w:p>
    <w:p w14:paraId="4161163F" w14:textId="4B9C5D3B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от 22.11.2017 № 1594 «О внесении изменений в Положение о контрольно-счетной палате городского округа Тольятти, утвержденное решением Думы городского округа Тольятти от 22.01.2014 № 169» (газета «Городские ведомости», 2017, 5 декабря);</w:t>
      </w:r>
    </w:p>
    <w:p w14:paraId="449F40C9" w14:textId="7E8F35FA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 xml:space="preserve">ешение Думы городского округа Тольятти от 17.04.2019 № 212 «О внесении изменений в Положение о контрольно-счетной палате городского округа Тольятти, </w:t>
      </w:r>
      <w:r w:rsidR="009562DF" w:rsidRPr="00EF6791">
        <w:rPr>
          <w:rFonts w:ascii="Times New Roman" w:hAnsi="Times New Roman" w:cs="Times New Roman"/>
          <w:sz w:val="26"/>
          <w:szCs w:val="26"/>
        </w:rPr>
        <w:lastRenderedPageBreak/>
        <w:t>утвержденное решением Думы городского округа Тольятти от 22.01.2014 № 169» (газета «Городские ведомости», 2019, 8 мая);</w:t>
      </w:r>
    </w:p>
    <w:p w14:paraId="2C8526F4" w14:textId="62F8551D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 от 19.02.2014 № 197 «О Порядке осуществления контрольно-счетной палатой городского округа Тольятти полномочий по внешнему муниципальному финансовому контролю» (газета «Городские ведомости», 2014, 4 марта);</w:t>
      </w:r>
    </w:p>
    <w:p w14:paraId="0B342082" w14:textId="3468BAA7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 от 04.03.2015 № 633 «О внесении изменений в Порядок осуществления контрольно-счетной палатой городского округа Тольятти полномочий по внешнему муниципальному финансовому контролю, утвержденный решением Думы городского округа Тольятти от 19 февраля 2014 года № 197» (газета «Городские ведомости», 2015,    20 марта);</w:t>
      </w:r>
    </w:p>
    <w:p w14:paraId="69CFC1BD" w14:textId="57AA57B1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 от 21.10.2015 № 847 «О внесении изменений в Порядок осуществления контрольно-счетной палатой городского округа Тольятти полномочий по внешнему муниципальному финансовому контролю, утвержденный решением Думы городского округа Тольятти от 19.02.2014 № 197» (газета «Городские ведомости», 2015, 10 ноября);</w:t>
      </w:r>
    </w:p>
    <w:p w14:paraId="6248576F" w14:textId="220D86D8" w:rsidR="009562DF" w:rsidRPr="00EF6791" w:rsidRDefault="00936BF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9562DF" w:rsidRPr="00EF6791">
        <w:rPr>
          <w:rFonts w:ascii="Times New Roman" w:hAnsi="Times New Roman" w:cs="Times New Roman"/>
          <w:sz w:val="26"/>
          <w:szCs w:val="26"/>
        </w:rPr>
        <w:t>ешение Думы городского округа Тольятти от 06.07.2016 № 1136 «О внесении изменений в Порядок осуществления контрольно-счетной палатой городского округа Тольятти полномочий по внешнему муниципальному финансовому контролю, утвержденный решением Думы городского округа Тольятти от 19.02.2014 № 197» (газета «Городские ведомости», 2016, 19 июля).</w:t>
      </w:r>
    </w:p>
    <w:p w14:paraId="0C4F2D1F" w14:textId="17B266F5" w:rsidR="009562DF" w:rsidRPr="00EF6791" w:rsidRDefault="00504166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3. </w:t>
      </w:r>
      <w:r w:rsidR="00936BF6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375064" w:rsidRPr="00EE2A55">
        <w:rPr>
          <w:rFonts w:ascii="Times New Roman" w:hAnsi="Times New Roman" w:cs="Times New Roman"/>
          <w:sz w:val="26"/>
          <w:szCs w:val="26"/>
        </w:rPr>
        <w:t>Р</w:t>
      </w:r>
      <w:r w:rsidR="009562DF" w:rsidRPr="00EE2A55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9562DF" w:rsidRPr="00EF6791">
        <w:rPr>
          <w:rFonts w:ascii="Times New Roman" w:hAnsi="Times New Roman" w:cs="Times New Roman"/>
          <w:sz w:val="26"/>
          <w:szCs w:val="26"/>
        </w:rPr>
        <w:t>в газете «Городские ведомости».</w:t>
      </w:r>
    </w:p>
    <w:p w14:paraId="5482B209" w14:textId="6E58E804" w:rsidR="009562DF" w:rsidRPr="009A5D58" w:rsidRDefault="009562DF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 xml:space="preserve">4. </w:t>
      </w:r>
      <w:r w:rsidR="00936BF6" w:rsidRPr="009A5D58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375064" w:rsidRPr="009A5D58">
        <w:rPr>
          <w:rFonts w:ascii="Times New Roman" w:hAnsi="Times New Roman" w:cs="Times New Roman"/>
          <w:sz w:val="26"/>
          <w:szCs w:val="26"/>
        </w:rPr>
        <w:t>Р</w:t>
      </w:r>
      <w:r w:rsidRPr="009A5D58">
        <w:rPr>
          <w:rFonts w:ascii="Times New Roman" w:hAnsi="Times New Roman" w:cs="Times New Roman"/>
          <w:sz w:val="26"/>
          <w:szCs w:val="26"/>
        </w:rPr>
        <w:t xml:space="preserve">ешение вступает в силу </w:t>
      </w:r>
      <w:r w:rsidRPr="009A5D58">
        <w:rPr>
          <w:rFonts w:ascii="Times New Roman" w:hAnsi="Times New Roman" w:cs="Times New Roman"/>
          <w:iCs/>
          <w:sz w:val="26"/>
          <w:szCs w:val="26"/>
        </w:rPr>
        <w:t xml:space="preserve">со дня </w:t>
      </w:r>
      <w:r w:rsidR="00C3042F" w:rsidRPr="009A5D58">
        <w:rPr>
          <w:rFonts w:ascii="Times New Roman" w:hAnsi="Times New Roman" w:cs="Times New Roman"/>
          <w:iCs/>
          <w:sz w:val="26"/>
          <w:szCs w:val="26"/>
        </w:rPr>
        <w:t>государственной регистрации контрольно-счетной палаты городского округа Тольятти</w:t>
      </w:r>
      <w:r w:rsidR="00936BF6" w:rsidRPr="009A5D58">
        <w:rPr>
          <w:rFonts w:ascii="Times New Roman" w:hAnsi="Times New Roman" w:cs="Times New Roman"/>
          <w:iCs/>
          <w:sz w:val="26"/>
          <w:szCs w:val="26"/>
        </w:rPr>
        <w:t xml:space="preserve"> Самарской области</w:t>
      </w:r>
      <w:r w:rsidR="00C3042F" w:rsidRPr="009A5D58">
        <w:rPr>
          <w:rFonts w:ascii="Times New Roman" w:hAnsi="Times New Roman" w:cs="Times New Roman"/>
          <w:iCs/>
          <w:sz w:val="26"/>
          <w:szCs w:val="26"/>
        </w:rPr>
        <w:t xml:space="preserve"> в Едином государственном реестре юридических лиц</w:t>
      </w:r>
      <w:r w:rsidRPr="009A5D58">
        <w:rPr>
          <w:rFonts w:ascii="Times New Roman" w:hAnsi="Times New Roman" w:cs="Times New Roman"/>
          <w:iCs/>
          <w:sz w:val="26"/>
          <w:szCs w:val="26"/>
        </w:rPr>
        <w:t>.</w:t>
      </w:r>
    </w:p>
    <w:p w14:paraId="62D00CBF" w14:textId="30EBB8AE" w:rsidR="006A6F0A" w:rsidRPr="00EE2A55" w:rsidRDefault="006A6F0A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149E">
        <w:rPr>
          <w:rFonts w:ascii="Times New Roman" w:hAnsi="Times New Roman" w:cs="Times New Roman"/>
          <w:sz w:val="26"/>
          <w:szCs w:val="26"/>
        </w:rPr>
        <w:t xml:space="preserve">5. </w:t>
      </w:r>
      <w:r w:rsidR="001B149E" w:rsidRPr="001B149E">
        <w:rPr>
          <w:rFonts w:ascii="Times New Roman" w:hAnsi="Times New Roman" w:cs="Times New Roman"/>
          <w:sz w:val="26"/>
          <w:szCs w:val="26"/>
        </w:rPr>
        <w:t xml:space="preserve"> Рекомендовать </w:t>
      </w:r>
      <w:r w:rsidRPr="001B149E">
        <w:rPr>
          <w:rFonts w:ascii="Times New Roman" w:hAnsi="Times New Roman" w:cs="Times New Roman"/>
          <w:sz w:val="26"/>
          <w:szCs w:val="26"/>
        </w:rPr>
        <w:t xml:space="preserve">Думе </w:t>
      </w:r>
      <w:r w:rsidR="001B149E" w:rsidRPr="001B149E">
        <w:rPr>
          <w:rFonts w:ascii="Times New Roman" w:hAnsi="Times New Roman" w:cs="Times New Roman"/>
          <w:sz w:val="26"/>
          <w:szCs w:val="26"/>
        </w:rPr>
        <w:t>городского округа Тольятти (</w:t>
      </w:r>
      <w:proofErr w:type="spellStart"/>
      <w:r w:rsidR="001B149E" w:rsidRPr="001B149E">
        <w:rPr>
          <w:rFonts w:ascii="Times New Roman" w:hAnsi="Times New Roman" w:cs="Times New Roman"/>
          <w:sz w:val="26"/>
          <w:szCs w:val="26"/>
        </w:rPr>
        <w:t>Остудин</w:t>
      </w:r>
      <w:proofErr w:type="spellEnd"/>
      <w:r w:rsidR="001B149E" w:rsidRPr="001B149E">
        <w:rPr>
          <w:rFonts w:ascii="Times New Roman" w:hAnsi="Times New Roman" w:cs="Times New Roman"/>
          <w:sz w:val="26"/>
          <w:szCs w:val="26"/>
        </w:rPr>
        <w:t xml:space="preserve"> Н.И.) </w:t>
      </w:r>
      <w:r w:rsidRPr="00EE2A55">
        <w:rPr>
          <w:rFonts w:ascii="Times New Roman" w:hAnsi="Times New Roman" w:cs="Times New Roman"/>
          <w:sz w:val="26"/>
          <w:szCs w:val="26"/>
        </w:rPr>
        <w:t>привести</w:t>
      </w:r>
      <w:r w:rsidR="001B149E" w:rsidRPr="00EE2A55">
        <w:rPr>
          <w:rFonts w:ascii="Times New Roman" w:hAnsi="Times New Roman" w:cs="Times New Roman"/>
          <w:sz w:val="26"/>
          <w:szCs w:val="26"/>
        </w:rPr>
        <w:t xml:space="preserve"> </w:t>
      </w:r>
      <w:r w:rsidR="00375064" w:rsidRPr="00EE2A55">
        <w:rPr>
          <w:rFonts w:ascii="Times New Roman" w:hAnsi="Times New Roman" w:cs="Times New Roman"/>
          <w:sz w:val="26"/>
          <w:szCs w:val="26"/>
        </w:rPr>
        <w:t xml:space="preserve">муниципальные правовые акты </w:t>
      </w:r>
      <w:r w:rsidR="00D44F8C" w:rsidRPr="00EE2A55">
        <w:rPr>
          <w:rFonts w:ascii="Times New Roman" w:hAnsi="Times New Roman" w:cs="Times New Roman"/>
          <w:sz w:val="26"/>
          <w:szCs w:val="26"/>
        </w:rPr>
        <w:t xml:space="preserve">Думы городского округа Тольятти </w:t>
      </w:r>
      <w:r w:rsidR="001B149E" w:rsidRPr="00EE2A55">
        <w:rPr>
          <w:rFonts w:ascii="Times New Roman" w:hAnsi="Times New Roman" w:cs="Times New Roman"/>
          <w:sz w:val="26"/>
          <w:szCs w:val="26"/>
        </w:rPr>
        <w:t xml:space="preserve">в соответствие с настоящим </w:t>
      </w:r>
      <w:r w:rsidR="00375064" w:rsidRPr="00EE2A55">
        <w:rPr>
          <w:rFonts w:ascii="Times New Roman" w:hAnsi="Times New Roman" w:cs="Times New Roman"/>
          <w:sz w:val="26"/>
          <w:szCs w:val="26"/>
        </w:rPr>
        <w:t>Р</w:t>
      </w:r>
      <w:r w:rsidR="001B149E" w:rsidRPr="00EE2A55">
        <w:rPr>
          <w:rFonts w:ascii="Times New Roman" w:hAnsi="Times New Roman" w:cs="Times New Roman"/>
          <w:sz w:val="26"/>
          <w:szCs w:val="26"/>
        </w:rPr>
        <w:t>ешение</w:t>
      </w:r>
      <w:r w:rsidR="00D44F8C" w:rsidRPr="00EE2A55">
        <w:rPr>
          <w:rFonts w:ascii="Times New Roman" w:hAnsi="Times New Roman" w:cs="Times New Roman"/>
          <w:sz w:val="26"/>
          <w:szCs w:val="26"/>
        </w:rPr>
        <w:t>м</w:t>
      </w:r>
      <w:r w:rsidR="001B149E" w:rsidRPr="00EE2A55">
        <w:rPr>
          <w:rFonts w:ascii="Times New Roman" w:hAnsi="Times New Roman" w:cs="Times New Roman"/>
          <w:sz w:val="26"/>
          <w:szCs w:val="26"/>
        </w:rPr>
        <w:t>.</w:t>
      </w:r>
      <w:r w:rsidR="00936BF6" w:rsidRPr="00EE2A5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F4F0D1" w14:textId="31AB980C" w:rsidR="009562DF" w:rsidRPr="00EF6791" w:rsidRDefault="00504166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6</w:t>
      </w:r>
      <w:r w:rsidR="009562DF" w:rsidRPr="00EF6791">
        <w:rPr>
          <w:rFonts w:ascii="Times New Roman" w:hAnsi="Times New Roman" w:cs="Times New Roman"/>
          <w:sz w:val="26"/>
          <w:szCs w:val="26"/>
        </w:rPr>
        <w:t xml:space="preserve">. Контроль за выполнением настоящего </w:t>
      </w:r>
      <w:r w:rsidR="00375064" w:rsidRPr="00EE2A55">
        <w:rPr>
          <w:rFonts w:ascii="Times New Roman" w:hAnsi="Times New Roman" w:cs="Times New Roman"/>
          <w:sz w:val="26"/>
          <w:szCs w:val="26"/>
        </w:rPr>
        <w:t>Р</w:t>
      </w:r>
      <w:r w:rsidR="009562DF" w:rsidRPr="00EE2A55">
        <w:rPr>
          <w:rFonts w:ascii="Times New Roman" w:hAnsi="Times New Roman" w:cs="Times New Roman"/>
          <w:sz w:val="26"/>
          <w:szCs w:val="26"/>
        </w:rPr>
        <w:t>ешения</w:t>
      </w:r>
      <w:r w:rsidR="009562DF" w:rsidRPr="00EF6791">
        <w:rPr>
          <w:rFonts w:ascii="Times New Roman" w:hAnsi="Times New Roman" w:cs="Times New Roman"/>
          <w:sz w:val="26"/>
          <w:szCs w:val="26"/>
        </w:rPr>
        <w:t xml:space="preserve"> возложить на постоянную комиссию по контролю, общественной безопасности и соблюдению депутатской этики (Турков П.В.).</w:t>
      </w:r>
    </w:p>
    <w:p w14:paraId="33C74AD5" w14:textId="77777777" w:rsidR="009562DF" w:rsidRPr="00EF6791" w:rsidRDefault="009562DF" w:rsidP="0050416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Глава</w:t>
      </w:r>
    </w:p>
    <w:p w14:paraId="7F8E9D19" w14:textId="77777777" w:rsidR="009562DF" w:rsidRPr="00EF6791" w:rsidRDefault="009562DF" w:rsidP="0050416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Н.А.РЕНЦ</w:t>
      </w:r>
    </w:p>
    <w:p w14:paraId="1D2DD27A" w14:textId="77777777" w:rsidR="009562DF" w:rsidRPr="00EF6791" w:rsidRDefault="009562DF" w:rsidP="0050416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1F058AF" w14:textId="77777777" w:rsidR="009562DF" w:rsidRPr="00EF6791" w:rsidRDefault="009562DF" w:rsidP="0050416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Председатель Думы</w:t>
      </w:r>
    </w:p>
    <w:p w14:paraId="7C86D430" w14:textId="77777777" w:rsidR="009562DF" w:rsidRPr="00EF6791" w:rsidRDefault="009562DF" w:rsidP="0050416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Н.И.ОСТУДИН</w:t>
      </w:r>
    </w:p>
    <w:p w14:paraId="5BD13BDF" w14:textId="40D4D2DE" w:rsidR="009562DF" w:rsidRPr="00EF6791" w:rsidRDefault="009562DF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14:paraId="04F2AE16" w14:textId="77777777" w:rsidR="009562DF" w:rsidRDefault="009562DF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14:paraId="734B4FAB" w14:textId="77777777" w:rsidR="009A5D58" w:rsidRPr="00EF6791" w:rsidRDefault="009A5D58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14:paraId="359087E9" w14:textId="77777777" w:rsidR="00AF5359" w:rsidRDefault="00AF5359" w:rsidP="00C304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4799C292" w14:textId="47B63EB5" w:rsidR="008D475B" w:rsidRPr="00EF6791" w:rsidRDefault="008D475B" w:rsidP="00C304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42051B3B" w14:textId="77777777" w:rsidR="006A6F0A" w:rsidRPr="00EF6791" w:rsidRDefault="006A6F0A" w:rsidP="00C304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 к решению Думы </w:t>
      </w:r>
    </w:p>
    <w:p w14:paraId="78E73975" w14:textId="098E767D" w:rsidR="006A6F0A" w:rsidRPr="00EF6791" w:rsidRDefault="006A6F0A" w:rsidP="00C304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от _________№</w:t>
      </w:r>
      <w:r w:rsidR="00C3042F" w:rsidRPr="00EF6791">
        <w:rPr>
          <w:rFonts w:ascii="Times New Roman" w:hAnsi="Times New Roman" w:cs="Times New Roman"/>
          <w:sz w:val="26"/>
          <w:szCs w:val="26"/>
        </w:rPr>
        <w:t>____</w:t>
      </w:r>
    </w:p>
    <w:p w14:paraId="6EF3CF20" w14:textId="4CF5EFE5" w:rsidR="008D475B" w:rsidRPr="00EF6791" w:rsidRDefault="008D475B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14:paraId="1A5DE37B" w14:textId="77777777" w:rsidR="008D475B" w:rsidRPr="00EF6791" w:rsidRDefault="008D475B" w:rsidP="007E631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9"/>
      <w:bookmarkEnd w:id="0"/>
      <w:r w:rsidRPr="00EF6791">
        <w:rPr>
          <w:rFonts w:ascii="Times New Roman" w:hAnsi="Times New Roman" w:cs="Times New Roman"/>
          <w:sz w:val="26"/>
          <w:szCs w:val="26"/>
        </w:rPr>
        <w:t>ПОЛОЖЕНИЕ</w:t>
      </w:r>
    </w:p>
    <w:p w14:paraId="6E5C6DDF" w14:textId="77777777" w:rsidR="00637CC1" w:rsidRDefault="008D475B" w:rsidP="007E631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О КОНТРОЛЬНО-СЧЕТНОЙ ПАЛАТЕ </w:t>
      </w:r>
    </w:p>
    <w:p w14:paraId="1EECAC0B" w14:textId="535318C4" w:rsidR="008D475B" w:rsidRDefault="008D475B" w:rsidP="007E631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ГОРОДСКОГО ОКРУГА ТОЛЬЯТТИ</w:t>
      </w:r>
    </w:p>
    <w:p w14:paraId="35E9F564" w14:textId="65422756" w:rsidR="00954CF3" w:rsidRPr="001B149E" w:rsidRDefault="00954CF3" w:rsidP="007E631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B149E">
        <w:rPr>
          <w:rFonts w:ascii="Times New Roman" w:hAnsi="Times New Roman" w:cs="Times New Roman"/>
          <w:sz w:val="26"/>
          <w:szCs w:val="26"/>
        </w:rPr>
        <w:t>САМАРСКОЙ ОБЛАСТИ</w:t>
      </w:r>
    </w:p>
    <w:p w14:paraId="6A934F83" w14:textId="31E76B90" w:rsidR="008D475B" w:rsidRPr="00EF6791" w:rsidRDefault="008D475B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14:paraId="0125E8CE" w14:textId="3BEB9671" w:rsidR="00C3042F" w:rsidRPr="00EF6791" w:rsidRDefault="008D475B" w:rsidP="00954CF3">
      <w:pPr>
        <w:pStyle w:val="ConsPlusTitle"/>
        <w:spacing w:before="2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Глава 1. ОБЩИЕ ПОЛОЖЕНИЯ</w:t>
      </w:r>
    </w:p>
    <w:p w14:paraId="5765C460" w14:textId="44376B71" w:rsidR="008D475B" w:rsidRPr="00EE2A55" w:rsidRDefault="008D475B" w:rsidP="00C3042F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1. Статус контрольно-счетной палаты городского округа Тольятти</w:t>
      </w:r>
      <w:r w:rsidR="000E6DC8">
        <w:rPr>
          <w:rFonts w:ascii="Times New Roman" w:hAnsi="Times New Roman" w:cs="Times New Roman"/>
          <w:sz w:val="26"/>
          <w:szCs w:val="26"/>
        </w:rPr>
        <w:t xml:space="preserve"> </w:t>
      </w:r>
      <w:r w:rsidR="000E6DC8" w:rsidRPr="00EE2A55">
        <w:rPr>
          <w:rFonts w:ascii="Times New Roman" w:hAnsi="Times New Roman" w:cs="Times New Roman"/>
          <w:sz w:val="26"/>
          <w:szCs w:val="26"/>
        </w:rPr>
        <w:t>Самарской области</w:t>
      </w:r>
    </w:p>
    <w:p w14:paraId="762B74E8" w14:textId="07D23899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Контрольно-счетная палата городского округа Тольятти </w:t>
      </w:r>
      <w:r w:rsidR="001D1A33" w:rsidRPr="00F93C26">
        <w:rPr>
          <w:rFonts w:ascii="Times New Roman" w:hAnsi="Times New Roman" w:cs="Times New Roman"/>
          <w:sz w:val="26"/>
          <w:szCs w:val="26"/>
        </w:rPr>
        <w:t xml:space="preserve">Самарской области </w:t>
      </w:r>
      <w:r w:rsidRPr="00EF6791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175466" w:rsidRPr="00EF6791">
        <w:rPr>
          <w:rFonts w:ascii="Times New Roman" w:hAnsi="Times New Roman" w:cs="Times New Roman"/>
          <w:sz w:val="26"/>
          <w:szCs w:val="26"/>
        </w:rPr>
        <w:t>к</w:t>
      </w:r>
      <w:r w:rsidRPr="00EF6791">
        <w:rPr>
          <w:rFonts w:ascii="Times New Roman" w:hAnsi="Times New Roman" w:cs="Times New Roman"/>
          <w:sz w:val="26"/>
          <w:szCs w:val="26"/>
        </w:rPr>
        <w:t>онтрольно-счетная палата) является</w:t>
      </w:r>
      <w:r w:rsidR="003A5194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>постоянно действующим органом внешнего муниципального финансового контроля, образуется Думой городского округа Тольятти (далее - Дума) и подотчетна</w:t>
      </w:r>
      <w:r w:rsidR="002D1E52" w:rsidRPr="00EF6791">
        <w:rPr>
          <w:rFonts w:ascii="Times New Roman" w:hAnsi="Times New Roman" w:cs="Times New Roman"/>
          <w:sz w:val="26"/>
          <w:szCs w:val="26"/>
        </w:rPr>
        <w:t xml:space="preserve"> ей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626EFC0C" w14:textId="70D2ABC4" w:rsidR="00D17D5A" w:rsidRPr="009A5D58" w:rsidRDefault="002069F2" w:rsidP="009A5D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227E22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0E6DC8" w:rsidRPr="00227E22">
        <w:rPr>
          <w:rFonts w:ascii="Times New Roman" w:hAnsi="Times New Roman" w:cs="Times New Roman"/>
          <w:sz w:val="26"/>
          <w:szCs w:val="26"/>
        </w:rPr>
        <w:t xml:space="preserve">Контрольно-счетная палата </w:t>
      </w:r>
      <w:r w:rsidR="006964CF" w:rsidRPr="00EE2A55">
        <w:rPr>
          <w:rFonts w:ascii="Times New Roman" w:hAnsi="Times New Roman" w:cs="Times New Roman"/>
          <w:sz w:val="26"/>
          <w:szCs w:val="26"/>
        </w:rPr>
        <w:t xml:space="preserve">является органом местного самоуправления городского округа Тольятти, </w:t>
      </w:r>
      <w:r w:rsidR="000E6DC8" w:rsidRPr="00227E22">
        <w:rPr>
          <w:rFonts w:ascii="Times New Roman" w:hAnsi="Times New Roman" w:cs="Times New Roman"/>
          <w:sz w:val="26"/>
          <w:szCs w:val="26"/>
        </w:rPr>
        <w:t xml:space="preserve">обладает правами юридического лица в соответствии с федеральным законодательством и </w:t>
      </w:r>
      <w:hyperlink r:id="rId10" w:history="1">
        <w:r w:rsidR="000E6DC8" w:rsidRPr="00227E2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0E6DC8" w:rsidRPr="00227E22">
        <w:rPr>
          <w:rFonts w:ascii="Times New Roman" w:hAnsi="Times New Roman" w:cs="Times New Roman"/>
          <w:sz w:val="26"/>
          <w:szCs w:val="26"/>
        </w:rPr>
        <w:t xml:space="preserve"> городского округа Тольятти, имеет обособленное имущество, может от своего имени приобретать и осуществлять имущественные и личные неимущественные права и нести обязанности, быть истцом и ответчиком в суде, имеет самостоятельный баланс и </w:t>
      </w:r>
      <w:r w:rsidR="003A36D4" w:rsidRPr="00EE2A55">
        <w:rPr>
          <w:rFonts w:ascii="Times New Roman" w:hAnsi="Times New Roman" w:cs="Times New Roman"/>
          <w:sz w:val="26"/>
          <w:szCs w:val="26"/>
        </w:rPr>
        <w:t>бюджетную смету</w:t>
      </w:r>
      <w:r w:rsidR="000E6DC8" w:rsidRPr="00EE2A55">
        <w:rPr>
          <w:rFonts w:ascii="Times New Roman" w:hAnsi="Times New Roman" w:cs="Times New Roman"/>
          <w:sz w:val="26"/>
          <w:szCs w:val="26"/>
        </w:rPr>
        <w:t>, лицев</w:t>
      </w:r>
      <w:r w:rsidR="006964CF" w:rsidRPr="00EE2A55">
        <w:rPr>
          <w:rFonts w:ascii="Times New Roman" w:hAnsi="Times New Roman" w:cs="Times New Roman"/>
          <w:sz w:val="26"/>
          <w:szCs w:val="26"/>
        </w:rPr>
        <w:t>ые</w:t>
      </w:r>
      <w:r w:rsidR="000E6DC8" w:rsidRPr="00EE2A55">
        <w:rPr>
          <w:rFonts w:ascii="Times New Roman" w:hAnsi="Times New Roman" w:cs="Times New Roman"/>
          <w:sz w:val="26"/>
          <w:szCs w:val="26"/>
        </w:rPr>
        <w:t xml:space="preserve"> счет</w:t>
      </w:r>
      <w:r w:rsidR="006964CF" w:rsidRPr="00EE2A55">
        <w:rPr>
          <w:rFonts w:ascii="Times New Roman" w:hAnsi="Times New Roman" w:cs="Times New Roman"/>
          <w:sz w:val="26"/>
          <w:szCs w:val="26"/>
        </w:rPr>
        <w:t>а</w:t>
      </w:r>
      <w:r w:rsidR="000E6DC8" w:rsidRPr="00EE2A55">
        <w:rPr>
          <w:rFonts w:ascii="Times New Roman" w:hAnsi="Times New Roman" w:cs="Times New Roman"/>
          <w:sz w:val="26"/>
          <w:szCs w:val="26"/>
        </w:rPr>
        <w:t xml:space="preserve">, </w:t>
      </w:r>
      <w:r w:rsidR="000E6DC8" w:rsidRPr="00227E22">
        <w:rPr>
          <w:rFonts w:ascii="Times New Roman" w:hAnsi="Times New Roman" w:cs="Times New Roman"/>
          <w:sz w:val="26"/>
          <w:szCs w:val="26"/>
        </w:rPr>
        <w:t>открыты</w:t>
      </w:r>
      <w:r w:rsidR="006964CF" w:rsidRPr="00227E22">
        <w:rPr>
          <w:rFonts w:ascii="Times New Roman" w:hAnsi="Times New Roman" w:cs="Times New Roman"/>
          <w:sz w:val="26"/>
          <w:szCs w:val="26"/>
        </w:rPr>
        <w:t>е</w:t>
      </w:r>
      <w:r w:rsidR="000E6DC8" w:rsidRPr="00227E22">
        <w:rPr>
          <w:rFonts w:ascii="Times New Roman" w:hAnsi="Times New Roman" w:cs="Times New Roman"/>
          <w:sz w:val="26"/>
          <w:szCs w:val="26"/>
        </w:rPr>
        <w:t xml:space="preserve"> в департаменте финансов администрации</w:t>
      </w:r>
      <w:proofErr w:type="gramEnd"/>
      <w:r w:rsidR="000E6DC8" w:rsidRPr="00227E22">
        <w:rPr>
          <w:rFonts w:ascii="Times New Roman" w:hAnsi="Times New Roman" w:cs="Times New Roman"/>
          <w:sz w:val="26"/>
          <w:szCs w:val="26"/>
        </w:rPr>
        <w:t xml:space="preserve"> городского округа Тольятти (далее</w:t>
      </w:r>
      <w:r w:rsidR="006964CF" w:rsidRPr="00227E22">
        <w:rPr>
          <w:rFonts w:ascii="Times New Roman" w:hAnsi="Times New Roman" w:cs="Times New Roman"/>
          <w:sz w:val="26"/>
          <w:szCs w:val="26"/>
        </w:rPr>
        <w:t xml:space="preserve"> </w:t>
      </w:r>
      <w:r w:rsidR="000E6DC8" w:rsidRPr="00227E22">
        <w:rPr>
          <w:rFonts w:ascii="Times New Roman" w:hAnsi="Times New Roman" w:cs="Times New Roman"/>
          <w:sz w:val="26"/>
          <w:szCs w:val="26"/>
        </w:rPr>
        <w:t>-</w:t>
      </w:r>
      <w:r w:rsidR="006964CF" w:rsidRPr="00227E22">
        <w:rPr>
          <w:rFonts w:ascii="Times New Roman" w:hAnsi="Times New Roman" w:cs="Times New Roman"/>
          <w:sz w:val="26"/>
          <w:szCs w:val="26"/>
        </w:rPr>
        <w:t xml:space="preserve"> </w:t>
      </w:r>
      <w:r w:rsidR="000E6DC8" w:rsidRPr="00227E22">
        <w:rPr>
          <w:rFonts w:ascii="Times New Roman" w:hAnsi="Times New Roman" w:cs="Times New Roman"/>
          <w:sz w:val="26"/>
          <w:szCs w:val="26"/>
        </w:rPr>
        <w:t>департамент финансов) и в органах Федерального казначейства, гербовую печать и бланки со своим наименованием и изображением герба городского округа Тольятти.</w:t>
      </w:r>
    </w:p>
    <w:p w14:paraId="7B175195" w14:textId="2C50D6AD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3. Контрольно-счетная палата обладает </w:t>
      </w:r>
      <w:r w:rsidR="00F54BAB" w:rsidRPr="00EF6791">
        <w:rPr>
          <w:rFonts w:ascii="Times New Roman" w:hAnsi="Times New Roman" w:cs="Times New Roman"/>
          <w:sz w:val="26"/>
          <w:szCs w:val="26"/>
        </w:rPr>
        <w:t xml:space="preserve">организационной и функциональной независимостью и </w:t>
      </w:r>
      <w:r w:rsidR="00F54BAB" w:rsidRPr="00EE2A55">
        <w:rPr>
          <w:rFonts w:ascii="Times New Roman" w:hAnsi="Times New Roman" w:cs="Times New Roman"/>
          <w:sz w:val="26"/>
          <w:szCs w:val="26"/>
        </w:rPr>
        <w:t>осуществля</w:t>
      </w:r>
      <w:r w:rsidR="0030671F" w:rsidRPr="00EE2A55">
        <w:rPr>
          <w:rFonts w:ascii="Times New Roman" w:hAnsi="Times New Roman" w:cs="Times New Roman"/>
          <w:sz w:val="26"/>
          <w:szCs w:val="26"/>
        </w:rPr>
        <w:t>е</w:t>
      </w:r>
      <w:r w:rsidR="00F54BAB" w:rsidRPr="00EE2A55">
        <w:rPr>
          <w:rFonts w:ascii="Times New Roman" w:hAnsi="Times New Roman" w:cs="Times New Roman"/>
          <w:sz w:val="26"/>
          <w:szCs w:val="26"/>
        </w:rPr>
        <w:t>т</w:t>
      </w:r>
      <w:r w:rsidR="00F54BAB" w:rsidRPr="00EF6791">
        <w:rPr>
          <w:rFonts w:ascii="Times New Roman" w:hAnsi="Times New Roman" w:cs="Times New Roman"/>
          <w:sz w:val="26"/>
          <w:szCs w:val="26"/>
        </w:rPr>
        <w:t xml:space="preserve"> свою деятельность самостоятельно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48A1B258" w14:textId="625D56FB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4. Деятельность контрольно-счетной палаты не может быть приостановлена, в том числе в связи досрочным прекращением полномочий Думы.</w:t>
      </w:r>
    </w:p>
    <w:p w14:paraId="08FC3F5B" w14:textId="6C9D5160" w:rsidR="002E4CC7" w:rsidRPr="00EF6791" w:rsidRDefault="002069F2" w:rsidP="005041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5. Контрольно-счетная палата </w:t>
      </w:r>
      <w:r w:rsidR="00F54BAB" w:rsidRPr="00EF6791">
        <w:rPr>
          <w:rFonts w:ascii="Times New Roman" w:hAnsi="Times New Roman" w:cs="Times New Roman"/>
          <w:sz w:val="26"/>
          <w:szCs w:val="26"/>
        </w:rPr>
        <w:t>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14:paraId="23F6263D" w14:textId="6B08F33A" w:rsidR="00DD71AC" w:rsidRPr="00EF6791" w:rsidRDefault="002069F2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6. Контрольно-счетная палата имеет полное и сокращенное наименование.</w:t>
      </w:r>
    </w:p>
    <w:p w14:paraId="07CEE70B" w14:textId="1AA86E5B" w:rsidR="00DA1325" w:rsidRPr="00EF6791" w:rsidRDefault="002069F2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Пол</w:t>
      </w:r>
      <w:r w:rsidR="001B05C3" w:rsidRPr="00EF6791">
        <w:rPr>
          <w:rFonts w:ascii="Times New Roman" w:hAnsi="Times New Roman" w:cs="Times New Roman"/>
          <w:sz w:val="26"/>
          <w:szCs w:val="26"/>
        </w:rPr>
        <w:t>ное наименование: к</w:t>
      </w:r>
      <w:r w:rsidRPr="00EF6791">
        <w:rPr>
          <w:rFonts w:ascii="Times New Roman" w:hAnsi="Times New Roman" w:cs="Times New Roman"/>
          <w:sz w:val="26"/>
          <w:szCs w:val="26"/>
        </w:rPr>
        <w:t>онтрольно-счетная палата городского округа Тольятти</w:t>
      </w:r>
      <w:r w:rsidR="00F54BAB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F54BAB" w:rsidRPr="00F93C26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F93C26">
        <w:rPr>
          <w:rFonts w:ascii="Times New Roman" w:hAnsi="Times New Roman" w:cs="Times New Roman"/>
          <w:sz w:val="26"/>
          <w:szCs w:val="26"/>
        </w:rPr>
        <w:t>.</w:t>
      </w:r>
    </w:p>
    <w:p w14:paraId="04A5BDF9" w14:textId="071EBE15" w:rsidR="002069F2" w:rsidRPr="00EF6791" w:rsidRDefault="002069F2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Сокращенное наименование: </w:t>
      </w:r>
      <w:r w:rsidR="00B64287" w:rsidRPr="00EF6791">
        <w:rPr>
          <w:rFonts w:ascii="Times New Roman" w:hAnsi="Times New Roman" w:cs="Times New Roman"/>
          <w:sz w:val="26"/>
          <w:szCs w:val="26"/>
        </w:rPr>
        <w:t>контрольно-счетная палата городского округа Тольятти,</w:t>
      </w:r>
      <w:r w:rsidR="008664DB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 xml:space="preserve">КСП </w:t>
      </w:r>
      <w:proofErr w:type="spellStart"/>
      <w:r w:rsidRPr="00EF6791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F6791">
        <w:rPr>
          <w:rFonts w:ascii="Times New Roman" w:hAnsi="Times New Roman" w:cs="Times New Roman"/>
          <w:sz w:val="26"/>
          <w:szCs w:val="26"/>
        </w:rPr>
        <w:t>. Тольятти.</w:t>
      </w:r>
    </w:p>
    <w:p w14:paraId="6BBABE0D" w14:textId="37FEBD84" w:rsidR="008D475B" w:rsidRPr="00EF6791" w:rsidRDefault="002069F2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lastRenderedPageBreak/>
        <w:t>7. Место нахождения (адрес</w:t>
      </w:r>
      <w:r w:rsidR="00175466" w:rsidRPr="00EF6791">
        <w:rPr>
          <w:rFonts w:ascii="Times New Roman" w:hAnsi="Times New Roman" w:cs="Times New Roman"/>
          <w:sz w:val="26"/>
          <w:szCs w:val="26"/>
        </w:rPr>
        <w:t>) к</w:t>
      </w:r>
      <w:r w:rsidRPr="00EF6791">
        <w:rPr>
          <w:rFonts w:ascii="Times New Roman" w:hAnsi="Times New Roman" w:cs="Times New Roman"/>
          <w:sz w:val="26"/>
          <w:szCs w:val="26"/>
        </w:rPr>
        <w:t>онтрольно-счетной палаты: 445011,</w:t>
      </w:r>
      <w:r w:rsidR="00175466" w:rsidRPr="00EF6791">
        <w:rPr>
          <w:rFonts w:ascii="Times New Roman" w:hAnsi="Times New Roman" w:cs="Times New Roman"/>
          <w:sz w:val="26"/>
          <w:szCs w:val="26"/>
        </w:rPr>
        <w:t xml:space="preserve"> Р</w:t>
      </w:r>
      <w:r w:rsidR="00F54BAB" w:rsidRPr="00EF6791">
        <w:rPr>
          <w:rFonts w:ascii="Times New Roman" w:hAnsi="Times New Roman" w:cs="Times New Roman"/>
          <w:sz w:val="26"/>
          <w:szCs w:val="26"/>
        </w:rPr>
        <w:t>оссийская Федерация</w:t>
      </w:r>
      <w:r w:rsidR="00175466" w:rsidRPr="00EF6791">
        <w:rPr>
          <w:rFonts w:ascii="Times New Roman" w:hAnsi="Times New Roman" w:cs="Times New Roman"/>
          <w:sz w:val="26"/>
          <w:szCs w:val="26"/>
        </w:rPr>
        <w:t>,</w:t>
      </w:r>
      <w:r w:rsidRPr="00EF6791">
        <w:rPr>
          <w:rFonts w:ascii="Times New Roman" w:hAnsi="Times New Roman" w:cs="Times New Roman"/>
          <w:sz w:val="26"/>
          <w:szCs w:val="26"/>
        </w:rPr>
        <w:t xml:space="preserve"> Самарская область, город Тольятти, ул</w:t>
      </w:r>
      <w:r w:rsidR="00F54BAB" w:rsidRPr="00EF6791">
        <w:rPr>
          <w:rFonts w:ascii="Times New Roman" w:hAnsi="Times New Roman" w:cs="Times New Roman"/>
          <w:sz w:val="26"/>
          <w:szCs w:val="26"/>
        </w:rPr>
        <w:t>ица</w:t>
      </w:r>
      <w:r w:rsidRPr="00EF6791">
        <w:rPr>
          <w:rFonts w:ascii="Times New Roman" w:hAnsi="Times New Roman" w:cs="Times New Roman"/>
          <w:sz w:val="26"/>
          <w:szCs w:val="26"/>
        </w:rPr>
        <w:t xml:space="preserve"> Карла Маркса, д</w:t>
      </w:r>
      <w:r w:rsidR="00F54BAB" w:rsidRPr="00EF6791">
        <w:rPr>
          <w:rFonts w:ascii="Times New Roman" w:hAnsi="Times New Roman" w:cs="Times New Roman"/>
          <w:sz w:val="26"/>
          <w:szCs w:val="26"/>
        </w:rPr>
        <w:t>ом</w:t>
      </w:r>
      <w:r w:rsidRPr="00EF6791">
        <w:rPr>
          <w:rFonts w:ascii="Times New Roman" w:hAnsi="Times New Roman" w:cs="Times New Roman"/>
          <w:sz w:val="26"/>
          <w:szCs w:val="26"/>
        </w:rPr>
        <w:t xml:space="preserve"> 40</w:t>
      </w:r>
      <w:r w:rsidR="00F54BAB" w:rsidRPr="00EF6791">
        <w:rPr>
          <w:rFonts w:ascii="Times New Roman" w:hAnsi="Times New Roman" w:cs="Times New Roman"/>
          <w:sz w:val="26"/>
          <w:szCs w:val="26"/>
        </w:rPr>
        <w:t>А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29755C43" w14:textId="26B05183" w:rsidR="00297F83" w:rsidRPr="00EF6791" w:rsidRDefault="008D475B" w:rsidP="00297F83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Статья 2. </w:t>
      </w:r>
      <w:r w:rsidR="001D1EBC" w:rsidRPr="00EF6791">
        <w:rPr>
          <w:rFonts w:ascii="Times New Roman" w:hAnsi="Times New Roman" w:cs="Times New Roman"/>
          <w:sz w:val="26"/>
          <w:szCs w:val="26"/>
        </w:rPr>
        <w:t>Правовое регулирование организации и деятельности контрольно-счетной палаты</w:t>
      </w:r>
    </w:p>
    <w:p w14:paraId="5C9016DB" w14:textId="5A67FA31" w:rsidR="008D475B" w:rsidRPr="00EF6791" w:rsidRDefault="00297F83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F6791">
        <w:rPr>
          <w:rFonts w:ascii="Times New Roman" w:hAnsi="Times New Roman" w:cs="Times New Roman"/>
          <w:sz w:val="26"/>
          <w:szCs w:val="26"/>
        </w:rPr>
        <w:t xml:space="preserve"> своей деятельности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542B0" w:rsidRPr="00EF6791">
        <w:rPr>
          <w:rFonts w:ascii="Times New Roman" w:hAnsi="Times New Roman" w:cs="Times New Roman"/>
          <w:sz w:val="26"/>
          <w:szCs w:val="26"/>
        </w:rPr>
        <w:t xml:space="preserve">онтрольно-счетная палата руководствуется </w:t>
      </w:r>
      <w:hyperlink r:id="rId11" w:history="1">
        <w:r w:rsidR="006A6F0A" w:rsidRPr="00EF6791">
          <w:rPr>
            <w:rFonts w:ascii="Times New Roman" w:hAnsi="Times New Roman" w:cs="Times New Roman"/>
            <w:sz w:val="26"/>
            <w:szCs w:val="26"/>
          </w:rPr>
          <w:t>Конституци</w:t>
        </w:r>
        <w:r w:rsidR="008542B0" w:rsidRPr="00EF6791">
          <w:rPr>
            <w:rFonts w:ascii="Times New Roman" w:hAnsi="Times New Roman" w:cs="Times New Roman"/>
            <w:sz w:val="26"/>
            <w:szCs w:val="26"/>
          </w:rPr>
          <w:t>ей</w:t>
        </w:r>
      </w:hyperlink>
      <w:r w:rsidR="00637CC1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6A6F0A" w:rsidRPr="00EF679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2" w:history="1">
        <w:r w:rsidR="006A6F0A"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1D1EBC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1D1EBC" w:rsidRPr="00EE2A55">
        <w:rPr>
          <w:rFonts w:ascii="Times New Roman" w:hAnsi="Times New Roman" w:cs="Times New Roman"/>
          <w:sz w:val="26"/>
          <w:szCs w:val="26"/>
        </w:rPr>
        <w:t xml:space="preserve">от </w:t>
      </w:r>
      <w:r w:rsidR="00CD3F12" w:rsidRPr="00EE2A55">
        <w:rPr>
          <w:rFonts w:ascii="Times New Roman" w:hAnsi="Times New Roman" w:cs="Times New Roman"/>
          <w:sz w:val="26"/>
          <w:szCs w:val="26"/>
        </w:rPr>
        <w:t>0</w:t>
      </w:r>
      <w:r w:rsidR="001D1EBC" w:rsidRPr="00EE2A55">
        <w:rPr>
          <w:rFonts w:ascii="Times New Roman" w:hAnsi="Times New Roman" w:cs="Times New Roman"/>
          <w:sz w:val="26"/>
          <w:szCs w:val="26"/>
        </w:rPr>
        <w:t>6</w:t>
      </w:r>
      <w:r w:rsidR="00CD3F12" w:rsidRPr="00EE2A55">
        <w:rPr>
          <w:rFonts w:ascii="Times New Roman" w:hAnsi="Times New Roman" w:cs="Times New Roman"/>
          <w:sz w:val="26"/>
          <w:szCs w:val="26"/>
        </w:rPr>
        <w:t>.10.</w:t>
      </w:r>
      <w:r w:rsidR="001D1EBC" w:rsidRPr="00EE2A55">
        <w:rPr>
          <w:rFonts w:ascii="Times New Roman" w:hAnsi="Times New Roman" w:cs="Times New Roman"/>
          <w:sz w:val="26"/>
          <w:szCs w:val="26"/>
        </w:rPr>
        <w:t xml:space="preserve">2003 года </w:t>
      </w:r>
      <w:r w:rsidR="001D1EBC" w:rsidRPr="00EF6791">
        <w:rPr>
          <w:rFonts w:ascii="Times New Roman" w:hAnsi="Times New Roman" w:cs="Times New Roman"/>
          <w:sz w:val="26"/>
          <w:szCs w:val="26"/>
        </w:rPr>
        <w:t>№ 131-ФЗ «</w:t>
      </w:r>
      <w:r w:rsidR="006A6F0A" w:rsidRPr="00EF6791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1D1EBC" w:rsidRPr="00EF679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="006A6F0A" w:rsidRPr="00EF6791">
        <w:rPr>
          <w:rFonts w:ascii="Times New Roman" w:hAnsi="Times New Roman" w:cs="Times New Roman"/>
          <w:sz w:val="26"/>
          <w:szCs w:val="26"/>
        </w:rPr>
        <w:t>,</w:t>
      </w:r>
      <w:r w:rsidR="00637CC1" w:rsidRPr="00637CC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37CC1" w:rsidRPr="00637CC1">
        <w:rPr>
          <w:rFonts w:ascii="Times New Roman" w:hAnsi="Times New Roman" w:cs="Times New Roman"/>
          <w:sz w:val="26"/>
          <w:szCs w:val="26"/>
        </w:rPr>
        <w:t xml:space="preserve">Бюджетным </w:t>
      </w:r>
      <w:hyperlink r:id="rId13" w:history="1">
        <w:r w:rsidR="00637CC1" w:rsidRPr="00637CC1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37CC1" w:rsidRPr="00637CC1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6A6F0A" w:rsidRPr="00637CC1">
        <w:rPr>
          <w:rFonts w:ascii="Times New Roman" w:hAnsi="Times New Roman" w:cs="Times New Roman"/>
          <w:sz w:val="26"/>
          <w:szCs w:val="26"/>
        </w:rPr>
        <w:t xml:space="preserve">, </w:t>
      </w:r>
      <w:r w:rsidR="006A6F0A" w:rsidRPr="00EF679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4" w:history="1">
        <w:r w:rsidR="006A6F0A"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A6F0A" w:rsidRPr="00EF6791">
        <w:rPr>
          <w:rFonts w:ascii="Times New Roman" w:hAnsi="Times New Roman" w:cs="Times New Roman"/>
          <w:sz w:val="26"/>
          <w:szCs w:val="26"/>
        </w:rPr>
        <w:t xml:space="preserve"> от 07.02.2011</w:t>
      </w:r>
      <w:r w:rsidR="00CD3F12">
        <w:rPr>
          <w:rFonts w:ascii="Times New Roman" w:hAnsi="Times New Roman" w:cs="Times New Roman"/>
          <w:sz w:val="26"/>
          <w:szCs w:val="26"/>
        </w:rPr>
        <w:t xml:space="preserve"> </w:t>
      </w:r>
      <w:r w:rsidR="00CD3F12" w:rsidRPr="00EE2A55">
        <w:rPr>
          <w:rFonts w:ascii="Times New Roman" w:hAnsi="Times New Roman" w:cs="Times New Roman"/>
          <w:sz w:val="26"/>
          <w:szCs w:val="26"/>
        </w:rPr>
        <w:t>года</w:t>
      </w:r>
      <w:r w:rsidR="006A6F0A" w:rsidRPr="00CD3F12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6A6F0A" w:rsidRPr="00EF6791">
        <w:rPr>
          <w:rFonts w:ascii="Times New Roman" w:hAnsi="Times New Roman" w:cs="Times New Roman"/>
          <w:sz w:val="26"/>
          <w:szCs w:val="26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 другими федеральными законами и иными нормативными правовыми актами Российской Федерации, </w:t>
      </w:r>
      <w:r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8542B0" w:rsidRPr="00EF6791">
        <w:rPr>
          <w:rFonts w:ascii="Times New Roman" w:hAnsi="Times New Roman" w:cs="Times New Roman"/>
          <w:sz w:val="26"/>
          <w:szCs w:val="26"/>
        </w:rPr>
        <w:t xml:space="preserve"> Самарской области, Уставом городского округа Тольятти</w:t>
      </w:r>
      <w:r w:rsidR="00082D86">
        <w:rPr>
          <w:rFonts w:ascii="Times New Roman" w:hAnsi="Times New Roman" w:cs="Times New Roman"/>
          <w:sz w:val="26"/>
          <w:szCs w:val="26"/>
        </w:rPr>
        <w:t xml:space="preserve"> (далее-Устав городского округа)</w:t>
      </w:r>
      <w:r w:rsidR="008542B0" w:rsidRPr="00EF6791">
        <w:rPr>
          <w:rFonts w:ascii="Times New Roman" w:hAnsi="Times New Roman" w:cs="Times New Roman"/>
          <w:sz w:val="26"/>
          <w:szCs w:val="26"/>
        </w:rPr>
        <w:t xml:space="preserve">, </w:t>
      </w:r>
      <w:r w:rsidR="008542B0" w:rsidRPr="00EE2A55">
        <w:rPr>
          <w:rFonts w:ascii="Times New Roman" w:hAnsi="Times New Roman" w:cs="Times New Roman"/>
          <w:sz w:val="26"/>
          <w:szCs w:val="26"/>
        </w:rPr>
        <w:t>настоящим Положением</w:t>
      </w:r>
      <w:r w:rsidR="00CD3F12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8542B0" w:rsidRPr="00EF6791">
        <w:rPr>
          <w:rFonts w:ascii="Times New Roman" w:hAnsi="Times New Roman" w:cs="Times New Roman"/>
          <w:sz w:val="26"/>
          <w:szCs w:val="26"/>
        </w:rPr>
        <w:t xml:space="preserve">и другими </w:t>
      </w:r>
      <w:r w:rsidR="006A6F0A" w:rsidRPr="00EF6791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6A6F0A" w:rsidRPr="00637CC1">
        <w:rPr>
          <w:rFonts w:ascii="Times New Roman" w:hAnsi="Times New Roman" w:cs="Times New Roman"/>
          <w:sz w:val="26"/>
          <w:szCs w:val="26"/>
        </w:rPr>
        <w:t>нормативными</w:t>
      </w:r>
      <w:r w:rsidR="006A6F0A" w:rsidRPr="00297F8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A6F0A" w:rsidRPr="00EF6791">
        <w:rPr>
          <w:rFonts w:ascii="Times New Roman" w:hAnsi="Times New Roman" w:cs="Times New Roman"/>
          <w:sz w:val="26"/>
          <w:szCs w:val="26"/>
        </w:rPr>
        <w:t>правовыми актами</w:t>
      </w:r>
      <w:r w:rsidR="00DA1325" w:rsidRPr="00EF6791">
        <w:rPr>
          <w:rFonts w:ascii="Times New Roman" w:hAnsi="Times New Roman" w:cs="Times New Roman"/>
          <w:sz w:val="26"/>
          <w:szCs w:val="26"/>
        </w:rPr>
        <w:t xml:space="preserve"> гор</w:t>
      </w:r>
      <w:r w:rsidR="00936BF6">
        <w:rPr>
          <w:rFonts w:ascii="Times New Roman" w:hAnsi="Times New Roman" w:cs="Times New Roman"/>
          <w:sz w:val="26"/>
          <w:szCs w:val="26"/>
        </w:rPr>
        <w:t>одского округа Тольятти (далее-</w:t>
      </w:r>
      <w:r w:rsidR="00DA1325" w:rsidRPr="00EF6791">
        <w:rPr>
          <w:rFonts w:ascii="Times New Roman" w:hAnsi="Times New Roman" w:cs="Times New Roman"/>
          <w:sz w:val="26"/>
          <w:szCs w:val="26"/>
        </w:rPr>
        <w:t>муниципальные нормативные правовые акты)</w:t>
      </w:r>
      <w:r w:rsidR="006A6F0A" w:rsidRPr="00EF6791">
        <w:rPr>
          <w:rFonts w:ascii="Times New Roman" w:hAnsi="Times New Roman" w:cs="Times New Roman"/>
          <w:sz w:val="26"/>
          <w:szCs w:val="26"/>
        </w:rPr>
        <w:t xml:space="preserve">.  </w:t>
      </w:r>
    </w:p>
    <w:p w14:paraId="3A717459" w14:textId="74A3AE32" w:rsidR="008D475B" w:rsidRPr="00EF6791" w:rsidRDefault="008D475B" w:rsidP="00C3042F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3. Принципы деятельности контрольно-счетной палаты</w:t>
      </w:r>
    </w:p>
    <w:p w14:paraId="05C2CC71" w14:textId="3657AF65" w:rsidR="008D475B" w:rsidRPr="00EF6791" w:rsidRDefault="008D475B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Деятельность контрольно-счетной палаты основывается на принципах законности, объективности, эффективности, независимости</w:t>
      </w:r>
      <w:r w:rsidR="00C66DB6" w:rsidRPr="00EF6791">
        <w:rPr>
          <w:rFonts w:ascii="Times New Roman" w:hAnsi="Times New Roman" w:cs="Times New Roman"/>
          <w:sz w:val="26"/>
          <w:szCs w:val="26"/>
        </w:rPr>
        <w:t>, открытости</w:t>
      </w:r>
      <w:r w:rsidRPr="00EF6791">
        <w:rPr>
          <w:rFonts w:ascii="Times New Roman" w:hAnsi="Times New Roman" w:cs="Times New Roman"/>
          <w:sz w:val="26"/>
          <w:szCs w:val="26"/>
        </w:rPr>
        <w:t xml:space="preserve"> и гласности.</w:t>
      </w:r>
    </w:p>
    <w:p w14:paraId="5CF0760E" w14:textId="77777777" w:rsidR="00C3042F" w:rsidRPr="00EF6791" w:rsidRDefault="00C3042F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D29AD72" w14:textId="77777777" w:rsidR="008D475B" w:rsidRPr="00EF6791" w:rsidRDefault="008D475B" w:rsidP="00C3042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Глава 2. СОСТАВ, СТРУКТУРА КОНТРОЛЬНО-СЧЕТНОЙ ПАЛАТЫ,</w:t>
      </w:r>
    </w:p>
    <w:p w14:paraId="204780CD" w14:textId="31A003D5" w:rsidR="008D475B" w:rsidRPr="00EF6791" w:rsidRDefault="008D475B" w:rsidP="00C3042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ГАРАНТИИ СТАТУСА ДОЛЖНОСТНЫХ ЛИЦ КОНТРОЛЬНО-СЧЕТНОЙ ПАЛАТЫ</w:t>
      </w:r>
    </w:p>
    <w:p w14:paraId="7224FE01" w14:textId="77777777" w:rsidR="008D475B" w:rsidRPr="00EF6791" w:rsidRDefault="008D475B" w:rsidP="005A308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4. Состав и структура контрольно-счетной палаты</w:t>
      </w:r>
    </w:p>
    <w:p w14:paraId="10315BC9" w14:textId="77777777" w:rsidR="008D475B" w:rsidRPr="00EF6791" w:rsidRDefault="00227CA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8D475B" w:rsidRPr="00EF6791">
        <w:rPr>
          <w:rFonts w:ascii="Times New Roman" w:hAnsi="Times New Roman" w:cs="Times New Roman"/>
          <w:sz w:val="26"/>
          <w:szCs w:val="26"/>
        </w:rPr>
        <w:t>. Контрольно-счетная палата образуется в составе председателя, заместителя председателя, аудиторов и аппарата контрольно-счетной палаты.</w:t>
      </w:r>
    </w:p>
    <w:p w14:paraId="509AE564" w14:textId="57143230" w:rsidR="008D475B" w:rsidRPr="00EF6791" w:rsidRDefault="00227CA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C66DB6" w:rsidRPr="00EF6791">
        <w:rPr>
          <w:rFonts w:ascii="Times New Roman" w:hAnsi="Times New Roman" w:cs="Times New Roman"/>
          <w:sz w:val="26"/>
          <w:szCs w:val="26"/>
        </w:rPr>
        <w:t>Должности председателя, заместителя председателя и аудиторов контрольно-счетной палаты относятся к муниципальным должностям</w:t>
      </w:r>
      <w:r w:rsidR="00F54BAB" w:rsidRPr="00EF6791">
        <w:rPr>
          <w:rFonts w:ascii="Times New Roman" w:hAnsi="Times New Roman" w:cs="Times New Roman"/>
          <w:sz w:val="26"/>
          <w:szCs w:val="26"/>
        </w:rPr>
        <w:t>.</w:t>
      </w:r>
      <w:r w:rsidR="00C66DB6"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15F1015" w14:textId="2B94AD65" w:rsidR="008D475B" w:rsidRDefault="00E60908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8D475B" w:rsidRPr="00EF6791">
        <w:rPr>
          <w:rFonts w:ascii="Times New Roman" w:hAnsi="Times New Roman" w:cs="Times New Roman"/>
          <w:sz w:val="26"/>
          <w:szCs w:val="26"/>
        </w:rPr>
        <w:t>Срок полномочий председателя, заместителя председателя и аудиторов контрольно-счетной палаты составляет пять лет.</w:t>
      </w:r>
    </w:p>
    <w:p w14:paraId="493DAFED" w14:textId="46E17BB9" w:rsidR="009D4943" w:rsidRPr="000E262D" w:rsidRDefault="00B752F8" w:rsidP="00B600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0E262D">
        <w:rPr>
          <w:rFonts w:ascii="Times New Roman" w:hAnsi="Times New Roman" w:cs="Times New Roman"/>
          <w:iCs/>
          <w:sz w:val="26"/>
          <w:szCs w:val="26"/>
        </w:rPr>
        <w:t xml:space="preserve">Срок полномочий председателя, заместителя председателя, аудиторов контрольно-счетной палаты </w:t>
      </w:r>
      <w:r w:rsidR="00C33A73" w:rsidRPr="000E262D">
        <w:rPr>
          <w:rFonts w:ascii="Times New Roman" w:hAnsi="Times New Roman" w:cs="Times New Roman"/>
          <w:iCs/>
          <w:sz w:val="26"/>
          <w:szCs w:val="26"/>
        </w:rPr>
        <w:t>начин</w:t>
      </w:r>
      <w:r w:rsidR="00E60908" w:rsidRPr="000E262D">
        <w:rPr>
          <w:rFonts w:ascii="Times New Roman" w:hAnsi="Times New Roman" w:cs="Times New Roman"/>
          <w:iCs/>
          <w:sz w:val="26"/>
          <w:szCs w:val="26"/>
        </w:rPr>
        <w:t>ается со дня</w:t>
      </w:r>
      <w:r w:rsidRPr="000E262D">
        <w:rPr>
          <w:rFonts w:ascii="Times New Roman" w:hAnsi="Times New Roman" w:cs="Times New Roman"/>
          <w:iCs/>
          <w:sz w:val="26"/>
          <w:szCs w:val="26"/>
        </w:rPr>
        <w:t xml:space="preserve"> принятия решения Думы</w:t>
      </w:r>
      <w:r w:rsidR="00B66CD5" w:rsidRPr="000E262D">
        <w:rPr>
          <w:rFonts w:ascii="Times New Roman" w:hAnsi="Times New Roman" w:cs="Times New Roman"/>
          <w:iCs/>
          <w:sz w:val="26"/>
          <w:szCs w:val="26"/>
        </w:rPr>
        <w:t xml:space="preserve"> о назначении</w:t>
      </w:r>
      <w:r w:rsidR="00FA3BFD" w:rsidRPr="000E262D">
        <w:rPr>
          <w:rFonts w:ascii="Times New Roman" w:hAnsi="Times New Roman" w:cs="Times New Roman"/>
          <w:iCs/>
          <w:sz w:val="26"/>
          <w:szCs w:val="26"/>
        </w:rPr>
        <w:t xml:space="preserve"> на </w:t>
      </w:r>
      <w:r w:rsidR="00B727B3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соответствующую </w:t>
      </w:r>
      <w:r w:rsidR="00FA3BFD" w:rsidRPr="000E262D">
        <w:rPr>
          <w:rFonts w:ascii="Times New Roman" w:hAnsi="Times New Roman" w:cs="Times New Roman"/>
          <w:iCs/>
          <w:sz w:val="26"/>
          <w:szCs w:val="26"/>
        </w:rPr>
        <w:t>должность</w:t>
      </w:r>
      <w:r w:rsidRPr="000E262D">
        <w:rPr>
          <w:rFonts w:ascii="Times New Roman" w:hAnsi="Times New Roman" w:cs="Times New Roman"/>
          <w:iCs/>
          <w:sz w:val="26"/>
          <w:szCs w:val="26"/>
        </w:rPr>
        <w:t>, если</w:t>
      </w:r>
      <w:r w:rsidR="00E60908" w:rsidRPr="000E262D">
        <w:rPr>
          <w:rFonts w:ascii="Times New Roman" w:hAnsi="Times New Roman" w:cs="Times New Roman"/>
          <w:iCs/>
          <w:sz w:val="26"/>
          <w:szCs w:val="26"/>
        </w:rPr>
        <w:t xml:space="preserve"> в </w:t>
      </w:r>
      <w:r w:rsidR="00FA3BFD" w:rsidRPr="000E262D">
        <w:rPr>
          <w:rFonts w:ascii="Times New Roman" w:hAnsi="Times New Roman" w:cs="Times New Roman"/>
          <w:iCs/>
          <w:sz w:val="26"/>
          <w:szCs w:val="26"/>
        </w:rPr>
        <w:t xml:space="preserve">указанном </w:t>
      </w:r>
      <w:r w:rsidR="00E60908" w:rsidRPr="000E262D">
        <w:rPr>
          <w:rFonts w:ascii="Times New Roman" w:hAnsi="Times New Roman" w:cs="Times New Roman"/>
          <w:iCs/>
          <w:sz w:val="26"/>
          <w:szCs w:val="26"/>
        </w:rPr>
        <w:t>решение Думы не установлен</w:t>
      </w:r>
      <w:r w:rsidR="00B66CD5" w:rsidRPr="000E262D">
        <w:rPr>
          <w:rFonts w:ascii="Times New Roman" w:hAnsi="Times New Roman" w:cs="Times New Roman"/>
          <w:iCs/>
          <w:sz w:val="26"/>
          <w:szCs w:val="26"/>
        </w:rPr>
        <w:t xml:space="preserve">а иная дата начала </w:t>
      </w:r>
      <w:r w:rsidR="00B60094" w:rsidRPr="000E262D">
        <w:rPr>
          <w:rFonts w:ascii="Times New Roman" w:hAnsi="Times New Roman" w:cs="Times New Roman"/>
          <w:iCs/>
          <w:sz w:val="26"/>
          <w:szCs w:val="26"/>
        </w:rPr>
        <w:t xml:space="preserve">срока </w:t>
      </w:r>
      <w:r w:rsidR="00B66CD5" w:rsidRPr="000E262D">
        <w:rPr>
          <w:rFonts w:ascii="Times New Roman" w:hAnsi="Times New Roman" w:cs="Times New Roman"/>
          <w:iCs/>
          <w:sz w:val="26"/>
          <w:szCs w:val="26"/>
        </w:rPr>
        <w:t xml:space="preserve">полномочий </w:t>
      </w:r>
      <w:r w:rsidR="00FA3BFD" w:rsidRPr="000E262D">
        <w:rPr>
          <w:rFonts w:ascii="Times New Roman" w:hAnsi="Times New Roman" w:cs="Times New Roman"/>
          <w:iCs/>
          <w:sz w:val="26"/>
          <w:szCs w:val="26"/>
        </w:rPr>
        <w:t>председателя, заместителя председателя, аудиторов контрольно-счетной палаты</w:t>
      </w:r>
      <w:r w:rsidRPr="000E262D">
        <w:rPr>
          <w:rFonts w:ascii="Times New Roman" w:hAnsi="Times New Roman" w:cs="Times New Roman"/>
          <w:iCs/>
          <w:sz w:val="26"/>
          <w:szCs w:val="26"/>
        </w:rPr>
        <w:t>.</w:t>
      </w:r>
      <w:proofErr w:type="gramEnd"/>
      <w:r w:rsidR="00B60094" w:rsidRPr="000E262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181665" w:rsidRPr="000E262D">
        <w:rPr>
          <w:rFonts w:ascii="Times New Roman" w:hAnsi="Times New Roman" w:cs="Times New Roman"/>
          <w:iCs/>
          <w:sz w:val="26"/>
          <w:szCs w:val="26"/>
        </w:rPr>
        <w:t>Д</w:t>
      </w:r>
      <w:r w:rsidR="00B60094" w:rsidRPr="000E262D">
        <w:rPr>
          <w:rFonts w:ascii="Times New Roman" w:hAnsi="Times New Roman" w:cs="Times New Roman"/>
          <w:iCs/>
          <w:sz w:val="26"/>
          <w:szCs w:val="26"/>
        </w:rPr>
        <w:t>ата начала срока полномочий председателя, заместителя председателя, аудиторов контрольно-счетной палаты, указанная в решении Думы о назначении на</w:t>
      </w:r>
      <w:r w:rsidR="00B727B3" w:rsidRPr="000E262D">
        <w:rPr>
          <w:rFonts w:ascii="Times New Roman" w:hAnsi="Times New Roman" w:cs="Times New Roman"/>
          <w:iCs/>
          <w:sz w:val="26"/>
          <w:szCs w:val="26"/>
        </w:rPr>
        <w:t xml:space="preserve"> соответствующую </w:t>
      </w:r>
      <w:r w:rsidR="00B60094" w:rsidRPr="000E262D">
        <w:rPr>
          <w:rFonts w:ascii="Times New Roman" w:hAnsi="Times New Roman" w:cs="Times New Roman"/>
          <w:iCs/>
          <w:sz w:val="26"/>
          <w:szCs w:val="26"/>
        </w:rPr>
        <w:t>должность</w:t>
      </w:r>
      <w:r w:rsidR="00181665" w:rsidRPr="000E262D">
        <w:rPr>
          <w:rFonts w:ascii="Times New Roman" w:hAnsi="Times New Roman" w:cs="Times New Roman"/>
          <w:iCs/>
          <w:sz w:val="26"/>
          <w:szCs w:val="26"/>
        </w:rPr>
        <w:t xml:space="preserve"> и не совпадающая с днем принятия указанного решения Думы</w:t>
      </w:r>
      <w:r w:rsidR="009D4943" w:rsidRPr="000E262D">
        <w:rPr>
          <w:rFonts w:ascii="Times New Roman" w:hAnsi="Times New Roman" w:cs="Times New Roman"/>
          <w:iCs/>
          <w:sz w:val="26"/>
          <w:szCs w:val="26"/>
        </w:rPr>
        <w:t>,</w:t>
      </w:r>
      <w:r w:rsidR="00B60094" w:rsidRPr="000E262D">
        <w:rPr>
          <w:rFonts w:ascii="Times New Roman" w:hAnsi="Times New Roman" w:cs="Times New Roman"/>
          <w:iCs/>
          <w:sz w:val="26"/>
          <w:szCs w:val="26"/>
        </w:rPr>
        <w:t xml:space="preserve"> не может быть ранее дня принятия решения Думы о назначении на </w:t>
      </w:r>
      <w:r w:rsidR="00B727B3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соответствующую </w:t>
      </w:r>
      <w:r w:rsidR="00B60094" w:rsidRPr="000E262D">
        <w:rPr>
          <w:rFonts w:ascii="Times New Roman" w:hAnsi="Times New Roman" w:cs="Times New Roman"/>
          <w:iCs/>
          <w:sz w:val="26"/>
          <w:szCs w:val="26"/>
        </w:rPr>
        <w:t>должность.</w:t>
      </w:r>
    </w:p>
    <w:p w14:paraId="095CCAB9" w14:textId="3A48C90A" w:rsidR="00467D1F" w:rsidRPr="000E262D" w:rsidRDefault="00B60094" w:rsidP="00B600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E262D">
        <w:rPr>
          <w:rFonts w:ascii="Times New Roman" w:hAnsi="Times New Roman" w:cs="Times New Roman"/>
          <w:iCs/>
          <w:sz w:val="26"/>
          <w:szCs w:val="26"/>
        </w:rPr>
        <w:lastRenderedPageBreak/>
        <w:t xml:space="preserve"> </w:t>
      </w:r>
      <w:r w:rsidRPr="000E262D">
        <w:rPr>
          <w:rFonts w:ascii="Times New Roman" w:hAnsi="Times New Roman" w:cs="Times New Roman"/>
          <w:sz w:val="26"/>
          <w:szCs w:val="26"/>
        </w:rPr>
        <w:t>С</w:t>
      </w:r>
      <w:r w:rsidR="00467D1F" w:rsidRPr="000E262D">
        <w:rPr>
          <w:rFonts w:ascii="Times New Roman" w:hAnsi="Times New Roman" w:cs="Times New Roman"/>
          <w:sz w:val="26"/>
          <w:szCs w:val="26"/>
        </w:rPr>
        <w:t xml:space="preserve">рок полномочий вновь назначенного </w:t>
      </w:r>
      <w:r w:rsidR="00467D1F" w:rsidRPr="000E262D">
        <w:rPr>
          <w:rFonts w:ascii="Times New Roman" w:hAnsi="Times New Roman" w:cs="Times New Roman"/>
          <w:iCs/>
          <w:sz w:val="26"/>
          <w:szCs w:val="26"/>
        </w:rPr>
        <w:t>председателя, заместителя председателя, аудиторов контрольно-счетной палаты</w:t>
      </w:r>
      <w:r w:rsidR="00467D1F" w:rsidRPr="000E262D">
        <w:rPr>
          <w:rFonts w:ascii="Times New Roman" w:hAnsi="Times New Roman" w:cs="Times New Roman"/>
          <w:sz w:val="26"/>
          <w:szCs w:val="26"/>
        </w:rPr>
        <w:t xml:space="preserve"> начинается не ранее дня, следующего за </w:t>
      </w:r>
      <w:r w:rsidR="00B727B3" w:rsidRPr="000E262D">
        <w:rPr>
          <w:rFonts w:ascii="Times New Roman" w:hAnsi="Times New Roman" w:cs="Times New Roman"/>
          <w:sz w:val="26"/>
          <w:szCs w:val="26"/>
        </w:rPr>
        <w:t xml:space="preserve">последним днем срока </w:t>
      </w:r>
      <w:r w:rsidR="00467D1F" w:rsidRPr="000E262D">
        <w:rPr>
          <w:rFonts w:ascii="Times New Roman" w:hAnsi="Times New Roman" w:cs="Times New Roman"/>
          <w:sz w:val="26"/>
          <w:szCs w:val="26"/>
        </w:rPr>
        <w:t xml:space="preserve">полномочий действующего </w:t>
      </w:r>
      <w:r w:rsidR="00467D1F" w:rsidRPr="000E262D">
        <w:rPr>
          <w:rFonts w:ascii="Times New Roman" w:hAnsi="Times New Roman" w:cs="Times New Roman"/>
          <w:iCs/>
          <w:sz w:val="26"/>
          <w:szCs w:val="26"/>
        </w:rPr>
        <w:t>председателя, заместителя председателя, аудиторов контрольно-счетной палаты.</w:t>
      </w:r>
    </w:p>
    <w:p w14:paraId="74C5B947" w14:textId="77777777" w:rsidR="009D4943" w:rsidRPr="000E262D" w:rsidRDefault="009D4943" w:rsidP="00467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4809FBDB" w14:textId="34614DA2" w:rsidR="00093A9B" w:rsidRPr="000E262D" w:rsidRDefault="00EC59F5" w:rsidP="008E6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E262D">
        <w:rPr>
          <w:rFonts w:ascii="Times New Roman" w:hAnsi="Times New Roman" w:cs="Times New Roman"/>
          <w:iCs/>
          <w:sz w:val="26"/>
          <w:szCs w:val="26"/>
        </w:rPr>
        <w:t>Полномочия председателя, заместителя председателя, аудиторов контрольно-счетной палаты истекают в тот час последнего дня срока полномочий, когда в контрольно-счетной палате прекраща</w:t>
      </w:r>
      <w:r w:rsidR="00E9178B" w:rsidRPr="000E262D">
        <w:rPr>
          <w:rFonts w:ascii="Times New Roman" w:hAnsi="Times New Roman" w:cs="Times New Roman"/>
          <w:iCs/>
          <w:sz w:val="26"/>
          <w:szCs w:val="26"/>
        </w:rPr>
        <w:t>ется</w:t>
      </w:r>
      <w:r w:rsidR="002C4FCC" w:rsidRPr="000E262D">
        <w:rPr>
          <w:rFonts w:ascii="Times New Roman" w:hAnsi="Times New Roman" w:cs="Times New Roman"/>
          <w:iCs/>
          <w:sz w:val="26"/>
          <w:szCs w:val="26"/>
        </w:rPr>
        <w:t xml:space="preserve"> рабочий (служебный)</w:t>
      </w:r>
      <w:r w:rsidR="008D22FD" w:rsidRPr="000E262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2C4FCC" w:rsidRPr="000E262D">
        <w:rPr>
          <w:rFonts w:ascii="Times New Roman" w:hAnsi="Times New Roman" w:cs="Times New Roman"/>
          <w:iCs/>
          <w:sz w:val="26"/>
          <w:szCs w:val="26"/>
        </w:rPr>
        <w:t>день</w:t>
      </w:r>
      <w:r w:rsidR="008E69DB" w:rsidRPr="000E262D">
        <w:rPr>
          <w:rFonts w:ascii="Times New Roman" w:hAnsi="Times New Roman" w:cs="Times New Roman"/>
          <w:iCs/>
          <w:sz w:val="26"/>
          <w:szCs w:val="26"/>
        </w:rPr>
        <w:t>.</w:t>
      </w:r>
    </w:p>
    <w:p w14:paraId="488C3C40" w14:textId="124FA143" w:rsidR="00FA4B6A" w:rsidRPr="000E262D" w:rsidRDefault="00EC59F5" w:rsidP="00EC59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E262D">
        <w:rPr>
          <w:rFonts w:ascii="Times New Roman" w:hAnsi="Times New Roman" w:cs="Times New Roman"/>
          <w:iCs/>
          <w:sz w:val="26"/>
          <w:szCs w:val="26"/>
        </w:rPr>
        <w:t>Последним днем срока полномочий председателя, заместителя председателя, аудиторов контрольно-счетной палаты является день,</w:t>
      </w:r>
      <w:r w:rsidR="0040245E" w:rsidRPr="000E262D">
        <w:rPr>
          <w:rFonts w:ascii="Times New Roman" w:hAnsi="Times New Roman" w:cs="Times New Roman"/>
          <w:iCs/>
          <w:sz w:val="26"/>
          <w:szCs w:val="26"/>
        </w:rPr>
        <w:t xml:space="preserve"> дата (число и месяц) которого предшествует</w:t>
      </w:r>
      <w:r w:rsidRPr="000E262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40245E" w:rsidRPr="000E262D">
        <w:rPr>
          <w:rFonts w:ascii="Times New Roman" w:hAnsi="Times New Roman" w:cs="Times New Roman"/>
          <w:iCs/>
          <w:sz w:val="26"/>
          <w:szCs w:val="26"/>
        </w:rPr>
        <w:t>дате (число и месяц)</w:t>
      </w:r>
      <w:r w:rsidRPr="000E262D">
        <w:rPr>
          <w:rFonts w:ascii="Times New Roman" w:hAnsi="Times New Roman" w:cs="Times New Roman"/>
          <w:iCs/>
          <w:sz w:val="26"/>
          <w:szCs w:val="26"/>
        </w:rPr>
        <w:t xml:space="preserve"> принятия решения Думы о назначении на должность </w:t>
      </w:r>
      <w:r w:rsidR="00C71FC1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соответственно </w:t>
      </w:r>
      <w:r w:rsidRPr="000E262D">
        <w:rPr>
          <w:rFonts w:ascii="Times New Roman" w:hAnsi="Times New Roman" w:cs="Times New Roman"/>
          <w:iCs/>
          <w:sz w:val="26"/>
          <w:szCs w:val="26"/>
        </w:rPr>
        <w:t xml:space="preserve">указанного председателя, заместителя председателя, аудиторов контрольно-счетной палаты либо 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>день</w:t>
      </w:r>
      <w:r w:rsidRPr="000E262D">
        <w:rPr>
          <w:rFonts w:ascii="Times New Roman" w:hAnsi="Times New Roman" w:cs="Times New Roman"/>
          <w:iCs/>
          <w:sz w:val="26"/>
          <w:szCs w:val="26"/>
        </w:rPr>
        <w:t>,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 xml:space="preserve"> дата</w:t>
      </w:r>
      <w:r w:rsidR="0028442E" w:rsidRPr="000E262D">
        <w:rPr>
          <w:rFonts w:ascii="Times New Roman" w:hAnsi="Times New Roman" w:cs="Times New Roman"/>
          <w:iCs/>
          <w:sz w:val="26"/>
          <w:szCs w:val="26"/>
        </w:rPr>
        <w:t xml:space="preserve"> (число и месяц)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 xml:space="preserve"> которого предшествует дате</w:t>
      </w:r>
      <w:r w:rsidR="0028442E" w:rsidRPr="000E262D">
        <w:rPr>
          <w:rFonts w:ascii="Times New Roman" w:hAnsi="Times New Roman" w:cs="Times New Roman"/>
          <w:iCs/>
          <w:sz w:val="26"/>
          <w:szCs w:val="26"/>
        </w:rPr>
        <w:t xml:space="preserve"> (число и месяц)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 xml:space="preserve"> начала срока полномочий, указанной в решении Думы о назначении на должность</w:t>
      </w:r>
      <w:r w:rsidR="00427EF4" w:rsidRPr="000E262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C71FC1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соответственно </w:t>
      </w:r>
      <w:r w:rsidR="00427EF4" w:rsidRPr="000E262D">
        <w:rPr>
          <w:rFonts w:ascii="Times New Roman" w:hAnsi="Times New Roman" w:cs="Times New Roman"/>
          <w:iCs/>
          <w:sz w:val="26"/>
          <w:szCs w:val="26"/>
        </w:rPr>
        <w:t>указанного председателя, заместителя председателя, аудиторов контрольно-счетной палаты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 xml:space="preserve">, в случае если она не совпадает с датой принятия решения Думы о назначении на </w:t>
      </w:r>
      <w:r w:rsidR="00C71FC1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соответствующую </w:t>
      </w:r>
      <w:r w:rsidR="00FA4B6A" w:rsidRPr="000E262D">
        <w:rPr>
          <w:rFonts w:ascii="Times New Roman" w:hAnsi="Times New Roman" w:cs="Times New Roman"/>
          <w:iCs/>
          <w:sz w:val="26"/>
          <w:szCs w:val="26"/>
        </w:rPr>
        <w:t>должность.</w:t>
      </w:r>
    </w:p>
    <w:p w14:paraId="3BA39570" w14:textId="05E343FE" w:rsidR="00A46981" w:rsidRPr="000E262D" w:rsidRDefault="00A46981" w:rsidP="00467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6339B4CF" w14:textId="193AAE7A" w:rsidR="00DE71B5" w:rsidRPr="000E262D" w:rsidRDefault="00DE71B5" w:rsidP="00467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E262D">
        <w:rPr>
          <w:rFonts w:ascii="Times New Roman" w:hAnsi="Times New Roman" w:cs="Times New Roman"/>
          <w:iCs/>
          <w:sz w:val="26"/>
          <w:szCs w:val="26"/>
        </w:rPr>
        <w:t>В случае досрочного освобождения от должности председателя, заместителя председателя, аудиторов контрольно-счетной палаты полномочия указанных должностных лиц контрольно-счетной палаты</w:t>
      </w:r>
      <w:r w:rsidR="003F4ED4" w:rsidRPr="000E262D">
        <w:rPr>
          <w:rFonts w:ascii="Times New Roman" w:hAnsi="Times New Roman" w:cs="Times New Roman"/>
          <w:iCs/>
          <w:sz w:val="26"/>
          <w:szCs w:val="26"/>
        </w:rPr>
        <w:t xml:space="preserve">, замещающих муниципальные должности, </w:t>
      </w:r>
      <w:r w:rsidRPr="000E262D">
        <w:rPr>
          <w:rFonts w:ascii="Times New Roman" w:hAnsi="Times New Roman" w:cs="Times New Roman"/>
          <w:iCs/>
          <w:sz w:val="26"/>
          <w:szCs w:val="26"/>
        </w:rPr>
        <w:t xml:space="preserve">прекращаются с момента принятия решения Думы о досрочном освобождении от </w:t>
      </w:r>
      <w:r w:rsidR="001C128B" w:rsidRPr="000E262D">
        <w:rPr>
          <w:rFonts w:ascii="Times New Roman" w:hAnsi="Times New Roman" w:cs="Times New Roman"/>
          <w:iCs/>
          <w:sz w:val="26"/>
          <w:szCs w:val="26"/>
        </w:rPr>
        <w:t xml:space="preserve">соответствующей </w:t>
      </w:r>
      <w:r w:rsidRPr="000E262D">
        <w:rPr>
          <w:rFonts w:ascii="Times New Roman" w:hAnsi="Times New Roman" w:cs="Times New Roman"/>
          <w:iCs/>
          <w:sz w:val="26"/>
          <w:szCs w:val="26"/>
        </w:rPr>
        <w:t>должности.</w:t>
      </w:r>
    </w:p>
    <w:p w14:paraId="16F8DEE8" w14:textId="5D24CADB" w:rsidR="008D475B" w:rsidRPr="00EF6791" w:rsidRDefault="007A147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В состав аппарата контрольно-счетной палаты входят инспекторы и иные </w:t>
      </w:r>
      <w:r w:rsidR="008D475B" w:rsidRPr="00000A7B">
        <w:rPr>
          <w:rFonts w:ascii="Times New Roman" w:hAnsi="Times New Roman" w:cs="Times New Roman"/>
          <w:sz w:val="26"/>
          <w:szCs w:val="26"/>
        </w:rPr>
        <w:t>штатные работники, замещающие</w:t>
      </w:r>
      <w:r w:rsidR="0008341F" w:rsidRPr="00000A7B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</w:t>
      </w:r>
      <w:r w:rsidR="00BC7B6A" w:rsidRPr="00000A7B">
        <w:rPr>
          <w:rFonts w:ascii="Times New Roman" w:hAnsi="Times New Roman" w:cs="Times New Roman"/>
          <w:sz w:val="26"/>
          <w:szCs w:val="26"/>
        </w:rPr>
        <w:t xml:space="preserve"> </w:t>
      </w:r>
      <w:r w:rsidR="007B2987" w:rsidRPr="00EC5F28">
        <w:rPr>
          <w:rFonts w:ascii="Times New Roman" w:hAnsi="Times New Roman" w:cs="Times New Roman"/>
          <w:sz w:val="26"/>
          <w:szCs w:val="26"/>
        </w:rPr>
        <w:t xml:space="preserve">в </w:t>
      </w:r>
      <w:r w:rsidR="008D475B" w:rsidRPr="00EC5F28">
        <w:rPr>
          <w:rFonts w:ascii="Times New Roman" w:hAnsi="Times New Roman" w:cs="Times New Roman"/>
          <w:sz w:val="26"/>
          <w:szCs w:val="26"/>
        </w:rPr>
        <w:t>городско</w:t>
      </w:r>
      <w:r w:rsidR="007B2987" w:rsidRPr="00EC5F28">
        <w:rPr>
          <w:rFonts w:ascii="Times New Roman" w:hAnsi="Times New Roman" w:cs="Times New Roman"/>
          <w:sz w:val="26"/>
          <w:szCs w:val="26"/>
        </w:rPr>
        <w:t>м</w:t>
      </w:r>
      <w:r w:rsidR="008D475B" w:rsidRPr="00EC5F28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7B2987" w:rsidRPr="00EC5F28">
        <w:rPr>
          <w:rFonts w:ascii="Times New Roman" w:hAnsi="Times New Roman" w:cs="Times New Roman"/>
          <w:sz w:val="26"/>
          <w:szCs w:val="26"/>
        </w:rPr>
        <w:t>е</w:t>
      </w:r>
      <w:r w:rsidR="008D475B" w:rsidRPr="00EC5F28">
        <w:rPr>
          <w:rFonts w:ascii="Times New Roman" w:hAnsi="Times New Roman" w:cs="Times New Roman"/>
          <w:sz w:val="26"/>
          <w:szCs w:val="26"/>
        </w:rPr>
        <w:t xml:space="preserve"> Тольятти</w:t>
      </w:r>
      <w:r w:rsidR="00BC7B6A" w:rsidRPr="00EC5F28">
        <w:rPr>
          <w:rFonts w:ascii="Times New Roman" w:hAnsi="Times New Roman" w:cs="Times New Roman"/>
          <w:sz w:val="26"/>
          <w:szCs w:val="26"/>
        </w:rPr>
        <w:t xml:space="preserve"> (далее – городской округ)</w:t>
      </w:r>
      <w:r w:rsidR="008D475B" w:rsidRPr="00EC5F28">
        <w:rPr>
          <w:rFonts w:ascii="Times New Roman" w:hAnsi="Times New Roman" w:cs="Times New Roman"/>
          <w:sz w:val="26"/>
          <w:szCs w:val="26"/>
        </w:rPr>
        <w:t>,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 а также работники, исполняющие обязанности по техническому обеспечению деятельности </w:t>
      </w:r>
      <w:r w:rsidR="00BC7B6A" w:rsidRPr="00EC5F28">
        <w:rPr>
          <w:rFonts w:ascii="Times New Roman" w:hAnsi="Times New Roman" w:cs="Times New Roman"/>
          <w:sz w:val="26"/>
          <w:szCs w:val="26"/>
        </w:rPr>
        <w:t>контрольно-счетной палаты</w:t>
      </w:r>
      <w:r w:rsidR="008D475B" w:rsidRPr="00EC5F28">
        <w:rPr>
          <w:rFonts w:ascii="Times New Roman" w:hAnsi="Times New Roman" w:cs="Times New Roman"/>
          <w:sz w:val="26"/>
          <w:szCs w:val="26"/>
        </w:rPr>
        <w:t>,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 не являющиеся </w:t>
      </w:r>
      <w:r w:rsidR="00600AC5">
        <w:rPr>
          <w:rFonts w:ascii="Times New Roman" w:hAnsi="Times New Roman" w:cs="Times New Roman"/>
          <w:sz w:val="26"/>
          <w:szCs w:val="26"/>
        </w:rPr>
        <w:t>муниципальными служащими (далее</w:t>
      </w:r>
      <w:r w:rsidR="003C1092">
        <w:rPr>
          <w:rFonts w:ascii="Times New Roman" w:hAnsi="Times New Roman" w:cs="Times New Roman"/>
          <w:sz w:val="26"/>
          <w:szCs w:val="26"/>
        </w:rPr>
        <w:t xml:space="preserve"> </w:t>
      </w:r>
      <w:r w:rsidR="00600AC5">
        <w:rPr>
          <w:rFonts w:ascii="Times New Roman" w:hAnsi="Times New Roman" w:cs="Times New Roman"/>
          <w:sz w:val="26"/>
          <w:szCs w:val="26"/>
        </w:rPr>
        <w:t>-</w:t>
      </w:r>
      <w:r w:rsidR="003C1092">
        <w:rPr>
          <w:rFonts w:ascii="Times New Roman" w:hAnsi="Times New Roman" w:cs="Times New Roman"/>
          <w:sz w:val="26"/>
          <w:szCs w:val="26"/>
        </w:rPr>
        <w:t xml:space="preserve"> </w:t>
      </w:r>
      <w:r w:rsidR="008D475B" w:rsidRPr="00EF6791">
        <w:rPr>
          <w:rFonts w:ascii="Times New Roman" w:hAnsi="Times New Roman" w:cs="Times New Roman"/>
          <w:sz w:val="26"/>
          <w:szCs w:val="26"/>
        </w:rPr>
        <w:t>работники аппарата контрольно-счетной палаты).</w:t>
      </w:r>
    </w:p>
    <w:p w14:paraId="648C259F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На инспекторов контрольно-счетной палаты возлагаются обязанности по организации и непосредственному проведению внешнего муниципального финансового контроля. Иные штатные работники аппарата контрольно-счетной палаты обеспечивают правовое, информационное, организационное и техническое обеспечение деятельности контрольно-счетной палаты.</w:t>
      </w:r>
    </w:p>
    <w:p w14:paraId="1F40D927" w14:textId="69D0C474" w:rsidR="00AC2708" w:rsidRPr="00EF6791" w:rsidRDefault="007A147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27CA3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AC2708" w:rsidRPr="00EF6791">
        <w:rPr>
          <w:rFonts w:ascii="Times New Roman" w:hAnsi="Times New Roman" w:cs="Times New Roman"/>
          <w:sz w:val="26"/>
          <w:szCs w:val="26"/>
        </w:rPr>
        <w:t>В контрольно-счетной палате</w:t>
      </w:r>
      <w:r w:rsidR="005739D1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4A65EE">
        <w:rPr>
          <w:rFonts w:ascii="Times New Roman" w:hAnsi="Times New Roman" w:cs="Times New Roman"/>
          <w:sz w:val="26"/>
          <w:szCs w:val="26"/>
        </w:rPr>
        <w:t>может быть образован коллегиальный орган        (</w:t>
      </w:r>
      <w:r w:rsidR="00AC2708" w:rsidRPr="00EF6791">
        <w:rPr>
          <w:rFonts w:ascii="Times New Roman" w:hAnsi="Times New Roman" w:cs="Times New Roman"/>
          <w:sz w:val="26"/>
          <w:szCs w:val="26"/>
        </w:rPr>
        <w:t>к</w:t>
      </w:r>
      <w:r w:rsidR="005739D1" w:rsidRPr="00EF6791">
        <w:rPr>
          <w:rFonts w:ascii="Times New Roman" w:hAnsi="Times New Roman" w:cs="Times New Roman"/>
          <w:sz w:val="26"/>
          <w:szCs w:val="26"/>
        </w:rPr>
        <w:t>оллегия</w:t>
      </w:r>
      <w:r w:rsidR="004A65EE">
        <w:rPr>
          <w:rFonts w:ascii="Times New Roman" w:hAnsi="Times New Roman" w:cs="Times New Roman"/>
          <w:sz w:val="26"/>
          <w:szCs w:val="26"/>
        </w:rPr>
        <w:t>). Коллегиальный орган (коллегия) (далее</w:t>
      </w:r>
      <w:r w:rsidR="0058672B">
        <w:rPr>
          <w:rFonts w:ascii="Times New Roman" w:hAnsi="Times New Roman" w:cs="Times New Roman"/>
          <w:sz w:val="26"/>
          <w:szCs w:val="26"/>
        </w:rPr>
        <w:t xml:space="preserve"> </w:t>
      </w:r>
      <w:r w:rsidR="004A65EE">
        <w:rPr>
          <w:rFonts w:ascii="Times New Roman" w:hAnsi="Times New Roman" w:cs="Times New Roman"/>
          <w:sz w:val="26"/>
          <w:szCs w:val="26"/>
        </w:rPr>
        <w:t>-</w:t>
      </w:r>
      <w:r w:rsidR="0058672B">
        <w:rPr>
          <w:rFonts w:ascii="Times New Roman" w:hAnsi="Times New Roman" w:cs="Times New Roman"/>
          <w:sz w:val="26"/>
          <w:szCs w:val="26"/>
        </w:rPr>
        <w:t xml:space="preserve"> </w:t>
      </w:r>
      <w:r w:rsidR="004A65EE">
        <w:rPr>
          <w:rFonts w:ascii="Times New Roman" w:hAnsi="Times New Roman" w:cs="Times New Roman"/>
          <w:sz w:val="26"/>
          <w:szCs w:val="26"/>
        </w:rPr>
        <w:t>коллегия контрольно-счетной палаты)</w:t>
      </w:r>
      <w:r w:rsidR="00AC2708" w:rsidRPr="00EF6791">
        <w:rPr>
          <w:rFonts w:ascii="Times New Roman" w:hAnsi="Times New Roman" w:cs="Times New Roman"/>
          <w:sz w:val="26"/>
          <w:szCs w:val="26"/>
        </w:rPr>
        <w:t xml:space="preserve"> рассматривает наиболее важные вопросы деятельн</w:t>
      </w:r>
      <w:r w:rsidR="0008341F">
        <w:rPr>
          <w:rFonts w:ascii="Times New Roman" w:hAnsi="Times New Roman" w:cs="Times New Roman"/>
          <w:sz w:val="26"/>
          <w:szCs w:val="26"/>
        </w:rPr>
        <w:t>ости контрольно-</w:t>
      </w:r>
      <w:r w:rsidR="00AC2708" w:rsidRPr="00EF6791">
        <w:rPr>
          <w:rFonts w:ascii="Times New Roman" w:hAnsi="Times New Roman" w:cs="Times New Roman"/>
          <w:sz w:val="26"/>
          <w:szCs w:val="26"/>
        </w:rPr>
        <w:t xml:space="preserve">счетной палаты, включая вопросы планирования и организации ее деятельности, методологии контрольной деятельности. </w:t>
      </w:r>
    </w:p>
    <w:p w14:paraId="726F92B6" w14:textId="01639D36" w:rsidR="00227CA3" w:rsidRPr="00EF6791" w:rsidRDefault="00AC2708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27CA3" w:rsidRPr="00EF6791">
        <w:rPr>
          <w:rFonts w:ascii="Times New Roman" w:hAnsi="Times New Roman" w:cs="Times New Roman"/>
          <w:sz w:val="26"/>
          <w:szCs w:val="26"/>
        </w:rPr>
        <w:t xml:space="preserve">В состав коллегии контрольно-счетной палаты входят председатель, заместитель председателя, аудиторы контрольно-счетной палаты. Компетенция и порядок работы коллегии </w:t>
      </w:r>
      <w:r w:rsidR="00CC69E0" w:rsidRPr="00EF6791">
        <w:rPr>
          <w:rFonts w:ascii="Times New Roman" w:hAnsi="Times New Roman" w:cs="Times New Roman"/>
          <w:sz w:val="26"/>
          <w:szCs w:val="26"/>
        </w:rPr>
        <w:t xml:space="preserve">контрольно-счетной палаты </w:t>
      </w:r>
      <w:r w:rsidR="0008341F">
        <w:rPr>
          <w:rFonts w:ascii="Times New Roman" w:hAnsi="Times New Roman" w:cs="Times New Roman"/>
          <w:sz w:val="26"/>
          <w:szCs w:val="26"/>
        </w:rPr>
        <w:t>устанавливаются</w:t>
      </w:r>
      <w:r w:rsidR="00227CA3" w:rsidRPr="00EF6791">
        <w:rPr>
          <w:rFonts w:ascii="Times New Roman" w:hAnsi="Times New Roman" w:cs="Times New Roman"/>
          <w:sz w:val="26"/>
          <w:szCs w:val="26"/>
        </w:rPr>
        <w:t xml:space="preserve"> настоящим Положением и </w:t>
      </w:r>
      <w:r w:rsidR="00F54BAB" w:rsidRPr="00EF6791">
        <w:rPr>
          <w:rFonts w:ascii="Times New Roman" w:hAnsi="Times New Roman" w:cs="Times New Roman"/>
          <w:sz w:val="26"/>
          <w:szCs w:val="26"/>
        </w:rPr>
        <w:t>р</w:t>
      </w:r>
      <w:r w:rsidR="00227CA3" w:rsidRPr="00EF6791">
        <w:rPr>
          <w:rFonts w:ascii="Times New Roman" w:hAnsi="Times New Roman" w:cs="Times New Roman"/>
          <w:sz w:val="26"/>
          <w:szCs w:val="26"/>
        </w:rPr>
        <w:t>егламентом контрольно-счетной палаты.</w:t>
      </w:r>
    </w:p>
    <w:p w14:paraId="5A01825D" w14:textId="6628A3DA" w:rsidR="00E071F0" w:rsidRPr="00EF6791" w:rsidRDefault="007A147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Штатная численность контрольно-счетной палаты </w:t>
      </w:r>
      <w:r w:rsidR="00E071F0" w:rsidRPr="00EF6791">
        <w:rPr>
          <w:rFonts w:ascii="Times New Roman" w:hAnsi="Times New Roman" w:cs="Times New Roman"/>
          <w:sz w:val="26"/>
          <w:szCs w:val="26"/>
        </w:rPr>
        <w:t>определяется правовым актом Думы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палаты.</w:t>
      </w:r>
    </w:p>
    <w:p w14:paraId="17EFBDA5" w14:textId="25185511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Штатное расписание</w:t>
      </w:r>
      <w:r w:rsidR="0049044E">
        <w:rPr>
          <w:rFonts w:ascii="Times New Roman" w:hAnsi="Times New Roman" w:cs="Times New Roman"/>
          <w:sz w:val="26"/>
          <w:szCs w:val="26"/>
        </w:rPr>
        <w:t xml:space="preserve"> </w:t>
      </w:r>
      <w:r w:rsidR="0049044E" w:rsidRPr="00EC5F28">
        <w:rPr>
          <w:rFonts w:ascii="Times New Roman" w:hAnsi="Times New Roman" w:cs="Times New Roman"/>
          <w:sz w:val="26"/>
          <w:szCs w:val="26"/>
        </w:rPr>
        <w:t>контрольно-счетной палаты</w:t>
      </w:r>
      <w:r w:rsidRPr="00EC5F28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 xml:space="preserve">утверждается председателем контрольно-счетной палаты </w:t>
      </w:r>
      <w:r w:rsidR="00B61B03" w:rsidRPr="00EC5F28">
        <w:rPr>
          <w:rFonts w:ascii="Times New Roman" w:hAnsi="Times New Roman" w:cs="Times New Roman"/>
          <w:sz w:val="26"/>
          <w:szCs w:val="26"/>
        </w:rPr>
        <w:t xml:space="preserve">в пределах </w:t>
      </w:r>
      <w:r w:rsidRPr="00EF6791">
        <w:rPr>
          <w:rFonts w:ascii="Times New Roman" w:hAnsi="Times New Roman" w:cs="Times New Roman"/>
          <w:sz w:val="26"/>
          <w:szCs w:val="26"/>
        </w:rPr>
        <w:t xml:space="preserve">штатной численности, </w:t>
      </w:r>
      <w:r w:rsidR="007B2987" w:rsidRPr="00EF6791">
        <w:rPr>
          <w:rFonts w:ascii="Times New Roman" w:hAnsi="Times New Roman" w:cs="Times New Roman"/>
          <w:sz w:val="26"/>
          <w:szCs w:val="26"/>
        </w:rPr>
        <w:t>определенной</w:t>
      </w:r>
      <w:r w:rsidR="00E071F0" w:rsidRPr="00EF6791">
        <w:rPr>
          <w:rFonts w:ascii="Times New Roman" w:hAnsi="Times New Roman" w:cs="Times New Roman"/>
          <w:sz w:val="26"/>
          <w:szCs w:val="26"/>
        </w:rPr>
        <w:t xml:space="preserve"> правовым актом Думы</w:t>
      </w:r>
      <w:r w:rsidR="00AC2708" w:rsidRPr="00EF6791">
        <w:rPr>
          <w:rFonts w:ascii="Times New Roman" w:hAnsi="Times New Roman" w:cs="Times New Roman"/>
          <w:sz w:val="26"/>
          <w:szCs w:val="26"/>
        </w:rPr>
        <w:t>.</w:t>
      </w:r>
      <w:r w:rsidR="00E071F0"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34B1E6F" w14:textId="0FF6328C" w:rsidR="00227CA3" w:rsidRPr="00EF6791" w:rsidRDefault="007A147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CC69E0" w:rsidRPr="00EF6791">
        <w:rPr>
          <w:rFonts w:ascii="Times New Roman" w:hAnsi="Times New Roman" w:cs="Times New Roman"/>
          <w:sz w:val="26"/>
          <w:szCs w:val="26"/>
        </w:rPr>
        <w:t xml:space="preserve">   </w:t>
      </w:r>
      <w:r w:rsidR="00227CA3" w:rsidRPr="00EF6791">
        <w:rPr>
          <w:rFonts w:ascii="Times New Roman" w:hAnsi="Times New Roman" w:cs="Times New Roman"/>
          <w:sz w:val="26"/>
          <w:szCs w:val="26"/>
        </w:rPr>
        <w:t xml:space="preserve">Структура контрольно-счетной палаты </w:t>
      </w:r>
      <w:r w:rsidR="0074548A" w:rsidRPr="0074548A">
        <w:rPr>
          <w:rFonts w:ascii="Times New Roman" w:hAnsi="Times New Roman" w:cs="Times New Roman"/>
          <w:sz w:val="26"/>
          <w:szCs w:val="26"/>
        </w:rPr>
        <w:t>утверждается</w:t>
      </w:r>
      <w:r w:rsidR="0074548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27CA3" w:rsidRPr="00EF6791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AC2708" w:rsidRPr="00EF6791">
        <w:rPr>
          <w:rFonts w:ascii="Times New Roman" w:hAnsi="Times New Roman" w:cs="Times New Roman"/>
          <w:sz w:val="26"/>
          <w:szCs w:val="26"/>
        </w:rPr>
        <w:t>Думы по представлению председателя контрольно-счетной палаты.</w:t>
      </w:r>
    </w:p>
    <w:p w14:paraId="53DB6AB4" w14:textId="114F96AC" w:rsidR="00227CA3" w:rsidRPr="00EF6791" w:rsidRDefault="007A147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CC69E0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8D475B" w:rsidRPr="00EF6791">
        <w:rPr>
          <w:rFonts w:ascii="Times New Roman" w:hAnsi="Times New Roman" w:cs="Times New Roman"/>
          <w:sz w:val="26"/>
          <w:szCs w:val="26"/>
        </w:rPr>
        <w:t>Внутренние вопросы деятельности контрольно-счетной палаты, организация работы аппарата контрольно-счетной палаты, порядок ведения дел, формирования планов</w:t>
      </w:r>
      <w:r w:rsidR="00A41BCB" w:rsidRPr="00EF6791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, а также порядок подготовки к проведению контрольных и экспертно-аналитических мероприятий, иной деятельности определяются </w:t>
      </w:r>
      <w:r w:rsidR="00E071F0" w:rsidRPr="00EF6791">
        <w:rPr>
          <w:rFonts w:ascii="Times New Roman" w:hAnsi="Times New Roman" w:cs="Times New Roman"/>
          <w:sz w:val="26"/>
          <w:szCs w:val="26"/>
        </w:rPr>
        <w:t>р</w:t>
      </w:r>
      <w:r w:rsidR="008D475B" w:rsidRPr="00EF6791">
        <w:rPr>
          <w:rFonts w:ascii="Times New Roman" w:hAnsi="Times New Roman" w:cs="Times New Roman"/>
          <w:sz w:val="26"/>
          <w:szCs w:val="26"/>
        </w:rPr>
        <w:t>егламентом</w:t>
      </w:r>
      <w:r w:rsidR="00CC69E0" w:rsidRPr="00EF6791">
        <w:rPr>
          <w:rFonts w:ascii="Times New Roman" w:hAnsi="Times New Roman" w:cs="Times New Roman"/>
          <w:sz w:val="26"/>
          <w:szCs w:val="26"/>
        </w:rPr>
        <w:t xml:space="preserve"> контрольно-счетной палаты.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CE410E" w14:textId="745347E5" w:rsidR="008D475B" w:rsidRPr="00EF6791" w:rsidRDefault="007A147B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E071F0" w:rsidRPr="00EF6791">
        <w:rPr>
          <w:rFonts w:ascii="Times New Roman" w:hAnsi="Times New Roman" w:cs="Times New Roman"/>
          <w:sz w:val="26"/>
          <w:szCs w:val="26"/>
        </w:rPr>
        <w:t xml:space="preserve">Права, обязанности и ответственность работников контрольно-счетной палаты </w:t>
      </w:r>
      <w:r w:rsidR="0074548A">
        <w:rPr>
          <w:rFonts w:ascii="Times New Roman" w:hAnsi="Times New Roman" w:cs="Times New Roman"/>
          <w:sz w:val="26"/>
          <w:szCs w:val="26"/>
        </w:rPr>
        <w:t>определяются</w:t>
      </w:r>
      <w:r w:rsidR="00E071F0" w:rsidRPr="00EF6791">
        <w:rPr>
          <w:rFonts w:ascii="Times New Roman" w:hAnsi="Times New Roman" w:cs="Times New Roman"/>
          <w:sz w:val="26"/>
          <w:szCs w:val="26"/>
        </w:rPr>
        <w:t xml:space="preserve"> Федеральным законом № 6-ФЗ,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14:paraId="63114FF4" w14:textId="2E08582A" w:rsidR="008D475B" w:rsidRPr="006704E7" w:rsidRDefault="008D475B" w:rsidP="00C3042F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04E7">
        <w:rPr>
          <w:rFonts w:ascii="Times New Roman" w:hAnsi="Times New Roman" w:cs="Times New Roman"/>
          <w:sz w:val="26"/>
          <w:szCs w:val="26"/>
        </w:rPr>
        <w:t>Статья 5. Порядок назначения на должность председателя, заместителя председателя и аудиторов контрольно-счетной палаты</w:t>
      </w:r>
    </w:p>
    <w:p w14:paraId="2A353216" w14:textId="491E9EC2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</w:t>
      </w:r>
      <w:r w:rsidR="00347452" w:rsidRPr="00EF6791">
        <w:rPr>
          <w:rFonts w:ascii="Times New Roman" w:hAnsi="Times New Roman" w:cs="Times New Roman"/>
          <w:sz w:val="26"/>
          <w:szCs w:val="26"/>
        </w:rPr>
        <w:t>Председатель, заместитель председателя и аудиторы контрольно-счетной палаты назначаются на должность Думой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55CF45CA" w14:textId="77777777" w:rsidR="002E4CC7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8"/>
      <w:bookmarkEnd w:id="1"/>
      <w:r w:rsidRPr="00EF6791">
        <w:rPr>
          <w:rFonts w:ascii="Times New Roman" w:hAnsi="Times New Roman" w:cs="Times New Roman"/>
          <w:sz w:val="26"/>
          <w:szCs w:val="26"/>
        </w:rPr>
        <w:t>2. Предложения о кандидатурах на должность председателя контрольно-счетной палаты вносятся в Думу:</w:t>
      </w:r>
    </w:p>
    <w:p w14:paraId="0BB54162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1) председателем Думы;</w:t>
      </w:r>
    </w:p>
    <w:p w14:paraId="439A0EC3" w14:textId="46D17A2B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2) депутатами Думы - не менее одной трети от установленн</w:t>
      </w:r>
      <w:r w:rsidR="00607116" w:rsidRPr="00EF6791">
        <w:rPr>
          <w:rFonts w:ascii="Times New Roman" w:hAnsi="Times New Roman" w:cs="Times New Roman"/>
          <w:sz w:val="26"/>
          <w:szCs w:val="26"/>
        </w:rPr>
        <w:t>ого</w:t>
      </w:r>
      <w:r w:rsidRPr="00EF6791">
        <w:rPr>
          <w:rFonts w:ascii="Times New Roman" w:hAnsi="Times New Roman" w:cs="Times New Roman"/>
          <w:sz w:val="26"/>
          <w:szCs w:val="26"/>
        </w:rPr>
        <w:t xml:space="preserve"> числ</w:t>
      </w:r>
      <w:r w:rsidR="00607116" w:rsidRPr="00EF6791">
        <w:rPr>
          <w:rFonts w:ascii="Times New Roman" w:hAnsi="Times New Roman" w:cs="Times New Roman"/>
          <w:sz w:val="26"/>
          <w:szCs w:val="26"/>
        </w:rPr>
        <w:t xml:space="preserve">а </w:t>
      </w:r>
      <w:r w:rsidRPr="00EF6791">
        <w:rPr>
          <w:rFonts w:ascii="Times New Roman" w:hAnsi="Times New Roman" w:cs="Times New Roman"/>
          <w:sz w:val="26"/>
          <w:szCs w:val="26"/>
        </w:rPr>
        <w:t>депутатов Думы;</w:t>
      </w:r>
    </w:p>
    <w:p w14:paraId="7CA27325" w14:textId="2740B99C" w:rsidR="00CC69E0" w:rsidRDefault="008D475B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3) </w:t>
      </w:r>
      <w:r w:rsidRPr="00710FF1">
        <w:rPr>
          <w:rFonts w:ascii="Times New Roman" w:hAnsi="Times New Roman" w:cs="Times New Roman"/>
          <w:color w:val="000000" w:themeColor="text1"/>
          <w:sz w:val="26"/>
          <w:szCs w:val="26"/>
        </w:rPr>
        <w:t>главой</w:t>
      </w:r>
      <w:r w:rsidRPr="00DF619E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EC5F28">
        <w:rPr>
          <w:rFonts w:ascii="Times New Roman" w:hAnsi="Times New Roman" w:cs="Times New Roman"/>
          <w:sz w:val="26"/>
          <w:szCs w:val="26"/>
        </w:rPr>
        <w:t>городского округа.</w:t>
      </w:r>
    </w:p>
    <w:p w14:paraId="57A794B7" w14:textId="4C89F09D" w:rsidR="00BD2B2D" w:rsidRDefault="00BD2B2D" w:rsidP="00BD2B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C5F28">
        <w:rPr>
          <w:rFonts w:ascii="Times New Roman" w:hAnsi="Times New Roman" w:cs="Times New Roman"/>
          <w:iCs/>
          <w:sz w:val="26"/>
          <w:szCs w:val="26"/>
        </w:rPr>
        <w:t xml:space="preserve">3. Информация о сроках </w:t>
      </w:r>
      <w:r w:rsidR="00387230" w:rsidRPr="00EC5F28">
        <w:rPr>
          <w:rFonts w:ascii="Times New Roman" w:hAnsi="Times New Roman" w:cs="Times New Roman"/>
          <w:iCs/>
          <w:sz w:val="26"/>
          <w:szCs w:val="26"/>
        </w:rPr>
        <w:t>внесения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предложений о кандидатурах</w:t>
      </w:r>
      <w:r w:rsidR="00BF1956" w:rsidRPr="00EC5F28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на должность председателя контрольно-счетной палаты размещается на официальном </w:t>
      </w:r>
      <w:r w:rsidRPr="00BF1956">
        <w:rPr>
          <w:rFonts w:ascii="Times New Roman" w:hAnsi="Times New Roman" w:cs="Times New Roman"/>
          <w:iCs/>
          <w:sz w:val="26"/>
          <w:szCs w:val="26"/>
        </w:rPr>
        <w:t>сайте Думы в информационно-телекоммуникационной сети «Интернет».</w:t>
      </w:r>
    </w:p>
    <w:p w14:paraId="1C311A74" w14:textId="44D5F2CF" w:rsidR="00921D68" w:rsidRPr="00EC5F28" w:rsidRDefault="00921D68" w:rsidP="00921D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C5F28">
        <w:rPr>
          <w:rFonts w:ascii="Times New Roman" w:hAnsi="Times New Roman" w:cs="Times New Roman"/>
          <w:iCs/>
          <w:sz w:val="26"/>
          <w:szCs w:val="26"/>
        </w:rPr>
        <w:t>4. Предложения о кандидатурах</w:t>
      </w:r>
      <w:r w:rsidRPr="00EC5F2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на должность председателя контрольно-счетной палаты </w:t>
      </w:r>
      <w:r w:rsidR="000A6222" w:rsidRPr="00EC5F28">
        <w:rPr>
          <w:rFonts w:ascii="Times New Roman" w:hAnsi="Times New Roman" w:cs="Times New Roman"/>
          <w:iCs/>
          <w:sz w:val="26"/>
          <w:szCs w:val="26"/>
        </w:rPr>
        <w:t>вносятся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в Думу субъектами, перечисленными в </w:t>
      </w:r>
      <w:hyperlink w:anchor="P98" w:history="1">
        <w:r w:rsidRPr="00EC5F28">
          <w:rPr>
            <w:rFonts w:ascii="Times New Roman" w:hAnsi="Times New Roman" w:cs="Times New Roman"/>
            <w:iCs/>
            <w:sz w:val="26"/>
            <w:szCs w:val="26"/>
          </w:rPr>
          <w:t>части 2</w:t>
        </w:r>
      </w:hyperlink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настоящей статьи, не позднее</w:t>
      </w:r>
      <w:r w:rsidR="00903753" w:rsidRPr="00EC5F28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чем за 60 календарных дней до даты </w:t>
      </w:r>
      <w:r w:rsidR="008555D8" w:rsidRPr="00EC5F28">
        <w:rPr>
          <w:rFonts w:ascii="Times New Roman" w:hAnsi="Times New Roman" w:cs="Times New Roman"/>
          <w:iCs/>
          <w:sz w:val="26"/>
          <w:szCs w:val="26"/>
        </w:rPr>
        <w:t>последнего</w:t>
      </w:r>
      <w:r w:rsidR="00903753" w:rsidRPr="00EC5F28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8555D8" w:rsidRPr="00EC5F28">
        <w:rPr>
          <w:rFonts w:ascii="Times New Roman" w:hAnsi="Times New Roman" w:cs="Times New Roman"/>
          <w:iCs/>
          <w:sz w:val="26"/>
          <w:szCs w:val="26"/>
        </w:rPr>
        <w:t xml:space="preserve">дня </w:t>
      </w:r>
      <w:r w:rsidRPr="00EC5F28">
        <w:rPr>
          <w:rFonts w:ascii="Times New Roman" w:hAnsi="Times New Roman" w:cs="Times New Roman"/>
          <w:iCs/>
          <w:sz w:val="26"/>
          <w:szCs w:val="26"/>
        </w:rPr>
        <w:t>срока полномочий действующего председателя контрольно-счетной палаты.</w:t>
      </w:r>
    </w:p>
    <w:p w14:paraId="629CB237" w14:textId="12AE821F" w:rsidR="000A6222" w:rsidRPr="00EC5F28" w:rsidRDefault="000A6222" w:rsidP="000A62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C5F28">
        <w:rPr>
          <w:rFonts w:ascii="Times New Roman" w:hAnsi="Times New Roman" w:cs="Times New Roman"/>
          <w:iCs/>
          <w:sz w:val="26"/>
          <w:szCs w:val="26"/>
        </w:rPr>
        <w:t xml:space="preserve">Последним днем внесения предложений </w:t>
      </w:r>
      <w:r w:rsidR="00E95747" w:rsidRPr="00EC5F28">
        <w:rPr>
          <w:rFonts w:ascii="Times New Roman" w:hAnsi="Times New Roman" w:cs="Times New Roman"/>
          <w:iCs/>
          <w:sz w:val="26"/>
          <w:szCs w:val="26"/>
        </w:rPr>
        <w:t>о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кандидатур</w:t>
      </w:r>
      <w:r w:rsidR="00E95747" w:rsidRPr="00EC5F28">
        <w:rPr>
          <w:rFonts w:ascii="Times New Roman" w:hAnsi="Times New Roman" w:cs="Times New Roman"/>
          <w:iCs/>
          <w:sz w:val="26"/>
          <w:szCs w:val="26"/>
        </w:rPr>
        <w:t>ах на должность председателя контрольно-счетной палаты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считается день, после которого остается </w:t>
      </w:r>
      <w:r w:rsidR="00E95747" w:rsidRPr="00EC5F28">
        <w:rPr>
          <w:rFonts w:ascii="Times New Roman" w:hAnsi="Times New Roman" w:cs="Times New Roman"/>
          <w:iCs/>
          <w:sz w:val="26"/>
          <w:szCs w:val="26"/>
        </w:rPr>
        <w:lastRenderedPageBreak/>
        <w:t>60 календарных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дней </w:t>
      </w:r>
      <w:r w:rsidR="00E95747" w:rsidRPr="00EC5F28">
        <w:rPr>
          <w:rFonts w:ascii="Times New Roman" w:hAnsi="Times New Roman" w:cs="Times New Roman"/>
          <w:iCs/>
          <w:sz w:val="26"/>
          <w:szCs w:val="26"/>
        </w:rPr>
        <w:t>до даты последнего дня срока полномочий действующего председателя контрольно-счетной палаты</w:t>
      </w:r>
      <w:r w:rsidRPr="00EC5F28">
        <w:rPr>
          <w:rFonts w:ascii="Times New Roman" w:hAnsi="Times New Roman" w:cs="Times New Roman"/>
          <w:iCs/>
          <w:sz w:val="26"/>
          <w:szCs w:val="26"/>
        </w:rPr>
        <w:t>.</w:t>
      </w:r>
    </w:p>
    <w:p w14:paraId="7B82ED5E" w14:textId="77777777" w:rsidR="00387230" w:rsidRPr="00EC5F28" w:rsidRDefault="00A60C2D" w:rsidP="00A60C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>5. Предложения о кандидатурах на должност</w:t>
      </w:r>
      <w:r w:rsidR="00387230" w:rsidRPr="00EC5F28">
        <w:rPr>
          <w:rFonts w:ascii="Times New Roman" w:hAnsi="Times New Roman" w:cs="Times New Roman"/>
          <w:sz w:val="26"/>
          <w:szCs w:val="26"/>
        </w:rPr>
        <w:t>ь</w:t>
      </w:r>
      <w:r w:rsidRPr="00EC5F28">
        <w:rPr>
          <w:rFonts w:ascii="Times New Roman" w:hAnsi="Times New Roman" w:cs="Times New Roman"/>
          <w:sz w:val="26"/>
          <w:szCs w:val="26"/>
        </w:rPr>
        <w:t xml:space="preserve"> заместителя председателя контрольно-счетной палаты вносятся в Думу председателем Думы, </w:t>
      </w:r>
      <w:r w:rsidR="00387230" w:rsidRPr="00EC5F28">
        <w:rPr>
          <w:rFonts w:ascii="Times New Roman" w:hAnsi="Times New Roman" w:cs="Times New Roman"/>
          <w:sz w:val="26"/>
          <w:szCs w:val="26"/>
        </w:rPr>
        <w:t xml:space="preserve">предложения о кандидатурах </w:t>
      </w:r>
      <w:r w:rsidRPr="00EC5F28">
        <w:rPr>
          <w:rFonts w:ascii="Times New Roman" w:hAnsi="Times New Roman" w:cs="Times New Roman"/>
          <w:sz w:val="26"/>
          <w:szCs w:val="26"/>
        </w:rPr>
        <w:t xml:space="preserve">на должность аудиторов контрольно-счетной палаты вносятся в Думу председателем Думы и (или) председателем контрольно-счетной палаты. </w:t>
      </w:r>
    </w:p>
    <w:p w14:paraId="1A142DA5" w14:textId="4E28F8F1" w:rsidR="00A60C2D" w:rsidRPr="00EC5F28" w:rsidRDefault="00A60C2D" w:rsidP="00A60C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 xml:space="preserve">Срок внесения </w:t>
      </w:r>
      <w:r w:rsidR="00387230" w:rsidRPr="00EC5F28">
        <w:rPr>
          <w:rFonts w:ascii="Times New Roman" w:hAnsi="Times New Roman" w:cs="Times New Roman"/>
          <w:sz w:val="26"/>
          <w:szCs w:val="26"/>
        </w:rPr>
        <w:t xml:space="preserve">предложений о кандидатурах </w:t>
      </w:r>
      <w:r w:rsidRPr="00EC5F28">
        <w:rPr>
          <w:rFonts w:ascii="Times New Roman" w:hAnsi="Times New Roman" w:cs="Times New Roman"/>
          <w:sz w:val="26"/>
          <w:szCs w:val="26"/>
        </w:rPr>
        <w:t xml:space="preserve">на должности заместителя председателя и аудиторов контрольно-счетной палаты - не позднее чем за 30 календарных дней до </w:t>
      </w:r>
      <w:r w:rsidR="00387230" w:rsidRPr="00EC5F28">
        <w:rPr>
          <w:rFonts w:ascii="Times New Roman" w:hAnsi="Times New Roman" w:cs="Times New Roman"/>
          <w:iCs/>
          <w:sz w:val="26"/>
          <w:szCs w:val="26"/>
        </w:rPr>
        <w:t>даты последнего дня срока полномочий</w:t>
      </w:r>
      <w:r w:rsidR="005B4484" w:rsidRPr="00EC5F28">
        <w:rPr>
          <w:rFonts w:ascii="Times New Roman" w:hAnsi="Times New Roman" w:cs="Times New Roman"/>
          <w:iCs/>
          <w:sz w:val="26"/>
          <w:szCs w:val="26"/>
        </w:rPr>
        <w:t>,</w:t>
      </w:r>
      <w:r w:rsidR="00B75AEA" w:rsidRPr="00EC5F28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B70B5B" w:rsidRPr="00EC5F28">
        <w:rPr>
          <w:rFonts w:ascii="Times New Roman" w:hAnsi="Times New Roman" w:cs="Times New Roman"/>
          <w:iCs/>
          <w:sz w:val="26"/>
          <w:szCs w:val="26"/>
        </w:rPr>
        <w:t xml:space="preserve">соответственно </w:t>
      </w:r>
      <w:r w:rsidRPr="00EC5F28">
        <w:rPr>
          <w:rFonts w:ascii="Times New Roman" w:hAnsi="Times New Roman" w:cs="Times New Roman"/>
          <w:sz w:val="26"/>
          <w:szCs w:val="26"/>
        </w:rPr>
        <w:t>действующих заместителя председателя и аудиторов контрольно-счетной палаты.</w:t>
      </w:r>
    </w:p>
    <w:p w14:paraId="639062D6" w14:textId="4A3FE741" w:rsidR="0064422D" w:rsidRPr="00EC5F28" w:rsidRDefault="00B70B5B" w:rsidP="00C77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>6.</w:t>
      </w:r>
      <w:r w:rsidR="00C77970" w:rsidRPr="00EC5F28">
        <w:rPr>
          <w:rFonts w:ascii="Times New Roman" w:hAnsi="Times New Roman" w:cs="Times New Roman"/>
          <w:sz w:val="26"/>
          <w:szCs w:val="26"/>
        </w:rPr>
        <w:t xml:space="preserve"> Субъекты, перечисленные в части 2 настоящей статьи, вправе отозвать внесенные ими предложения о кандидатурах на должность председателя контрольно-счетной палаты в любое время до дня рассмотрения кандидатур на заседании Думы</w:t>
      </w:r>
      <w:r w:rsidR="0064422D" w:rsidRPr="00EC5F28">
        <w:rPr>
          <w:rFonts w:ascii="Times New Roman" w:hAnsi="Times New Roman" w:cs="Times New Roman"/>
          <w:sz w:val="26"/>
          <w:szCs w:val="26"/>
        </w:rPr>
        <w:t>.</w:t>
      </w:r>
    </w:p>
    <w:p w14:paraId="72CDF991" w14:textId="0E1127D1" w:rsidR="0064422D" w:rsidRPr="00EC5F28" w:rsidRDefault="0064422D" w:rsidP="006442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>Субъекты, перечисленные в части 5 настоящей статьи вправе отозвать внесенные ими предложения о кандидатурах на должность заместителя председателя и аудиторов контрольно-счетной палаты в любое время до дня рассмотрения кандидатур на заседании Думы.</w:t>
      </w:r>
    </w:p>
    <w:p w14:paraId="4AA784C5" w14:textId="1FFC199C" w:rsidR="00E83F99" w:rsidRPr="00EC5F28" w:rsidRDefault="00E83F99" w:rsidP="00E83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C5F28">
        <w:rPr>
          <w:rFonts w:ascii="Times New Roman" w:hAnsi="Times New Roman" w:cs="Times New Roman"/>
          <w:iCs/>
          <w:sz w:val="26"/>
          <w:szCs w:val="26"/>
        </w:rPr>
        <w:t xml:space="preserve">7. При досрочном освобождении от должности председателя, заместителя председателя, аудиторов контрольно-счетной палаты предложения о кандидатурах на соответствующую должность </w:t>
      </w:r>
      <w:r w:rsidR="0074254A" w:rsidRPr="00EC5F28">
        <w:rPr>
          <w:rFonts w:ascii="Times New Roman" w:hAnsi="Times New Roman" w:cs="Times New Roman"/>
          <w:iCs/>
          <w:sz w:val="26"/>
          <w:szCs w:val="26"/>
        </w:rPr>
        <w:t>вносятся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в Думу </w:t>
      </w:r>
      <w:r w:rsidR="00CF4EE8" w:rsidRPr="00EC5F28">
        <w:rPr>
          <w:rFonts w:ascii="Times New Roman" w:hAnsi="Times New Roman" w:cs="Times New Roman"/>
          <w:iCs/>
          <w:sz w:val="26"/>
          <w:szCs w:val="26"/>
        </w:rPr>
        <w:t>в течение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30 календарных дней со дня</w:t>
      </w:r>
      <w:r w:rsidR="00CF4EE8" w:rsidRPr="00EC5F28">
        <w:rPr>
          <w:rFonts w:ascii="Times New Roman" w:hAnsi="Times New Roman" w:cs="Times New Roman"/>
          <w:iCs/>
          <w:sz w:val="26"/>
          <w:szCs w:val="26"/>
        </w:rPr>
        <w:t>, следующего за днем</w:t>
      </w:r>
      <w:r w:rsidRPr="00EC5F28">
        <w:rPr>
          <w:rFonts w:ascii="Times New Roman" w:hAnsi="Times New Roman" w:cs="Times New Roman"/>
          <w:iCs/>
          <w:sz w:val="26"/>
          <w:szCs w:val="26"/>
        </w:rPr>
        <w:t xml:space="preserve"> принятия решения Думы о досрочном </w:t>
      </w:r>
      <w:r w:rsidR="00F76D40" w:rsidRPr="00EC5F28">
        <w:rPr>
          <w:rFonts w:ascii="Times New Roman" w:hAnsi="Times New Roman" w:cs="Times New Roman"/>
          <w:iCs/>
          <w:sz w:val="26"/>
          <w:szCs w:val="26"/>
        </w:rPr>
        <w:t xml:space="preserve">освобождении от </w:t>
      </w:r>
      <w:r w:rsidR="007A703F" w:rsidRPr="00EC5F28">
        <w:rPr>
          <w:rFonts w:ascii="Times New Roman" w:hAnsi="Times New Roman" w:cs="Times New Roman"/>
          <w:iCs/>
          <w:sz w:val="26"/>
          <w:szCs w:val="26"/>
        </w:rPr>
        <w:t xml:space="preserve">соответствующей </w:t>
      </w:r>
      <w:r w:rsidR="00F76D40" w:rsidRPr="00EC5F28">
        <w:rPr>
          <w:rFonts w:ascii="Times New Roman" w:hAnsi="Times New Roman" w:cs="Times New Roman"/>
          <w:iCs/>
          <w:sz w:val="26"/>
          <w:szCs w:val="26"/>
        </w:rPr>
        <w:t>должности</w:t>
      </w:r>
      <w:r w:rsidRPr="00EC5F28">
        <w:rPr>
          <w:rFonts w:ascii="Times New Roman" w:hAnsi="Times New Roman" w:cs="Times New Roman"/>
          <w:iCs/>
          <w:sz w:val="26"/>
          <w:szCs w:val="26"/>
        </w:rPr>
        <w:t>.</w:t>
      </w:r>
    </w:p>
    <w:p w14:paraId="055AE450" w14:textId="77777777" w:rsidR="0074254A" w:rsidRPr="00EC5F28" w:rsidRDefault="0074254A" w:rsidP="00E83F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6"/>
          <w:szCs w:val="26"/>
        </w:rPr>
      </w:pPr>
    </w:p>
    <w:p w14:paraId="179D4805" w14:textId="1719AD46" w:rsidR="00E83F99" w:rsidRPr="00EC5F28" w:rsidRDefault="000449BA" w:rsidP="00E83F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EC5F28">
        <w:rPr>
          <w:rFonts w:ascii="Times New Roman" w:hAnsi="Times New Roman"/>
          <w:iCs/>
          <w:sz w:val="26"/>
          <w:szCs w:val="26"/>
        </w:rPr>
        <w:t>8</w:t>
      </w:r>
      <w:r w:rsidR="00E83F99" w:rsidRPr="00EC5F28">
        <w:rPr>
          <w:rFonts w:ascii="Times New Roman" w:hAnsi="Times New Roman"/>
          <w:iCs/>
          <w:sz w:val="26"/>
          <w:szCs w:val="26"/>
        </w:rPr>
        <w:t xml:space="preserve">. </w:t>
      </w:r>
      <w:r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Предложения о кандидатурах на должности </w:t>
      </w:r>
      <w:r w:rsidRPr="00EC5F28">
        <w:rPr>
          <w:rFonts w:ascii="Times New Roman" w:hAnsi="Times New Roman" w:cs="Times New Roman"/>
          <w:iCs/>
          <w:sz w:val="26"/>
          <w:szCs w:val="26"/>
        </w:rPr>
        <w:t>председателя, заместителя председателя, аудиторов контрольно-счетной палаты</w:t>
      </w:r>
      <w:r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 внесенные</w:t>
      </w:r>
      <w:r w:rsidR="00E83F99"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в Думу </w:t>
      </w:r>
      <w:r w:rsidR="00E83F99"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с нарушением установленных настоящей статьей сроков, рассмотрению </w:t>
      </w:r>
      <w:r w:rsidR="00E74C5F" w:rsidRPr="00EC5F28">
        <w:rPr>
          <w:rFonts w:ascii="Times New Roman" w:hAnsi="Times New Roman"/>
          <w:iCs/>
          <w:sz w:val="26"/>
          <w:szCs w:val="26"/>
          <w:lang w:eastAsia="ru-RU"/>
        </w:rPr>
        <w:t xml:space="preserve">на заседании Думы </w:t>
      </w:r>
      <w:r w:rsidR="00E83F99" w:rsidRPr="00EC5F28">
        <w:rPr>
          <w:rFonts w:ascii="Times New Roman" w:hAnsi="Times New Roman"/>
          <w:iCs/>
          <w:sz w:val="26"/>
          <w:szCs w:val="26"/>
          <w:lang w:eastAsia="ru-RU"/>
        </w:rPr>
        <w:t>не подлежат и возвращаются инициатору председателем Думы.</w:t>
      </w:r>
    </w:p>
    <w:p w14:paraId="69CE320F" w14:textId="3B96DDFA" w:rsidR="00607116" w:rsidRPr="00EC5F28" w:rsidRDefault="00E74C5F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C5F28">
        <w:rPr>
          <w:rFonts w:ascii="Times New Roman" w:hAnsi="Times New Roman" w:cs="Times New Roman"/>
          <w:iCs/>
          <w:sz w:val="26"/>
          <w:szCs w:val="26"/>
        </w:rPr>
        <w:t>9</w:t>
      </w:r>
      <w:r w:rsidR="001B149E" w:rsidRPr="00EC5F28">
        <w:rPr>
          <w:rFonts w:ascii="Times New Roman" w:hAnsi="Times New Roman" w:cs="Times New Roman"/>
          <w:iCs/>
          <w:sz w:val="26"/>
          <w:szCs w:val="26"/>
        </w:rPr>
        <w:t>.</w:t>
      </w:r>
      <w:r w:rsidR="003C55AC" w:rsidRPr="00EC5F28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607116" w:rsidRPr="00EC5F28">
        <w:rPr>
          <w:rFonts w:ascii="Times New Roman" w:hAnsi="Times New Roman" w:cs="Times New Roman"/>
          <w:iCs/>
          <w:sz w:val="26"/>
          <w:szCs w:val="26"/>
        </w:rPr>
        <w:t>Порядок рассмотрения кандидатур на должности председателя, заместителя председателя и аудиторов контрольно-счетной палаты устанавливается регламентом Думы.</w:t>
      </w:r>
    </w:p>
    <w:p w14:paraId="469930B8" w14:textId="3309021A" w:rsidR="00607116" w:rsidRPr="00EF6791" w:rsidRDefault="009C3AA3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>10</w:t>
      </w:r>
      <w:r w:rsidR="000C71E7" w:rsidRPr="00EC5F28">
        <w:rPr>
          <w:rFonts w:ascii="Times New Roman" w:hAnsi="Times New Roman" w:cs="Times New Roman"/>
          <w:sz w:val="26"/>
          <w:szCs w:val="26"/>
        </w:rPr>
        <w:t xml:space="preserve">. Дума вправе обратиться в Счетную палату Самарской области </w:t>
      </w:r>
      <w:r w:rsidR="00607116" w:rsidRPr="00EC5F28">
        <w:rPr>
          <w:rFonts w:ascii="Times New Roman" w:hAnsi="Times New Roman" w:cs="Times New Roman"/>
          <w:sz w:val="26"/>
          <w:szCs w:val="26"/>
        </w:rPr>
        <w:t xml:space="preserve">за заключением о соответствии кандидатур на должность председателя </w:t>
      </w:r>
      <w:r w:rsidR="00607116" w:rsidRPr="00EF6791">
        <w:rPr>
          <w:rFonts w:ascii="Times New Roman" w:hAnsi="Times New Roman" w:cs="Times New Roman"/>
          <w:sz w:val="26"/>
          <w:szCs w:val="26"/>
        </w:rPr>
        <w:t xml:space="preserve">контрольно-счетной палаты квалификационным требованиям, </w:t>
      </w:r>
      <w:r w:rsidR="00E8064F" w:rsidRPr="00EF6791">
        <w:rPr>
          <w:rFonts w:ascii="Times New Roman" w:hAnsi="Times New Roman" w:cs="Times New Roman"/>
          <w:sz w:val="26"/>
          <w:szCs w:val="26"/>
        </w:rPr>
        <w:t>установленным</w:t>
      </w:r>
      <w:r w:rsidR="00607116" w:rsidRPr="00EF6791">
        <w:rPr>
          <w:rFonts w:ascii="Times New Roman" w:hAnsi="Times New Roman" w:cs="Times New Roman"/>
          <w:sz w:val="26"/>
          <w:szCs w:val="26"/>
        </w:rPr>
        <w:t xml:space="preserve"> Федеральным законом № 6-ФЗ.</w:t>
      </w:r>
    </w:p>
    <w:p w14:paraId="1F21A2FE" w14:textId="6694EDD4" w:rsidR="008D475B" w:rsidRPr="00EF6791" w:rsidRDefault="008D475B" w:rsidP="00C3042F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6. Требования к кандидатурам на должности председателя, заместителя председателя и аудиторов контрольно-счетной палаты</w:t>
      </w:r>
    </w:p>
    <w:p w14:paraId="2BE68462" w14:textId="2A039779" w:rsidR="000C6F1C" w:rsidRPr="00EF6791" w:rsidRDefault="00401B2F" w:rsidP="00C30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>Т</w:t>
      </w:r>
      <w:r w:rsidR="00E8064F" w:rsidRPr="00EC5F28">
        <w:rPr>
          <w:rFonts w:ascii="Times New Roman" w:eastAsia="Courier New" w:hAnsi="Times New Roman" w:cs="Times New Roman"/>
          <w:spacing w:val="5"/>
          <w:sz w:val="26"/>
          <w:szCs w:val="26"/>
          <w:lang w:bidi="ru-RU"/>
        </w:rPr>
        <w:t xml:space="preserve">ребования </w:t>
      </w:r>
      <w:r w:rsidR="00E8064F" w:rsidRPr="00EF6791">
        <w:rPr>
          <w:rFonts w:ascii="Times New Roman" w:eastAsia="Courier New" w:hAnsi="Times New Roman" w:cs="Times New Roman"/>
          <w:color w:val="000000"/>
          <w:spacing w:val="5"/>
          <w:sz w:val="26"/>
          <w:szCs w:val="26"/>
          <w:lang w:bidi="ru-RU"/>
        </w:rPr>
        <w:t>к кандидатурам на должности председателя, заместителя председателя и аудиторов контрольно-счетной палаты установлены Федеральным законом № 6-ФЗ.</w:t>
      </w:r>
    </w:p>
    <w:p w14:paraId="3EA2DCD3" w14:textId="6363BB5F" w:rsidR="008D475B" w:rsidRDefault="008D475B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Статья 7. </w:t>
      </w:r>
      <w:bookmarkStart w:id="2" w:name="_Hlk89614459"/>
      <w:r w:rsidRPr="00EF6791">
        <w:rPr>
          <w:rFonts w:ascii="Times New Roman" w:hAnsi="Times New Roman" w:cs="Times New Roman"/>
          <w:sz w:val="26"/>
          <w:szCs w:val="26"/>
        </w:rPr>
        <w:t xml:space="preserve">Гарантии статуса должностных лиц контрольно-счетной </w:t>
      </w:r>
      <w:r w:rsidRPr="00EF6791">
        <w:rPr>
          <w:rFonts w:ascii="Times New Roman" w:hAnsi="Times New Roman" w:cs="Times New Roman"/>
          <w:sz w:val="26"/>
          <w:szCs w:val="26"/>
        </w:rPr>
        <w:lastRenderedPageBreak/>
        <w:t>палаты</w:t>
      </w:r>
      <w:bookmarkEnd w:id="2"/>
    </w:p>
    <w:p w14:paraId="041824C0" w14:textId="058FD286" w:rsidR="00A712E1" w:rsidRPr="00EC5F28" w:rsidRDefault="00B12034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b w:val="0"/>
          <w:bCs/>
          <w:sz w:val="26"/>
          <w:szCs w:val="26"/>
        </w:rPr>
      </w:pPr>
      <w:r w:rsidRPr="00EC5F28">
        <w:rPr>
          <w:rFonts w:ascii="Times New Roman" w:hAnsi="Times New Roman" w:cs="Times New Roman"/>
          <w:b w:val="0"/>
          <w:bCs/>
          <w:sz w:val="26"/>
          <w:szCs w:val="26"/>
        </w:rPr>
        <w:t xml:space="preserve">1. </w:t>
      </w:r>
      <w:r w:rsidR="00A712E1" w:rsidRPr="00EC5F28">
        <w:rPr>
          <w:rFonts w:ascii="Times New Roman" w:hAnsi="Times New Roman" w:cs="Times New Roman"/>
          <w:b w:val="0"/>
          <w:bCs/>
          <w:sz w:val="26"/>
          <w:szCs w:val="26"/>
        </w:rPr>
        <w:t xml:space="preserve">Председатель, заместитель председателя, аудиторы и инспекторы контрольно-счетной палаты являются должностными лицами контрольно-счетной палаты. </w:t>
      </w:r>
    </w:p>
    <w:p w14:paraId="1FAB3CA8" w14:textId="5E1690DA" w:rsidR="008D475B" w:rsidRPr="00EF6791" w:rsidRDefault="008D475B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5F28">
        <w:rPr>
          <w:rFonts w:ascii="Times New Roman" w:hAnsi="Times New Roman" w:cs="Times New Roman"/>
          <w:sz w:val="26"/>
          <w:szCs w:val="26"/>
        </w:rPr>
        <w:t xml:space="preserve"> </w:t>
      </w:r>
      <w:r w:rsidR="00B12034" w:rsidRPr="00EC5F28">
        <w:rPr>
          <w:rFonts w:ascii="Times New Roman" w:hAnsi="Times New Roman" w:cs="Times New Roman"/>
          <w:sz w:val="26"/>
          <w:szCs w:val="26"/>
        </w:rPr>
        <w:t xml:space="preserve">2. </w:t>
      </w:r>
      <w:r w:rsidR="00AE3838" w:rsidRPr="00EF6791">
        <w:rPr>
          <w:rFonts w:ascii="Times New Roman" w:hAnsi="Times New Roman" w:cs="Times New Roman"/>
          <w:sz w:val="26"/>
          <w:szCs w:val="26"/>
        </w:rPr>
        <w:t xml:space="preserve">Гарантии статуса должностных лиц контрольно-счетной палаты </w:t>
      </w:r>
      <w:r w:rsidR="00E8064F" w:rsidRPr="00EF6791">
        <w:rPr>
          <w:rFonts w:ascii="Times New Roman" w:hAnsi="Times New Roman" w:cs="Times New Roman"/>
          <w:sz w:val="26"/>
          <w:szCs w:val="26"/>
        </w:rPr>
        <w:t xml:space="preserve">установлены </w:t>
      </w:r>
      <w:r w:rsidR="00AE3838" w:rsidRPr="00EF6791">
        <w:rPr>
          <w:rFonts w:ascii="Times New Roman" w:hAnsi="Times New Roman" w:cs="Times New Roman"/>
          <w:sz w:val="26"/>
          <w:szCs w:val="26"/>
        </w:rPr>
        <w:t>Федеральным законом № 6-ФЗ.</w:t>
      </w:r>
    </w:p>
    <w:p w14:paraId="0F57AE4E" w14:textId="77777777" w:rsidR="00C7621C" w:rsidRPr="00EF6791" w:rsidRDefault="00C7621C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742C9E2" w14:textId="599A203E" w:rsidR="008D475B" w:rsidRPr="00EF6791" w:rsidRDefault="008D475B" w:rsidP="00C762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Глава 3. </w:t>
      </w:r>
      <w:r w:rsidR="00AE3838" w:rsidRPr="00EF6791">
        <w:rPr>
          <w:rFonts w:ascii="Times New Roman" w:hAnsi="Times New Roman" w:cs="Times New Roman"/>
          <w:sz w:val="26"/>
          <w:szCs w:val="26"/>
        </w:rPr>
        <w:t>ПОЛНОМОЧИЯ</w:t>
      </w:r>
      <w:r w:rsidRPr="00EF6791">
        <w:rPr>
          <w:rFonts w:ascii="Times New Roman" w:hAnsi="Times New Roman" w:cs="Times New Roman"/>
          <w:sz w:val="26"/>
          <w:szCs w:val="26"/>
        </w:rPr>
        <w:t xml:space="preserve"> И ПОРЯДОК ДЕЯТЕЛЬНОСТИ</w:t>
      </w:r>
    </w:p>
    <w:p w14:paraId="5D5A1E15" w14:textId="1AF6F668" w:rsidR="008D475B" w:rsidRPr="00EF6791" w:rsidRDefault="008D475B" w:rsidP="00C762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КОНТРОЛЬНО-СЧЕТНОЙ ПАЛАТЫ</w:t>
      </w:r>
    </w:p>
    <w:p w14:paraId="6980C1F2" w14:textId="3027B888" w:rsidR="009943A9" w:rsidRPr="00EF6791" w:rsidRDefault="000C6F1C" w:rsidP="005A3086">
      <w:pPr>
        <w:autoSpaceDE w:val="0"/>
        <w:autoSpaceDN w:val="0"/>
        <w:adjustRightInd w:val="0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b/>
          <w:sz w:val="26"/>
          <w:szCs w:val="26"/>
        </w:rPr>
        <w:t xml:space="preserve">Статья 8. </w:t>
      </w:r>
      <w:r w:rsidR="009943A9" w:rsidRPr="00EF6791">
        <w:rPr>
          <w:rFonts w:ascii="Times New Roman" w:hAnsi="Times New Roman" w:cs="Times New Roman"/>
          <w:b/>
          <w:sz w:val="26"/>
          <w:szCs w:val="26"/>
        </w:rPr>
        <w:t xml:space="preserve"> Основные полномочия контрольно-счетной палаты</w:t>
      </w:r>
      <w:r w:rsidR="009943A9"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9D4B9E" w14:textId="49E028BD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Контрольно-счетная палата осуществляет следующие основные полномочия:</w:t>
      </w:r>
    </w:p>
    <w:p w14:paraId="2C6A92B0" w14:textId="711BE3EF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1) организация и осуществление контроля за законностью и эффективностью использования средств </w:t>
      </w:r>
      <w:r w:rsidRPr="00EC5F28">
        <w:rPr>
          <w:rFonts w:ascii="Times New Roman" w:hAnsi="Times New Roman" w:cs="Times New Roman"/>
          <w:sz w:val="26"/>
          <w:szCs w:val="26"/>
        </w:rPr>
        <w:t xml:space="preserve">бюджета городского округа, </w:t>
      </w:r>
      <w:r w:rsidRPr="00EF6791">
        <w:rPr>
          <w:rFonts w:ascii="Times New Roman" w:hAnsi="Times New Roman" w:cs="Times New Roman"/>
          <w:sz w:val="26"/>
          <w:szCs w:val="26"/>
        </w:rPr>
        <w:t>а также иных средств в случаях, предусмотренных законодательством Российской Федерации;</w:t>
      </w:r>
    </w:p>
    <w:p w14:paraId="0F8A3CD0" w14:textId="3787ACA2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2) экспертиза проектов бюджета городского округа, проверка и анализ обоснованности его показателей;</w:t>
      </w:r>
    </w:p>
    <w:p w14:paraId="454BA6FE" w14:textId="6AF691C0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3) внешняя проверка годового отчета об исполнении бюджета городского округа;</w:t>
      </w:r>
    </w:p>
    <w:p w14:paraId="0252374B" w14:textId="4413546D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4) проведение аудита в сфере закупок товаров, работ и услуг в соответствии с Федеральным </w:t>
      </w:r>
      <w:hyperlink r:id="rId15" w:history="1">
        <w:r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F6791">
        <w:rPr>
          <w:rFonts w:ascii="Times New Roman" w:hAnsi="Times New Roman" w:cs="Times New Roman"/>
          <w:sz w:val="26"/>
          <w:szCs w:val="26"/>
        </w:rPr>
        <w:t xml:space="preserve"> от 05.04.2013</w:t>
      </w:r>
      <w:r w:rsidR="000932F6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>№ 44-ФЗ «О контрактной системе в сфере закупок товаров, работ, услуг для обеспечения государственных и муниципальных нужд»;</w:t>
      </w:r>
    </w:p>
    <w:p w14:paraId="271FE3A2" w14:textId="77777777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14:paraId="0D6C77DA" w14:textId="2D1B5B2A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бюджета городского округа,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городского округа и имущества, находящегося в муниципальной собственности</w:t>
      </w:r>
      <w:r w:rsidR="0032653D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EF6791">
        <w:rPr>
          <w:rFonts w:ascii="Times New Roman" w:hAnsi="Times New Roman" w:cs="Times New Roman"/>
          <w:sz w:val="26"/>
          <w:szCs w:val="26"/>
        </w:rPr>
        <w:t>;</w:t>
      </w:r>
    </w:p>
    <w:p w14:paraId="153EA0F1" w14:textId="47AEF1FE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7) экспертиза проектов муниципальных правовых актов в части, касающейся расходных обязательств </w:t>
      </w:r>
      <w:r w:rsidR="000932F6" w:rsidRPr="00EC5F28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EC5F28">
        <w:rPr>
          <w:rFonts w:ascii="Times New Roman" w:hAnsi="Times New Roman" w:cs="Times New Roman"/>
          <w:sz w:val="26"/>
          <w:szCs w:val="26"/>
        </w:rPr>
        <w:t xml:space="preserve">, </w:t>
      </w:r>
      <w:r w:rsidRPr="00EF6791">
        <w:rPr>
          <w:rFonts w:ascii="Times New Roman" w:hAnsi="Times New Roman" w:cs="Times New Roman"/>
          <w:sz w:val="26"/>
          <w:szCs w:val="26"/>
        </w:rPr>
        <w:t>экспертиза проектов муниципальных правовых актов, приводящих к изменению доходов бюджета городского округа, а также муниципальных программ (проектов муниципальных программ);</w:t>
      </w:r>
    </w:p>
    <w:p w14:paraId="1EB1009D" w14:textId="77777777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lastRenderedPageBreak/>
        <w:t>8) анализ и мониторинг бюджетного процесса в городском округе,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07715052" w14:textId="77777777" w:rsidR="009943A9" w:rsidRPr="00EF6791" w:rsidRDefault="009943A9" w:rsidP="005A3086">
      <w:pPr>
        <w:tabs>
          <w:tab w:val="left" w:pos="709"/>
        </w:tabs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9) проведение оперативного анализа исполнения и контроля за организацией исполнения бюджета городского округа в текущем финансовом году, ежеквартальное представление информации о ходе исполнения бюджета городского округа, о результатах проведенных контрольных и экспертно-аналитических мероприятий в Думу и главе городского округа;</w:t>
      </w:r>
    </w:p>
    <w:p w14:paraId="2122FFA1" w14:textId="77777777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10) осуществление контроля за состоянием муниципального внутреннего и внешнего долга;</w:t>
      </w:r>
    </w:p>
    <w:p w14:paraId="56B592E9" w14:textId="104256DC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11) оценка реализуемости, рисков и результатов достижения целей социально-экономического развития городского округа, предусмотренных документами стратегического планирования городского округа, в пределах компетенции контрольно-счетной палаты;</w:t>
      </w:r>
    </w:p>
    <w:p w14:paraId="0ED1E32B" w14:textId="77777777" w:rsidR="009943A9" w:rsidRPr="00EF6791" w:rsidRDefault="009943A9" w:rsidP="005A308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12) участие в пределах полномочий в мероприятиях, направленных на противодействие коррупции;</w:t>
      </w:r>
    </w:p>
    <w:p w14:paraId="2A3B7B6B" w14:textId="46FA82F3" w:rsidR="00C7621C" w:rsidRPr="00EF6791" w:rsidRDefault="009943A9" w:rsidP="00C7621C">
      <w:pPr>
        <w:tabs>
          <w:tab w:val="left" w:pos="709"/>
        </w:tabs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13) иные полномочия в сфере внешнего муниципального финансового контроля, установленные федеральными законами, законами Самарской области, Уставом</w:t>
      </w:r>
      <w:r w:rsidR="00534D4C" w:rsidRPr="00EF679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EF6791">
        <w:rPr>
          <w:rFonts w:ascii="Times New Roman" w:hAnsi="Times New Roman" w:cs="Times New Roman"/>
          <w:sz w:val="26"/>
          <w:szCs w:val="26"/>
        </w:rPr>
        <w:t xml:space="preserve"> и нормативными правовыми актами Думы.</w:t>
      </w:r>
    </w:p>
    <w:p w14:paraId="3F351C16" w14:textId="77777777" w:rsidR="00D66D4C" w:rsidRPr="005E2291" w:rsidRDefault="00D66D4C" w:rsidP="00D66D4C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229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5E2291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осуществляется контрольно-счетной палатой в отношении органов местного самоуправления и муниципальных органов, муниципальных учреждений и унитарных предприятий городского округа, а также иных организаций, если они используют имущество, находящееся в муниципальной собственности городского округа, а также  иных лиц в случаях, предусмотренных Бюджетным кодексом Российской Федерации и другими федеральными законами (далее – проверяемые органы и организации).</w:t>
      </w:r>
      <w:proofErr w:type="gramEnd"/>
    </w:p>
    <w:p w14:paraId="066DD947" w14:textId="77777777" w:rsidR="00D66D4C" w:rsidRPr="00EF6791" w:rsidRDefault="00D66D4C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14:paraId="204FE727" w14:textId="76BED64F" w:rsidR="006207BA" w:rsidRPr="00EF6791" w:rsidRDefault="00AE383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9. Формы осуществления контрольно-счетной</w:t>
      </w:r>
      <w:r w:rsidR="00700B6B" w:rsidRPr="00EF6791">
        <w:rPr>
          <w:rFonts w:ascii="Times New Roman" w:hAnsi="Times New Roman" w:cs="Times New Roman"/>
          <w:sz w:val="26"/>
          <w:szCs w:val="26"/>
        </w:rPr>
        <w:t xml:space="preserve"> палатой</w:t>
      </w:r>
      <w:r w:rsidRPr="00EF6791">
        <w:rPr>
          <w:rFonts w:ascii="Times New Roman" w:hAnsi="Times New Roman" w:cs="Times New Roman"/>
          <w:sz w:val="26"/>
          <w:szCs w:val="26"/>
        </w:rPr>
        <w:t xml:space="preserve"> внешнего муниципального финансового контроля</w:t>
      </w:r>
    </w:p>
    <w:p w14:paraId="0997B49C" w14:textId="5887A348" w:rsidR="00AE3838" w:rsidRPr="00EF6791" w:rsidRDefault="00FC792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E3838" w:rsidRPr="00EF6791">
        <w:rPr>
          <w:rFonts w:ascii="Times New Roman" w:hAnsi="Times New Roman" w:cs="Times New Roman"/>
          <w:sz w:val="26"/>
          <w:szCs w:val="26"/>
        </w:rPr>
        <w:t>1. Внешний муниципальный финансовый контроль осуществляется контрольно-счетной палатой в форме контрольных или экспертно-аналитических мероприятий.</w:t>
      </w:r>
    </w:p>
    <w:p w14:paraId="1BF87FCB" w14:textId="0154C790" w:rsidR="00AE3838" w:rsidRPr="00FD4C9C" w:rsidRDefault="00FC792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D4C9C">
        <w:rPr>
          <w:rFonts w:ascii="Times New Roman" w:hAnsi="Times New Roman" w:cs="Times New Roman"/>
          <w:sz w:val="26"/>
          <w:szCs w:val="26"/>
        </w:rPr>
        <w:t xml:space="preserve">    </w:t>
      </w:r>
      <w:r w:rsidR="00AE3838" w:rsidRPr="00FD4C9C">
        <w:rPr>
          <w:rFonts w:ascii="Times New Roman" w:hAnsi="Times New Roman" w:cs="Times New Roman"/>
          <w:sz w:val="26"/>
          <w:szCs w:val="26"/>
        </w:rPr>
        <w:t xml:space="preserve">2.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</w:t>
      </w:r>
      <w:r w:rsidR="00AE3838" w:rsidRPr="00FD4C9C">
        <w:rPr>
          <w:rFonts w:ascii="Times New Roman" w:hAnsi="Times New Roman" w:cs="Times New Roman"/>
          <w:iCs/>
          <w:sz w:val="26"/>
          <w:szCs w:val="26"/>
        </w:rPr>
        <w:t>проверяемых органов и организаций.</w:t>
      </w:r>
      <w:r w:rsidR="00AE3838" w:rsidRPr="00FD4C9C">
        <w:rPr>
          <w:rFonts w:ascii="Times New Roman" w:hAnsi="Times New Roman" w:cs="Times New Roman"/>
          <w:sz w:val="26"/>
          <w:szCs w:val="26"/>
        </w:rPr>
        <w:t xml:space="preserve"> На основании акта (актов) контрольно-счетной палатой составляется отчет.</w:t>
      </w:r>
    </w:p>
    <w:p w14:paraId="01A91CDA" w14:textId="788FE017" w:rsidR="00DA4FB4" w:rsidRPr="00EF6791" w:rsidRDefault="00FC792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E3838" w:rsidRPr="00EF6791">
        <w:rPr>
          <w:rFonts w:ascii="Times New Roman" w:hAnsi="Times New Roman" w:cs="Times New Roman"/>
          <w:sz w:val="26"/>
          <w:szCs w:val="26"/>
        </w:rPr>
        <w:t>3. При проведении экспертно-аналитического мероприятия контрольно-счетная палата составляет отчет или заключение.</w:t>
      </w:r>
    </w:p>
    <w:p w14:paraId="7C76607B" w14:textId="73433CDB" w:rsidR="00976282" w:rsidRPr="005E2291" w:rsidRDefault="00976282" w:rsidP="009762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2291">
        <w:rPr>
          <w:rFonts w:ascii="Times New Roman" w:hAnsi="Times New Roman" w:cs="Times New Roman"/>
          <w:sz w:val="26"/>
          <w:szCs w:val="26"/>
        </w:rPr>
        <w:lastRenderedPageBreak/>
        <w:t xml:space="preserve">    4. Отчеты о результатах проведенных контрольных мероприятий</w:t>
      </w:r>
      <w:r w:rsidR="00682E44" w:rsidRPr="005E2291">
        <w:rPr>
          <w:rFonts w:ascii="Times New Roman" w:hAnsi="Times New Roman" w:cs="Times New Roman"/>
          <w:sz w:val="26"/>
          <w:szCs w:val="26"/>
        </w:rPr>
        <w:t>, отчеты или заключения</w:t>
      </w:r>
      <w:r w:rsidRPr="005E2291">
        <w:rPr>
          <w:rFonts w:ascii="Times New Roman" w:hAnsi="Times New Roman" w:cs="Times New Roman"/>
          <w:sz w:val="26"/>
          <w:szCs w:val="26"/>
        </w:rPr>
        <w:t xml:space="preserve"> </w:t>
      </w:r>
      <w:r w:rsidR="00682E44" w:rsidRPr="005E2291">
        <w:rPr>
          <w:rFonts w:ascii="Times New Roman" w:hAnsi="Times New Roman" w:cs="Times New Roman"/>
          <w:sz w:val="26"/>
          <w:szCs w:val="26"/>
        </w:rPr>
        <w:t xml:space="preserve">о результатах проведенных экспертно-аналитических мероприятий </w:t>
      </w:r>
      <w:r w:rsidRPr="005E2291">
        <w:rPr>
          <w:rFonts w:ascii="Times New Roman" w:hAnsi="Times New Roman" w:cs="Times New Roman"/>
          <w:sz w:val="26"/>
          <w:szCs w:val="26"/>
        </w:rPr>
        <w:t xml:space="preserve">представляются в Думу и главе городского округа. </w:t>
      </w:r>
    </w:p>
    <w:p w14:paraId="6FC12D63" w14:textId="337BFD55" w:rsidR="004916F4" w:rsidRPr="005E2291" w:rsidRDefault="00B4162C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18AB">
        <w:rPr>
          <w:rFonts w:ascii="Times New Roman" w:hAnsi="Times New Roman" w:cs="Times New Roman"/>
          <w:bCs/>
          <w:sz w:val="26"/>
          <w:szCs w:val="26"/>
        </w:rPr>
        <w:t>Глава</w:t>
      </w:r>
      <w:r w:rsidR="00DA4FB4" w:rsidRPr="00CE18AB">
        <w:rPr>
          <w:rFonts w:ascii="Times New Roman" w:hAnsi="Times New Roman" w:cs="Times New Roman"/>
          <w:sz w:val="26"/>
          <w:szCs w:val="26"/>
        </w:rPr>
        <w:t xml:space="preserve"> городского округа по итогам рассмотрения </w:t>
      </w:r>
      <w:r w:rsidR="00DA4FB4" w:rsidRPr="00CE18AB">
        <w:rPr>
          <w:rFonts w:ascii="Times New Roman" w:hAnsi="Times New Roman" w:cs="Times New Roman"/>
          <w:bCs/>
          <w:sz w:val="26"/>
          <w:szCs w:val="26"/>
        </w:rPr>
        <w:t>отчетов</w:t>
      </w:r>
      <w:r w:rsidR="00DA4FB4" w:rsidRPr="005E2291">
        <w:rPr>
          <w:rFonts w:ascii="Times New Roman" w:hAnsi="Times New Roman" w:cs="Times New Roman"/>
          <w:sz w:val="26"/>
          <w:szCs w:val="26"/>
        </w:rPr>
        <w:t xml:space="preserve"> контроль</w:t>
      </w:r>
      <w:r w:rsidR="00FC792B" w:rsidRPr="005E2291">
        <w:rPr>
          <w:rFonts w:ascii="Times New Roman" w:hAnsi="Times New Roman" w:cs="Times New Roman"/>
          <w:sz w:val="26"/>
          <w:szCs w:val="26"/>
        </w:rPr>
        <w:t>но-счетной палаты, в течение 30</w:t>
      </w:r>
      <w:r w:rsidR="00DA4FB4" w:rsidRPr="005E2291">
        <w:rPr>
          <w:rFonts w:ascii="Times New Roman" w:hAnsi="Times New Roman" w:cs="Times New Roman"/>
          <w:sz w:val="26"/>
          <w:szCs w:val="26"/>
        </w:rPr>
        <w:t xml:space="preserve"> дней с момента их получения направляет в контрольно-счетную палату информацию о принятых по результатам рассмотрения решениях и мерах, с приложением подтверждающих документов.</w:t>
      </w:r>
      <w:r w:rsidR="005E540F" w:rsidRPr="005E22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7289AF0" w14:textId="4BCCBF21" w:rsidR="005E2291" w:rsidRPr="00916268" w:rsidRDefault="00C71BD7" w:rsidP="005E229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16268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Статья </w:t>
      </w:r>
      <w:r w:rsidR="00DA4FB4" w:rsidRPr="00916268">
        <w:rPr>
          <w:rFonts w:ascii="Times New Roman" w:hAnsi="Times New Roman" w:cs="Times New Roman"/>
          <w:b/>
          <w:bCs/>
          <w:iCs/>
          <w:sz w:val="26"/>
          <w:szCs w:val="26"/>
        </w:rPr>
        <w:t>10</w:t>
      </w:r>
      <w:r w:rsidRPr="00916268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. </w:t>
      </w:r>
      <w:r w:rsidR="00C3042F" w:rsidRPr="00916268">
        <w:rPr>
          <w:rFonts w:ascii="Times New Roman" w:hAnsi="Times New Roman" w:cs="Times New Roman"/>
          <w:b/>
          <w:bCs/>
          <w:iCs/>
          <w:sz w:val="26"/>
          <w:szCs w:val="26"/>
        </w:rPr>
        <w:t>Порядок осуществления контрольно-счетной палатой отдельных полномочий по бюджетному процессу</w:t>
      </w:r>
    </w:p>
    <w:p w14:paraId="4D33D032" w14:textId="6B8F9799" w:rsidR="00F93096" w:rsidRPr="00CE18AB" w:rsidRDefault="00FC792B" w:rsidP="005E2291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F93096">
        <w:rPr>
          <w:rFonts w:ascii="Times New Roman" w:hAnsi="Times New Roman" w:cs="Times New Roman"/>
          <w:bCs/>
          <w:i/>
          <w:color w:val="FF0000"/>
          <w:sz w:val="26"/>
          <w:szCs w:val="26"/>
        </w:rPr>
        <w:t xml:space="preserve"> </w:t>
      </w:r>
      <w:r w:rsidR="00F93096" w:rsidRPr="00F93096">
        <w:rPr>
          <w:rFonts w:ascii="Times New Roman" w:hAnsi="Times New Roman" w:cs="Times New Roman"/>
          <w:bCs/>
          <w:i/>
          <w:color w:val="FF0000"/>
          <w:sz w:val="26"/>
          <w:szCs w:val="26"/>
        </w:rPr>
        <w:tab/>
      </w:r>
      <w:proofErr w:type="gramStart"/>
      <w:r w:rsidR="00F93096" w:rsidRPr="00CE18AB">
        <w:rPr>
          <w:rFonts w:ascii="Times New Roman" w:hAnsi="Times New Roman" w:cs="Times New Roman"/>
          <w:sz w:val="26"/>
          <w:szCs w:val="26"/>
        </w:rPr>
        <w:t>Экспертиза проекта бюджета городского округа,</w:t>
      </w:r>
      <w:r w:rsidR="00F93096" w:rsidRPr="00CE18AB">
        <w:rPr>
          <w:rFonts w:ascii="Times New Roman" w:hAnsi="Times New Roman" w:cs="Times New Roman"/>
          <w:iCs/>
          <w:sz w:val="26"/>
          <w:szCs w:val="26"/>
        </w:rPr>
        <w:t xml:space="preserve"> проверка и анализ обоснованности его показателей,  </w:t>
      </w:r>
      <w:r w:rsidR="00F93096" w:rsidRPr="00CE18AB">
        <w:rPr>
          <w:rFonts w:ascii="Times New Roman" w:hAnsi="Times New Roman" w:cs="Times New Roman"/>
          <w:sz w:val="26"/>
          <w:szCs w:val="26"/>
        </w:rPr>
        <w:t xml:space="preserve"> проекта решения Думы о внесений изменений в бюджет городского округа, подготовка заключений на отчеты об  исполнении бюджета городского округа</w:t>
      </w:r>
      <w:r w:rsidR="00F93096" w:rsidRPr="00CE18AB">
        <w:rPr>
          <w:rFonts w:ascii="Times New Roman" w:hAnsi="Times New Roman" w:cs="Times New Roman"/>
          <w:iCs/>
          <w:sz w:val="26"/>
          <w:szCs w:val="26"/>
        </w:rPr>
        <w:t xml:space="preserve"> за первый квартал, полугодие и девять месяцев текущего финансового года,</w:t>
      </w:r>
      <w:r w:rsidR="00F93096" w:rsidRPr="00CE18AB">
        <w:rPr>
          <w:rFonts w:ascii="Times New Roman" w:hAnsi="Times New Roman" w:cs="Times New Roman"/>
          <w:sz w:val="26"/>
          <w:szCs w:val="26"/>
        </w:rPr>
        <w:t xml:space="preserve"> </w:t>
      </w:r>
      <w:r w:rsidR="00F93096" w:rsidRPr="00CE18AB">
        <w:rPr>
          <w:rFonts w:ascii="Times New Roman" w:hAnsi="Times New Roman" w:cs="Times New Roman"/>
          <w:bCs/>
          <w:sz w:val="26"/>
          <w:szCs w:val="26"/>
        </w:rPr>
        <w:t>внешняя проверка годового отчета об исполнении бюджета городского округа</w:t>
      </w:r>
      <w:r w:rsidR="000E262D">
        <w:rPr>
          <w:rFonts w:ascii="Times New Roman" w:hAnsi="Times New Roman" w:cs="Times New Roman"/>
          <w:bCs/>
          <w:sz w:val="26"/>
          <w:szCs w:val="26"/>
        </w:rPr>
        <w:t>, а также подготовка справок о текущем исполнении бюджета городского округа</w:t>
      </w:r>
      <w:bookmarkStart w:id="3" w:name="_GoBack"/>
      <w:bookmarkEnd w:id="3"/>
      <w:r w:rsidR="00F93096" w:rsidRPr="00CE18AB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proofErr w:type="gramEnd"/>
      <w:r w:rsidR="00F93096" w:rsidRPr="00CE18AB">
        <w:rPr>
          <w:rFonts w:ascii="Times New Roman" w:hAnsi="Times New Roman" w:cs="Times New Roman"/>
          <w:sz w:val="26"/>
          <w:szCs w:val="26"/>
        </w:rPr>
        <w:t xml:space="preserve"> в порядке, установленном Уставом городского округа, Положением о бюджетном процессе в городском округе Тольятти, утвержденным решением Думы (далее-Положение о бюджетном процессе), с соблюдением требований Бюджетного кодекса Российской Федерации. </w:t>
      </w:r>
    </w:p>
    <w:p w14:paraId="428F0006" w14:textId="650EA25B" w:rsidR="00EC0276" w:rsidRPr="001D0332" w:rsidRDefault="008D2FFE" w:rsidP="0089314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A20708">
        <w:rPr>
          <w:rFonts w:ascii="Times New Roman" w:hAnsi="Times New Roman" w:cs="Times New Roman"/>
          <w:b/>
          <w:bCs/>
          <w:color w:val="7030A0"/>
          <w:sz w:val="26"/>
          <w:szCs w:val="26"/>
        </w:rPr>
        <w:t xml:space="preserve">         </w:t>
      </w:r>
      <w:r w:rsidR="0055587C" w:rsidRPr="001D0332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  <w:r w:rsidR="00700B6B" w:rsidRPr="001D0332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EC0276" w:rsidRPr="001D0332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4C4DF9" w:rsidRPr="001D0332">
        <w:rPr>
          <w:rFonts w:ascii="Times New Roman" w:hAnsi="Times New Roman" w:cs="Times New Roman"/>
          <w:b/>
          <w:bCs/>
          <w:sz w:val="26"/>
          <w:szCs w:val="26"/>
        </w:rPr>
        <w:t>Порядок проведения контрольно-с</w:t>
      </w:r>
      <w:r w:rsidR="00EC0276" w:rsidRPr="001D0332">
        <w:rPr>
          <w:rFonts w:ascii="Times New Roman" w:hAnsi="Times New Roman" w:cs="Times New Roman"/>
          <w:b/>
          <w:bCs/>
          <w:sz w:val="26"/>
          <w:szCs w:val="26"/>
        </w:rPr>
        <w:t xml:space="preserve">четной палатой экспертизы проектов </w:t>
      </w:r>
      <w:r w:rsidR="004C4DF9" w:rsidRPr="001D0332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правовых актов, муниципальных программ (проектов муниципальных программ) </w:t>
      </w:r>
    </w:p>
    <w:p w14:paraId="2B4FFF8C" w14:textId="7A3DBC80" w:rsidR="00700B6B" w:rsidRDefault="004C4DF9" w:rsidP="005A3086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    1. </w:t>
      </w:r>
      <w:proofErr w:type="gramStart"/>
      <w:r w:rsidRPr="0065130A">
        <w:rPr>
          <w:rFonts w:ascii="Times New Roman" w:hAnsi="Times New Roman" w:cs="Times New Roman"/>
          <w:sz w:val="26"/>
          <w:szCs w:val="26"/>
        </w:rPr>
        <w:t xml:space="preserve">Проекты </w:t>
      </w:r>
      <w:r w:rsidR="008D2FFE" w:rsidRPr="006E37BB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55587C" w:rsidRPr="006E37BB">
        <w:rPr>
          <w:rFonts w:ascii="Times New Roman" w:hAnsi="Times New Roman" w:cs="Times New Roman"/>
          <w:sz w:val="26"/>
          <w:szCs w:val="26"/>
        </w:rPr>
        <w:t xml:space="preserve">правовых актов городского округа </w:t>
      </w:r>
      <w:r w:rsidR="0055587C" w:rsidRPr="0065130A">
        <w:rPr>
          <w:rFonts w:ascii="Times New Roman" w:hAnsi="Times New Roman" w:cs="Times New Roman"/>
          <w:sz w:val="26"/>
          <w:szCs w:val="26"/>
        </w:rPr>
        <w:t xml:space="preserve">в части, касающейся расходных обязательств, </w:t>
      </w:r>
      <w:r w:rsidR="0055587C" w:rsidRPr="00EC5F28">
        <w:rPr>
          <w:rFonts w:ascii="Times New Roman" w:hAnsi="Times New Roman" w:cs="Times New Roman"/>
          <w:sz w:val="26"/>
          <w:szCs w:val="26"/>
        </w:rPr>
        <w:t>проект</w:t>
      </w:r>
      <w:r w:rsidR="004105AD" w:rsidRPr="00EC5F28">
        <w:rPr>
          <w:rFonts w:ascii="Times New Roman" w:hAnsi="Times New Roman" w:cs="Times New Roman"/>
          <w:sz w:val="26"/>
          <w:szCs w:val="26"/>
        </w:rPr>
        <w:t>ы</w:t>
      </w:r>
      <w:r w:rsidR="0055587C"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="008D2FFE" w:rsidRPr="0065130A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55587C" w:rsidRPr="0065130A">
        <w:rPr>
          <w:rFonts w:ascii="Times New Roman" w:hAnsi="Times New Roman" w:cs="Times New Roman"/>
          <w:sz w:val="26"/>
          <w:szCs w:val="26"/>
        </w:rPr>
        <w:t>правовых актов городского округа, приводящих к изменению бюджета</w:t>
      </w:r>
      <w:r w:rsidR="00700B6B" w:rsidRPr="0065130A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55587C"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Pr="0065130A">
        <w:rPr>
          <w:rFonts w:ascii="Times New Roman" w:hAnsi="Times New Roman" w:cs="Times New Roman"/>
          <w:sz w:val="26"/>
          <w:szCs w:val="26"/>
        </w:rPr>
        <w:t xml:space="preserve">(далее - проекты муниципальных правовых актов), а также </w:t>
      </w:r>
      <w:bookmarkStart w:id="4" w:name="_Hlk89615567"/>
      <w:r w:rsidR="0055587C" w:rsidRPr="0065130A">
        <w:rPr>
          <w:rFonts w:ascii="Times New Roman" w:hAnsi="Times New Roman" w:cs="Times New Roman"/>
          <w:sz w:val="26"/>
          <w:szCs w:val="26"/>
        </w:rPr>
        <w:t>муниципальные программы (проекты муниципальных программ)</w:t>
      </w:r>
      <w:bookmarkEnd w:id="4"/>
      <w:r w:rsidR="0055587C"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Pr="0065130A">
        <w:rPr>
          <w:rFonts w:ascii="Times New Roman" w:hAnsi="Times New Roman" w:cs="Times New Roman"/>
          <w:sz w:val="26"/>
          <w:szCs w:val="26"/>
        </w:rPr>
        <w:t>в целях экспертизы направляются в контрольно-счетную палату соответствующими органами местного самоуправления</w:t>
      </w:r>
      <w:r w:rsidR="00700B6B" w:rsidRPr="0065130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40B5C9D1" w14:textId="77777777" w:rsidR="00DA4FB4" w:rsidRPr="0065130A" w:rsidRDefault="00700B6B" w:rsidP="005A3086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     </w:t>
      </w:r>
      <w:r w:rsidR="00DA4FB4" w:rsidRPr="0065130A">
        <w:rPr>
          <w:rFonts w:ascii="Times New Roman" w:hAnsi="Times New Roman" w:cs="Times New Roman"/>
          <w:sz w:val="26"/>
          <w:szCs w:val="26"/>
        </w:rPr>
        <w:t>К проектам муниципальных правовых актов, муниципальным программам (проектам муниципальных программ)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прил</w:t>
      </w:r>
      <w:r w:rsidR="00DA4FB4" w:rsidRPr="0065130A">
        <w:rPr>
          <w:rFonts w:ascii="Times New Roman" w:hAnsi="Times New Roman" w:cs="Times New Roman"/>
          <w:sz w:val="26"/>
          <w:szCs w:val="26"/>
        </w:rPr>
        <w:t>агаются следующие документы:</w:t>
      </w:r>
    </w:p>
    <w:p w14:paraId="395D15FC" w14:textId="77777777" w:rsidR="00DA4FB4" w:rsidRPr="0065130A" w:rsidRDefault="00DA4FB4" w:rsidP="005A3086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       -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пояснительн</w:t>
      </w:r>
      <w:r w:rsidRPr="0065130A">
        <w:rPr>
          <w:rFonts w:ascii="Times New Roman" w:hAnsi="Times New Roman" w:cs="Times New Roman"/>
          <w:sz w:val="26"/>
          <w:szCs w:val="26"/>
        </w:rPr>
        <w:t>ая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запис</w:t>
      </w:r>
      <w:r w:rsidRPr="0065130A">
        <w:rPr>
          <w:rFonts w:ascii="Times New Roman" w:hAnsi="Times New Roman" w:cs="Times New Roman"/>
          <w:sz w:val="26"/>
          <w:szCs w:val="26"/>
        </w:rPr>
        <w:t>ка;</w:t>
      </w:r>
    </w:p>
    <w:p w14:paraId="0300D00F" w14:textId="005DE779" w:rsidR="004C4DF9" w:rsidRPr="0065130A" w:rsidRDefault="00DA4FB4" w:rsidP="005A3086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    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Pr="0065130A">
        <w:rPr>
          <w:rFonts w:ascii="Times New Roman" w:hAnsi="Times New Roman" w:cs="Times New Roman"/>
          <w:sz w:val="26"/>
          <w:szCs w:val="26"/>
        </w:rPr>
        <w:t xml:space="preserve">  -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финансово-экономическо</w:t>
      </w:r>
      <w:r w:rsidRPr="0065130A">
        <w:rPr>
          <w:rFonts w:ascii="Times New Roman" w:hAnsi="Times New Roman" w:cs="Times New Roman"/>
          <w:sz w:val="26"/>
          <w:szCs w:val="26"/>
        </w:rPr>
        <w:t>е</w:t>
      </w:r>
      <w:r w:rsidR="004C4DF9" w:rsidRPr="0065130A">
        <w:rPr>
          <w:rFonts w:ascii="Times New Roman" w:hAnsi="Times New Roman" w:cs="Times New Roman"/>
          <w:sz w:val="26"/>
          <w:szCs w:val="26"/>
        </w:rPr>
        <w:t xml:space="preserve"> обосновани</w:t>
      </w:r>
      <w:r w:rsidRPr="0065130A">
        <w:rPr>
          <w:rFonts w:ascii="Times New Roman" w:hAnsi="Times New Roman" w:cs="Times New Roman"/>
          <w:sz w:val="26"/>
          <w:szCs w:val="26"/>
        </w:rPr>
        <w:t>е</w:t>
      </w:r>
      <w:r w:rsidR="004C4DF9" w:rsidRPr="0065130A">
        <w:rPr>
          <w:rFonts w:ascii="Times New Roman" w:hAnsi="Times New Roman" w:cs="Times New Roman"/>
          <w:sz w:val="26"/>
          <w:szCs w:val="26"/>
        </w:rPr>
        <w:t>, в котором содержатся:</w:t>
      </w:r>
    </w:p>
    <w:p w14:paraId="513A75D0" w14:textId="6C26B4AE" w:rsidR="004C4DF9" w:rsidRPr="0065130A" w:rsidRDefault="004C4DF9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="002819AF">
        <w:rPr>
          <w:rFonts w:ascii="Times New Roman" w:hAnsi="Times New Roman" w:cs="Times New Roman"/>
          <w:sz w:val="26"/>
          <w:szCs w:val="26"/>
        </w:rPr>
        <w:t xml:space="preserve">- </w:t>
      </w:r>
      <w:r w:rsidRPr="0065130A">
        <w:rPr>
          <w:rFonts w:ascii="Times New Roman" w:hAnsi="Times New Roman" w:cs="Times New Roman"/>
          <w:sz w:val="26"/>
          <w:szCs w:val="26"/>
        </w:rPr>
        <w:t>сведения об источнике финансирования расходов;</w:t>
      </w:r>
    </w:p>
    <w:p w14:paraId="4AC68667" w14:textId="41D7CED9" w:rsidR="004C4DF9" w:rsidRPr="0065130A" w:rsidRDefault="004C4DF9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="002819AF">
        <w:rPr>
          <w:rFonts w:ascii="Times New Roman" w:hAnsi="Times New Roman" w:cs="Times New Roman"/>
          <w:sz w:val="26"/>
          <w:szCs w:val="26"/>
        </w:rPr>
        <w:t xml:space="preserve">- </w:t>
      </w:r>
      <w:r w:rsidRPr="0065130A">
        <w:rPr>
          <w:rFonts w:ascii="Times New Roman" w:hAnsi="Times New Roman" w:cs="Times New Roman"/>
          <w:sz w:val="26"/>
          <w:szCs w:val="26"/>
        </w:rPr>
        <w:t xml:space="preserve">расчетные данные об изменении размеров доходов и (или) расходов бюджета </w:t>
      </w:r>
      <w:r w:rsidR="00D67637" w:rsidRPr="0065130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65130A">
        <w:rPr>
          <w:rFonts w:ascii="Times New Roman" w:hAnsi="Times New Roman" w:cs="Times New Roman"/>
          <w:sz w:val="26"/>
          <w:szCs w:val="26"/>
        </w:rPr>
        <w:t>в случае принятия проекта муниципального правового акта или муниципальной программы</w:t>
      </w:r>
      <w:r w:rsidR="00605918">
        <w:rPr>
          <w:rFonts w:ascii="Times New Roman" w:hAnsi="Times New Roman" w:cs="Times New Roman"/>
          <w:sz w:val="26"/>
          <w:szCs w:val="26"/>
        </w:rPr>
        <w:t xml:space="preserve"> </w:t>
      </w:r>
      <w:r w:rsidR="00605918" w:rsidRPr="00EC5F28">
        <w:rPr>
          <w:rFonts w:ascii="Times New Roman" w:hAnsi="Times New Roman" w:cs="Times New Roman"/>
          <w:sz w:val="26"/>
          <w:szCs w:val="26"/>
        </w:rPr>
        <w:t>(проект</w:t>
      </w:r>
      <w:r w:rsidR="00EC5F28">
        <w:rPr>
          <w:rFonts w:ascii="Times New Roman" w:hAnsi="Times New Roman" w:cs="Times New Roman"/>
          <w:sz w:val="26"/>
          <w:szCs w:val="26"/>
        </w:rPr>
        <w:t>а</w:t>
      </w:r>
      <w:r w:rsidR="00605918" w:rsidRPr="00EC5F28">
        <w:rPr>
          <w:rFonts w:ascii="Times New Roman" w:hAnsi="Times New Roman" w:cs="Times New Roman"/>
          <w:sz w:val="26"/>
          <w:szCs w:val="26"/>
        </w:rPr>
        <w:t xml:space="preserve"> муниципальной программы)</w:t>
      </w:r>
      <w:r w:rsidRPr="00EC5F28">
        <w:rPr>
          <w:rFonts w:ascii="Times New Roman" w:hAnsi="Times New Roman" w:cs="Times New Roman"/>
          <w:sz w:val="26"/>
          <w:szCs w:val="26"/>
        </w:rPr>
        <w:t>;</w:t>
      </w:r>
    </w:p>
    <w:p w14:paraId="3D1F0618" w14:textId="45975F62" w:rsidR="004C4DF9" w:rsidRPr="0065130A" w:rsidRDefault="004C4DF9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="002819AF">
        <w:rPr>
          <w:rFonts w:ascii="Times New Roman" w:hAnsi="Times New Roman" w:cs="Times New Roman"/>
          <w:sz w:val="26"/>
          <w:szCs w:val="26"/>
        </w:rPr>
        <w:t xml:space="preserve">- </w:t>
      </w:r>
      <w:r w:rsidRPr="0065130A">
        <w:rPr>
          <w:rFonts w:ascii="Times New Roman" w:hAnsi="Times New Roman" w:cs="Times New Roman"/>
          <w:sz w:val="26"/>
          <w:szCs w:val="26"/>
        </w:rPr>
        <w:t>расчет (включая методику расчета) обоснования объема финансирования с приложением документального обоснования;</w:t>
      </w:r>
    </w:p>
    <w:p w14:paraId="6A39970A" w14:textId="50266016" w:rsidR="004C4DF9" w:rsidRPr="0065130A" w:rsidRDefault="004C4DF9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2819AF">
        <w:rPr>
          <w:rFonts w:ascii="Times New Roman" w:hAnsi="Times New Roman" w:cs="Times New Roman"/>
          <w:sz w:val="26"/>
          <w:szCs w:val="26"/>
        </w:rPr>
        <w:t xml:space="preserve">- </w:t>
      </w:r>
      <w:r w:rsidRPr="0065130A">
        <w:rPr>
          <w:rFonts w:ascii="Times New Roman" w:hAnsi="Times New Roman" w:cs="Times New Roman"/>
          <w:sz w:val="26"/>
          <w:szCs w:val="26"/>
        </w:rPr>
        <w:t xml:space="preserve">сведения об объемах финансирования объектов капитального строительства в случае, если проект муниципального правового акта или </w:t>
      </w:r>
      <w:r w:rsidR="0055587C" w:rsidRPr="0065130A">
        <w:rPr>
          <w:rFonts w:ascii="Times New Roman" w:hAnsi="Times New Roman" w:cs="Times New Roman"/>
          <w:sz w:val="26"/>
          <w:szCs w:val="26"/>
        </w:rPr>
        <w:t xml:space="preserve">муниципальная программа (проект муниципальной программы) </w:t>
      </w:r>
      <w:r w:rsidRPr="0065130A">
        <w:rPr>
          <w:rFonts w:ascii="Times New Roman" w:hAnsi="Times New Roman" w:cs="Times New Roman"/>
          <w:sz w:val="26"/>
          <w:szCs w:val="26"/>
        </w:rPr>
        <w:t>предусматривает изменение объемов финансирования объектов капитального строительства за счет средств бюджета</w:t>
      </w:r>
      <w:r w:rsidR="00D67637" w:rsidRPr="0065130A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65130A">
        <w:rPr>
          <w:rFonts w:ascii="Times New Roman" w:hAnsi="Times New Roman" w:cs="Times New Roman"/>
          <w:sz w:val="26"/>
          <w:szCs w:val="26"/>
        </w:rPr>
        <w:t>;</w:t>
      </w:r>
    </w:p>
    <w:p w14:paraId="3E64500C" w14:textId="37479C89" w:rsidR="004C4DF9" w:rsidRDefault="004C4DF9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130A">
        <w:rPr>
          <w:rFonts w:ascii="Times New Roman" w:hAnsi="Times New Roman" w:cs="Times New Roman"/>
          <w:sz w:val="26"/>
          <w:szCs w:val="26"/>
        </w:rPr>
        <w:t xml:space="preserve"> </w:t>
      </w:r>
      <w:r w:rsidR="002819AF">
        <w:rPr>
          <w:rFonts w:ascii="Times New Roman" w:hAnsi="Times New Roman" w:cs="Times New Roman"/>
          <w:sz w:val="26"/>
          <w:szCs w:val="26"/>
        </w:rPr>
        <w:t xml:space="preserve">- </w:t>
      </w:r>
      <w:r w:rsidRPr="0065130A">
        <w:rPr>
          <w:rFonts w:ascii="Times New Roman" w:hAnsi="Times New Roman" w:cs="Times New Roman"/>
          <w:sz w:val="26"/>
          <w:szCs w:val="26"/>
        </w:rPr>
        <w:t xml:space="preserve">информацию о связанных с принятием проекта муниципального правового акта или </w:t>
      </w:r>
      <w:r w:rsidR="0055587C" w:rsidRPr="0065130A">
        <w:rPr>
          <w:rFonts w:ascii="Times New Roman" w:hAnsi="Times New Roman" w:cs="Times New Roman"/>
          <w:sz w:val="26"/>
          <w:szCs w:val="26"/>
        </w:rPr>
        <w:t xml:space="preserve">муниципальной программы (проекта муниципальной программы) </w:t>
      </w:r>
      <w:r w:rsidRPr="0065130A">
        <w:rPr>
          <w:rFonts w:ascii="Times New Roman" w:hAnsi="Times New Roman" w:cs="Times New Roman"/>
          <w:sz w:val="26"/>
          <w:szCs w:val="26"/>
        </w:rPr>
        <w:t>изменениях в объемах финансирования действующих расходных обязательств городского округа или о принятии новых расходных обязательств городского округа.</w:t>
      </w:r>
    </w:p>
    <w:p w14:paraId="3C22EE3C" w14:textId="6E6F0CD8" w:rsidR="004105AD" w:rsidRPr="000D567C" w:rsidRDefault="004105AD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Pr="000D567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0D567C">
        <w:rPr>
          <w:rFonts w:ascii="Times New Roman" w:hAnsi="Times New Roman" w:cs="Times New Roman"/>
          <w:sz w:val="26"/>
          <w:szCs w:val="26"/>
        </w:rPr>
        <w:t xml:space="preserve"> муниципальные программы, проекты которых направлялись в контрольно-счетную палату </w:t>
      </w:r>
      <w:r w:rsidR="006C7E88" w:rsidRPr="000D567C">
        <w:rPr>
          <w:rFonts w:ascii="Times New Roman" w:hAnsi="Times New Roman" w:cs="Times New Roman"/>
          <w:sz w:val="26"/>
          <w:szCs w:val="26"/>
        </w:rPr>
        <w:t xml:space="preserve">в целях проведения экспертизы </w:t>
      </w:r>
      <w:r w:rsidRPr="000D567C">
        <w:rPr>
          <w:rFonts w:ascii="Times New Roman" w:hAnsi="Times New Roman" w:cs="Times New Roman"/>
          <w:sz w:val="26"/>
          <w:szCs w:val="26"/>
        </w:rPr>
        <w:t xml:space="preserve">и </w:t>
      </w:r>
      <w:r w:rsidR="006C7E88" w:rsidRPr="000D567C">
        <w:rPr>
          <w:rFonts w:ascii="Times New Roman" w:hAnsi="Times New Roman" w:cs="Times New Roman"/>
          <w:sz w:val="26"/>
          <w:szCs w:val="26"/>
        </w:rPr>
        <w:t xml:space="preserve">по ее результатам </w:t>
      </w:r>
      <w:r w:rsidRPr="000D567C">
        <w:rPr>
          <w:rFonts w:ascii="Times New Roman" w:hAnsi="Times New Roman" w:cs="Times New Roman"/>
          <w:sz w:val="26"/>
          <w:szCs w:val="26"/>
        </w:rPr>
        <w:t>получили положительное заключение,</w:t>
      </w:r>
      <w:r w:rsidR="006C7E88" w:rsidRPr="000D567C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Pr="000D567C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6C7E88" w:rsidRPr="000D567C">
        <w:rPr>
          <w:rFonts w:ascii="Times New Roman" w:hAnsi="Times New Roman" w:cs="Times New Roman"/>
          <w:sz w:val="26"/>
          <w:szCs w:val="26"/>
        </w:rPr>
        <w:t xml:space="preserve">соответствующими органами местного самоуправления </w:t>
      </w:r>
      <w:r w:rsidRPr="000D567C">
        <w:rPr>
          <w:rFonts w:ascii="Times New Roman" w:hAnsi="Times New Roman" w:cs="Times New Roman"/>
          <w:sz w:val="26"/>
          <w:szCs w:val="26"/>
        </w:rPr>
        <w:t>без каких-либо изменений</w:t>
      </w:r>
      <w:r w:rsidR="002819AF" w:rsidRPr="000D567C">
        <w:rPr>
          <w:rFonts w:ascii="Times New Roman" w:hAnsi="Times New Roman" w:cs="Times New Roman"/>
          <w:sz w:val="26"/>
          <w:szCs w:val="26"/>
        </w:rPr>
        <w:t xml:space="preserve">, направляются в контрольно-счетную палату соответствующими органами местного самоуправления без приложения документов, указанных в абзацах 2-9 настоящей части, с указанием ссылки на источник </w:t>
      </w:r>
      <w:r w:rsidR="006C7E88" w:rsidRPr="000D567C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2819AF" w:rsidRPr="000D567C">
        <w:rPr>
          <w:rFonts w:ascii="Times New Roman" w:hAnsi="Times New Roman" w:cs="Times New Roman"/>
          <w:sz w:val="26"/>
          <w:szCs w:val="26"/>
        </w:rPr>
        <w:t xml:space="preserve">опубликования. </w:t>
      </w:r>
    </w:p>
    <w:p w14:paraId="295FA80A" w14:textId="0C65C60F" w:rsidR="004C4DF9" w:rsidRPr="00EC5F28" w:rsidRDefault="0055587C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2. Заключения на п</w:t>
      </w:r>
      <w:r w:rsidR="004C4DF9" w:rsidRPr="00EF6791">
        <w:rPr>
          <w:rFonts w:ascii="Times New Roman" w:hAnsi="Times New Roman" w:cs="Times New Roman"/>
          <w:sz w:val="26"/>
          <w:szCs w:val="26"/>
        </w:rPr>
        <w:t xml:space="preserve">роекты муниципальных правовых актов, а также </w:t>
      </w:r>
      <w:r w:rsidR="003226F0" w:rsidRPr="00EF6791">
        <w:rPr>
          <w:rFonts w:ascii="Times New Roman" w:hAnsi="Times New Roman" w:cs="Times New Roman"/>
          <w:sz w:val="26"/>
          <w:szCs w:val="26"/>
        </w:rPr>
        <w:t>муниципальные программы (</w:t>
      </w:r>
      <w:r w:rsidR="004C4DF9" w:rsidRPr="00EF6791">
        <w:rPr>
          <w:rFonts w:ascii="Times New Roman" w:hAnsi="Times New Roman" w:cs="Times New Roman"/>
          <w:sz w:val="26"/>
          <w:szCs w:val="26"/>
        </w:rPr>
        <w:t>проекты муниципальных программ</w:t>
      </w:r>
      <w:r w:rsidR="003226F0" w:rsidRPr="00EF6791">
        <w:rPr>
          <w:rFonts w:ascii="Times New Roman" w:hAnsi="Times New Roman" w:cs="Times New Roman"/>
          <w:sz w:val="26"/>
          <w:szCs w:val="26"/>
        </w:rPr>
        <w:t>)</w:t>
      </w:r>
      <w:r w:rsidR="004C4DF9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FC792B">
        <w:rPr>
          <w:rFonts w:ascii="Times New Roman" w:hAnsi="Times New Roman" w:cs="Times New Roman"/>
          <w:sz w:val="26"/>
          <w:szCs w:val="26"/>
        </w:rPr>
        <w:t>подготавливаются</w:t>
      </w:r>
      <w:r w:rsidR="008A2805">
        <w:rPr>
          <w:rFonts w:ascii="Times New Roman" w:hAnsi="Times New Roman" w:cs="Times New Roman"/>
          <w:sz w:val="26"/>
          <w:szCs w:val="26"/>
        </w:rPr>
        <w:t xml:space="preserve"> </w:t>
      </w:r>
      <w:r w:rsidR="008A2805" w:rsidRPr="00EC5F28">
        <w:rPr>
          <w:rFonts w:ascii="Times New Roman" w:hAnsi="Times New Roman" w:cs="Times New Roman"/>
          <w:sz w:val="26"/>
          <w:szCs w:val="26"/>
        </w:rPr>
        <w:t>в срок, не превышающий</w:t>
      </w:r>
      <w:r w:rsidR="00637CC1" w:rsidRPr="00EC5F28">
        <w:rPr>
          <w:rFonts w:ascii="Times New Roman" w:hAnsi="Times New Roman" w:cs="Times New Roman"/>
          <w:sz w:val="26"/>
          <w:szCs w:val="26"/>
        </w:rPr>
        <w:t xml:space="preserve"> 7</w:t>
      </w:r>
      <w:r w:rsidR="004C4DF9" w:rsidRPr="00EC5F28">
        <w:rPr>
          <w:rFonts w:ascii="Times New Roman" w:hAnsi="Times New Roman" w:cs="Times New Roman"/>
          <w:sz w:val="26"/>
          <w:szCs w:val="26"/>
        </w:rPr>
        <w:t xml:space="preserve"> рабочих дней со дня</w:t>
      </w:r>
      <w:r w:rsidR="00401D71" w:rsidRPr="00EC5F28">
        <w:rPr>
          <w:rFonts w:ascii="Times New Roman" w:hAnsi="Times New Roman" w:cs="Times New Roman"/>
          <w:sz w:val="26"/>
          <w:szCs w:val="26"/>
        </w:rPr>
        <w:t xml:space="preserve"> </w:t>
      </w:r>
      <w:r w:rsidR="004C4DF9" w:rsidRPr="00EC5F28">
        <w:rPr>
          <w:rFonts w:ascii="Times New Roman" w:hAnsi="Times New Roman" w:cs="Times New Roman"/>
          <w:sz w:val="26"/>
          <w:szCs w:val="26"/>
        </w:rPr>
        <w:t>поступления</w:t>
      </w:r>
      <w:r w:rsidR="009A75A4" w:rsidRPr="00EC5F28">
        <w:rPr>
          <w:rFonts w:ascii="Times New Roman" w:hAnsi="Times New Roman" w:cs="Times New Roman"/>
          <w:sz w:val="26"/>
          <w:szCs w:val="26"/>
        </w:rPr>
        <w:t xml:space="preserve"> в контрольно-счетную палату</w:t>
      </w:r>
      <w:r w:rsidR="004C4DF9" w:rsidRPr="00EC5F28">
        <w:rPr>
          <w:rFonts w:ascii="Times New Roman" w:hAnsi="Times New Roman" w:cs="Times New Roman"/>
          <w:sz w:val="26"/>
          <w:szCs w:val="26"/>
        </w:rPr>
        <w:t>.</w:t>
      </w:r>
    </w:p>
    <w:p w14:paraId="55BE4CA4" w14:textId="4F45CCDB" w:rsidR="004C4DF9" w:rsidRPr="00EF6791" w:rsidRDefault="0055587C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3</w:t>
      </w:r>
      <w:r w:rsidR="004C4DF9" w:rsidRPr="00EF6791">
        <w:rPr>
          <w:rFonts w:ascii="Times New Roman" w:hAnsi="Times New Roman" w:cs="Times New Roman"/>
          <w:sz w:val="26"/>
          <w:szCs w:val="26"/>
        </w:rPr>
        <w:t>. В случае подготовки контрольно-счетной палатой отрицательного заключения на проект муниципального правового акта, муниципальную программу</w:t>
      </w:r>
      <w:r w:rsidR="003226F0" w:rsidRPr="00EF6791">
        <w:rPr>
          <w:rFonts w:ascii="Times New Roman" w:hAnsi="Times New Roman" w:cs="Times New Roman"/>
          <w:sz w:val="26"/>
          <w:szCs w:val="26"/>
        </w:rPr>
        <w:t xml:space="preserve"> (проект муниципальной программы)</w:t>
      </w:r>
      <w:r w:rsidR="004C4DF9" w:rsidRPr="00EF6791">
        <w:rPr>
          <w:rFonts w:ascii="Times New Roman" w:hAnsi="Times New Roman" w:cs="Times New Roman"/>
          <w:sz w:val="26"/>
          <w:szCs w:val="26"/>
        </w:rPr>
        <w:t>, орган местно</w:t>
      </w:r>
      <w:r w:rsidR="00637CC1">
        <w:rPr>
          <w:rFonts w:ascii="Times New Roman" w:hAnsi="Times New Roman" w:cs="Times New Roman"/>
          <w:sz w:val="26"/>
          <w:szCs w:val="26"/>
        </w:rPr>
        <w:t>го самоуправления в течение 5</w:t>
      </w:r>
      <w:r w:rsidR="004C4DF9" w:rsidRPr="00EF6791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заключения направляет в контрольно-счетную палату мотивированный ответ. </w:t>
      </w:r>
    </w:p>
    <w:p w14:paraId="08E1AEC9" w14:textId="7F4F9F53" w:rsidR="008D475B" w:rsidRDefault="00A1325C" w:rsidP="00C7621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4. По результатам проведенных экспертиз </w:t>
      </w:r>
      <w:r w:rsidR="00C67ABC" w:rsidRPr="00EC5F28">
        <w:rPr>
          <w:rFonts w:ascii="Times New Roman" w:hAnsi="Times New Roman" w:cs="Times New Roman"/>
          <w:sz w:val="26"/>
          <w:szCs w:val="26"/>
        </w:rPr>
        <w:t xml:space="preserve">проектов </w:t>
      </w:r>
      <w:r w:rsidRPr="00EF6791">
        <w:rPr>
          <w:rFonts w:ascii="Times New Roman" w:hAnsi="Times New Roman" w:cs="Times New Roman"/>
          <w:sz w:val="26"/>
          <w:szCs w:val="26"/>
        </w:rPr>
        <w:t>муниципальных правовых актов и муниципальных программ (проектов муниципальных программ) еж</w:t>
      </w:r>
      <w:r w:rsidR="00F81A8A" w:rsidRPr="00EF6791">
        <w:rPr>
          <w:rFonts w:ascii="Times New Roman" w:hAnsi="Times New Roman" w:cs="Times New Roman"/>
          <w:sz w:val="26"/>
          <w:szCs w:val="26"/>
        </w:rPr>
        <w:t xml:space="preserve">еквартально составляется отчет </w:t>
      </w:r>
      <w:r w:rsidRPr="00EF6791">
        <w:rPr>
          <w:rFonts w:ascii="Times New Roman" w:hAnsi="Times New Roman" w:cs="Times New Roman"/>
          <w:sz w:val="26"/>
          <w:szCs w:val="26"/>
        </w:rPr>
        <w:t>и в течение 30 дней по окончании отчетног</w:t>
      </w:r>
      <w:r w:rsidR="00FC792B">
        <w:rPr>
          <w:rFonts w:ascii="Times New Roman" w:hAnsi="Times New Roman" w:cs="Times New Roman"/>
          <w:sz w:val="26"/>
          <w:szCs w:val="26"/>
        </w:rPr>
        <w:t>о периода направляется в Думу и</w:t>
      </w:r>
      <w:r w:rsidR="00F81A8A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2356C1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="002356C1" w:rsidRPr="00EC5F28">
        <w:rPr>
          <w:rFonts w:ascii="Times New Roman" w:hAnsi="Times New Roman" w:cs="Times New Roman"/>
          <w:sz w:val="26"/>
          <w:szCs w:val="26"/>
        </w:rPr>
        <w:t>главе городского округа.</w:t>
      </w:r>
    </w:p>
    <w:p w14:paraId="3CE968AA" w14:textId="238BAEA2" w:rsidR="008D475B" w:rsidRPr="00EF6791" w:rsidRDefault="009C2805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</w:t>
      </w:r>
      <w:r w:rsidR="00373581" w:rsidRPr="00EF6791">
        <w:rPr>
          <w:rFonts w:ascii="Times New Roman" w:hAnsi="Times New Roman" w:cs="Times New Roman"/>
          <w:sz w:val="26"/>
          <w:szCs w:val="26"/>
        </w:rPr>
        <w:t>2</w:t>
      </w:r>
      <w:r w:rsidR="008D475B" w:rsidRPr="00EF6791">
        <w:rPr>
          <w:rFonts w:ascii="Times New Roman" w:hAnsi="Times New Roman" w:cs="Times New Roman"/>
          <w:sz w:val="26"/>
          <w:szCs w:val="26"/>
        </w:rPr>
        <w:t>. Стандарты внешнего муниципального финансового контроля</w:t>
      </w:r>
    </w:p>
    <w:p w14:paraId="61610F62" w14:textId="5A2B56B2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Контрольно-счетная палата при осуществлении внешнего муниципального финансового контроля руководствуется </w:t>
      </w:r>
      <w:hyperlink r:id="rId16" w:history="1">
        <w:r w:rsidRPr="00EF679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EF6791">
        <w:rPr>
          <w:rFonts w:ascii="Times New Roman" w:hAnsi="Times New Roman" w:cs="Times New Roman"/>
          <w:sz w:val="26"/>
          <w:szCs w:val="26"/>
        </w:rPr>
        <w:t xml:space="preserve"> Российской Федерации, законодательством Российской Федерации, законодательством Самарской области, </w:t>
      </w:r>
      <w:hyperlink r:id="rId17" w:history="1">
        <w:r w:rsidRPr="00EF6791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EF6791">
        <w:rPr>
          <w:rFonts w:ascii="Times New Roman" w:hAnsi="Times New Roman" w:cs="Times New Roman"/>
          <w:sz w:val="26"/>
          <w:szCs w:val="26"/>
        </w:rPr>
        <w:t xml:space="preserve"> городского округа, настоящим Положением, </w:t>
      </w:r>
      <w:r w:rsidR="00373581" w:rsidRPr="00EF6791">
        <w:rPr>
          <w:rFonts w:ascii="Times New Roman" w:hAnsi="Times New Roman" w:cs="Times New Roman"/>
          <w:sz w:val="26"/>
          <w:szCs w:val="26"/>
        </w:rPr>
        <w:t>иными муниципальными</w:t>
      </w:r>
      <w:r w:rsidRPr="00EF6791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актами, а также стандартами внешнего муниципального финансового контроля.</w:t>
      </w:r>
    </w:p>
    <w:p w14:paraId="63980355" w14:textId="77777777" w:rsidR="000D39B2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</w:t>
      </w:r>
      <w:r w:rsidR="000D39B2" w:rsidRPr="00EF6791">
        <w:rPr>
          <w:rFonts w:ascii="Times New Roman" w:hAnsi="Times New Roman" w:cs="Times New Roman"/>
          <w:sz w:val="26"/>
          <w:szCs w:val="26"/>
        </w:rPr>
        <w:t>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 в соответствии с общими требованиями, утвержденными Счетной палатой Российской Федерации.</w:t>
      </w:r>
    </w:p>
    <w:p w14:paraId="59C4C0D3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lastRenderedPageBreak/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14:paraId="11ED4477" w14:textId="745D44D5" w:rsidR="008D475B" w:rsidRDefault="008D475B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4. Стандарты внешнего муниципального финансового контроля </w:t>
      </w:r>
      <w:r w:rsidR="00F730B8" w:rsidRPr="00EC5F28">
        <w:rPr>
          <w:rFonts w:ascii="Times New Roman" w:hAnsi="Times New Roman" w:cs="Times New Roman"/>
          <w:sz w:val="26"/>
          <w:szCs w:val="26"/>
        </w:rPr>
        <w:t xml:space="preserve">контрольно-счетной палаты </w:t>
      </w:r>
      <w:r w:rsidRPr="00EF6791">
        <w:rPr>
          <w:rFonts w:ascii="Times New Roman" w:hAnsi="Times New Roman" w:cs="Times New Roman"/>
          <w:sz w:val="26"/>
          <w:szCs w:val="26"/>
        </w:rPr>
        <w:t xml:space="preserve">не могут противоречить законодательству Российской Федерации </w:t>
      </w:r>
      <w:r w:rsidRPr="00EC5F28">
        <w:rPr>
          <w:rFonts w:ascii="Times New Roman" w:hAnsi="Times New Roman" w:cs="Times New Roman"/>
          <w:sz w:val="26"/>
          <w:szCs w:val="26"/>
        </w:rPr>
        <w:t>и</w:t>
      </w:r>
      <w:r w:rsidR="00F730B8" w:rsidRPr="00EC5F28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EC5F28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>законодательству Самарской области.</w:t>
      </w:r>
    </w:p>
    <w:p w14:paraId="7901B102" w14:textId="5288CCDD" w:rsidR="008D475B" w:rsidRPr="006858AD" w:rsidRDefault="009C2805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858AD">
        <w:rPr>
          <w:rFonts w:ascii="Times New Roman" w:hAnsi="Times New Roman" w:cs="Times New Roman"/>
          <w:sz w:val="26"/>
          <w:szCs w:val="26"/>
        </w:rPr>
        <w:t>Статья 1</w:t>
      </w:r>
      <w:r w:rsidR="00373581" w:rsidRPr="006858AD">
        <w:rPr>
          <w:rFonts w:ascii="Times New Roman" w:hAnsi="Times New Roman" w:cs="Times New Roman"/>
          <w:sz w:val="26"/>
          <w:szCs w:val="26"/>
        </w:rPr>
        <w:t>3</w:t>
      </w:r>
      <w:r w:rsidR="008D475B" w:rsidRPr="006858AD">
        <w:rPr>
          <w:rFonts w:ascii="Times New Roman" w:hAnsi="Times New Roman" w:cs="Times New Roman"/>
          <w:sz w:val="26"/>
          <w:szCs w:val="26"/>
        </w:rPr>
        <w:t>. Планирование деятельности контрольно-счетной палаты</w:t>
      </w:r>
    </w:p>
    <w:p w14:paraId="3F05C7FD" w14:textId="70F18202" w:rsidR="00373581" w:rsidRDefault="00373581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Контрольно-счетная палата осуществляет свою деятельность на основе</w:t>
      </w:r>
      <w:r w:rsidR="00AE2C96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AE2C96" w:rsidRPr="00FB1130">
        <w:rPr>
          <w:rFonts w:ascii="Times New Roman" w:hAnsi="Times New Roman" w:cs="Times New Roman"/>
          <w:sz w:val="26"/>
          <w:szCs w:val="26"/>
        </w:rPr>
        <w:t>годовых</w:t>
      </w:r>
      <w:r w:rsidRPr="00FB1130">
        <w:rPr>
          <w:rFonts w:ascii="Times New Roman" w:hAnsi="Times New Roman" w:cs="Times New Roman"/>
          <w:sz w:val="26"/>
          <w:szCs w:val="26"/>
        </w:rPr>
        <w:t xml:space="preserve"> планов, </w:t>
      </w:r>
      <w:r w:rsidRPr="00EF6791">
        <w:rPr>
          <w:rFonts w:ascii="Times New Roman" w:hAnsi="Times New Roman" w:cs="Times New Roman"/>
          <w:sz w:val="26"/>
          <w:szCs w:val="26"/>
        </w:rPr>
        <w:t>которые разрабатываются и утверждаются ею самостоятельно.</w:t>
      </w:r>
    </w:p>
    <w:p w14:paraId="5BD60D19" w14:textId="51426650" w:rsidR="00373581" w:rsidRDefault="00373581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Думы, предложений главы</w:t>
      </w:r>
      <w:r w:rsidR="00A708DA" w:rsidRPr="00EF679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0224EBA3" w14:textId="0F272CCF" w:rsidR="005F6149" w:rsidRPr="000D567C" w:rsidRDefault="005F6149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В план деятельности контрольно-счетной палаты включаются контрольные и экспертно-аналитические мероприятия с указание</w:t>
      </w:r>
      <w:r w:rsidR="00EC5F28" w:rsidRPr="000D567C">
        <w:rPr>
          <w:rFonts w:ascii="Times New Roman" w:hAnsi="Times New Roman" w:cs="Times New Roman"/>
          <w:sz w:val="26"/>
          <w:szCs w:val="26"/>
        </w:rPr>
        <w:t>м</w:t>
      </w:r>
      <w:r w:rsidRPr="000D567C">
        <w:rPr>
          <w:rFonts w:ascii="Times New Roman" w:hAnsi="Times New Roman" w:cs="Times New Roman"/>
          <w:sz w:val="26"/>
          <w:szCs w:val="26"/>
        </w:rPr>
        <w:t xml:space="preserve"> сроков их проведения и основания включения в план.</w:t>
      </w:r>
    </w:p>
    <w:p w14:paraId="40FCC808" w14:textId="2DDFCD7A" w:rsidR="00373581" w:rsidRPr="000D567C" w:rsidRDefault="00373581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3. Поручения Думы формируются на основании предложений председателя Думы и решений постоянных комиссий Думы. Поручения Думы, предложения главы городского округа направляются в контрольно-счетную палату в срок до 15</w:t>
      </w:r>
      <w:r w:rsidR="00AE2C96" w:rsidRPr="000D567C">
        <w:rPr>
          <w:rFonts w:ascii="Times New Roman" w:hAnsi="Times New Roman" w:cs="Times New Roman"/>
          <w:sz w:val="26"/>
          <w:szCs w:val="26"/>
        </w:rPr>
        <w:t xml:space="preserve"> декабря года, предшествующего планируемому.</w:t>
      </w:r>
      <w:r w:rsidRPr="000D567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1C59B6" w14:textId="12FABFA5" w:rsidR="00FA0E59" w:rsidRPr="000D567C" w:rsidRDefault="00FA0E59" w:rsidP="00FA0E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4. План деятель</w:t>
      </w:r>
      <w:r w:rsidR="00E118FA" w:rsidRPr="000D567C">
        <w:rPr>
          <w:rFonts w:ascii="Times New Roman" w:hAnsi="Times New Roman" w:cs="Times New Roman"/>
          <w:sz w:val="26"/>
          <w:szCs w:val="26"/>
        </w:rPr>
        <w:t>ности контрольно-счетной палаты</w:t>
      </w:r>
      <w:r w:rsidRPr="000D567C">
        <w:rPr>
          <w:rFonts w:ascii="Times New Roman" w:hAnsi="Times New Roman" w:cs="Times New Roman"/>
          <w:sz w:val="26"/>
          <w:szCs w:val="26"/>
        </w:rPr>
        <w:t xml:space="preserve"> в срок до 25 декабря года, предшествующего планируемому, утверждается председателем контрольно-счетной палаты и направляется председателю Думы, главе городского округа, размещается на официальном сайте контрольно-счетной палаты.</w:t>
      </w:r>
    </w:p>
    <w:p w14:paraId="65644447" w14:textId="502A77D1" w:rsidR="00AE2C96" w:rsidRPr="000D567C" w:rsidRDefault="00F42441" w:rsidP="00AE2C9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Поручения Думы, предложения главы</w:t>
      </w:r>
      <w:r w:rsidR="007A6C7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изменению </w:t>
      </w:r>
      <w:r w:rsidR="007A6C7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утвержденного 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</w:t>
      </w:r>
      <w:r w:rsidR="00A41BCB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палаты рассматриваются контрольно-счетной палатой в течение </w:t>
      </w:r>
      <w:r w:rsidR="00D67637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</w:t>
      </w:r>
      <w:r w:rsidR="002A4AB0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поступления.</w:t>
      </w:r>
    </w:p>
    <w:p w14:paraId="505660EC" w14:textId="298B132E" w:rsidR="00AE2C96" w:rsidRPr="000D567C" w:rsidRDefault="00F42441" w:rsidP="00AE2C9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изменении плана </w:t>
      </w:r>
      <w:r w:rsidR="00A41BCB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палаты по поручениям Думы, предложениям г</w:t>
      </w:r>
      <w:r w:rsidR="00B83F57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</w:t>
      </w:r>
      <w:r w:rsidR="003A47D9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="00B83F57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E2C96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по инициативе контрольно-счетной палаты, производится корректировка плановых заданий</w:t>
      </w:r>
      <w:r w:rsidR="00703EE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31DC" w:rsidRPr="000D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BC397DD" w14:textId="19A5E2C9" w:rsidR="00951B1D" w:rsidRPr="00951B1D" w:rsidRDefault="00D36209" w:rsidP="00951B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Информация об изменении плана деятельности контрольно-счетной палаты направляется в Думу и главе городского округа для сведения в течение 3 рабочих дней со дня внесения изменений в план деятельности контрольно-счетной</w:t>
      </w:r>
      <w:r w:rsidR="00951B1D" w:rsidRPr="000D567C">
        <w:rPr>
          <w:rFonts w:ascii="Times New Roman" w:hAnsi="Times New Roman" w:cs="Times New Roman"/>
          <w:sz w:val="26"/>
          <w:szCs w:val="26"/>
        </w:rPr>
        <w:t xml:space="preserve"> палаты, и размещается на официальном сайте контрольно-счетной палаты</w:t>
      </w:r>
      <w:r w:rsidR="00951B1D" w:rsidRPr="00951B1D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14:paraId="4C5449FB" w14:textId="23CB0D3E" w:rsidR="006631DC" w:rsidRPr="002647CE" w:rsidRDefault="00D36209" w:rsidP="00D3620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47CE">
        <w:rPr>
          <w:rFonts w:ascii="Times New Roman" w:hAnsi="Times New Roman" w:cs="Times New Roman"/>
          <w:sz w:val="26"/>
          <w:szCs w:val="26"/>
        </w:rPr>
        <w:t>7. Не допускается проведение повторных контрольных мероприятий в отношении объекта контроля за тот же проверяемый период по одним и тем же вопросам, обстоятельствам.</w:t>
      </w:r>
    </w:p>
    <w:p w14:paraId="65281432" w14:textId="4D9BC12B" w:rsidR="00C7621C" w:rsidRPr="00EF6791" w:rsidRDefault="009C2805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</w:t>
      </w:r>
      <w:r w:rsidR="00A708DA" w:rsidRPr="00EF6791">
        <w:rPr>
          <w:rFonts w:ascii="Times New Roman" w:hAnsi="Times New Roman" w:cs="Times New Roman"/>
          <w:sz w:val="26"/>
          <w:szCs w:val="26"/>
        </w:rPr>
        <w:t>4</w:t>
      </w:r>
      <w:r w:rsidR="008D475B" w:rsidRPr="00EF6791">
        <w:rPr>
          <w:rFonts w:ascii="Times New Roman" w:hAnsi="Times New Roman" w:cs="Times New Roman"/>
          <w:sz w:val="26"/>
          <w:szCs w:val="26"/>
        </w:rPr>
        <w:t>. Полномочия председателя, заместителя председателя и аудиторов контрольно-счетной палаты по организации деятельности контрольно-счетной палаты</w:t>
      </w:r>
    </w:p>
    <w:p w14:paraId="2FA66803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lastRenderedPageBreak/>
        <w:t>1. Председатель контрольно-счетной палаты:</w:t>
      </w:r>
    </w:p>
    <w:p w14:paraId="1DF0F6BC" w14:textId="58999252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1) осуществляет общее руководство деятельностью контрольно-счетной палаты и организует ее работу в соответствии с действующим законодательством, настоящим Положением и </w:t>
      </w:r>
      <w:r w:rsidR="00630B62" w:rsidRPr="000D567C">
        <w:rPr>
          <w:rFonts w:ascii="Times New Roman" w:hAnsi="Times New Roman" w:cs="Times New Roman"/>
          <w:sz w:val="26"/>
          <w:szCs w:val="26"/>
        </w:rPr>
        <w:t>р</w:t>
      </w:r>
      <w:r w:rsidRPr="000D567C">
        <w:rPr>
          <w:rFonts w:ascii="Times New Roman" w:hAnsi="Times New Roman" w:cs="Times New Roman"/>
          <w:sz w:val="26"/>
          <w:szCs w:val="26"/>
        </w:rPr>
        <w:t>егламентом</w:t>
      </w:r>
      <w:r w:rsidRPr="00EF6791">
        <w:rPr>
          <w:rFonts w:ascii="Times New Roman" w:hAnsi="Times New Roman" w:cs="Times New Roman"/>
          <w:sz w:val="26"/>
          <w:szCs w:val="26"/>
        </w:rPr>
        <w:t xml:space="preserve"> контрольно-счетной палаты;</w:t>
      </w:r>
    </w:p>
    <w:p w14:paraId="32C3C36E" w14:textId="1CDEE0D4" w:rsidR="00F03EF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2) представляет в Думу годовой отчет о деятельности контрольно-счетной палаты, а </w:t>
      </w:r>
      <w:r w:rsidRPr="00F03EFB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0D567C">
        <w:rPr>
          <w:rFonts w:ascii="Times New Roman" w:hAnsi="Times New Roman" w:cs="Times New Roman"/>
          <w:sz w:val="26"/>
          <w:szCs w:val="26"/>
        </w:rPr>
        <w:t>отчеты о результатах проведенных контрольных мероприятий</w:t>
      </w:r>
      <w:r w:rsidR="00F03EFB" w:rsidRPr="000D567C">
        <w:rPr>
          <w:rFonts w:ascii="Times New Roman" w:hAnsi="Times New Roman" w:cs="Times New Roman"/>
          <w:sz w:val="26"/>
          <w:szCs w:val="26"/>
        </w:rPr>
        <w:t>, отчеты или заключения о результатах проведенных экспертно-аналитических мероприятий;</w:t>
      </w:r>
    </w:p>
    <w:p w14:paraId="64091A8C" w14:textId="77777777" w:rsidR="00F03EFB" w:rsidRPr="000D567C" w:rsidRDefault="008D475B" w:rsidP="00F03E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3) представляет главе городского округа </w:t>
      </w:r>
      <w:r w:rsidR="00F03EFB" w:rsidRPr="000D567C">
        <w:rPr>
          <w:rFonts w:ascii="Times New Roman" w:hAnsi="Times New Roman" w:cs="Times New Roman"/>
          <w:sz w:val="26"/>
          <w:szCs w:val="26"/>
        </w:rPr>
        <w:t>отчеты о результатах проведенных контрольных мероприятий, отчеты или заключения о результатах проведенных экспертно-аналитических мероприятий;</w:t>
      </w:r>
    </w:p>
    <w:p w14:paraId="7B445288" w14:textId="1CFC1972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4) представляет контрольно-счетную палату в отношениях с государственными органами Российской Федерации, органами государственной власти и государственными органами </w:t>
      </w:r>
      <w:r w:rsidR="00DE51B8" w:rsidRPr="00EF6791">
        <w:rPr>
          <w:rFonts w:ascii="Times New Roman" w:hAnsi="Times New Roman" w:cs="Times New Roman"/>
          <w:sz w:val="26"/>
          <w:szCs w:val="26"/>
        </w:rPr>
        <w:t>субъектов Российской Федерации</w:t>
      </w:r>
      <w:r w:rsidRPr="00EF6791">
        <w:rPr>
          <w:rFonts w:ascii="Times New Roman" w:hAnsi="Times New Roman" w:cs="Times New Roman"/>
          <w:sz w:val="26"/>
          <w:szCs w:val="26"/>
        </w:rPr>
        <w:t xml:space="preserve">, органами и должностными лицами </w:t>
      </w:r>
      <w:r w:rsidR="00DE51B8" w:rsidRPr="00EF6791">
        <w:rPr>
          <w:rFonts w:ascii="Times New Roman" w:hAnsi="Times New Roman" w:cs="Times New Roman"/>
          <w:sz w:val="26"/>
          <w:szCs w:val="26"/>
        </w:rPr>
        <w:t>местного самоуправления муниципальных образований</w:t>
      </w:r>
      <w:r w:rsidRPr="00EF6791">
        <w:rPr>
          <w:rFonts w:ascii="Times New Roman" w:hAnsi="Times New Roman" w:cs="Times New Roman"/>
          <w:sz w:val="26"/>
          <w:szCs w:val="26"/>
        </w:rPr>
        <w:t xml:space="preserve">, </w:t>
      </w:r>
      <w:r w:rsidR="00444793" w:rsidRPr="000D567C">
        <w:rPr>
          <w:rFonts w:ascii="Times New Roman" w:hAnsi="Times New Roman" w:cs="Times New Roman"/>
          <w:sz w:val="26"/>
          <w:szCs w:val="26"/>
        </w:rPr>
        <w:t xml:space="preserve">государственными и муниципальными унитарными </w:t>
      </w:r>
      <w:r w:rsidRPr="00EF6791">
        <w:rPr>
          <w:rFonts w:ascii="Times New Roman" w:hAnsi="Times New Roman" w:cs="Times New Roman"/>
          <w:sz w:val="26"/>
          <w:szCs w:val="26"/>
        </w:rPr>
        <w:t>предприятиями, учреждениями,</w:t>
      </w:r>
      <w:r w:rsidR="00444793">
        <w:rPr>
          <w:rFonts w:ascii="Times New Roman" w:hAnsi="Times New Roman" w:cs="Times New Roman"/>
          <w:sz w:val="26"/>
          <w:szCs w:val="26"/>
        </w:rPr>
        <w:t xml:space="preserve"> </w:t>
      </w:r>
      <w:r w:rsidR="00444793" w:rsidRPr="000D567C">
        <w:rPr>
          <w:rFonts w:ascii="Times New Roman" w:hAnsi="Times New Roman" w:cs="Times New Roman"/>
          <w:sz w:val="26"/>
          <w:szCs w:val="26"/>
        </w:rPr>
        <w:t>иными</w:t>
      </w:r>
      <w:r w:rsidRPr="00EF6791">
        <w:rPr>
          <w:rFonts w:ascii="Times New Roman" w:hAnsi="Times New Roman" w:cs="Times New Roman"/>
          <w:sz w:val="26"/>
          <w:szCs w:val="26"/>
        </w:rPr>
        <w:t xml:space="preserve"> организациями, физическими лицами;</w:t>
      </w:r>
    </w:p>
    <w:p w14:paraId="071F1D60" w14:textId="64E73F4D" w:rsidR="008D475B" w:rsidRDefault="008D475B" w:rsidP="00D362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7113">
        <w:rPr>
          <w:rFonts w:ascii="Times New Roman" w:hAnsi="Times New Roman" w:cs="Times New Roman"/>
          <w:sz w:val="26"/>
          <w:szCs w:val="26"/>
        </w:rPr>
        <w:t xml:space="preserve">5) </w:t>
      </w:r>
      <w:r w:rsidR="00D36209" w:rsidRPr="004D7113">
        <w:rPr>
          <w:rFonts w:ascii="Times New Roman" w:hAnsi="Times New Roman" w:cs="Times New Roman"/>
          <w:sz w:val="26"/>
          <w:szCs w:val="26"/>
        </w:rPr>
        <w:t xml:space="preserve">утверждает </w:t>
      </w:r>
      <w:r w:rsidRPr="004D7113">
        <w:rPr>
          <w:rFonts w:ascii="Times New Roman" w:hAnsi="Times New Roman" w:cs="Times New Roman"/>
          <w:sz w:val="26"/>
          <w:szCs w:val="26"/>
        </w:rPr>
        <w:t>стандарты внешнего муниципального финансового контроля, методические документы по проведению контрольных и экспертно-аналитических меропр</w:t>
      </w:r>
      <w:r w:rsidR="00D36209" w:rsidRPr="004D7113">
        <w:rPr>
          <w:rFonts w:ascii="Times New Roman" w:hAnsi="Times New Roman" w:cs="Times New Roman"/>
          <w:sz w:val="26"/>
          <w:szCs w:val="26"/>
        </w:rPr>
        <w:t xml:space="preserve">иятий контрольно-счетной палаты, план деятельности контрольно-счетной </w:t>
      </w:r>
      <w:r w:rsidR="00D36209" w:rsidRPr="00EF6791">
        <w:rPr>
          <w:rFonts w:ascii="Times New Roman" w:hAnsi="Times New Roman" w:cs="Times New Roman"/>
          <w:sz w:val="26"/>
          <w:szCs w:val="26"/>
        </w:rPr>
        <w:t>палаты, программы контрольных м</w:t>
      </w:r>
      <w:r w:rsidR="00D36209">
        <w:rPr>
          <w:rFonts w:ascii="Times New Roman" w:hAnsi="Times New Roman" w:cs="Times New Roman"/>
          <w:sz w:val="26"/>
          <w:szCs w:val="26"/>
        </w:rPr>
        <w:t>ероприятий;</w:t>
      </w:r>
    </w:p>
    <w:p w14:paraId="4FB6A9FD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6) утверждает результаты контрольных мероприятий, проведенных контрольно-счетной палатой, подписывает заключения о результатах проведенных экспертно-аналитических мероприятий;</w:t>
      </w:r>
    </w:p>
    <w:p w14:paraId="2DA43F01" w14:textId="36A1E054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7) утверждает </w:t>
      </w:r>
      <w:r w:rsidR="00A708DA" w:rsidRPr="00EF6791">
        <w:rPr>
          <w:rFonts w:ascii="Times New Roman" w:hAnsi="Times New Roman" w:cs="Times New Roman"/>
          <w:sz w:val="26"/>
          <w:szCs w:val="26"/>
        </w:rPr>
        <w:t>р</w:t>
      </w:r>
      <w:r w:rsidRPr="00EF6791">
        <w:rPr>
          <w:rFonts w:ascii="Times New Roman" w:hAnsi="Times New Roman" w:cs="Times New Roman"/>
          <w:sz w:val="26"/>
          <w:szCs w:val="26"/>
        </w:rPr>
        <w:t>егламент контрольно-счетной палаты;</w:t>
      </w:r>
    </w:p>
    <w:p w14:paraId="7B27DA2B" w14:textId="4EA53C80" w:rsidR="00A708DA" w:rsidRPr="009F4A7B" w:rsidRDefault="00A708DA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8) </w:t>
      </w:r>
      <w:r w:rsidRPr="009F4A7B">
        <w:rPr>
          <w:rFonts w:ascii="Times New Roman" w:hAnsi="Times New Roman" w:cs="Times New Roman"/>
          <w:sz w:val="26"/>
          <w:szCs w:val="26"/>
        </w:rPr>
        <w:t xml:space="preserve">утверждает положение </w:t>
      </w:r>
      <w:r w:rsidR="009F4A7B" w:rsidRPr="009F4A7B">
        <w:rPr>
          <w:rFonts w:ascii="Times New Roman" w:hAnsi="Times New Roman" w:cs="Times New Roman"/>
          <w:sz w:val="26"/>
          <w:szCs w:val="26"/>
        </w:rPr>
        <w:t>о ведомственных наградах и знаках</w:t>
      </w:r>
      <w:r w:rsidR="0034190E">
        <w:rPr>
          <w:rFonts w:ascii="Times New Roman" w:hAnsi="Times New Roman" w:cs="Times New Roman"/>
          <w:sz w:val="26"/>
          <w:szCs w:val="26"/>
        </w:rPr>
        <w:t xml:space="preserve"> </w:t>
      </w:r>
      <w:r w:rsidR="0034190E" w:rsidRPr="000D567C">
        <w:rPr>
          <w:rFonts w:ascii="Times New Roman" w:hAnsi="Times New Roman" w:cs="Times New Roman"/>
          <w:sz w:val="26"/>
          <w:szCs w:val="26"/>
        </w:rPr>
        <w:t>отличия</w:t>
      </w:r>
      <w:r w:rsidR="00D36209" w:rsidRPr="009F4A7B">
        <w:rPr>
          <w:rFonts w:ascii="Times New Roman" w:hAnsi="Times New Roman" w:cs="Times New Roman"/>
          <w:sz w:val="26"/>
          <w:szCs w:val="26"/>
        </w:rPr>
        <w:t>, их описания и рисунки, порядок награждения</w:t>
      </w:r>
      <w:r w:rsidRPr="009F4A7B">
        <w:rPr>
          <w:rFonts w:ascii="Times New Roman" w:hAnsi="Times New Roman" w:cs="Times New Roman"/>
          <w:sz w:val="26"/>
          <w:szCs w:val="26"/>
        </w:rPr>
        <w:t>;</w:t>
      </w:r>
    </w:p>
    <w:p w14:paraId="1111D904" w14:textId="52229BC6" w:rsidR="008D475B" w:rsidRPr="00EF6791" w:rsidRDefault="00A708DA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9</w:t>
      </w:r>
      <w:r w:rsidR="008D475B" w:rsidRPr="00EF6791">
        <w:rPr>
          <w:rFonts w:ascii="Times New Roman" w:hAnsi="Times New Roman" w:cs="Times New Roman"/>
          <w:sz w:val="26"/>
          <w:szCs w:val="26"/>
        </w:rPr>
        <w:t>) подписывает от имени контрольно-счетной палаты представления, предписания, выдает от имени контрольно-счетной палаты доверенности;</w:t>
      </w:r>
    </w:p>
    <w:p w14:paraId="74BF2526" w14:textId="2BD81120" w:rsidR="008D475B" w:rsidRPr="00EF6791" w:rsidRDefault="00A708DA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10</w:t>
      </w:r>
      <w:r w:rsidR="008D475B" w:rsidRPr="00EF6791">
        <w:rPr>
          <w:rFonts w:ascii="Times New Roman" w:hAnsi="Times New Roman" w:cs="Times New Roman"/>
          <w:sz w:val="26"/>
          <w:szCs w:val="26"/>
        </w:rPr>
        <w:t>) организует работу коллегии контрольно-счетной палаты, ведет ее заседания и подписывает решения коллегии контрольно-счетной палаты;</w:t>
      </w:r>
    </w:p>
    <w:p w14:paraId="64011392" w14:textId="2E6EB9F5" w:rsidR="008D475B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A708DA" w:rsidRPr="00EF6791">
        <w:rPr>
          <w:rFonts w:ascii="Times New Roman" w:hAnsi="Times New Roman" w:cs="Times New Roman"/>
          <w:sz w:val="26"/>
          <w:szCs w:val="26"/>
        </w:rPr>
        <w:t>1</w:t>
      </w:r>
      <w:r w:rsidR="008D475B" w:rsidRPr="00EF6791">
        <w:rPr>
          <w:rFonts w:ascii="Times New Roman" w:hAnsi="Times New Roman" w:cs="Times New Roman"/>
          <w:sz w:val="26"/>
          <w:szCs w:val="26"/>
        </w:rPr>
        <w:t>) подписывает от имени контрольно-счетной палаты исковые заявления и иные документы, направляемые в суд;</w:t>
      </w:r>
    </w:p>
    <w:p w14:paraId="1858B01E" w14:textId="4E35B372" w:rsidR="008D475B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A708DA" w:rsidRPr="00EF6791">
        <w:rPr>
          <w:rFonts w:ascii="Times New Roman" w:hAnsi="Times New Roman" w:cs="Times New Roman"/>
          <w:sz w:val="26"/>
          <w:szCs w:val="26"/>
        </w:rPr>
        <w:t>2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) утверждает штатное расписание контрольно-счетной палаты </w:t>
      </w:r>
      <w:r w:rsidR="00304F42" w:rsidRPr="000D567C">
        <w:rPr>
          <w:rFonts w:ascii="Times New Roman" w:hAnsi="Times New Roman" w:cs="Times New Roman"/>
          <w:sz w:val="26"/>
          <w:szCs w:val="26"/>
        </w:rPr>
        <w:t>в пределах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 штатной численности, </w:t>
      </w:r>
      <w:r w:rsidR="0034190E" w:rsidRPr="000D567C">
        <w:rPr>
          <w:rFonts w:ascii="Times New Roman" w:hAnsi="Times New Roman" w:cs="Times New Roman"/>
          <w:sz w:val="26"/>
          <w:szCs w:val="26"/>
        </w:rPr>
        <w:t xml:space="preserve">определенной правовым актом </w:t>
      </w:r>
      <w:r w:rsidR="00437DDF" w:rsidRPr="000D567C">
        <w:rPr>
          <w:rFonts w:ascii="Times New Roman" w:hAnsi="Times New Roman" w:cs="Times New Roman"/>
          <w:sz w:val="26"/>
          <w:szCs w:val="26"/>
        </w:rPr>
        <w:t>Думы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, </w:t>
      </w:r>
      <w:r w:rsidR="000D39B2" w:rsidRPr="000D567C">
        <w:rPr>
          <w:rFonts w:ascii="Times New Roman" w:hAnsi="Times New Roman" w:cs="Times New Roman"/>
          <w:sz w:val="26"/>
          <w:szCs w:val="26"/>
        </w:rPr>
        <w:t xml:space="preserve">положения о структурных подразделениях контрольно-счетной палаты и должностные </w:t>
      </w:r>
      <w:r w:rsidR="000D39B2" w:rsidRPr="00EF6791">
        <w:rPr>
          <w:rFonts w:ascii="Times New Roman" w:hAnsi="Times New Roman" w:cs="Times New Roman"/>
          <w:sz w:val="26"/>
          <w:szCs w:val="26"/>
        </w:rPr>
        <w:t xml:space="preserve">инструкции работников </w:t>
      </w:r>
      <w:r w:rsidR="009F4A7B">
        <w:rPr>
          <w:rFonts w:ascii="Times New Roman" w:hAnsi="Times New Roman" w:cs="Times New Roman"/>
          <w:sz w:val="26"/>
          <w:szCs w:val="26"/>
        </w:rPr>
        <w:t xml:space="preserve">аппарата </w:t>
      </w:r>
      <w:r w:rsidR="000D39B2" w:rsidRPr="00EF6791">
        <w:rPr>
          <w:rFonts w:ascii="Times New Roman" w:hAnsi="Times New Roman" w:cs="Times New Roman"/>
          <w:sz w:val="26"/>
          <w:szCs w:val="26"/>
        </w:rPr>
        <w:t>контрольно-счетной палаты;</w:t>
      </w:r>
    </w:p>
    <w:p w14:paraId="1D692DD7" w14:textId="6F0AE5B8" w:rsidR="000D39B2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A708DA" w:rsidRPr="00EF6791">
        <w:rPr>
          <w:rFonts w:ascii="Times New Roman" w:hAnsi="Times New Roman" w:cs="Times New Roman"/>
          <w:sz w:val="26"/>
          <w:szCs w:val="26"/>
        </w:rPr>
        <w:t>3</w:t>
      </w:r>
      <w:r w:rsidR="000D39B2" w:rsidRPr="00EF6791">
        <w:rPr>
          <w:rFonts w:ascii="Times New Roman" w:hAnsi="Times New Roman" w:cs="Times New Roman"/>
          <w:sz w:val="26"/>
          <w:szCs w:val="26"/>
        </w:rPr>
        <w:t xml:space="preserve">) осуществляет </w:t>
      </w:r>
      <w:r w:rsidR="00437DDF" w:rsidRPr="00EF6791">
        <w:rPr>
          <w:rFonts w:ascii="Times New Roman" w:hAnsi="Times New Roman" w:cs="Times New Roman"/>
          <w:sz w:val="26"/>
          <w:szCs w:val="26"/>
        </w:rPr>
        <w:t>полномочия работодателя</w:t>
      </w:r>
      <w:r w:rsidR="000D39B2" w:rsidRPr="00EF6791">
        <w:rPr>
          <w:rFonts w:ascii="Times New Roman" w:hAnsi="Times New Roman" w:cs="Times New Roman"/>
          <w:sz w:val="26"/>
          <w:szCs w:val="26"/>
        </w:rPr>
        <w:t xml:space="preserve"> в отношении работников </w:t>
      </w:r>
      <w:r w:rsidR="00437DDF" w:rsidRPr="00EF6791">
        <w:rPr>
          <w:rFonts w:ascii="Times New Roman" w:hAnsi="Times New Roman" w:cs="Times New Roman"/>
          <w:sz w:val="26"/>
          <w:szCs w:val="26"/>
        </w:rPr>
        <w:t xml:space="preserve">аппарата </w:t>
      </w:r>
      <w:r w:rsidR="000D39B2" w:rsidRPr="00EF6791">
        <w:rPr>
          <w:rFonts w:ascii="Times New Roman" w:hAnsi="Times New Roman" w:cs="Times New Roman"/>
          <w:sz w:val="26"/>
          <w:szCs w:val="26"/>
        </w:rPr>
        <w:lastRenderedPageBreak/>
        <w:t>контрольно-счетной палаты;</w:t>
      </w:r>
    </w:p>
    <w:p w14:paraId="67105AC2" w14:textId="4E98339E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A708DA" w:rsidRPr="00EF6791">
        <w:rPr>
          <w:rFonts w:ascii="Times New Roman" w:hAnsi="Times New Roman" w:cs="Times New Roman"/>
          <w:sz w:val="26"/>
          <w:szCs w:val="26"/>
        </w:rPr>
        <w:t>4</w:t>
      </w:r>
      <w:r w:rsidRPr="00EF6791">
        <w:rPr>
          <w:rFonts w:ascii="Times New Roman" w:hAnsi="Times New Roman" w:cs="Times New Roman"/>
          <w:sz w:val="26"/>
          <w:szCs w:val="26"/>
        </w:rPr>
        <w:t xml:space="preserve">) издает распоряжения и приказы в целях осуществления </w:t>
      </w:r>
      <w:r w:rsidRPr="00CC770E">
        <w:rPr>
          <w:rFonts w:ascii="Times New Roman" w:hAnsi="Times New Roman" w:cs="Times New Roman"/>
          <w:sz w:val="26"/>
          <w:szCs w:val="26"/>
        </w:rPr>
        <w:t>полномочий</w:t>
      </w:r>
      <w:r w:rsidR="002B46E6" w:rsidRPr="00CC770E">
        <w:rPr>
          <w:rFonts w:ascii="Times New Roman" w:hAnsi="Times New Roman" w:cs="Times New Roman"/>
          <w:sz w:val="26"/>
          <w:szCs w:val="26"/>
        </w:rPr>
        <w:t xml:space="preserve"> </w:t>
      </w:r>
      <w:r w:rsidR="009F4A7B" w:rsidRPr="00CC770E">
        <w:rPr>
          <w:rFonts w:ascii="Times New Roman" w:hAnsi="Times New Roman" w:cs="Times New Roman"/>
          <w:sz w:val="26"/>
          <w:szCs w:val="26"/>
        </w:rPr>
        <w:t xml:space="preserve">контрольно-счетной палаты, </w:t>
      </w:r>
      <w:r w:rsidRPr="00CC770E">
        <w:rPr>
          <w:rFonts w:ascii="Times New Roman" w:hAnsi="Times New Roman" w:cs="Times New Roman"/>
          <w:sz w:val="26"/>
          <w:szCs w:val="26"/>
        </w:rPr>
        <w:t xml:space="preserve">установленных </w:t>
      </w:r>
      <w:r w:rsidR="00CC770E" w:rsidRPr="000D567C">
        <w:rPr>
          <w:rFonts w:ascii="Times New Roman" w:hAnsi="Times New Roman" w:cs="Times New Roman"/>
          <w:sz w:val="26"/>
          <w:szCs w:val="26"/>
        </w:rPr>
        <w:t>федеральными законами</w:t>
      </w:r>
      <w:r w:rsidR="009F4A7B" w:rsidRPr="000D567C">
        <w:rPr>
          <w:rFonts w:ascii="Times New Roman" w:hAnsi="Times New Roman" w:cs="Times New Roman"/>
          <w:sz w:val="26"/>
          <w:szCs w:val="26"/>
        </w:rPr>
        <w:t>,</w:t>
      </w:r>
      <w:r w:rsidR="00CC770E" w:rsidRPr="000D567C">
        <w:rPr>
          <w:rFonts w:ascii="Times New Roman" w:hAnsi="Times New Roman" w:cs="Times New Roman"/>
          <w:sz w:val="26"/>
          <w:szCs w:val="26"/>
        </w:rPr>
        <w:t xml:space="preserve"> законами Самарской области,</w:t>
      </w:r>
      <w:r w:rsidR="009F4A7B" w:rsidRPr="000D567C">
        <w:rPr>
          <w:rFonts w:ascii="Times New Roman" w:hAnsi="Times New Roman" w:cs="Times New Roman"/>
          <w:sz w:val="26"/>
          <w:szCs w:val="26"/>
        </w:rPr>
        <w:t xml:space="preserve"> </w:t>
      </w:r>
      <w:hyperlink r:id="rId18" w:history="1">
        <w:r w:rsidRPr="000D567C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0D567C">
        <w:rPr>
          <w:rFonts w:ascii="Times New Roman" w:hAnsi="Times New Roman" w:cs="Times New Roman"/>
          <w:sz w:val="26"/>
          <w:szCs w:val="26"/>
        </w:rPr>
        <w:t xml:space="preserve"> городского округа, </w:t>
      </w:r>
      <w:r w:rsidR="008C3597" w:rsidRPr="000D567C">
        <w:rPr>
          <w:rFonts w:ascii="Times New Roman" w:hAnsi="Times New Roman" w:cs="Times New Roman"/>
          <w:sz w:val="26"/>
          <w:szCs w:val="26"/>
        </w:rPr>
        <w:t xml:space="preserve">муниципальными нормативными правовыми актами, </w:t>
      </w:r>
      <w:r w:rsidRPr="000D567C">
        <w:rPr>
          <w:rFonts w:ascii="Times New Roman" w:hAnsi="Times New Roman" w:cs="Times New Roman"/>
          <w:sz w:val="26"/>
          <w:szCs w:val="26"/>
        </w:rPr>
        <w:t xml:space="preserve">настоящим Положением, </w:t>
      </w:r>
      <w:r w:rsidR="00C02B1A" w:rsidRPr="000D567C">
        <w:rPr>
          <w:rFonts w:ascii="Times New Roman" w:hAnsi="Times New Roman" w:cs="Times New Roman"/>
          <w:sz w:val="26"/>
          <w:szCs w:val="26"/>
        </w:rPr>
        <w:t xml:space="preserve">а также в </w:t>
      </w:r>
      <w:r w:rsidRPr="000D567C">
        <w:rPr>
          <w:rFonts w:ascii="Times New Roman" w:hAnsi="Times New Roman" w:cs="Times New Roman"/>
          <w:sz w:val="26"/>
          <w:szCs w:val="26"/>
        </w:rPr>
        <w:t xml:space="preserve">целях организации </w:t>
      </w:r>
      <w:r w:rsidR="008C3597" w:rsidRPr="000D567C">
        <w:rPr>
          <w:rFonts w:ascii="Times New Roman" w:hAnsi="Times New Roman" w:cs="Times New Roman"/>
          <w:sz w:val="26"/>
          <w:szCs w:val="26"/>
        </w:rPr>
        <w:t>деятельности</w:t>
      </w:r>
      <w:r w:rsidRPr="000D567C">
        <w:rPr>
          <w:rFonts w:ascii="Times New Roman" w:hAnsi="Times New Roman" w:cs="Times New Roman"/>
          <w:sz w:val="26"/>
          <w:szCs w:val="26"/>
        </w:rPr>
        <w:t xml:space="preserve"> контрольно-счетной палаты;</w:t>
      </w:r>
    </w:p>
    <w:p w14:paraId="59D1D67F" w14:textId="29A4FCE8" w:rsidR="008D475B" w:rsidRPr="000D567C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8C3597">
        <w:rPr>
          <w:rFonts w:ascii="Times New Roman" w:hAnsi="Times New Roman" w:cs="Times New Roman"/>
          <w:sz w:val="26"/>
          <w:szCs w:val="26"/>
        </w:rPr>
        <w:t>5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) осуществляет иные полномочия, </w:t>
      </w:r>
      <w:r w:rsidR="00EC019F" w:rsidRPr="000D567C">
        <w:rPr>
          <w:rFonts w:ascii="Times New Roman" w:hAnsi="Times New Roman" w:cs="Times New Roman"/>
          <w:sz w:val="26"/>
          <w:szCs w:val="26"/>
        </w:rPr>
        <w:t>установленные законодательством Российской Федерации, законодательством Самарской области,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 </w:t>
      </w:r>
      <w:hyperlink r:id="rId19" w:history="1">
        <w:r w:rsidR="008C3597" w:rsidRPr="000D567C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8C3597" w:rsidRPr="000D567C">
        <w:rPr>
          <w:rFonts w:ascii="Times New Roman" w:hAnsi="Times New Roman" w:cs="Times New Roman"/>
          <w:sz w:val="26"/>
          <w:szCs w:val="26"/>
        </w:rPr>
        <w:t xml:space="preserve"> городского округа, муниципальными нормативными правовыми актами, настоящим Положением</w:t>
      </w:r>
      <w:r w:rsidR="00DE51B8" w:rsidRPr="000D567C">
        <w:rPr>
          <w:rFonts w:ascii="Times New Roman" w:hAnsi="Times New Roman" w:cs="Times New Roman"/>
          <w:sz w:val="26"/>
          <w:szCs w:val="26"/>
        </w:rPr>
        <w:t xml:space="preserve"> и р</w:t>
      </w:r>
      <w:r w:rsidR="008D475B" w:rsidRPr="000D567C">
        <w:rPr>
          <w:rFonts w:ascii="Times New Roman" w:hAnsi="Times New Roman" w:cs="Times New Roman"/>
          <w:sz w:val="26"/>
          <w:szCs w:val="26"/>
        </w:rPr>
        <w:t>егламентом контрольно-счетной палаты.</w:t>
      </w:r>
    </w:p>
    <w:p w14:paraId="621EB69A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2. Заместитель председателя контрольно-счетной палаты:</w:t>
      </w:r>
    </w:p>
    <w:p w14:paraId="4F50246F" w14:textId="1B709FC0" w:rsidR="00F415AE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1) </w:t>
      </w:r>
      <w:r w:rsidR="00F415AE" w:rsidRPr="00EF6791">
        <w:rPr>
          <w:rFonts w:ascii="Times New Roman" w:hAnsi="Times New Roman" w:cs="Times New Roman"/>
          <w:sz w:val="26"/>
          <w:szCs w:val="26"/>
        </w:rPr>
        <w:t xml:space="preserve"> исполняет обязанности председателя контрольно-счетной палаты в случаях его </w:t>
      </w:r>
      <w:r w:rsidR="00A708DA" w:rsidRPr="008C3597">
        <w:rPr>
          <w:rFonts w:ascii="Times New Roman" w:hAnsi="Times New Roman" w:cs="Times New Roman"/>
          <w:sz w:val="26"/>
          <w:szCs w:val="26"/>
        </w:rPr>
        <w:t>временного</w:t>
      </w:r>
      <w:r w:rsidR="00A708DA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F415AE" w:rsidRPr="00EF6791">
        <w:rPr>
          <w:rFonts w:ascii="Times New Roman" w:hAnsi="Times New Roman" w:cs="Times New Roman"/>
          <w:sz w:val="26"/>
          <w:szCs w:val="26"/>
        </w:rPr>
        <w:t xml:space="preserve">отсутствия, </w:t>
      </w:r>
      <w:r w:rsidR="00A9793A" w:rsidRPr="000D567C">
        <w:rPr>
          <w:rFonts w:ascii="Times New Roman" w:hAnsi="Times New Roman" w:cs="Times New Roman"/>
          <w:sz w:val="26"/>
          <w:szCs w:val="26"/>
        </w:rPr>
        <w:t xml:space="preserve">а также в случае прекращения его полномочий </w:t>
      </w:r>
      <w:r w:rsidR="00F415AE" w:rsidRPr="00EF6791">
        <w:rPr>
          <w:rFonts w:ascii="Times New Roman" w:hAnsi="Times New Roman" w:cs="Times New Roman"/>
          <w:sz w:val="26"/>
          <w:szCs w:val="26"/>
        </w:rPr>
        <w:t>(до даты назначения нового председателя контрольно-счетной палаты);</w:t>
      </w:r>
    </w:p>
    <w:p w14:paraId="5092A524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2) обеспечивает планирование деятельности контрольно-счетной палаты;</w:t>
      </w:r>
    </w:p>
    <w:p w14:paraId="24D648B8" w14:textId="2A9EA3A4" w:rsidR="008D475B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3) осуществляет анализ результатов контрольной и экспертно-аналитической деятельности</w:t>
      </w:r>
      <w:r w:rsidR="000D40E3">
        <w:rPr>
          <w:rFonts w:ascii="Times New Roman" w:hAnsi="Times New Roman" w:cs="Times New Roman"/>
          <w:sz w:val="26"/>
          <w:szCs w:val="26"/>
        </w:rPr>
        <w:t xml:space="preserve"> контрольно-счетной палаты</w:t>
      </w:r>
      <w:r w:rsidRPr="00EF6791">
        <w:rPr>
          <w:rFonts w:ascii="Times New Roman" w:hAnsi="Times New Roman" w:cs="Times New Roman"/>
          <w:sz w:val="26"/>
          <w:szCs w:val="26"/>
        </w:rPr>
        <w:t>;</w:t>
      </w:r>
    </w:p>
    <w:p w14:paraId="0F2A73ED" w14:textId="03AD5175" w:rsidR="00A466F2" w:rsidRPr="00A466F2" w:rsidRDefault="00B819E3" w:rsidP="000D56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E30A1">
        <w:rPr>
          <w:rFonts w:ascii="Times New Roman" w:hAnsi="Times New Roman" w:cs="Times New Roman"/>
          <w:iCs/>
          <w:sz w:val="26"/>
          <w:szCs w:val="26"/>
        </w:rPr>
        <w:t xml:space="preserve"> 4) подписывает от имени контрольно-счетной палаты представления, предписания</w:t>
      </w:r>
      <w:r w:rsidR="000D567C" w:rsidRPr="000D567C">
        <w:rPr>
          <w:rFonts w:ascii="Times New Roman" w:hAnsi="Times New Roman" w:cs="Times New Roman"/>
          <w:sz w:val="26"/>
          <w:szCs w:val="26"/>
        </w:rPr>
        <w:t>;</w:t>
      </w:r>
    </w:p>
    <w:p w14:paraId="4BB0913C" w14:textId="1CD3E0F5" w:rsidR="008D475B" w:rsidRPr="00EF6791" w:rsidRDefault="00B819E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D475B" w:rsidRPr="00EF6791">
        <w:rPr>
          <w:rFonts w:ascii="Times New Roman" w:hAnsi="Times New Roman" w:cs="Times New Roman"/>
          <w:sz w:val="26"/>
          <w:szCs w:val="26"/>
        </w:rPr>
        <w:t>) обеспечивает подготовку отчетных, аналитических, информационных материалов по вопросам полномочий контрольно-счетной палаты;</w:t>
      </w:r>
    </w:p>
    <w:p w14:paraId="4FC09532" w14:textId="233B9FB9" w:rsidR="008D475B" w:rsidRPr="00EF6791" w:rsidRDefault="00B819E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) </w:t>
      </w:r>
      <w:r w:rsidR="00967792">
        <w:rPr>
          <w:rFonts w:ascii="Times New Roman" w:hAnsi="Times New Roman" w:cs="Times New Roman"/>
          <w:sz w:val="26"/>
          <w:szCs w:val="26"/>
        </w:rPr>
        <w:t xml:space="preserve"> по решению председателя контрольно-счетной палаты может является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 руководителем контрольного или экспертно-аналитического мероприятия</w:t>
      </w:r>
      <w:r w:rsidR="000D40E3" w:rsidRPr="000D40E3">
        <w:rPr>
          <w:rFonts w:ascii="Times New Roman" w:hAnsi="Times New Roman" w:cs="Times New Roman"/>
          <w:sz w:val="26"/>
          <w:szCs w:val="26"/>
        </w:rPr>
        <w:t xml:space="preserve"> </w:t>
      </w:r>
      <w:r w:rsidR="000D40E3" w:rsidRPr="00EF6791">
        <w:rPr>
          <w:rFonts w:ascii="Times New Roman" w:hAnsi="Times New Roman" w:cs="Times New Roman"/>
          <w:sz w:val="26"/>
          <w:szCs w:val="26"/>
        </w:rPr>
        <w:t>контрольно-счетной палаты</w:t>
      </w:r>
      <w:r w:rsidR="008D475B" w:rsidRPr="00EF6791">
        <w:rPr>
          <w:rFonts w:ascii="Times New Roman" w:hAnsi="Times New Roman" w:cs="Times New Roman"/>
          <w:sz w:val="26"/>
          <w:szCs w:val="26"/>
        </w:rPr>
        <w:t>;</w:t>
      </w:r>
    </w:p>
    <w:p w14:paraId="6D4F71B0" w14:textId="0E2931DD" w:rsidR="00F415AE" w:rsidRPr="00EF6791" w:rsidRDefault="00B819E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F415AE" w:rsidRPr="00EF6791">
        <w:rPr>
          <w:rFonts w:ascii="Times New Roman" w:hAnsi="Times New Roman" w:cs="Times New Roman"/>
          <w:sz w:val="26"/>
          <w:szCs w:val="26"/>
        </w:rPr>
        <w:t xml:space="preserve">) организует деятельность </w:t>
      </w:r>
      <w:r w:rsidR="000D40E3"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="00F415AE" w:rsidRPr="00EF6791">
        <w:rPr>
          <w:rFonts w:ascii="Times New Roman" w:hAnsi="Times New Roman" w:cs="Times New Roman"/>
          <w:sz w:val="26"/>
          <w:szCs w:val="26"/>
        </w:rPr>
        <w:t>аппарата</w:t>
      </w:r>
      <w:r w:rsidR="000D40E3">
        <w:rPr>
          <w:rFonts w:ascii="Times New Roman" w:hAnsi="Times New Roman" w:cs="Times New Roman"/>
          <w:sz w:val="26"/>
          <w:szCs w:val="26"/>
        </w:rPr>
        <w:t xml:space="preserve"> контрольно-счетной палаты</w:t>
      </w:r>
      <w:r w:rsidR="00F415AE" w:rsidRPr="00EF6791">
        <w:rPr>
          <w:rFonts w:ascii="Times New Roman" w:hAnsi="Times New Roman" w:cs="Times New Roman"/>
          <w:sz w:val="26"/>
          <w:szCs w:val="26"/>
        </w:rPr>
        <w:t>;</w:t>
      </w:r>
    </w:p>
    <w:p w14:paraId="1BC96799" w14:textId="26958122" w:rsidR="008D475B" w:rsidRPr="00EF6791" w:rsidRDefault="00B819E3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D475B" w:rsidRPr="00EF6791">
        <w:rPr>
          <w:rFonts w:ascii="Times New Roman" w:hAnsi="Times New Roman" w:cs="Times New Roman"/>
          <w:sz w:val="26"/>
          <w:szCs w:val="26"/>
        </w:rPr>
        <w:t>) осуществляет иные полно</w:t>
      </w:r>
      <w:r w:rsidR="00B950C1" w:rsidRPr="00EF6791">
        <w:rPr>
          <w:rFonts w:ascii="Times New Roman" w:hAnsi="Times New Roman" w:cs="Times New Roman"/>
          <w:sz w:val="26"/>
          <w:szCs w:val="26"/>
        </w:rPr>
        <w:t>мочия, предусмотренные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A708DA" w:rsidRPr="00EF6791">
        <w:rPr>
          <w:rFonts w:ascii="Times New Roman" w:hAnsi="Times New Roman" w:cs="Times New Roman"/>
          <w:sz w:val="26"/>
          <w:szCs w:val="26"/>
        </w:rPr>
        <w:t>р</w:t>
      </w:r>
      <w:r w:rsidR="008D475B" w:rsidRPr="00EF6791">
        <w:rPr>
          <w:rFonts w:ascii="Times New Roman" w:hAnsi="Times New Roman" w:cs="Times New Roman"/>
          <w:sz w:val="26"/>
          <w:szCs w:val="26"/>
        </w:rPr>
        <w:t>егламентом контрольно-счетной палаты.</w:t>
      </w:r>
    </w:p>
    <w:p w14:paraId="18981966" w14:textId="2812C112" w:rsidR="008D475B" w:rsidRPr="00F14C70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3. В случае </w:t>
      </w:r>
      <w:r w:rsidR="00A708DA" w:rsidRPr="00EF6791">
        <w:rPr>
          <w:rFonts w:ascii="Times New Roman" w:hAnsi="Times New Roman" w:cs="Times New Roman"/>
          <w:sz w:val="26"/>
          <w:szCs w:val="26"/>
        </w:rPr>
        <w:t xml:space="preserve">временного </w:t>
      </w:r>
      <w:r w:rsidRPr="00EF6791">
        <w:rPr>
          <w:rFonts w:ascii="Times New Roman" w:hAnsi="Times New Roman" w:cs="Times New Roman"/>
          <w:sz w:val="26"/>
          <w:szCs w:val="26"/>
        </w:rPr>
        <w:t xml:space="preserve">отсутствия заместителя председателя контрольно-счетной палаты исполнение его обязанностей </w:t>
      </w:r>
      <w:r w:rsidR="00F415AE" w:rsidRPr="00F14C70">
        <w:rPr>
          <w:rFonts w:ascii="Times New Roman" w:hAnsi="Times New Roman" w:cs="Times New Roman"/>
          <w:sz w:val="26"/>
          <w:szCs w:val="26"/>
        </w:rPr>
        <w:t>правовым актом председателя контрольно-счетной палаты</w:t>
      </w:r>
      <w:r w:rsidRPr="00F14C70">
        <w:rPr>
          <w:rFonts w:ascii="Times New Roman" w:hAnsi="Times New Roman" w:cs="Times New Roman"/>
          <w:sz w:val="26"/>
          <w:szCs w:val="26"/>
        </w:rPr>
        <w:t xml:space="preserve"> </w:t>
      </w:r>
      <w:r w:rsidR="001B3006" w:rsidRPr="00F14C70">
        <w:rPr>
          <w:rFonts w:ascii="Times New Roman" w:hAnsi="Times New Roman" w:cs="Times New Roman"/>
          <w:sz w:val="26"/>
          <w:szCs w:val="26"/>
        </w:rPr>
        <w:t>может возлага</w:t>
      </w:r>
      <w:r w:rsidRPr="00F14C70">
        <w:rPr>
          <w:rFonts w:ascii="Times New Roman" w:hAnsi="Times New Roman" w:cs="Times New Roman"/>
          <w:sz w:val="26"/>
          <w:szCs w:val="26"/>
        </w:rPr>
        <w:t>т</w:t>
      </w:r>
      <w:r w:rsidR="001B3006" w:rsidRPr="00F14C70">
        <w:rPr>
          <w:rFonts w:ascii="Times New Roman" w:hAnsi="Times New Roman" w:cs="Times New Roman"/>
          <w:sz w:val="26"/>
          <w:szCs w:val="26"/>
        </w:rPr>
        <w:t>ь</w:t>
      </w:r>
      <w:r w:rsidRPr="00F14C70">
        <w:rPr>
          <w:rFonts w:ascii="Times New Roman" w:hAnsi="Times New Roman" w:cs="Times New Roman"/>
          <w:sz w:val="26"/>
          <w:szCs w:val="26"/>
        </w:rPr>
        <w:t>ся на одного из аудиторов.</w:t>
      </w:r>
    </w:p>
    <w:p w14:paraId="1E13161A" w14:textId="6020A7C9" w:rsidR="008D475B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3597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0D567C">
        <w:rPr>
          <w:rFonts w:ascii="Times New Roman" w:hAnsi="Times New Roman" w:cs="Times New Roman"/>
          <w:sz w:val="26"/>
          <w:szCs w:val="26"/>
        </w:rPr>
        <w:t xml:space="preserve">досрочного </w:t>
      </w:r>
      <w:r w:rsidR="00D7725D" w:rsidRPr="000D567C">
        <w:rPr>
          <w:rFonts w:ascii="Times New Roman" w:hAnsi="Times New Roman" w:cs="Times New Roman"/>
          <w:sz w:val="26"/>
          <w:szCs w:val="26"/>
        </w:rPr>
        <w:t xml:space="preserve">освобождения от должности </w:t>
      </w:r>
      <w:r w:rsidRPr="008C3597">
        <w:rPr>
          <w:rFonts w:ascii="Times New Roman" w:hAnsi="Times New Roman" w:cs="Times New Roman"/>
          <w:sz w:val="26"/>
          <w:szCs w:val="26"/>
        </w:rPr>
        <w:t>заместителя председателя контрольно-счетной палаты исполнение его обязанностей</w:t>
      </w:r>
      <w:r w:rsidR="00F14C70">
        <w:rPr>
          <w:rFonts w:ascii="Times New Roman" w:hAnsi="Times New Roman" w:cs="Times New Roman"/>
          <w:sz w:val="26"/>
          <w:szCs w:val="26"/>
        </w:rPr>
        <w:t xml:space="preserve"> </w:t>
      </w:r>
      <w:r w:rsidRPr="00F14C70">
        <w:rPr>
          <w:rFonts w:ascii="Times New Roman" w:hAnsi="Times New Roman" w:cs="Times New Roman"/>
          <w:sz w:val="26"/>
          <w:szCs w:val="26"/>
        </w:rPr>
        <w:t xml:space="preserve">решением Думы </w:t>
      </w:r>
      <w:r w:rsidR="008C3597" w:rsidRPr="008C3597">
        <w:rPr>
          <w:rFonts w:ascii="Times New Roman" w:hAnsi="Times New Roman" w:cs="Times New Roman"/>
          <w:sz w:val="26"/>
          <w:szCs w:val="26"/>
        </w:rPr>
        <w:t>возлагается</w:t>
      </w:r>
      <w:r w:rsidR="001B3006" w:rsidRPr="008C3597">
        <w:rPr>
          <w:rFonts w:ascii="Times New Roman" w:hAnsi="Times New Roman" w:cs="Times New Roman"/>
          <w:sz w:val="26"/>
          <w:szCs w:val="26"/>
        </w:rPr>
        <w:t xml:space="preserve"> </w:t>
      </w:r>
      <w:r w:rsidRPr="008C3597">
        <w:rPr>
          <w:rFonts w:ascii="Times New Roman" w:hAnsi="Times New Roman" w:cs="Times New Roman"/>
          <w:sz w:val="26"/>
          <w:szCs w:val="26"/>
        </w:rPr>
        <w:t>на одного из аудиторов.</w:t>
      </w:r>
      <w:r w:rsidR="008C3597" w:rsidRPr="008C35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7AD9EA" w14:textId="049855DC" w:rsidR="00774FDE" w:rsidRPr="001D0332" w:rsidRDefault="00D67BF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t>4. Аудитор</w:t>
      </w:r>
      <w:r w:rsidR="008D475B" w:rsidRPr="001D0332">
        <w:rPr>
          <w:rFonts w:ascii="Times New Roman" w:hAnsi="Times New Roman" w:cs="Times New Roman"/>
          <w:sz w:val="26"/>
          <w:szCs w:val="26"/>
        </w:rPr>
        <w:t xml:space="preserve"> контрольно-счетной палаты</w:t>
      </w:r>
      <w:r w:rsidR="00774FDE" w:rsidRPr="001D0332">
        <w:rPr>
          <w:rFonts w:ascii="Times New Roman" w:hAnsi="Times New Roman" w:cs="Times New Roman"/>
          <w:sz w:val="26"/>
          <w:szCs w:val="26"/>
        </w:rPr>
        <w:t>:</w:t>
      </w:r>
    </w:p>
    <w:p w14:paraId="6C375E21" w14:textId="3F5DB3DE" w:rsidR="00774FDE" w:rsidRPr="001D0332" w:rsidRDefault="00774FDE" w:rsidP="009677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t xml:space="preserve">1) </w:t>
      </w:r>
      <w:r w:rsidR="00D67BFE" w:rsidRPr="001D0332">
        <w:rPr>
          <w:rFonts w:ascii="Times New Roman" w:hAnsi="Times New Roman" w:cs="Times New Roman"/>
          <w:sz w:val="26"/>
          <w:szCs w:val="26"/>
        </w:rPr>
        <w:t xml:space="preserve"> </w:t>
      </w:r>
      <w:r w:rsidR="00967792" w:rsidRPr="001D0332">
        <w:rPr>
          <w:rFonts w:ascii="Times New Roman" w:hAnsi="Times New Roman" w:cs="Times New Roman"/>
          <w:sz w:val="26"/>
          <w:szCs w:val="26"/>
        </w:rPr>
        <w:t>по решению председателя контрольно-счетной палаты может является руководителем контрольного или экспертно-аналитического мероприятия контрольно-счетной палаты;</w:t>
      </w:r>
    </w:p>
    <w:p w14:paraId="29494678" w14:textId="4F4610CE" w:rsidR="00774FDE" w:rsidRPr="001D0332" w:rsidRDefault="00774FD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8D475B" w:rsidRPr="001D0332">
        <w:rPr>
          <w:rFonts w:ascii="Times New Roman" w:hAnsi="Times New Roman" w:cs="Times New Roman"/>
          <w:sz w:val="26"/>
          <w:szCs w:val="26"/>
        </w:rPr>
        <w:t xml:space="preserve"> в пределах св</w:t>
      </w:r>
      <w:r w:rsidRPr="001D0332">
        <w:rPr>
          <w:rFonts w:ascii="Times New Roman" w:hAnsi="Times New Roman" w:cs="Times New Roman"/>
          <w:sz w:val="26"/>
          <w:szCs w:val="26"/>
        </w:rPr>
        <w:t>оей компетенции, установленной р</w:t>
      </w:r>
      <w:r w:rsidR="008D475B" w:rsidRPr="001D0332">
        <w:rPr>
          <w:rFonts w:ascii="Times New Roman" w:hAnsi="Times New Roman" w:cs="Times New Roman"/>
          <w:sz w:val="26"/>
          <w:szCs w:val="26"/>
        </w:rPr>
        <w:t>егламентом контрольно-счет</w:t>
      </w:r>
      <w:r w:rsidR="00D67BFE" w:rsidRPr="001D0332">
        <w:rPr>
          <w:rFonts w:ascii="Times New Roman" w:hAnsi="Times New Roman" w:cs="Times New Roman"/>
          <w:sz w:val="26"/>
          <w:szCs w:val="26"/>
        </w:rPr>
        <w:t>ной палаты, самостоятельно решае</w:t>
      </w:r>
      <w:r w:rsidR="008D475B" w:rsidRPr="001D0332">
        <w:rPr>
          <w:rFonts w:ascii="Times New Roman" w:hAnsi="Times New Roman" w:cs="Times New Roman"/>
          <w:sz w:val="26"/>
          <w:szCs w:val="26"/>
        </w:rPr>
        <w:t>т вопросы организации контрольн</w:t>
      </w:r>
      <w:r w:rsidR="00D67BFE" w:rsidRPr="001D0332">
        <w:rPr>
          <w:rFonts w:ascii="Times New Roman" w:hAnsi="Times New Roman" w:cs="Times New Roman"/>
          <w:sz w:val="26"/>
          <w:szCs w:val="26"/>
        </w:rPr>
        <w:t>ой деятельности и несе</w:t>
      </w:r>
      <w:r w:rsidR="008D475B" w:rsidRPr="001D0332">
        <w:rPr>
          <w:rFonts w:ascii="Times New Roman" w:hAnsi="Times New Roman" w:cs="Times New Roman"/>
          <w:sz w:val="26"/>
          <w:szCs w:val="26"/>
        </w:rPr>
        <w:t>т о</w:t>
      </w:r>
      <w:r w:rsidRPr="001D0332">
        <w:rPr>
          <w:rFonts w:ascii="Times New Roman" w:hAnsi="Times New Roman" w:cs="Times New Roman"/>
          <w:sz w:val="26"/>
          <w:szCs w:val="26"/>
        </w:rPr>
        <w:t>тветственность за ее результаты;</w:t>
      </w:r>
    </w:p>
    <w:p w14:paraId="37B06311" w14:textId="2D6E3DC4" w:rsidR="00D67BFE" w:rsidRPr="001D0332" w:rsidRDefault="00774FD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t xml:space="preserve">3) </w:t>
      </w:r>
      <w:r w:rsidR="00A708DA" w:rsidRPr="001D0332">
        <w:rPr>
          <w:rFonts w:ascii="Times New Roman" w:hAnsi="Times New Roman" w:cs="Times New Roman"/>
          <w:sz w:val="26"/>
          <w:szCs w:val="26"/>
        </w:rPr>
        <w:t xml:space="preserve"> </w:t>
      </w:r>
      <w:r w:rsidR="00D67BFE" w:rsidRPr="001D0332">
        <w:rPr>
          <w:rFonts w:ascii="Times New Roman" w:hAnsi="Times New Roman" w:cs="Times New Roman"/>
          <w:sz w:val="26"/>
          <w:szCs w:val="26"/>
        </w:rPr>
        <w:t xml:space="preserve">разрабатывает и вносит предложения </w:t>
      </w:r>
      <w:r w:rsidR="00967792" w:rsidRPr="001D0332">
        <w:rPr>
          <w:rFonts w:ascii="Times New Roman" w:hAnsi="Times New Roman" w:cs="Times New Roman"/>
          <w:sz w:val="26"/>
          <w:szCs w:val="26"/>
        </w:rPr>
        <w:t xml:space="preserve">председателю контрольно-счетной палаты </w:t>
      </w:r>
      <w:r w:rsidR="00D67BFE" w:rsidRPr="001D0332">
        <w:rPr>
          <w:rFonts w:ascii="Times New Roman" w:hAnsi="Times New Roman" w:cs="Times New Roman"/>
          <w:sz w:val="26"/>
          <w:szCs w:val="26"/>
        </w:rPr>
        <w:t>по контрольной и экспертно-аналитической деятельности контрольно-счетной палаты;</w:t>
      </w:r>
    </w:p>
    <w:p w14:paraId="53847E9A" w14:textId="1D4BC10A" w:rsidR="00D67BFE" w:rsidRPr="001D0332" w:rsidRDefault="00D67BF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t>4) организует методологическую деятельность контрольно-счетной палаты;</w:t>
      </w:r>
    </w:p>
    <w:p w14:paraId="6E85EF9F" w14:textId="6B4E63E3" w:rsidR="008D475B" w:rsidRPr="001D0332" w:rsidRDefault="00D67BFE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332">
        <w:rPr>
          <w:rFonts w:ascii="Times New Roman" w:hAnsi="Times New Roman" w:cs="Times New Roman"/>
          <w:sz w:val="26"/>
          <w:szCs w:val="26"/>
        </w:rPr>
        <w:t>5) осуществляет иные полномочия, предусмотренные регламентом контрольно-счетной палаты.</w:t>
      </w:r>
    </w:p>
    <w:p w14:paraId="68B10134" w14:textId="395AF06E" w:rsidR="008D475B" w:rsidRPr="00EF6791" w:rsidRDefault="00C8267E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17</w:t>
      </w:r>
      <w:r w:rsidR="008D475B" w:rsidRPr="00EF6791">
        <w:rPr>
          <w:rFonts w:ascii="Times New Roman" w:hAnsi="Times New Roman" w:cs="Times New Roman"/>
          <w:sz w:val="26"/>
          <w:szCs w:val="26"/>
        </w:rPr>
        <w:t>. Права, обязанности и ответственность должностных лиц контрольно-счетной палаты</w:t>
      </w:r>
    </w:p>
    <w:p w14:paraId="698807F2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14:paraId="22A5C9E0" w14:textId="77777777" w:rsidR="008D475B" w:rsidRPr="00EF6791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1) беспрепятственно входить на территорию и в помещения, занимаемые </w:t>
      </w:r>
      <w:r w:rsidR="006656DE" w:rsidRPr="000D567C">
        <w:rPr>
          <w:rFonts w:ascii="Times New Roman" w:hAnsi="Times New Roman" w:cs="Times New Roman"/>
          <w:sz w:val="26"/>
          <w:szCs w:val="26"/>
        </w:rPr>
        <w:t>проверяемыми органами и организациями</w:t>
      </w:r>
      <w:r w:rsidRPr="000D567C">
        <w:rPr>
          <w:rFonts w:ascii="Times New Roman" w:hAnsi="Times New Roman" w:cs="Times New Roman"/>
          <w:sz w:val="26"/>
          <w:szCs w:val="26"/>
        </w:rPr>
        <w:t xml:space="preserve">, </w:t>
      </w:r>
      <w:r w:rsidRPr="00EF6791">
        <w:rPr>
          <w:rFonts w:ascii="Times New Roman" w:hAnsi="Times New Roman" w:cs="Times New Roman"/>
          <w:sz w:val="26"/>
          <w:szCs w:val="26"/>
        </w:rPr>
        <w:t>иметь доступ к их документам и материалам, а также осматривать занимаемые ими территории и помещения;</w:t>
      </w:r>
    </w:p>
    <w:p w14:paraId="4D3E4C9F" w14:textId="37155B25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59"/>
      <w:bookmarkEnd w:id="5"/>
      <w:r w:rsidRPr="00EF6791">
        <w:rPr>
          <w:rFonts w:ascii="Times New Roman" w:hAnsi="Times New Roman" w:cs="Times New Roman"/>
          <w:sz w:val="26"/>
          <w:szCs w:val="26"/>
        </w:rPr>
        <w:t xml:space="preserve">2) </w:t>
      </w:r>
      <w:r w:rsidR="00A40ED6" w:rsidRPr="00EF6791">
        <w:rPr>
          <w:rFonts w:ascii="Times New Roman" w:hAnsi="Times New Roman" w:cs="Times New Roman"/>
          <w:sz w:val="26"/>
          <w:szCs w:val="26"/>
        </w:rPr>
        <w:t xml:space="preserve">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</w:t>
      </w:r>
      <w:r w:rsidR="00A40ED6" w:rsidRPr="000D567C">
        <w:rPr>
          <w:rFonts w:ascii="Times New Roman" w:hAnsi="Times New Roman" w:cs="Times New Roman"/>
          <w:sz w:val="26"/>
          <w:szCs w:val="26"/>
        </w:rPr>
        <w:t>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</w:t>
      </w:r>
      <w:r w:rsidR="00C1571F" w:rsidRPr="000D567C">
        <w:rPr>
          <w:rFonts w:ascii="Times New Roman" w:hAnsi="Times New Roman" w:cs="Times New Roman"/>
          <w:sz w:val="26"/>
          <w:szCs w:val="26"/>
        </w:rPr>
        <w:t xml:space="preserve"> </w:t>
      </w:r>
      <w:r w:rsidR="00A40ED6" w:rsidRPr="000D567C">
        <w:rPr>
          <w:rFonts w:ascii="Times New Roman" w:hAnsi="Times New Roman" w:cs="Times New Roman"/>
          <w:sz w:val="26"/>
          <w:szCs w:val="26"/>
        </w:rPr>
        <w:t>производятся с участием уполномоченных должностных лиц проверяемых органов и организаций и составлением соответствующих актов</w:t>
      </w:r>
      <w:r w:rsidRPr="000D567C">
        <w:rPr>
          <w:rFonts w:ascii="Times New Roman" w:hAnsi="Times New Roman" w:cs="Times New Roman"/>
          <w:sz w:val="26"/>
          <w:szCs w:val="26"/>
        </w:rPr>
        <w:t>;</w:t>
      </w:r>
    </w:p>
    <w:p w14:paraId="6A0E5D14" w14:textId="77777777" w:rsidR="00A40ED6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3) </w:t>
      </w:r>
      <w:r w:rsidR="00A40ED6" w:rsidRPr="000D567C">
        <w:rPr>
          <w:rFonts w:ascii="Times New Roman" w:hAnsi="Times New Roman" w:cs="Times New Roman"/>
          <w:sz w:val="26"/>
          <w:szCs w:val="26"/>
        </w:rPr>
        <w:t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субъектов Российской Федерации, органов территориальных государственных внебюджетных фондов, органов местного самоуправления и муниципальных органов, организаций;</w:t>
      </w:r>
    </w:p>
    <w:p w14:paraId="4415C8FE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4) в пределах своей компетенции требовать от руководителей и других должностных лиц </w:t>
      </w:r>
      <w:r w:rsidR="006656DE" w:rsidRPr="000D567C">
        <w:rPr>
          <w:rFonts w:ascii="Times New Roman" w:hAnsi="Times New Roman" w:cs="Times New Roman"/>
          <w:sz w:val="26"/>
          <w:szCs w:val="26"/>
        </w:rPr>
        <w:t xml:space="preserve">проверяемых органов и организаций </w:t>
      </w:r>
      <w:r w:rsidRPr="000D567C">
        <w:rPr>
          <w:rFonts w:ascii="Times New Roman" w:hAnsi="Times New Roman" w:cs="Times New Roman"/>
          <w:sz w:val="26"/>
          <w:szCs w:val="26"/>
        </w:rPr>
        <w:t>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12CC945D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5) составлять акты по фактам непредставления или несвоевременного представления должностными лицами </w:t>
      </w:r>
      <w:r w:rsidR="006656DE" w:rsidRPr="000D567C">
        <w:rPr>
          <w:rFonts w:ascii="Times New Roman" w:hAnsi="Times New Roman" w:cs="Times New Roman"/>
          <w:sz w:val="26"/>
          <w:szCs w:val="26"/>
        </w:rPr>
        <w:t xml:space="preserve">проверяемых органов и организаций </w:t>
      </w:r>
      <w:r w:rsidRPr="000D567C">
        <w:rPr>
          <w:rFonts w:ascii="Times New Roman" w:hAnsi="Times New Roman" w:cs="Times New Roman"/>
          <w:sz w:val="26"/>
          <w:szCs w:val="26"/>
        </w:rPr>
        <w:t>документов и материалов, запрошенных при проведении контрольных мероприятий;</w:t>
      </w:r>
    </w:p>
    <w:p w14:paraId="4D647054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6) в пределах своей компетенции знакомиться со всеми необходимыми </w:t>
      </w:r>
      <w:r w:rsidRPr="000D567C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документами, касающимися финансово-хозяйственной деятельности </w:t>
      </w:r>
      <w:r w:rsidR="006656DE" w:rsidRPr="000D567C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  <w:r w:rsidRPr="000D567C">
        <w:rPr>
          <w:rFonts w:ascii="Times New Roman" w:hAnsi="Times New Roman" w:cs="Times New Roman"/>
          <w:sz w:val="26"/>
          <w:szCs w:val="26"/>
        </w:rPr>
        <w:t>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14:paraId="2136175E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7) знакомиться с информацией, касающейся финансово-хозяйственной деятельности </w:t>
      </w:r>
      <w:r w:rsidR="006656DE" w:rsidRPr="000D567C">
        <w:rPr>
          <w:rFonts w:ascii="Times New Roman" w:hAnsi="Times New Roman" w:cs="Times New Roman"/>
          <w:sz w:val="26"/>
          <w:szCs w:val="26"/>
        </w:rPr>
        <w:t xml:space="preserve">проверяемых органов и организаций </w:t>
      </w:r>
      <w:r w:rsidRPr="000D567C">
        <w:rPr>
          <w:rFonts w:ascii="Times New Roman" w:hAnsi="Times New Roman" w:cs="Times New Roman"/>
          <w:sz w:val="26"/>
          <w:szCs w:val="26"/>
        </w:rPr>
        <w:t xml:space="preserve">и хранящейся в электронной форме в базах данных </w:t>
      </w:r>
      <w:r w:rsidR="006656DE" w:rsidRPr="000D567C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  <w:r w:rsidRPr="000D567C">
        <w:rPr>
          <w:rFonts w:ascii="Times New Roman" w:hAnsi="Times New Roman" w:cs="Times New Roman"/>
          <w:sz w:val="26"/>
          <w:szCs w:val="26"/>
        </w:rPr>
        <w:t>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332B2440" w14:textId="77777777" w:rsidR="008D475B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8) знакомиться с технической документацией к электронным базам данных;</w:t>
      </w:r>
    </w:p>
    <w:p w14:paraId="191A8072" w14:textId="031A9B5F" w:rsidR="006A5872" w:rsidRPr="000D567C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9) составлять протоколы об административных правонарушениях</w:t>
      </w:r>
      <w:r w:rsidR="00AC6BF6" w:rsidRPr="000D567C">
        <w:rPr>
          <w:rFonts w:ascii="Times New Roman" w:hAnsi="Times New Roman" w:cs="Times New Roman"/>
          <w:sz w:val="26"/>
          <w:szCs w:val="26"/>
        </w:rPr>
        <w:t>, если такое право предусмотрено</w:t>
      </w:r>
      <w:r w:rsidRPr="000D567C">
        <w:rPr>
          <w:rFonts w:ascii="Times New Roman" w:hAnsi="Times New Roman" w:cs="Times New Roman"/>
          <w:sz w:val="26"/>
          <w:szCs w:val="26"/>
        </w:rPr>
        <w:t xml:space="preserve"> законод</w:t>
      </w:r>
      <w:r w:rsidR="00A40ED6" w:rsidRPr="000D567C">
        <w:rPr>
          <w:rFonts w:ascii="Times New Roman" w:hAnsi="Times New Roman" w:cs="Times New Roman"/>
          <w:sz w:val="26"/>
          <w:szCs w:val="26"/>
        </w:rPr>
        <w:t>ательством Российской Федерации.</w:t>
      </w:r>
    </w:p>
    <w:p w14:paraId="28BE5D0C" w14:textId="1E093820" w:rsidR="00A40ED6" w:rsidRPr="000D567C" w:rsidRDefault="00584690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 xml:space="preserve">2. </w:t>
      </w:r>
      <w:r w:rsidR="00A40ED6" w:rsidRPr="000D567C">
        <w:rPr>
          <w:rFonts w:ascii="Times New Roman" w:hAnsi="Times New Roman" w:cs="Times New Roman"/>
          <w:sz w:val="26"/>
          <w:szCs w:val="26"/>
        </w:rPr>
        <w:t>Для реализации указанных прав при проведении контрольных и экспертно-аналитических мероприятий должностные лица контрольно-счетной палаты имеют право направлять письменные требования проверяемым органам и организациям.</w:t>
      </w:r>
    </w:p>
    <w:p w14:paraId="2A0461B7" w14:textId="77777777" w:rsidR="00A40ED6" w:rsidRPr="000D567C" w:rsidRDefault="00A40ED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Срок ответа на письменное требование устанавливается должностными лицами контрольно-счетной палаты, проводящими соответствующее мероприятие, но не может быть менее суток с момента поступления требования.</w:t>
      </w:r>
    </w:p>
    <w:p w14:paraId="0525607B" w14:textId="77777777" w:rsidR="00A40ED6" w:rsidRPr="000D567C" w:rsidRDefault="00A40ED6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При направлении требования запрос контрольно-счетной палаты проверяемым органам и организациям не направляется.</w:t>
      </w:r>
    </w:p>
    <w:p w14:paraId="24E35010" w14:textId="621AA8FE" w:rsidR="00A40ED6" w:rsidRPr="000D567C" w:rsidRDefault="00584690" w:rsidP="00F30A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3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0E2557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59" w:history="1">
        <w:r w:rsidR="008D475B" w:rsidRPr="000D567C">
          <w:rPr>
            <w:rFonts w:ascii="Times New Roman" w:hAnsi="Times New Roman" w:cs="Times New Roman"/>
            <w:sz w:val="26"/>
            <w:szCs w:val="26"/>
          </w:rPr>
          <w:t>пунктом 2 части 1</w:t>
        </w:r>
      </w:hyperlink>
      <w:r w:rsidR="008D475B" w:rsidRPr="000D567C">
        <w:rPr>
          <w:rFonts w:ascii="Times New Roman" w:hAnsi="Times New Roman" w:cs="Times New Roman"/>
          <w:sz w:val="26"/>
          <w:szCs w:val="26"/>
        </w:rPr>
        <w:t xml:space="preserve"> статьи</w:t>
      </w:r>
      <w:r w:rsidR="00AC6BF6" w:rsidRPr="000D567C">
        <w:rPr>
          <w:rFonts w:ascii="Times New Roman" w:hAnsi="Times New Roman" w:cs="Times New Roman"/>
          <w:sz w:val="26"/>
          <w:szCs w:val="26"/>
        </w:rPr>
        <w:t xml:space="preserve"> 14 Федерального закона № 6-ФЗ</w:t>
      </w:r>
      <w:r w:rsidR="008D475B" w:rsidRPr="000D567C">
        <w:rPr>
          <w:rFonts w:ascii="Times New Roman" w:hAnsi="Times New Roman" w:cs="Times New Roman"/>
          <w:sz w:val="26"/>
          <w:szCs w:val="26"/>
        </w:rPr>
        <w:t>, должны незамедлительно (в течение 24 часов) уведомить об этом председателя контрольно-</w:t>
      </w:r>
      <w:r w:rsidR="00F30ACD" w:rsidRPr="000D567C">
        <w:rPr>
          <w:rFonts w:ascii="Times New Roman" w:hAnsi="Times New Roman" w:cs="Times New Roman"/>
          <w:sz w:val="26"/>
          <w:szCs w:val="26"/>
        </w:rPr>
        <w:t>счетной палаты</w:t>
      </w:r>
      <w:r w:rsidR="00AC6BF6" w:rsidRPr="000D567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C6BF6" w:rsidRPr="000D567C">
        <w:rPr>
          <w:rFonts w:ascii="Times New Roman" w:hAnsi="Times New Roman" w:cs="Times New Roman"/>
          <w:sz w:val="26"/>
          <w:szCs w:val="26"/>
        </w:rPr>
        <w:t>П</w:t>
      </w:r>
      <w:r w:rsidR="00F30ACD" w:rsidRPr="000D567C">
        <w:rPr>
          <w:rFonts w:ascii="Times New Roman" w:hAnsi="Times New Roman" w:cs="Times New Roman"/>
          <w:sz w:val="26"/>
          <w:szCs w:val="26"/>
        </w:rPr>
        <w:t>оряд</w:t>
      </w:r>
      <w:r w:rsidR="00AC6BF6" w:rsidRPr="000D567C">
        <w:rPr>
          <w:rFonts w:ascii="Times New Roman" w:hAnsi="Times New Roman" w:cs="Times New Roman"/>
          <w:sz w:val="26"/>
          <w:szCs w:val="26"/>
        </w:rPr>
        <w:t>о</w:t>
      </w:r>
      <w:r w:rsidR="00F30ACD" w:rsidRPr="000D567C">
        <w:rPr>
          <w:rFonts w:ascii="Times New Roman" w:hAnsi="Times New Roman" w:cs="Times New Roman"/>
          <w:sz w:val="26"/>
          <w:szCs w:val="26"/>
        </w:rPr>
        <w:t xml:space="preserve">к и </w:t>
      </w:r>
      <w:r w:rsidR="00AC6BF6" w:rsidRPr="000D567C">
        <w:rPr>
          <w:rFonts w:ascii="Times New Roman" w:hAnsi="Times New Roman" w:cs="Times New Roman"/>
          <w:sz w:val="26"/>
          <w:szCs w:val="26"/>
        </w:rPr>
        <w:t>форма</w:t>
      </w:r>
      <w:r w:rsidRPr="000D567C">
        <w:rPr>
          <w:rFonts w:ascii="Times New Roman" w:hAnsi="Times New Roman" w:cs="Times New Roman"/>
          <w:sz w:val="26"/>
          <w:szCs w:val="26"/>
        </w:rPr>
        <w:t xml:space="preserve"> уведомлени</w:t>
      </w:r>
      <w:r w:rsidR="00AC6BF6" w:rsidRPr="000D567C">
        <w:rPr>
          <w:rFonts w:ascii="Times New Roman" w:hAnsi="Times New Roman" w:cs="Times New Roman"/>
          <w:sz w:val="26"/>
          <w:szCs w:val="26"/>
        </w:rPr>
        <w:t xml:space="preserve">я </w:t>
      </w:r>
      <w:r w:rsidR="00A94B42" w:rsidRPr="000D567C">
        <w:rPr>
          <w:rFonts w:ascii="Times New Roman" w:hAnsi="Times New Roman" w:cs="Times New Roman"/>
          <w:sz w:val="26"/>
          <w:szCs w:val="26"/>
        </w:rPr>
        <w:t>определены</w:t>
      </w:r>
      <w:r w:rsidR="00F15B95" w:rsidRPr="000D567C">
        <w:rPr>
          <w:rFonts w:ascii="Times New Roman" w:hAnsi="Times New Roman" w:cs="Times New Roman"/>
          <w:sz w:val="26"/>
          <w:szCs w:val="26"/>
        </w:rPr>
        <w:t xml:space="preserve"> </w:t>
      </w:r>
      <w:hyperlink r:id="rId20" w:history="1">
        <w:r w:rsidR="008D475B" w:rsidRPr="000D567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D475B" w:rsidRPr="000D567C">
        <w:rPr>
          <w:rFonts w:ascii="Times New Roman" w:hAnsi="Times New Roman" w:cs="Times New Roman"/>
          <w:sz w:val="26"/>
          <w:szCs w:val="26"/>
        </w:rPr>
        <w:t xml:space="preserve"> С</w:t>
      </w:r>
      <w:r w:rsidR="00267D5F" w:rsidRPr="000D567C">
        <w:rPr>
          <w:rFonts w:ascii="Times New Roman" w:hAnsi="Times New Roman" w:cs="Times New Roman"/>
          <w:sz w:val="26"/>
          <w:szCs w:val="26"/>
        </w:rPr>
        <w:t xml:space="preserve">амарской области от 30.09.2011 </w:t>
      </w:r>
      <w:bookmarkStart w:id="6" w:name="_Hlk89617773"/>
      <w:r w:rsidR="00267D5F" w:rsidRPr="000D567C">
        <w:rPr>
          <w:rFonts w:ascii="Times New Roman" w:hAnsi="Times New Roman" w:cs="Times New Roman"/>
          <w:sz w:val="26"/>
          <w:szCs w:val="26"/>
        </w:rPr>
        <w:t xml:space="preserve">№ 86-ГД </w:t>
      </w:r>
      <w:bookmarkEnd w:id="6"/>
      <w:r w:rsidR="00267D5F" w:rsidRPr="000D567C">
        <w:rPr>
          <w:rFonts w:ascii="Times New Roman" w:hAnsi="Times New Roman" w:cs="Times New Roman"/>
          <w:sz w:val="26"/>
          <w:szCs w:val="26"/>
        </w:rPr>
        <w:t>«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О Счетной палате Самарской области и отдельных вопросах деятельности контрольно-счетных органов муниципальных образований, расположенных </w:t>
      </w:r>
      <w:r w:rsidR="00267D5F" w:rsidRPr="000D567C">
        <w:rPr>
          <w:rFonts w:ascii="Times New Roman" w:hAnsi="Times New Roman" w:cs="Times New Roman"/>
          <w:sz w:val="26"/>
          <w:szCs w:val="26"/>
        </w:rPr>
        <w:t>на территории Самарской области»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 (д</w:t>
      </w:r>
      <w:r w:rsidR="00267D5F" w:rsidRPr="000D567C">
        <w:rPr>
          <w:rFonts w:ascii="Times New Roman" w:hAnsi="Times New Roman" w:cs="Times New Roman"/>
          <w:sz w:val="26"/>
          <w:szCs w:val="26"/>
        </w:rPr>
        <w:t>алее - Закон Самарской</w:t>
      </w:r>
      <w:r w:rsidRPr="000D567C">
        <w:rPr>
          <w:rFonts w:ascii="Times New Roman" w:hAnsi="Times New Roman" w:cs="Times New Roman"/>
          <w:sz w:val="26"/>
          <w:szCs w:val="26"/>
        </w:rPr>
        <w:t xml:space="preserve"> области № 86-ГД).</w:t>
      </w:r>
      <w:r w:rsidR="00267D5F" w:rsidRPr="000D56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14:paraId="3F83386D" w14:textId="1F2F4746" w:rsidR="00A40ED6" w:rsidRPr="00EF6791" w:rsidRDefault="002510B8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4</w:t>
      </w:r>
      <w:r w:rsidR="00A40ED6" w:rsidRPr="000D567C">
        <w:rPr>
          <w:rFonts w:ascii="Times New Roman" w:hAnsi="Times New Roman" w:cs="Times New Roman"/>
          <w:sz w:val="26"/>
          <w:szCs w:val="26"/>
        </w:rPr>
        <w:t>. Руководители проверяемых органов и организаций обязаны обеспечивать соответствующих должностных лиц контрольно-счетн</w:t>
      </w:r>
      <w:r w:rsidR="00584690" w:rsidRPr="000D567C">
        <w:rPr>
          <w:rFonts w:ascii="Times New Roman" w:hAnsi="Times New Roman" w:cs="Times New Roman"/>
          <w:sz w:val="26"/>
          <w:szCs w:val="26"/>
        </w:rPr>
        <w:t>ой палаты</w:t>
      </w:r>
      <w:r w:rsidR="00A40ED6" w:rsidRPr="000D567C">
        <w:rPr>
          <w:rFonts w:ascii="Times New Roman" w:hAnsi="Times New Roman" w:cs="Times New Roman"/>
          <w:sz w:val="26"/>
          <w:szCs w:val="26"/>
        </w:rPr>
        <w:t xml:space="preserve"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</w:t>
      </w:r>
      <w:r w:rsidR="00A40ED6" w:rsidRPr="00EF6791">
        <w:rPr>
          <w:rFonts w:ascii="Times New Roman" w:hAnsi="Times New Roman" w:cs="Times New Roman"/>
          <w:sz w:val="26"/>
          <w:szCs w:val="26"/>
        </w:rPr>
        <w:t>Интернет.</w:t>
      </w:r>
    </w:p>
    <w:p w14:paraId="2818736F" w14:textId="1780DAE5" w:rsidR="008D475B" w:rsidRPr="000D567C" w:rsidRDefault="00F30ACD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Должностные лица контрольно-счетной палаты не вправе вмешиваться в оперативно-хозяйственную деятельность </w:t>
      </w:r>
      <w:r w:rsidR="006656DE" w:rsidRPr="000D567C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  <w:r w:rsidR="008D475B" w:rsidRPr="000D567C">
        <w:rPr>
          <w:rFonts w:ascii="Times New Roman" w:hAnsi="Times New Roman" w:cs="Times New Roman"/>
          <w:sz w:val="26"/>
          <w:szCs w:val="26"/>
        </w:rPr>
        <w:t>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</w:t>
      </w:r>
      <w:r w:rsidR="00584690" w:rsidRPr="000D567C">
        <w:rPr>
          <w:rFonts w:ascii="Times New Roman" w:hAnsi="Times New Roman" w:cs="Times New Roman"/>
          <w:sz w:val="26"/>
          <w:szCs w:val="26"/>
        </w:rPr>
        <w:t>.</w:t>
      </w:r>
    </w:p>
    <w:p w14:paraId="4D1127E4" w14:textId="07D4AF3F" w:rsidR="008D475B" w:rsidRPr="000D567C" w:rsidRDefault="00F30ACD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6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. Должностные лица контрольно-счетной палаты обязаны сохранять государственную, служебную, коммерческую и иную охраняемую законом тайну, </w:t>
      </w:r>
      <w:r w:rsidR="008D475B" w:rsidRPr="000D567C">
        <w:rPr>
          <w:rFonts w:ascii="Times New Roman" w:hAnsi="Times New Roman" w:cs="Times New Roman"/>
          <w:sz w:val="26"/>
          <w:szCs w:val="26"/>
        </w:rPr>
        <w:lastRenderedPageBreak/>
        <w:t xml:space="preserve">ставшую им известной при проведении в </w:t>
      </w:r>
      <w:r w:rsidR="006656DE" w:rsidRPr="000D567C">
        <w:rPr>
          <w:rFonts w:ascii="Times New Roman" w:hAnsi="Times New Roman" w:cs="Times New Roman"/>
          <w:sz w:val="26"/>
          <w:szCs w:val="26"/>
        </w:rPr>
        <w:t xml:space="preserve">проверяемых органах и организациях </w:t>
      </w:r>
      <w:r w:rsidR="008D475B" w:rsidRPr="000D567C">
        <w:rPr>
          <w:rFonts w:ascii="Times New Roman" w:hAnsi="Times New Roman" w:cs="Times New Roman"/>
          <w:sz w:val="26"/>
          <w:szCs w:val="26"/>
        </w:rPr>
        <w:t>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</w:t>
      </w:r>
      <w:r w:rsidR="000E2557" w:rsidRPr="000D567C">
        <w:rPr>
          <w:rFonts w:ascii="Times New Roman" w:hAnsi="Times New Roman" w:cs="Times New Roman"/>
          <w:sz w:val="26"/>
          <w:szCs w:val="26"/>
        </w:rPr>
        <w:t xml:space="preserve"> контрольно-счетной палаты</w:t>
      </w:r>
      <w:r w:rsidR="008D475B" w:rsidRPr="000D567C">
        <w:rPr>
          <w:rFonts w:ascii="Times New Roman" w:hAnsi="Times New Roman" w:cs="Times New Roman"/>
          <w:sz w:val="26"/>
          <w:szCs w:val="26"/>
        </w:rPr>
        <w:t>.</w:t>
      </w:r>
    </w:p>
    <w:p w14:paraId="26342302" w14:textId="0A7E898D" w:rsidR="008D475B" w:rsidRPr="00EF6791" w:rsidRDefault="00F30ACD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567C">
        <w:rPr>
          <w:rFonts w:ascii="Times New Roman" w:hAnsi="Times New Roman" w:cs="Times New Roman"/>
          <w:sz w:val="26"/>
          <w:szCs w:val="26"/>
        </w:rPr>
        <w:t>7</w:t>
      </w:r>
      <w:r w:rsidR="008D475B" w:rsidRPr="000D567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D475B" w:rsidRPr="000D567C">
        <w:rPr>
          <w:rFonts w:ascii="Times New Roman" w:hAnsi="Times New Roman" w:cs="Times New Roman"/>
          <w:sz w:val="26"/>
          <w:szCs w:val="26"/>
        </w:rPr>
        <w:t xml:space="preserve">Должностные лица контрольно-счетной палаты обязаны 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соблюдать ограничения, запреты, исполнять обязанности, которые установлены Федеральным </w:t>
      </w:r>
      <w:hyperlink r:id="rId21" w:history="1">
        <w:r w:rsidR="008D475B"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267D5F" w:rsidRPr="00EF6791">
        <w:rPr>
          <w:rFonts w:ascii="Times New Roman" w:hAnsi="Times New Roman" w:cs="Times New Roman"/>
          <w:sz w:val="26"/>
          <w:szCs w:val="26"/>
        </w:rPr>
        <w:t xml:space="preserve"> от 25.12.2008</w:t>
      </w:r>
      <w:r w:rsidR="007267DF">
        <w:rPr>
          <w:rFonts w:ascii="Times New Roman" w:hAnsi="Times New Roman" w:cs="Times New Roman"/>
          <w:sz w:val="26"/>
          <w:szCs w:val="26"/>
        </w:rPr>
        <w:t xml:space="preserve"> </w:t>
      </w:r>
      <w:r w:rsidR="00267D5F" w:rsidRPr="00EF6791">
        <w:rPr>
          <w:rFonts w:ascii="Times New Roman" w:hAnsi="Times New Roman" w:cs="Times New Roman"/>
          <w:sz w:val="26"/>
          <w:szCs w:val="26"/>
        </w:rPr>
        <w:t>№ 273-ФЗ «О противодействии коррупции»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22" w:history="1">
        <w:r w:rsidR="008D475B"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267D5F" w:rsidRPr="00EF6791">
        <w:rPr>
          <w:rFonts w:ascii="Times New Roman" w:hAnsi="Times New Roman" w:cs="Times New Roman"/>
          <w:sz w:val="26"/>
          <w:szCs w:val="26"/>
        </w:rPr>
        <w:t xml:space="preserve"> от 03.12.2012</w:t>
      </w:r>
      <w:r w:rsidR="007267DF">
        <w:rPr>
          <w:rFonts w:ascii="Times New Roman" w:hAnsi="Times New Roman" w:cs="Times New Roman"/>
          <w:sz w:val="26"/>
          <w:szCs w:val="26"/>
        </w:rPr>
        <w:t xml:space="preserve"> </w:t>
      </w:r>
      <w:r w:rsidR="00267D5F" w:rsidRPr="00EF6791">
        <w:rPr>
          <w:rFonts w:ascii="Times New Roman" w:hAnsi="Times New Roman" w:cs="Times New Roman"/>
          <w:sz w:val="26"/>
          <w:szCs w:val="26"/>
        </w:rPr>
        <w:t>№ 230-ФЗ «</w:t>
      </w:r>
      <w:r w:rsidR="008D475B" w:rsidRPr="00EF6791">
        <w:rPr>
          <w:rFonts w:ascii="Times New Roman" w:hAnsi="Times New Roman" w:cs="Times New Roman"/>
          <w:sz w:val="26"/>
          <w:szCs w:val="26"/>
        </w:rPr>
        <w:t>О контроле за соответствием расходов лиц, замещающих государственные должности, и ины</w:t>
      </w:r>
      <w:r w:rsidR="00267D5F" w:rsidRPr="00EF6791">
        <w:rPr>
          <w:rFonts w:ascii="Times New Roman" w:hAnsi="Times New Roman" w:cs="Times New Roman"/>
          <w:sz w:val="26"/>
          <w:szCs w:val="26"/>
        </w:rPr>
        <w:t>х лиц их доходам»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23" w:history="1">
        <w:r w:rsidR="008D475B" w:rsidRPr="00EF67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267D5F" w:rsidRPr="00EF6791">
        <w:rPr>
          <w:rFonts w:ascii="Times New Roman" w:hAnsi="Times New Roman" w:cs="Times New Roman"/>
          <w:sz w:val="26"/>
          <w:szCs w:val="26"/>
        </w:rPr>
        <w:t xml:space="preserve"> от 07.05.2013</w:t>
      </w:r>
      <w:r w:rsidR="007267DF">
        <w:rPr>
          <w:rFonts w:ascii="Times New Roman" w:hAnsi="Times New Roman" w:cs="Times New Roman"/>
          <w:sz w:val="26"/>
          <w:szCs w:val="26"/>
        </w:rPr>
        <w:t xml:space="preserve"> </w:t>
      </w:r>
      <w:r w:rsidR="00267D5F" w:rsidRPr="00EF6791">
        <w:rPr>
          <w:rFonts w:ascii="Times New Roman" w:hAnsi="Times New Roman" w:cs="Times New Roman"/>
          <w:sz w:val="26"/>
          <w:szCs w:val="26"/>
        </w:rPr>
        <w:t>№ 79-ФЗ «</w:t>
      </w:r>
      <w:r w:rsidR="008D475B" w:rsidRPr="00EF6791">
        <w:rPr>
          <w:rFonts w:ascii="Times New Roman" w:hAnsi="Times New Roman"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="008D475B" w:rsidRPr="00EF6791">
        <w:rPr>
          <w:rFonts w:ascii="Times New Roman" w:hAnsi="Times New Roman" w:cs="Times New Roman"/>
          <w:sz w:val="26"/>
          <w:szCs w:val="26"/>
        </w:rPr>
        <w:t xml:space="preserve"> в иностранных банках, расположенных за пределами территории Российской Федерации, владеть и (или) пользоваться иностра</w:t>
      </w:r>
      <w:r w:rsidR="00267D5F" w:rsidRPr="00EF6791">
        <w:rPr>
          <w:rFonts w:ascii="Times New Roman" w:hAnsi="Times New Roman" w:cs="Times New Roman"/>
          <w:sz w:val="26"/>
          <w:szCs w:val="26"/>
        </w:rPr>
        <w:t>нными финансовыми инструментами»</w:t>
      </w:r>
      <w:r w:rsidR="008D475B" w:rsidRPr="00EF6791">
        <w:rPr>
          <w:rFonts w:ascii="Times New Roman" w:hAnsi="Times New Roman" w:cs="Times New Roman"/>
          <w:sz w:val="26"/>
          <w:szCs w:val="26"/>
        </w:rPr>
        <w:t>.</w:t>
      </w:r>
    </w:p>
    <w:p w14:paraId="5BE00196" w14:textId="4C15B405" w:rsidR="00584690" w:rsidRDefault="008207D4" w:rsidP="00C7621C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      </w:t>
      </w:r>
      <w:r w:rsidR="00F30ACD">
        <w:rPr>
          <w:rFonts w:ascii="Times New Roman" w:hAnsi="Times New Roman" w:cs="Times New Roman"/>
          <w:sz w:val="26"/>
          <w:szCs w:val="26"/>
        </w:rPr>
        <w:t>8</w:t>
      </w:r>
      <w:r w:rsidR="008D475B" w:rsidRPr="00EF6791">
        <w:rPr>
          <w:rFonts w:ascii="Times New Roman" w:hAnsi="Times New Roman" w:cs="Times New Roman"/>
          <w:sz w:val="26"/>
          <w:szCs w:val="26"/>
        </w:rPr>
        <w:t>. Должностные лица контрольно-счетной палаты несут ответственность в соответствии с законодательством Российской Федерации з</w:t>
      </w:r>
      <w:r w:rsidR="00C27DD1">
        <w:rPr>
          <w:rFonts w:ascii="Times New Roman" w:hAnsi="Times New Roman" w:cs="Times New Roman"/>
          <w:sz w:val="26"/>
          <w:szCs w:val="26"/>
        </w:rPr>
        <w:t xml:space="preserve">а достоверность и объективность </w:t>
      </w:r>
      <w:r w:rsidR="008D475B" w:rsidRPr="00EF6791">
        <w:rPr>
          <w:rFonts w:ascii="Times New Roman" w:hAnsi="Times New Roman" w:cs="Times New Roman"/>
          <w:sz w:val="26"/>
          <w:szCs w:val="26"/>
        </w:rPr>
        <w:t>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5E6F00DB" w14:textId="397FAA20" w:rsidR="00F30ACD" w:rsidRPr="00EF6791" w:rsidRDefault="00F30ACD" w:rsidP="00C27D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EF6791">
        <w:rPr>
          <w:rFonts w:ascii="Times New Roman" w:hAnsi="Times New Roman" w:cs="Times New Roman"/>
          <w:sz w:val="26"/>
          <w:szCs w:val="26"/>
        </w:rPr>
        <w:t xml:space="preserve">. Председатель, заместитель председателя и аудиторы контрольно-счетной палаты вправе участвовать в заседаниях Думы, ее комиссий, рабочих групп, заседаниях </w:t>
      </w:r>
      <w:r w:rsidRPr="000D567C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2E5880" w:rsidRPr="000D567C">
        <w:rPr>
          <w:rFonts w:ascii="Times New Roman" w:hAnsi="Times New Roman" w:cs="Times New Roman"/>
          <w:sz w:val="26"/>
          <w:szCs w:val="26"/>
        </w:rPr>
        <w:t>а</w:t>
      </w:r>
      <w:r w:rsidRPr="000D567C">
        <w:rPr>
          <w:rFonts w:ascii="Times New Roman" w:hAnsi="Times New Roman" w:cs="Times New Roman"/>
          <w:sz w:val="26"/>
          <w:szCs w:val="26"/>
        </w:rPr>
        <w:t>дминистрации</w:t>
      </w:r>
      <w:r w:rsidR="003F1280" w:rsidRPr="000D567C">
        <w:rPr>
          <w:rFonts w:ascii="Times New Roman" w:hAnsi="Times New Roman" w:cs="Times New Roman"/>
          <w:sz w:val="26"/>
          <w:szCs w:val="26"/>
        </w:rPr>
        <w:t xml:space="preserve"> городского округа (далее – а</w:t>
      </w:r>
      <w:r w:rsidR="002E5880" w:rsidRPr="000D567C">
        <w:rPr>
          <w:rFonts w:ascii="Times New Roman" w:hAnsi="Times New Roman" w:cs="Times New Roman"/>
          <w:sz w:val="26"/>
          <w:szCs w:val="26"/>
        </w:rPr>
        <w:t>дминистрация)</w:t>
      </w:r>
      <w:r w:rsidRPr="000D567C">
        <w:rPr>
          <w:rFonts w:ascii="Times New Roman" w:hAnsi="Times New Roman" w:cs="Times New Roman"/>
          <w:sz w:val="26"/>
          <w:szCs w:val="26"/>
        </w:rPr>
        <w:t>.</w:t>
      </w:r>
    </w:p>
    <w:p w14:paraId="7AFFCFAB" w14:textId="77777777" w:rsidR="00C8267E" w:rsidRPr="00EF6791" w:rsidRDefault="00C8267E" w:rsidP="005A308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18. Коллегия контрольно-счетной палаты</w:t>
      </w:r>
    </w:p>
    <w:p w14:paraId="42CED905" w14:textId="7FBC2BD8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Коллегия контрольно-счетной палаты осуществляет</w:t>
      </w:r>
      <w:r w:rsidR="00D67BFE" w:rsidRPr="00EF6791">
        <w:rPr>
          <w:rFonts w:ascii="Times New Roman" w:hAnsi="Times New Roman" w:cs="Times New Roman"/>
          <w:sz w:val="26"/>
          <w:szCs w:val="26"/>
        </w:rPr>
        <w:t>:</w:t>
      </w:r>
      <w:r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685F13" w14:textId="24FA8234" w:rsidR="00C8267E" w:rsidRPr="00EF6791" w:rsidRDefault="00D1182D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1) рассмотрение р</w:t>
      </w:r>
      <w:r w:rsidR="00C8267E" w:rsidRPr="00EF6791">
        <w:rPr>
          <w:rFonts w:ascii="Times New Roman" w:hAnsi="Times New Roman" w:cs="Times New Roman"/>
          <w:sz w:val="26"/>
          <w:szCs w:val="26"/>
        </w:rPr>
        <w:t>егламента контрольно-счетной палаты;</w:t>
      </w:r>
    </w:p>
    <w:p w14:paraId="03140F9B" w14:textId="70F506EB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2) рассмотрение планов </w:t>
      </w:r>
      <w:r w:rsidR="00D1182D" w:rsidRPr="00EF6791">
        <w:rPr>
          <w:rFonts w:ascii="Times New Roman" w:hAnsi="Times New Roman" w:cs="Times New Roman"/>
          <w:sz w:val="26"/>
          <w:szCs w:val="26"/>
        </w:rPr>
        <w:t>деятельности</w:t>
      </w:r>
      <w:r w:rsidRPr="00EF6791">
        <w:rPr>
          <w:rFonts w:ascii="Times New Roman" w:hAnsi="Times New Roman" w:cs="Times New Roman"/>
          <w:sz w:val="26"/>
          <w:szCs w:val="26"/>
        </w:rPr>
        <w:t xml:space="preserve"> контрольно-счетной палаты, а также внесение изменений в них;</w:t>
      </w:r>
    </w:p>
    <w:p w14:paraId="33A76D86" w14:textId="6CD152D9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3) рассмотрение стандартов внешнего муниципального финансового контроля</w:t>
      </w:r>
      <w:r w:rsidR="002510B8" w:rsidRPr="002510B8">
        <w:rPr>
          <w:rFonts w:ascii="Times New Roman" w:hAnsi="Times New Roman" w:cs="Times New Roman"/>
          <w:sz w:val="26"/>
          <w:szCs w:val="26"/>
        </w:rPr>
        <w:t xml:space="preserve"> </w:t>
      </w:r>
      <w:r w:rsidR="002510B8" w:rsidRPr="00EF6791">
        <w:rPr>
          <w:rFonts w:ascii="Times New Roman" w:hAnsi="Times New Roman" w:cs="Times New Roman"/>
          <w:sz w:val="26"/>
          <w:szCs w:val="26"/>
        </w:rPr>
        <w:t>контрольно-счетной</w:t>
      </w:r>
      <w:r w:rsidR="002510B8">
        <w:rPr>
          <w:rFonts w:ascii="Times New Roman" w:hAnsi="Times New Roman" w:cs="Times New Roman"/>
          <w:sz w:val="26"/>
          <w:szCs w:val="26"/>
        </w:rPr>
        <w:t xml:space="preserve"> палаты;</w:t>
      </w:r>
    </w:p>
    <w:p w14:paraId="39217AB6" w14:textId="21FA3E2A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4) рассмотрение результатов проведенных </w:t>
      </w:r>
      <w:r w:rsidR="002510B8" w:rsidRPr="00EF6791">
        <w:rPr>
          <w:rFonts w:ascii="Times New Roman" w:hAnsi="Times New Roman" w:cs="Times New Roman"/>
          <w:sz w:val="26"/>
          <w:szCs w:val="26"/>
        </w:rPr>
        <w:t>контрольно-счетной</w:t>
      </w:r>
      <w:r w:rsidR="002510B8">
        <w:rPr>
          <w:rFonts w:ascii="Times New Roman" w:hAnsi="Times New Roman" w:cs="Times New Roman"/>
          <w:sz w:val="26"/>
          <w:szCs w:val="26"/>
        </w:rPr>
        <w:t xml:space="preserve"> палатой</w:t>
      </w:r>
      <w:r w:rsidR="002510B8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Pr="00EF6791">
        <w:rPr>
          <w:rFonts w:ascii="Times New Roman" w:hAnsi="Times New Roman" w:cs="Times New Roman"/>
          <w:sz w:val="26"/>
          <w:szCs w:val="26"/>
        </w:rPr>
        <w:t>контрольных и экспертно-аналитических мероприятий;</w:t>
      </w:r>
    </w:p>
    <w:p w14:paraId="546D581B" w14:textId="559AA006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5) рассмотрение вопросов о направлении</w:t>
      </w:r>
      <w:r w:rsidR="008D1975" w:rsidRPr="00EF6791">
        <w:rPr>
          <w:rFonts w:ascii="Times New Roman" w:hAnsi="Times New Roman" w:cs="Times New Roman"/>
          <w:sz w:val="26"/>
          <w:szCs w:val="26"/>
        </w:rPr>
        <w:t>, продлении срока исполнения</w:t>
      </w:r>
      <w:r w:rsidRPr="00EF6791">
        <w:rPr>
          <w:rFonts w:ascii="Times New Roman" w:hAnsi="Times New Roman" w:cs="Times New Roman"/>
          <w:sz w:val="26"/>
          <w:szCs w:val="26"/>
        </w:rPr>
        <w:t xml:space="preserve"> представлений, предписаний</w:t>
      </w:r>
      <w:r w:rsidR="008D1975" w:rsidRPr="00EF6791">
        <w:rPr>
          <w:rFonts w:ascii="Times New Roman" w:hAnsi="Times New Roman" w:cs="Times New Roman"/>
          <w:sz w:val="26"/>
          <w:szCs w:val="26"/>
        </w:rPr>
        <w:t>,</w:t>
      </w:r>
      <w:r w:rsidRPr="00EF6791">
        <w:rPr>
          <w:rFonts w:ascii="Times New Roman" w:hAnsi="Times New Roman" w:cs="Times New Roman"/>
          <w:sz w:val="26"/>
          <w:szCs w:val="26"/>
        </w:rPr>
        <w:t xml:space="preserve"> уведомлений о применении бюджетных мер принуждения</w:t>
      </w:r>
      <w:r w:rsidR="002510B8">
        <w:rPr>
          <w:rFonts w:ascii="Times New Roman" w:hAnsi="Times New Roman" w:cs="Times New Roman"/>
          <w:sz w:val="26"/>
          <w:szCs w:val="26"/>
        </w:rPr>
        <w:t xml:space="preserve">, внесенных </w:t>
      </w:r>
      <w:r w:rsidR="002510B8" w:rsidRPr="00EF6791">
        <w:rPr>
          <w:rFonts w:ascii="Times New Roman" w:hAnsi="Times New Roman" w:cs="Times New Roman"/>
          <w:sz w:val="26"/>
          <w:szCs w:val="26"/>
        </w:rPr>
        <w:t>контрольно-счетной</w:t>
      </w:r>
      <w:r w:rsidR="002510B8">
        <w:rPr>
          <w:rFonts w:ascii="Times New Roman" w:hAnsi="Times New Roman" w:cs="Times New Roman"/>
          <w:sz w:val="26"/>
          <w:szCs w:val="26"/>
        </w:rPr>
        <w:t xml:space="preserve"> палатой по результатам контрольных мероприятий</w:t>
      </w:r>
      <w:r w:rsidRPr="00EF6791">
        <w:rPr>
          <w:rFonts w:ascii="Times New Roman" w:hAnsi="Times New Roman" w:cs="Times New Roman"/>
          <w:sz w:val="26"/>
          <w:szCs w:val="26"/>
        </w:rPr>
        <w:t>;</w:t>
      </w:r>
    </w:p>
    <w:p w14:paraId="01D9E24C" w14:textId="631A5A42" w:rsidR="00C8267E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6) рассмотрение </w:t>
      </w:r>
      <w:r w:rsidRPr="000E480F">
        <w:rPr>
          <w:rFonts w:ascii="Times New Roman" w:hAnsi="Times New Roman" w:cs="Times New Roman"/>
          <w:sz w:val="26"/>
          <w:szCs w:val="26"/>
        </w:rPr>
        <w:t xml:space="preserve">и утверждение ежегодных отчетов о </w:t>
      </w:r>
      <w:r w:rsidRPr="00EF6791">
        <w:rPr>
          <w:rFonts w:ascii="Times New Roman" w:hAnsi="Times New Roman" w:cs="Times New Roman"/>
          <w:sz w:val="26"/>
          <w:szCs w:val="26"/>
        </w:rPr>
        <w:t>деятельности контрольно-счетной палаты;</w:t>
      </w:r>
    </w:p>
    <w:p w14:paraId="1ECB32F6" w14:textId="77777777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7) рассмотрение методических рекомендаций по проведению контрольных </w:t>
      </w:r>
      <w:r w:rsidRPr="00EF6791">
        <w:rPr>
          <w:rFonts w:ascii="Times New Roman" w:hAnsi="Times New Roman" w:cs="Times New Roman"/>
          <w:sz w:val="26"/>
          <w:szCs w:val="26"/>
        </w:rPr>
        <w:lastRenderedPageBreak/>
        <w:t>мероприятий;</w:t>
      </w:r>
    </w:p>
    <w:p w14:paraId="746EC76E" w14:textId="7FDF1148" w:rsidR="00C8267E" w:rsidRPr="00EF6791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8) ин</w:t>
      </w:r>
      <w:r w:rsidR="00D1182D" w:rsidRPr="00EF6791">
        <w:rPr>
          <w:rFonts w:ascii="Times New Roman" w:hAnsi="Times New Roman" w:cs="Times New Roman"/>
          <w:sz w:val="26"/>
          <w:szCs w:val="26"/>
        </w:rPr>
        <w:t>ые полномочия, предусмотренные р</w:t>
      </w:r>
      <w:r w:rsidRPr="00EF6791">
        <w:rPr>
          <w:rFonts w:ascii="Times New Roman" w:hAnsi="Times New Roman" w:cs="Times New Roman"/>
          <w:sz w:val="26"/>
          <w:szCs w:val="26"/>
        </w:rPr>
        <w:t>егламентом контрольно-счетной палаты.</w:t>
      </w:r>
    </w:p>
    <w:p w14:paraId="58E5C36A" w14:textId="1930E644" w:rsidR="008D475B" w:rsidRPr="000D567C" w:rsidRDefault="00C8267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В целях получения пояснений и иной информации по вопросам, отнесенным к </w:t>
      </w:r>
      <w:r w:rsidR="00151CBC" w:rsidRPr="00EF6791">
        <w:rPr>
          <w:rFonts w:ascii="Times New Roman" w:hAnsi="Times New Roman" w:cs="Times New Roman"/>
          <w:sz w:val="26"/>
          <w:szCs w:val="26"/>
        </w:rPr>
        <w:t>полномочиям</w:t>
      </w:r>
      <w:r w:rsidRPr="00EF6791">
        <w:rPr>
          <w:rFonts w:ascii="Times New Roman" w:hAnsi="Times New Roman" w:cs="Times New Roman"/>
          <w:sz w:val="26"/>
          <w:szCs w:val="26"/>
        </w:rPr>
        <w:t xml:space="preserve"> коллегии контрольно-счетной палаты, на заседание коллегии контрольно-счетной палаты могут быть приглашены руководители (их представители</w:t>
      </w:r>
      <w:r w:rsidRPr="000D567C">
        <w:rPr>
          <w:rFonts w:ascii="Times New Roman" w:hAnsi="Times New Roman" w:cs="Times New Roman"/>
          <w:sz w:val="26"/>
          <w:szCs w:val="26"/>
        </w:rPr>
        <w:t>) проверяемых органов и организаций, а также руководители (их представители) заинтересованных органов и организаций, в ведомственном подчинении которых находятся проверяемые органы и организации.</w:t>
      </w:r>
    </w:p>
    <w:p w14:paraId="3C549AC8" w14:textId="08673969" w:rsidR="00E80EAA" w:rsidRPr="00EF6791" w:rsidRDefault="00392F8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19</w:t>
      </w:r>
      <w:r w:rsidR="008D475B" w:rsidRPr="00EF6791">
        <w:rPr>
          <w:rFonts w:ascii="Times New Roman" w:hAnsi="Times New Roman" w:cs="Times New Roman"/>
          <w:sz w:val="26"/>
          <w:szCs w:val="26"/>
        </w:rPr>
        <w:t>. Обязательность исполнения требований должностных лиц контрольно-счетной палаты</w:t>
      </w:r>
      <w:r w:rsidR="006F1B37" w:rsidRPr="00EF6791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63AC182" w14:textId="2EF69A7A" w:rsidR="0009266C" w:rsidRDefault="008D475B" w:rsidP="000926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151CBC" w:rsidRPr="00EF6791">
        <w:rPr>
          <w:rFonts w:ascii="Times New Roman" w:hAnsi="Times New Roman" w:cs="Times New Roman"/>
          <w:sz w:val="26"/>
          <w:szCs w:val="26"/>
        </w:rPr>
        <w:t xml:space="preserve">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законодательством Самарской области, муниципальными нормативными правовыми актами, являются обязательными для </w:t>
      </w:r>
      <w:r w:rsidR="00151CBC" w:rsidRPr="00703EEA">
        <w:rPr>
          <w:rFonts w:ascii="Times New Roman" w:hAnsi="Times New Roman" w:cs="Times New Roman"/>
          <w:sz w:val="26"/>
          <w:szCs w:val="26"/>
        </w:rPr>
        <w:t xml:space="preserve">исполнения </w:t>
      </w:r>
      <w:r w:rsidR="00E80EAA" w:rsidRPr="00703EEA">
        <w:rPr>
          <w:rFonts w:ascii="Times New Roman" w:hAnsi="Times New Roman" w:cs="Times New Roman"/>
          <w:sz w:val="26"/>
          <w:szCs w:val="26"/>
        </w:rPr>
        <w:t xml:space="preserve">органами государственной власти и государственными органами Самарской области, органами территориальных государственных внебюджетных фондов, </w:t>
      </w:r>
      <w:r w:rsidR="00E80EAA" w:rsidRPr="002510B8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и муниципальными органами, организациями, </w:t>
      </w:r>
      <w:r w:rsidR="00E80EAA" w:rsidRPr="005A05F5">
        <w:rPr>
          <w:rFonts w:ascii="Times New Roman" w:hAnsi="Times New Roman" w:cs="Times New Roman"/>
          <w:bCs/>
          <w:sz w:val="26"/>
          <w:szCs w:val="26"/>
        </w:rPr>
        <w:t>в отношении которых осуществляется внешний муниципальный финансовый контроль</w:t>
      </w:r>
      <w:r w:rsidR="005A05F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399132D4" w14:textId="27EFEBE0" w:rsidR="00151CBC" w:rsidRPr="00BF4AD4" w:rsidRDefault="00151CBC" w:rsidP="00BF4A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2. Неисполнение законных требований и запросов должностных лиц контрольно-счетной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Самарской области.</w:t>
      </w:r>
    </w:p>
    <w:p w14:paraId="4A0B8BC9" w14:textId="02CBB129" w:rsidR="00B450F6" w:rsidRPr="00EF6791" w:rsidRDefault="00151CBC" w:rsidP="005A3086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F6791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392F88" w:rsidRPr="00EF6791">
        <w:rPr>
          <w:rFonts w:ascii="Times New Roman" w:hAnsi="Times New Roman" w:cs="Times New Roman"/>
          <w:b/>
          <w:bCs/>
          <w:sz w:val="26"/>
          <w:szCs w:val="26"/>
        </w:rPr>
        <w:t>Статья 20</w:t>
      </w:r>
      <w:r w:rsidR="008D475B" w:rsidRPr="00EF6791">
        <w:rPr>
          <w:rFonts w:ascii="Times New Roman" w:hAnsi="Times New Roman" w:cs="Times New Roman"/>
          <w:b/>
          <w:bCs/>
          <w:sz w:val="26"/>
          <w:szCs w:val="26"/>
        </w:rPr>
        <w:t>. Представление информации в контрольно-счетную палату</w:t>
      </w:r>
    </w:p>
    <w:p w14:paraId="5E1B149A" w14:textId="6483F91D" w:rsidR="00B450F6" w:rsidRPr="009A5D58" w:rsidRDefault="00B450F6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EEA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03EEA">
        <w:rPr>
          <w:rFonts w:ascii="Times New Roman" w:hAnsi="Times New Roman" w:cs="Times New Roman"/>
          <w:sz w:val="26"/>
          <w:szCs w:val="26"/>
        </w:rPr>
        <w:t>Органы государственной власти и государственные органы субъектов Российской Федерации, органы управления государственными внебюджетными фондами,</w:t>
      </w:r>
      <w:r w:rsidRPr="00561E3B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Pr="00810C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органы местного самоуправления и муниципальные органы, организации, </w:t>
      </w:r>
      <w:r w:rsidRPr="00703EE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 отношении которых контрольно-счетная палата вправе осуществлять внешний муниципальный финансовый контроль</w:t>
      </w:r>
      <w:r w:rsidRPr="00703E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03EEA">
        <w:rPr>
          <w:rFonts w:ascii="Times New Roman" w:hAnsi="Times New Roman" w:cs="Times New Roman"/>
          <w:sz w:val="26"/>
          <w:szCs w:val="26"/>
        </w:rPr>
        <w:t xml:space="preserve">или которые обладают </w:t>
      </w:r>
      <w:r w:rsidRPr="00703EEA">
        <w:rPr>
          <w:rFonts w:ascii="Times New Roman" w:hAnsi="Times New Roman" w:cs="Times New Roman"/>
          <w:bCs/>
          <w:sz w:val="26"/>
          <w:szCs w:val="26"/>
        </w:rPr>
        <w:t>информацией, необходимой для осуществления внешнего муниципального финансового контроля</w:t>
      </w:r>
      <w:r w:rsidRPr="00703EEA">
        <w:rPr>
          <w:rFonts w:ascii="Times New Roman" w:hAnsi="Times New Roman" w:cs="Times New Roman"/>
          <w:sz w:val="26"/>
          <w:szCs w:val="26"/>
        </w:rPr>
        <w:t xml:space="preserve">, их должностные лица, а также территориальные органы федеральных органов исполнительной власти и их структурные подразделения </w:t>
      </w:r>
      <w:r w:rsidRPr="00703EEA">
        <w:rPr>
          <w:rFonts w:ascii="Times New Roman" w:hAnsi="Times New Roman" w:cs="Times New Roman"/>
          <w:bCs/>
          <w:sz w:val="26"/>
          <w:szCs w:val="26"/>
        </w:rPr>
        <w:t>обязаны</w:t>
      </w:r>
      <w:r w:rsidRPr="00EF6791">
        <w:rPr>
          <w:rFonts w:ascii="Times New Roman" w:hAnsi="Times New Roman" w:cs="Times New Roman"/>
          <w:sz w:val="26"/>
          <w:szCs w:val="26"/>
        </w:rPr>
        <w:t xml:space="preserve"> представлять</w:t>
      </w:r>
      <w:proofErr w:type="gramEnd"/>
      <w:r w:rsidRPr="00EF6791">
        <w:rPr>
          <w:rFonts w:ascii="Times New Roman" w:hAnsi="Times New Roman" w:cs="Times New Roman"/>
          <w:sz w:val="26"/>
          <w:szCs w:val="26"/>
        </w:rPr>
        <w:t xml:space="preserve"> в контрольно-счетную палату по ее запросам </w:t>
      </w:r>
      <w:r w:rsidR="007F6BD7" w:rsidRPr="00EF6791">
        <w:rPr>
          <w:rFonts w:ascii="Times New Roman" w:hAnsi="Times New Roman" w:cs="Times New Roman"/>
          <w:sz w:val="26"/>
          <w:szCs w:val="26"/>
        </w:rPr>
        <w:t>информацию, документы и материалы, необходимые для проведения контрольных и эксп</w:t>
      </w:r>
      <w:r w:rsidR="007F6BD7">
        <w:rPr>
          <w:rFonts w:ascii="Times New Roman" w:hAnsi="Times New Roman" w:cs="Times New Roman"/>
          <w:sz w:val="26"/>
          <w:szCs w:val="26"/>
        </w:rPr>
        <w:t xml:space="preserve">ертно-аналитических мероприятий </w:t>
      </w:r>
      <w:r w:rsidR="007F6BD7" w:rsidRPr="009A5D58">
        <w:rPr>
          <w:rFonts w:ascii="Times New Roman" w:hAnsi="Times New Roman" w:cs="Times New Roman"/>
          <w:sz w:val="26"/>
          <w:szCs w:val="26"/>
        </w:rPr>
        <w:t>в срок, установленный Законом Самарской области  №86-ГД</w:t>
      </w:r>
      <w:r w:rsidR="009E6529" w:rsidRPr="009A5D58">
        <w:rPr>
          <w:rFonts w:ascii="Times New Roman" w:hAnsi="Times New Roman" w:cs="Times New Roman"/>
          <w:sz w:val="26"/>
          <w:szCs w:val="26"/>
        </w:rPr>
        <w:t>.</w:t>
      </w:r>
    </w:p>
    <w:p w14:paraId="798031B6" w14:textId="3B8CE9BE" w:rsidR="007F6BD7" w:rsidRPr="006A5872" w:rsidRDefault="007F6BD7" w:rsidP="00561E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69E0">
        <w:rPr>
          <w:rFonts w:ascii="Times New Roman" w:hAnsi="Times New Roman" w:cs="Times New Roman"/>
          <w:sz w:val="26"/>
          <w:szCs w:val="26"/>
        </w:rPr>
        <w:t xml:space="preserve">2. Запросы контрольно-счетной палаты направляются субъектам, указанным в </w:t>
      </w:r>
      <w:hyperlink r:id="rId24" w:history="1">
        <w:r w:rsidRPr="00CC69E0">
          <w:rPr>
            <w:rFonts w:ascii="Times New Roman" w:hAnsi="Times New Roman" w:cs="Times New Roman"/>
            <w:sz w:val="26"/>
            <w:szCs w:val="26"/>
          </w:rPr>
          <w:t>части 1</w:t>
        </w:r>
      </w:hyperlink>
      <w:r w:rsidRPr="00CC69E0">
        <w:rPr>
          <w:rFonts w:ascii="Times New Roman" w:hAnsi="Times New Roman" w:cs="Times New Roman"/>
          <w:sz w:val="26"/>
          <w:szCs w:val="26"/>
        </w:rPr>
        <w:t xml:space="preserve"> настоящей статьи, почтовым отправлением с уведомлением, или с нарочным с отметкой о получении, или иным способом, обеспечивающим фиксацию факта и даты его получения адресатом, в том числе с применением </w:t>
      </w:r>
      <w:r w:rsidRPr="00CC69E0">
        <w:rPr>
          <w:rFonts w:ascii="Times New Roman" w:hAnsi="Times New Roman" w:cs="Times New Roman"/>
          <w:sz w:val="26"/>
          <w:szCs w:val="26"/>
        </w:rPr>
        <w:lastRenderedPageBreak/>
        <w:t>автоматизированных информационных систем.</w:t>
      </w:r>
    </w:p>
    <w:p w14:paraId="22D79C65" w14:textId="3D9C75B1" w:rsidR="008D475B" w:rsidRPr="004B7AD0" w:rsidRDefault="00EF49A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B7AD0">
        <w:rPr>
          <w:rFonts w:ascii="Times New Roman" w:hAnsi="Times New Roman" w:cs="Times New Roman"/>
          <w:iCs/>
          <w:sz w:val="26"/>
          <w:szCs w:val="26"/>
        </w:rPr>
        <w:t xml:space="preserve">  3</w:t>
      </w:r>
      <w:r w:rsidR="008D475B" w:rsidRPr="004B7AD0">
        <w:rPr>
          <w:rFonts w:ascii="Times New Roman" w:hAnsi="Times New Roman" w:cs="Times New Roman"/>
          <w:iCs/>
          <w:sz w:val="26"/>
          <w:szCs w:val="26"/>
        </w:rPr>
        <w:t xml:space="preserve">. </w:t>
      </w:r>
      <w:r w:rsidR="006656DE" w:rsidRPr="004B7AD0">
        <w:rPr>
          <w:rFonts w:ascii="Times New Roman" w:hAnsi="Times New Roman" w:cs="Times New Roman"/>
          <w:iCs/>
          <w:sz w:val="26"/>
          <w:szCs w:val="26"/>
        </w:rPr>
        <w:t>Администрация ежегодно направляе</w:t>
      </w:r>
      <w:r w:rsidR="008D475B" w:rsidRPr="004B7AD0">
        <w:rPr>
          <w:rFonts w:ascii="Times New Roman" w:hAnsi="Times New Roman" w:cs="Times New Roman"/>
          <w:iCs/>
          <w:sz w:val="26"/>
          <w:szCs w:val="26"/>
        </w:rPr>
        <w:t>т в контрольно-счетную палату отчеты и заключения аудиторских организаций по результатам аудиторских проверок деятельности муниципальных унитарных предприятий и учреждений, а также акционерных обществ с долей городского округа не менее 50% в течение тридцати дней со дня их подписания</w:t>
      </w:r>
      <w:r w:rsidRPr="004B7AD0">
        <w:rPr>
          <w:rFonts w:ascii="Times New Roman" w:hAnsi="Times New Roman" w:cs="Times New Roman"/>
          <w:iCs/>
          <w:sz w:val="26"/>
          <w:szCs w:val="26"/>
        </w:rPr>
        <w:t>.</w:t>
      </w:r>
    </w:p>
    <w:p w14:paraId="0815477F" w14:textId="3B43B05C" w:rsidR="008D475B" w:rsidRPr="00EF6791" w:rsidRDefault="00EF49A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D475B" w:rsidRPr="00EF6791">
        <w:rPr>
          <w:rFonts w:ascii="Times New Roman" w:hAnsi="Times New Roman" w:cs="Times New Roman"/>
          <w:sz w:val="26"/>
          <w:szCs w:val="26"/>
        </w:rPr>
        <w:t>. Контрольно-счетная палата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14:paraId="5A83A737" w14:textId="4740734A" w:rsidR="002A2F1A" w:rsidRDefault="00EF49A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A2F1A" w:rsidRPr="00EF6791">
        <w:rPr>
          <w:rFonts w:ascii="Times New Roman" w:hAnsi="Times New Roman" w:cs="Times New Roman"/>
          <w:sz w:val="26"/>
          <w:szCs w:val="26"/>
        </w:rPr>
        <w:t xml:space="preserve">Непредставление или несвоевременное представление </w:t>
      </w:r>
      <w:r w:rsidR="002A2F1A" w:rsidRPr="00703EEA">
        <w:rPr>
          <w:rFonts w:ascii="Times New Roman" w:hAnsi="Times New Roman" w:cs="Times New Roman"/>
          <w:sz w:val="26"/>
          <w:szCs w:val="26"/>
        </w:rPr>
        <w:t xml:space="preserve">органами и организациями, указанными </w:t>
      </w:r>
      <w:r w:rsidR="002A2F1A" w:rsidRPr="00703EEA">
        <w:rPr>
          <w:rFonts w:ascii="Times New Roman" w:hAnsi="Times New Roman" w:cs="Times New Roman"/>
          <w:bCs/>
          <w:sz w:val="26"/>
          <w:szCs w:val="26"/>
        </w:rPr>
        <w:t xml:space="preserve">в </w:t>
      </w:r>
      <w:hyperlink w:anchor="P247" w:history="1">
        <w:r w:rsidR="002A2F1A" w:rsidRPr="00703EEA">
          <w:rPr>
            <w:rFonts w:ascii="Times New Roman" w:hAnsi="Times New Roman" w:cs="Times New Roman"/>
            <w:bCs/>
            <w:sz w:val="26"/>
            <w:szCs w:val="26"/>
          </w:rPr>
          <w:t>части 1</w:t>
        </w:r>
      </w:hyperlink>
      <w:r w:rsidR="002A2F1A" w:rsidRPr="00703EEA">
        <w:rPr>
          <w:rFonts w:ascii="Times New Roman" w:hAnsi="Times New Roman" w:cs="Times New Roman"/>
          <w:sz w:val="26"/>
          <w:szCs w:val="26"/>
        </w:rPr>
        <w:t xml:space="preserve"> настоящей статьи, в контрольно-счетную палату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</w:t>
      </w:r>
      <w:r w:rsidR="002A2F1A" w:rsidRPr="00703EEA">
        <w:rPr>
          <w:rFonts w:ascii="Times New Roman" w:hAnsi="Times New Roman" w:cs="Times New Roman"/>
          <w:bCs/>
          <w:sz w:val="26"/>
          <w:szCs w:val="26"/>
        </w:rPr>
        <w:t>собой ответственность</w:t>
      </w:r>
      <w:r w:rsidR="002A2F1A" w:rsidRPr="00703EEA">
        <w:rPr>
          <w:rFonts w:ascii="Times New Roman" w:hAnsi="Times New Roman" w:cs="Times New Roman"/>
          <w:sz w:val="26"/>
          <w:szCs w:val="26"/>
        </w:rPr>
        <w:t xml:space="preserve">, установленную законодательством Российской Федерации </w:t>
      </w:r>
      <w:r w:rsidR="002A2F1A" w:rsidRPr="00EF6791">
        <w:rPr>
          <w:rFonts w:ascii="Times New Roman" w:hAnsi="Times New Roman" w:cs="Times New Roman"/>
          <w:sz w:val="26"/>
          <w:szCs w:val="26"/>
        </w:rPr>
        <w:t>и (или) законодательством Самарской</w:t>
      </w:r>
      <w:proofErr w:type="gramEnd"/>
      <w:r w:rsidR="002A2F1A" w:rsidRPr="00EF6791">
        <w:rPr>
          <w:rFonts w:ascii="Times New Roman" w:hAnsi="Times New Roman" w:cs="Times New Roman"/>
          <w:sz w:val="26"/>
          <w:szCs w:val="26"/>
        </w:rPr>
        <w:t xml:space="preserve"> области.</w:t>
      </w:r>
    </w:p>
    <w:p w14:paraId="3447B2CB" w14:textId="71C99D2C" w:rsidR="006A5872" w:rsidRPr="00EF6791" w:rsidRDefault="00EF49A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07D4" w:rsidRPr="00EF6791">
        <w:rPr>
          <w:rFonts w:ascii="Times New Roman" w:hAnsi="Times New Roman" w:cs="Times New Roman"/>
          <w:sz w:val="26"/>
          <w:szCs w:val="26"/>
        </w:rPr>
        <w:t>. При осуществлении внешнего муниципального финансового контроля контрольно-счетной палате предоставляется необходимый для реализации ее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</w:t>
      </w:r>
      <w:r w:rsidR="008F3A4E">
        <w:rPr>
          <w:rFonts w:ascii="Times New Roman" w:hAnsi="Times New Roman" w:cs="Times New Roman"/>
          <w:sz w:val="26"/>
          <w:szCs w:val="26"/>
        </w:rPr>
        <w:t>.</w:t>
      </w:r>
    </w:p>
    <w:p w14:paraId="2B9DC3E5" w14:textId="491DEFD5" w:rsidR="006F1B37" w:rsidRPr="00EF6791" w:rsidRDefault="00392F88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F6791">
        <w:rPr>
          <w:rFonts w:ascii="Times New Roman" w:hAnsi="Times New Roman" w:cs="Times New Roman"/>
          <w:b/>
          <w:bCs/>
          <w:sz w:val="26"/>
          <w:szCs w:val="26"/>
        </w:rPr>
        <w:t>Статья 21</w:t>
      </w:r>
      <w:r w:rsidR="006F1B37" w:rsidRPr="00EF6791">
        <w:rPr>
          <w:rFonts w:ascii="Times New Roman" w:hAnsi="Times New Roman" w:cs="Times New Roman"/>
          <w:b/>
          <w:bCs/>
          <w:sz w:val="26"/>
          <w:szCs w:val="26"/>
        </w:rPr>
        <w:t>. Представления, предписания и уведомления контрольно-счетной палаты</w:t>
      </w:r>
    </w:p>
    <w:p w14:paraId="5E70EEB3" w14:textId="39C0D39F" w:rsidR="006F1B37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Контрольно-счетная палата по результатам проведения контрольных мероприятий вправе вносить </w:t>
      </w:r>
      <w:r w:rsidRPr="009A5D58">
        <w:rPr>
          <w:rFonts w:ascii="Times New Roman" w:hAnsi="Times New Roman" w:cs="Times New Roman"/>
          <w:sz w:val="26"/>
          <w:szCs w:val="26"/>
        </w:rPr>
        <w:t xml:space="preserve">в проверяемые органы и организации,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городскому округу </w:t>
      </w:r>
      <w:r w:rsidRPr="00EF6791">
        <w:rPr>
          <w:rFonts w:ascii="Times New Roman" w:hAnsi="Times New Roman" w:cs="Times New Roman"/>
          <w:sz w:val="26"/>
          <w:szCs w:val="26"/>
        </w:rPr>
        <w:t>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14:paraId="6B25BB4F" w14:textId="62EB6FCF" w:rsidR="00487146" w:rsidRPr="00CF75C2" w:rsidRDefault="006F1B37" w:rsidP="004871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32BBA">
        <w:rPr>
          <w:rFonts w:ascii="Times New Roman" w:hAnsi="Times New Roman" w:cs="Times New Roman"/>
          <w:sz w:val="26"/>
          <w:szCs w:val="26"/>
        </w:rPr>
        <w:t>Представ</w:t>
      </w:r>
      <w:r w:rsidR="00B819E3" w:rsidRPr="00F32BBA">
        <w:rPr>
          <w:rFonts w:ascii="Times New Roman" w:hAnsi="Times New Roman" w:cs="Times New Roman"/>
          <w:sz w:val="26"/>
          <w:szCs w:val="26"/>
        </w:rPr>
        <w:t xml:space="preserve">ление контрольно-счетной палаты подписывается председателем контрольно-счетной палаты </w:t>
      </w:r>
      <w:r w:rsidR="00B819E3" w:rsidRPr="00F32BBA">
        <w:rPr>
          <w:rFonts w:ascii="Times New Roman" w:hAnsi="Times New Roman" w:cs="Times New Roman"/>
          <w:iCs/>
          <w:sz w:val="26"/>
          <w:szCs w:val="26"/>
        </w:rPr>
        <w:t>либо его заместителем</w:t>
      </w:r>
      <w:r w:rsidR="009A5D58">
        <w:rPr>
          <w:rFonts w:ascii="Times New Roman" w:hAnsi="Times New Roman" w:cs="Times New Roman"/>
          <w:iCs/>
          <w:sz w:val="26"/>
          <w:szCs w:val="26"/>
        </w:rPr>
        <w:t>.</w:t>
      </w:r>
      <w:r w:rsidR="00752550" w:rsidRPr="00F32BBA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14:paraId="7410555C" w14:textId="218FC72D" w:rsidR="006F1B37" w:rsidRDefault="006F1B37" w:rsidP="004871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</w:t>
      </w:r>
      <w:r w:rsidRPr="009A5D58">
        <w:rPr>
          <w:rFonts w:ascii="Times New Roman" w:hAnsi="Times New Roman" w:cs="Times New Roman"/>
          <w:sz w:val="26"/>
          <w:szCs w:val="26"/>
        </w:rPr>
        <w:t xml:space="preserve">Проверяемые органы и организации, их </w:t>
      </w:r>
      <w:r w:rsidRPr="00EF6791">
        <w:rPr>
          <w:rFonts w:ascii="Times New Roman" w:hAnsi="Times New Roman" w:cs="Times New Roman"/>
          <w:sz w:val="26"/>
          <w:szCs w:val="26"/>
        </w:rPr>
        <w:t>должностные лица в указанный в представлении срок или, если срок не указан, в течение 30 дней со дня его получения обязаны уведомить в письменной форме контрольно-счетную палату о принятых по результатам выполнения представления решениях и мерах.</w:t>
      </w:r>
    </w:p>
    <w:p w14:paraId="31A7B172" w14:textId="7338CCEF" w:rsidR="006F1B37" w:rsidRPr="00EF6791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lastRenderedPageBreak/>
        <w:t xml:space="preserve">Срок выполнения представления может быть продлен по решению </w:t>
      </w:r>
      <w:r w:rsidR="00DA76C3" w:rsidRPr="00EF6791">
        <w:rPr>
          <w:rFonts w:ascii="Times New Roman" w:hAnsi="Times New Roman" w:cs="Times New Roman"/>
          <w:sz w:val="26"/>
          <w:szCs w:val="26"/>
        </w:rPr>
        <w:t>к</w:t>
      </w:r>
      <w:r w:rsidRPr="00EF6791">
        <w:rPr>
          <w:rFonts w:ascii="Times New Roman" w:hAnsi="Times New Roman" w:cs="Times New Roman"/>
          <w:sz w:val="26"/>
          <w:szCs w:val="26"/>
        </w:rPr>
        <w:t>онтрольно-счетной палаты, но не более одного раза.</w:t>
      </w:r>
    </w:p>
    <w:p w14:paraId="094F222F" w14:textId="152AF0E3" w:rsidR="006F1B37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3. В случае выявления нарушений, требующих безотлагательных мер по их пресечению и предупреждению, невыполнению представлений контрольно-счетной палаты, а также в случае воспрепятствования проведению должностными лицами контрольно-счетной палаты контрольных мероприятий контрольно-счетная палата </w:t>
      </w:r>
      <w:r w:rsidRPr="009A5D58">
        <w:rPr>
          <w:rFonts w:ascii="Times New Roman" w:hAnsi="Times New Roman" w:cs="Times New Roman"/>
          <w:sz w:val="26"/>
          <w:szCs w:val="26"/>
        </w:rPr>
        <w:t xml:space="preserve">направляет в проверяемые органы и организации, их </w:t>
      </w:r>
      <w:r w:rsidRPr="00EF6791">
        <w:rPr>
          <w:rFonts w:ascii="Times New Roman" w:hAnsi="Times New Roman" w:cs="Times New Roman"/>
          <w:sz w:val="26"/>
          <w:szCs w:val="26"/>
        </w:rPr>
        <w:t>должностным лицам предписание.</w:t>
      </w:r>
    </w:p>
    <w:p w14:paraId="3BDF084B" w14:textId="77777777" w:rsidR="006F1B37" w:rsidRPr="00EF6791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4.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14:paraId="4A6487BE" w14:textId="4B21AD14" w:rsidR="00CF75C2" w:rsidRPr="00CF75C2" w:rsidRDefault="006F1B37" w:rsidP="00CF75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Предписание </w:t>
      </w:r>
      <w:r w:rsidR="00B819E3">
        <w:rPr>
          <w:rFonts w:ascii="Times New Roman" w:hAnsi="Times New Roman" w:cs="Times New Roman"/>
          <w:sz w:val="26"/>
          <w:szCs w:val="26"/>
        </w:rPr>
        <w:t>контрольно-счетной палаты</w:t>
      </w:r>
      <w:r w:rsidR="00B819E3" w:rsidRPr="00B819E3">
        <w:rPr>
          <w:rFonts w:ascii="Times New Roman" w:hAnsi="Times New Roman" w:cs="Times New Roman"/>
          <w:sz w:val="26"/>
          <w:szCs w:val="26"/>
        </w:rPr>
        <w:t xml:space="preserve"> подписывается председателем </w:t>
      </w:r>
      <w:r w:rsidR="00B819E3">
        <w:rPr>
          <w:rFonts w:ascii="Times New Roman" w:hAnsi="Times New Roman" w:cs="Times New Roman"/>
          <w:sz w:val="26"/>
          <w:szCs w:val="26"/>
        </w:rPr>
        <w:t>контрольно-счетной палаты</w:t>
      </w:r>
      <w:r w:rsidR="00B819E3" w:rsidRPr="00B819E3">
        <w:rPr>
          <w:rFonts w:ascii="Times New Roman" w:hAnsi="Times New Roman" w:cs="Times New Roman"/>
          <w:sz w:val="26"/>
          <w:szCs w:val="26"/>
        </w:rPr>
        <w:t xml:space="preserve"> </w:t>
      </w:r>
      <w:r w:rsidR="00B819E3" w:rsidRPr="00F32BBA">
        <w:rPr>
          <w:rFonts w:ascii="Times New Roman" w:hAnsi="Times New Roman" w:cs="Times New Roman"/>
          <w:iCs/>
          <w:sz w:val="26"/>
          <w:szCs w:val="26"/>
        </w:rPr>
        <w:t xml:space="preserve">либо </w:t>
      </w:r>
      <w:r w:rsidR="00B819E3" w:rsidRPr="009E6529">
        <w:rPr>
          <w:rFonts w:ascii="Times New Roman" w:hAnsi="Times New Roman" w:cs="Times New Roman"/>
          <w:iCs/>
          <w:sz w:val="26"/>
          <w:szCs w:val="26"/>
        </w:rPr>
        <w:t>его заместителем</w:t>
      </w:r>
      <w:r w:rsidR="009A5D58">
        <w:rPr>
          <w:rFonts w:ascii="Times New Roman" w:hAnsi="Times New Roman" w:cs="Times New Roman"/>
          <w:iCs/>
          <w:sz w:val="26"/>
          <w:szCs w:val="26"/>
        </w:rPr>
        <w:t>.</w:t>
      </w:r>
      <w:r w:rsidR="00F173F0" w:rsidRPr="009E652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5A22A4F" w14:textId="7D984144" w:rsidR="006F1B37" w:rsidRPr="00EF6791" w:rsidRDefault="006F1B37" w:rsidP="00034B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5. Предписание контрольно-счетной палаты должно быть исполнено в установленные в нем сроки.</w:t>
      </w:r>
    </w:p>
    <w:p w14:paraId="593DE25A" w14:textId="602B42E8" w:rsidR="006F1B37" w:rsidRPr="00EF6791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Срок выполнения предписания может быть продлен по решению контрольно-счетной палаты, но не более одного раза.</w:t>
      </w:r>
    </w:p>
    <w:p w14:paraId="362185BD" w14:textId="2136C3CA" w:rsidR="006F1B37" w:rsidRPr="00EF6791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6. Невыполнение представления или предписания контрольно-счетной палаты влечет за собой ответственность, установленную законодательством</w:t>
      </w:r>
      <w:r w:rsidR="00C32739" w:rsidRPr="00EF6791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EF6791">
        <w:rPr>
          <w:rFonts w:ascii="Times New Roman" w:hAnsi="Times New Roman" w:cs="Times New Roman"/>
          <w:sz w:val="26"/>
          <w:szCs w:val="26"/>
        </w:rPr>
        <w:t>.</w:t>
      </w:r>
    </w:p>
    <w:p w14:paraId="3F1484D8" w14:textId="05E6BB1E" w:rsidR="00DA76C3" w:rsidRPr="00EF6791" w:rsidRDefault="006F1B37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7. </w:t>
      </w:r>
      <w:r w:rsidR="00DA76C3" w:rsidRPr="00EF6791">
        <w:rPr>
          <w:rFonts w:ascii="Times New Roman" w:hAnsi="Times New Roman" w:cs="Times New Roman"/>
          <w:sz w:val="26"/>
          <w:szCs w:val="26"/>
        </w:rPr>
        <w:t>В случае, если при проведении контрольных мероприятий выявлены факты незаконного использования средств бюджета городского округа, в которых усматриваются признаки преступления или коррупционного правонарушения, контрольно-счетная палата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</w:t>
      </w:r>
      <w:r w:rsidR="00735FFA" w:rsidRPr="00EF6791">
        <w:rPr>
          <w:rFonts w:ascii="Times New Roman" w:hAnsi="Times New Roman" w:cs="Times New Roman"/>
          <w:sz w:val="26"/>
          <w:szCs w:val="26"/>
        </w:rPr>
        <w:t>редоставлять контрольно-счетной</w:t>
      </w:r>
      <w:r w:rsidR="00DA76C3" w:rsidRPr="00EF6791">
        <w:rPr>
          <w:rFonts w:ascii="Times New Roman" w:hAnsi="Times New Roman" w:cs="Times New Roman"/>
          <w:sz w:val="26"/>
          <w:szCs w:val="26"/>
        </w:rPr>
        <w:t xml:space="preserve"> </w:t>
      </w:r>
      <w:r w:rsidR="00735FFA" w:rsidRPr="00EF6791">
        <w:rPr>
          <w:rFonts w:ascii="Times New Roman" w:hAnsi="Times New Roman" w:cs="Times New Roman"/>
          <w:sz w:val="26"/>
          <w:szCs w:val="26"/>
        </w:rPr>
        <w:t>палате</w:t>
      </w:r>
      <w:r w:rsidR="00DA76C3" w:rsidRPr="00EF6791">
        <w:rPr>
          <w:rFonts w:ascii="Times New Roman" w:hAnsi="Times New Roman" w:cs="Times New Roman"/>
          <w:sz w:val="26"/>
          <w:szCs w:val="26"/>
        </w:rPr>
        <w:t xml:space="preserve"> информацию о ходе рассмотрения и принятых решениях по перед</w:t>
      </w:r>
      <w:r w:rsidR="00735FFA" w:rsidRPr="00EF6791">
        <w:rPr>
          <w:rFonts w:ascii="Times New Roman" w:hAnsi="Times New Roman" w:cs="Times New Roman"/>
          <w:sz w:val="26"/>
          <w:szCs w:val="26"/>
        </w:rPr>
        <w:t>анным контрольно-счетной палатой</w:t>
      </w:r>
      <w:r w:rsidR="00DA76C3" w:rsidRPr="00EF6791">
        <w:rPr>
          <w:rFonts w:ascii="Times New Roman" w:hAnsi="Times New Roman" w:cs="Times New Roman"/>
          <w:sz w:val="26"/>
          <w:szCs w:val="26"/>
        </w:rPr>
        <w:t xml:space="preserve"> материалам.</w:t>
      </w:r>
    </w:p>
    <w:p w14:paraId="15CFF693" w14:textId="62D74A9F" w:rsidR="00AD65AC" w:rsidRPr="009A5D58" w:rsidRDefault="006F1B37" w:rsidP="0049321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>8. При выявлении в ходе контрольного м</w:t>
      </w:r>
      <w:r w:rsidR="006861C1" w:rsidRPr="009A5D58">
        <w:rPr>
          <w:rFonts w:ascii="Times New Roman" w:hAnsi="Times New Roman" w:cs="Times New Roman"/>
          <w:sz w:val="26"/>
          <w:szCs w:val="26"/>
        </w:rPr>
        <w:t>ероприятия бюджетных нарушений</w:t>
      </w:r>
      <w:r w:rsidR="00AD65AC" w:rsidRPr="009A5D58">
        <w:rPr>
          <w:rFonts w:ascii="Times New Roman" w:hAnsi="Times New Roman" w:cs="Times New Roman"/>
          <w:sz w:val="26"/>
          <w:szCs w:val="26"/>
        </w:rPr>
        <w:t xml:space="preserve">, предусмотренных </w:t>
      </w:r>
      <w:hyperlink r:id="rId25" w:history="1">
        <w:r w:rsidR="00AD65AC" w:rsidRPr="009A5D58">
          <w:rPr>
            <w:rFonts w:ascii="Times New Roman" w:hAnsi="Times New Roman" w:cs="Times New Roman"/>
            <w:sz w:val="26"/>
            <w:szCs w:val="26"/>
          </w:rPr>
          <w:t>главой 30</w:t>
        </w:r>
      </w:hyperlink>
      <w:r w:rsidR="00AD65AC" w:rsidRPr="009A5D5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</w:t>
      </w:r>
      <w:r w:rsidR="006861C1" w:rsidRPr="009A5D58">
        <w:rPr>
          <w:rFonts w:ascii="Times New Roman" w:hAnsi="Times New Roman" w:cs="Times New Roman"/>
          <w:sz w:val="26"/>
          <w:szCs w:val="26"/>
        </w:rPr>
        <w:t xml:space="preserve"> к</w:t>
      </w:r>
      <w:r w:rsidRPr="009A5D58">
        <w:rPr>
          <w:rFonts w:ascii="Times New Roman" w:hAnsi="Times New Roman" w:cs="Times New Roman"/>
          <w:sz w:val="26"/>
          <w:szCs w:val="26"/>
        </w:rPr>
        <w:t>онтрольно-счетная палата направляет не позднее 30 календарных дней со дня окончания контрольного мероприятия уведомление о применении бюджетных мер при</w:t>
      </w:r>
      <w:r w:rsidR="006A5872" w:rsidRPr="009A5D58">
        <w:rPr>
          <w:rFonts w:ascii="Times New Roman" w:hAnsi="Times New Roman" w:cs="Times New Roman"/>
          <w:sz w:val="26"/>
          <w:szCs w:val="26"/>
        </w:rPr>
        <w:t>нуждения д</w:t>
      </w:r>
      <w:r w:rsidR="006861C1" w:rsidRPr="009A5D58">
        <w:rPr>
          <w:rFonts w:ascii="Times New Roman" w:hAnsi="Times New Roman" w:cs="Times New Roman"/>
          <w:sz w:val="26"/>
          <w:szCs w:val="26"/>
        </w:rPr>
        <w:t>епартаменту финансов</w:t>
      </w:r>
      <w:r w:rsidR="00AD65AC" w:rsidRPr="009A5D58">
        <w:rPr>
          <w:rFonts w:ascii="Times New Roman" w:hAnsi="Times New Roman" w:cs="Times New Roman"/>
          <w:sz w:val="26"/>
          <w:szCs w:val="26"/>
        </w:rPr>
        <w:t xml:space="preserve">, </w:t>
      </w:r>
      <w:r w:rsidR="00AD65AC" w:rsidRPr="009A5D58">
        <w:rPr>
          <w:rFonts w:ascii="Times New Roman" w:hAnsi="Times New Roman" w:cs="Times New Roman"/>
          <w:iCs/>
          <w:sz w:val="26"/>
          <w:szCs w:val="26"/>
        </w:rPr>
        <w:t xml:space="preserve">а копию такого уведомления - участнику бюджетного процесса, в отношении которого проводилось данное контрольное мероприятие. </w:t>
      </w:r>
    </w:p>
    <w:p w14:paraId="581FB65C" w14:textId="3702EFE8" w:rsidR="008D475B" w:rsidRPr="003A4966" w:rsidRDefault="00392F8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color w:val="00B050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22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</w:t>
      </w:r>
      <w:r w:rsidR="008D475B" w:rsidRPr="009A5D58">
        <w:rPr>
          <w:rFonts w:ascii="Times New Roman" w:hAnsi="Times New Roman" w:cs="Times New Roman"/>
          <w:sz w:val="26"/>
          <w:szCs w:val="26"/>
        </w:rPr>
        <w:t xml:space="preserve">Гарантии </w:t>
      </w:r>
      <w:r w:rsidR="00946DA6" w:rsidRPr="009A5D58">
        <w:rPr>
          <w:rFonts w:ascii="Times New Roman" w:hAnsi="Times New Roman" w:cs="Times New Roman"/>
          <w:sz w:val="26"/>
          <w:szCs w:val="26"/>
        </w:rPr>
        <w:t xml:space="preserve">прав </w:t>
      </w:r>
      <w:r w:rsidR="006861C1" w:rsidRPr="009A5D58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</w:p>
    <w:p w14:paraId="53A3C156" w14:textId="0052CB62" w:rsidR="008D475B" w:rsidRPr="009A5D58" w:rsidRDefault="008D475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А</w:t>
      </w:r>
      <w:r w:rsidR="00B46792" w:rsidRPr="00EF6791">
        <w:rPr>
          <w:rFonts w:ascii="Times New Roman" w:hAnsi="Times New Roman" w:cs="Times New Roman"/>
          <w:sz w:val="26"/>
          <w:szCs w:val="26"/>
        </w:rPr>
        <w:t>кт (акты)</w:t>
      </w:r>
      <w:r w:rsidRPr="00EF6791">
        <w:rPr>
          <w:rFonts w:ascii="Times New Roman" w:hAnsi="Times New Roman" w:cs="Times New Roman"/>
          <w:sz w:val="26"/>
          <w:szCs w:val="26"/>
        </w:rPr>
        <w:t xml:space="preserve">, составленные контрольно-счетной палатой при проведении контрольных мероприятий, доводятся до сведения руководителей </w:t>
      </w:r>
      <w:r w:rsidR="006861C1" w:rsidRPr="009A5D58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  <w:r w:rsidRPr="009A5D58">
        <w:rPr>
          <w:rFonts w:ascii="Times New Roman" w:hAnsi="Times New Roman" w:cs="Times New Roman"/>
          <w:sz w:val="26"/>
          <w:szCs w:val="26"/>
        </w:rPr>
        <w:t>.</w:t>
      </w:r>
    </w:p>
    <w:p w14:paraId="269B22C6" w14:textId="43B94B6F" w:rsidR="00E27C14" w:rsidRPr="009A5D58" w:rsidRDefault="00422473" w:rsidP="004224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 xml:space="preserve">Руководители проверяемых органов и организаций не позднее 5 рабочих дней </w:t>
      </w:r>
      <w:r w:rsidRPr="009A5D58">
        <w:rPr>
          <w:rFonts w:ascii="Times New Roman" w:hAnsi="Times New Roman" w:cs="Times New Roman"/>
          <w:sz w:val="26"/>
          <w:szCs w:val="26"/>
        </w:rPr>
        <w:lastRenderedPageBreak/>
        <w:t>со дня получения вышеуказанного акта (актов) подпис</w:t>
      </w:r>
      <w:r w:rsidR="003A4966" w:rsidRPr="009A5D58">
        <w:rPr>
          <w:rFonts w:ascii="Times New Roman" w:hAnsi="Times New Roman" w:cs="Times New Roman"/>
          <w:sz w:val="26"/>
          <w:szCs w:val="26"/>
        </w:rPr>
        <w:t xml:space="preserve">ывают </w:t>
      </w:r>
      <w:r w:rsidRPr="009A5D58">
        <w:rPr>
          <w:rFonts w:ascii="Times New Roman" w:hAnsi="Times New Roman" w:cs="Times New Roman"/>
          <w:sz w:val="26"/>
          <w:szCs w:val="26"/>
        </w:rPr>
        <w:t>акт (акты) и направ</w:t>
      </w:r>
      <w:r w:rsidR="003A4966" w:rsidRPr="009A5D58">
        <w:rPr>
          <w:rFonts w:ascii="Times New Roman" w:hAnsi="Times New Roman" w:cs="Times New Roman"/>
          <w:sz w:val="26"/>
          <w:szCs w:val="26"/>
        </w:rPr>
        <w:t>ляют</w:t>
      </w:r>
      <w:r w:rsidRPr="009A5D58">
        <w:rPr>
          <w:rFonts w:ascii="Times New Roman" w:hAnsi="Times New Roman" w:cs="Times New Roman"/>
          <w:sz w:val="26"/>
          <w:szCs w:val="26"/>
        </w:rPr>
        <w:t xml:space="preserve"> его (их) в контрольно-счетную палату. </w:t>
      </w:r>
    </w:p>
    <w:p w14:paraId="55592B5E" w14:textId="02DB3BA6" w:rsidR="008D475B" w:rsidRPr="009A5D58" w:rsidRDefault="008D475B" w:rsidP="009A5D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Пояснения и замечания руководителей </w:t>
      </w:r>
      <w:r w:rsidR="006861C1" w:rsidRPr="009A5D58">
        <w:rPr>
          <w:rFonts w:ascii="Times New Roman" w:hAnsi="Times New Roman" w:cs="Times New Roman"/>
          <w:sz w:val="26"/>
          <w:szCs w:val="26"/>
        </w:rPr>
        <w:t>проверяемых органов и организаций</w:t>
      </w:r>
      <w:r w:rsidRPr="009A5D58">
        <w:rPr>
          <w:rFonts w:ascii="Times New Roman" w:hAnsi="Times New Roman" w:cs="Times New Roman"/>
          <w:sz w:val="26"/>
          <w:szCs w:val="26"/>
        </w:rPr>
        <w:t>, представленные в контрольно-счетную палату в срок</w:t>
      </w:r>
      <w:r w:rsidR="00C32739" w:rsidRPr="009A5D58">
        <w:rPr>
          <w:rFonts w:ascii="Times New Roman" w:hAnsi="Times New Roman" w:cs="Times New Roman"/>
          <w:sz w:val="26"/>
          <w:szCs w:val="26"/>
        </w:rPr>
        <w:t>,</w:t>
      </w:r>
      <w:r w:rsidRPr="009A5D58">
        <w:rPr>
          <w:rFonts w:ascii="Times New Roman" w:hAnsi="Times New Roman" w:cs="Times New Roman"/>
          <w:sz w:val="26"/>
          <w:szCs w:val="26"/>
        </w:rPr>
        <w:t xml:space="preserve"> </w:t>
      </w:r>
      <w:r w:rsidR="00C32739" w:rsidRPr="009A5D58">
        <w:rPr>
          <w:rFonts w:ascii="Times New Roman" w:hAnsi="Times New Roman" w:cs="Times New Roman"/>
          <w:sz w:val="26"/>
          <w:szCs w:val="26"/>
        </w:rPr>
        <w:t>установленный Законом Самарской области № 86-ГД</w:t>
      </w:r>
      <w:r w:rsidRPr="009A5D58">
        <w:rPr>
          <w:rFonts w:ascii="Times New Roman" w:hAnsi="Times New Roman" w:cs="Times New Roman"/>
          <w:sz w:val="26"/>
          <w:szCs w:val="26"/>
        </w:rPr>
        <w:t>, прилагаются к акту</w:t>
      </w:r>
      <w:r w:rsidR="00A8225B" w:rsidRPr="009A5D58">
        <w:rPr>
          <w:rFonts w:ascii="Times New Roman" w:hAnsi="Times New Roman" w:cs="Times New Roman"/>
          <w:sz w:val="26"/>
          <w:szCs w:val="26"/>
        </w:rPr>
        <w:t xml:space="preserve"> (актам)</w:t>
      </w:r>
      <w:r w:rsidRPr="009A5D58">
        <w:rPr>
          <w:rFonts w:ascii="Times New Roman" w:hAnsi="Times New Roman" w:cs="Times New Roman"/>
          <w:sz w:val="26"/>
          <w:szCs w:val="26"/>
        </w:rPr>
        <w:t xml:space="preserve"> и в дальнейшем являются </w:t>
      </w:r>
      <w:r w:rsidR="00422473" w:rsidRPr="009A5D58">
        <w:rPr>
          <w:rFonts w:ascii="Times New Roman" w:hAnsi="Times New Roman" w:cs="Times New Roman"/>
          <w:sz w:val="26"/>
          <w:szCs w:val="26"/>
        </w:rPr>
        <w:t>его (</w:t>
      </w:r>
      <w:r w:rsidRPr="009A5D58">
        <w:rPr>
          <w:rFonts w:ascii="Times New Roman" w:hAnsi="Times New Roman" w:cs="Times New Roman"/>
          <w:sz w:val="26"/>
          <w:szCs w:val="26"/>
        </w:rPr>
        <w:t>их</w:t>
      </w:r>
      <w:r w:rsidR="00422473" w:rsidRPr="009A5D58">
        <w:rPr>
          <w:rFonts w:ascii="Times New Roman" w:hAnsi="Times New Roman" w:cs="Times New Roman"/>
          <w:sz w:val="26"/>
          <w:szCs w:val="26"/>
        </w:rPr>
        <w:t>)</w:t>
      </w:r>
      <w:r w:rsidRPr="009A5D58">
        <w:rPr>
          <w:rFonts w:ascii="Times New Roman" w:hAnsi="Times New Roman" w:cs="Times New Roman"/>
          <w:sz w:val="26"/>
          <w:szCs w:val="26"/>
        </w:rPr>
        <w:t xml:space="preserve"> неотъемлемой частью.</w:t>
      </w:r>
    </w:p>
    <w:p w14:paraId="65F9B8B2" w14:textId="382F7C1A" w:rsidR="009A5D58" w:rsidRPr="009A5D58" w:rsidRDefault="00A8225B" w:rsidP="009A5D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>Результаты рассмотрения контрольно-счетной палатой пояснений и замечаний руководителей проверяемых органов и организаций к акту (актам) контрольного мероприятия, поступивших в установленный Законом Самарской области № 86-ГД срок, отражаются в отчете. О результатах рассмотрения контрольно-счетной палатой пояснений и замечаний к акту (актам) контрольного мероприятия письменно сообщается руководителям проверяемых органов и организаций.</w:t>
      </w:r>
    </w:p>
    <w:p w14:paraId="328FC525" w14:textId="7E25592E" w:rsidR="009747A8" w:rsidRPr="009A5D58" w:rsidRDefault="008D475B" w:rsidP="009A5D5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 xml:space="preserve">3. </w:t>
      </w:r>
      <w:r w:rsidR="00735FFA" w:rsidRPr="009A5D58">
        <w:rPr>
          <w:rFonts w:ascii="Times New Roman" w:hAnsi="Times New Roman" w:cs="Times New Roman"/>
          <w:sz w:val="26"/>
          <w:szCs w:val="26"/>
        </w:rPr>
        <w:t>Проверяемые органы и организации и их должностные лица вправе обратиться с жалобой на действия (бездействие) контрольно-счетной палаты в Думу.</w:t>
      </w:r>
      <w:r w:rsidR="009747A8" w:rsidRPr="009A5D58">
        <w:rPr>
          <w:rFonts w:ascii="Times New Roman" w:hAnsi="Times New Roman" w:cs="Times New Roman"/>
          <w:sz w:val="26"/>
          <w:szCs w:val="26"/>
        </w:rPr>
        <w:t xml:space="preserve"> Поступившие в Думу жалобы рассматриваются Советом Думы.</w:t>
      </w:r>
    </w:p>
    <w:p w14:paraId="6447E2C4" w14:textId="77777777" w:rsidR="00735FFA" w:rsidRPr="00EF6791" w:rsidRDefault="00735FFA" w:rsidP="009A5D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FF47557" w14:textId="06BA72EC" w:rsidR="00C4465E" w:rsidRPr="00EF6791" w:rsidRDefault="00392F8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23</w:t>
      </w:r>
      <w:r w:rsidR="008D475B" w:rsidRPr="00EF6791">
        <w:rPr>
          <w:rFonts w:ascii="Times New Roman" w:hAnsi="Times New Roman" w:cs="Times New Roman"/>
          <w:sz w:val="26"/>
          <w:szCs w:val="26"/>
        </w:rPr>
        <w:t xml:space="preserve">. Взаимодействие контрольно-счетной палаты </w:t>
      </w:r>
    </w:p>
    <w:p w14:paraId="3E7455A5" w14:textId="1A71530B" w:rsidR="00C4465E" w:rsidRPr="00EF6791" w:rsidRDefault="00BF7F0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5F1E">
        <w:rPr>
          <w:rFonts w:ascii="Times New Roman" w:hAnsi="Times New Roman" w:cs="Times New Roman"/>
          <w:sz w:val="26"/>
          <w:szCs w:val="26"/>
        </w:rPr>
        <w:t xml:space="preserve">1. Контрольно-счетная палата при </w:t>
      </w:r>
      <w:r w:rsidR="00C4465E" w:rsidRPr="006B5F1E">
        <w:rPr>
          <w:rFonts w:ascii="Times New Roman" w:hAnsi="Times New Roman" w:cs="Times New Roman"/>
          <w:sz w:val="26"/>
          <w:szCs w:val="26"/>
        </w:rPr>
        <w:t>осуществлении своей деятельности вправе взаимодействовать с</w:t>
      </w:r>
      <w:r w:rsidR="006B5F1E" w:rsidRPr="006B5F1E">
        <w:rPr>
          <w:rFonts w:ascii="Times New Roman" w:hAnsi="Times New Roman" w:cs="Times New Roman"/>
          <w:sz w:val="26"/>
          <w:szCs w:val="26"/>
        </w:rPr>
        <w:t>о</w:t>
      </w:r>
      <w:r w:rsidR="00C4465E" w:rsidRPr="006B5F1E">
        <w:rPr>
          <w:rFonts w:ascii="Times New Roman" w:hAnsi="Times New Roman" w:cs="Times New Roman"/>
          <w:sz w:val="26"/>
          <w:szCs w:val="26"/>
        </w:rPr>
        <w:t xml:space="preserve"> </w:t>
      </w:r>
      <w:r w:rsidR="006B5F1E" w:rsidRPr="006B5F1E">
        <w:rPr>
          <w:rFonts w:ascii="Times New Roman" w:hAnsi="Times New Roman" w:cs="Times New Roman"/>
          <w:sz w:val="26"/>
          <w:szCs w:val="26"/>
        </w:rPr>
        <w:t xml:space="preserve">Счетной палатой Самарской области, с </w:t>
      </w:r>
      <w:r w:rsidR="00C4465E" w:rsidRPr="006B5F1E">
        <w:rPr>
          <w:rFonts w:ascii="Times New Roman" w:hAnsi="Times New Roman" w:cs="Times New Roman"/>
          <w:sz w:val="26"/>
          <w:szCs w:val="26"/>
        </w:rPr>
        <w:t xml:space="preserve">контрольно-счетными органами </w:t>
      </w:r>
      <w:r w:rsidR="006B5F1E" w:rsidRPr="006B5F1E">
        <w:rPr>
          <w:rFonts w:ascii="Times New Roman" w:hAnsi="Times New Roman" w:cs="Times New Roman"/>
          <w:sz w:val="26"/>
          <w:szCs w:val="26"/>
        </w:rPr>
        <w:t xml:space="preserve">других субъектов Российской Федерации и </w:t>
      </w:r>
      <w:r w:rsidR="00C4465E" w:rsidRPr="006B5F1E">
        <w:rPr>
          <w:rFonts w:ascii="Times New Roman" w:hAnsi="Times New Roman" w:cs="Times New Roman"/>
          <w:sz w:val="26"/>
          <w:szCs w:val="26"/>
        </w:rPr>
        <w:t>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Контрольно-счетная палата вправе заключать с ними соглашения о сотрудничестве и взаимодействии.</w:t>
      </w:r>
    </w:p>
    <w:p w14:paraId="18BFBD5D" w14:textId="77829455" w:rsidR="00BF7F0B" w:rsidRPr="00EF6791" w:rsidRDefault="00BF7F0B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14:paraId="67817218" w14:textId="0E6660D5" w:rsidR="007046ED" w:rsidRPr="00EF6791" w:rsidRDefault="007046ED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Контрольно-счетная палата вправе вступать в объединения (ассоциации) контрольно-счетных органов Российской Федерации, объединения (ассоциации) контрольно-счетных органов Самарской области.</w:t>
      </w:r>
    </w:p>
    <w:p w14:paraId="5A189892" w14:textId="502530AF" w:rsidR="007046ED" w:rsidRPr="00EF6791" w:rsidRDefault="00C4465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2</w:t>
      </w:r>
      <w:r w:rsidR="00BF7F0B" w:rsidRPr="00EF6791">
        <w:rPr>
          <w:rFonts w:ascii="Times New Roman" w:hAnsi="Times New Roman" w:cs="Times New Roman"/>
          <w:sz w:val="26"/>
          <w:szCs w:val="26"/>
        </w:rPr>
        <w:t xml:space="preserve">. В целях координации своей деятельности контрольно-счетная палата </w:t>
      </w:r>
      <w:r w:rsidR="007046ED" w:rsidRPr="00EF6791">
        <w:rPr>
          <w:rFonts w:ascii="Times New Roman" w:hAnsi="Times New Roman" w:cs="Times New Roman"/>
          <w:sz w:val="26"/>
          <w:szCs w:val="26"/>
        </w:rPr>
        <w:t>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14:paraId="6D95824F" w14:textId="75E82EA1" w:rsidR="00BF7F0B" w:rsidRPr="009A5D58" w:rsidRDefault="007046ED" w:rsidP="005A30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        3. </w:t>
      </w:r>
      <w:r w:rsidR="00BF7F0B" w:rsidRPr="00EF6791">
        <w:rPr>
          <w:rFonts w:ascii="Times New Roman" w:hAnsi="Times New Roman" w:cs="Times New Roman"/>
          <w:sz w:val="26"/>
          <w:szCs w:val="26"/>
        </w:rPr>
        <w:t xml:space="preserve">Контрольно-счетная палата по письменному обращению </w:t>
      </w:r>
      <w:r w:rsidR="00C227A9">
        <w:rPr>
          <w:rFonts w:ascii="Times New Roman" w:hAnsi="Times New Roman" w:cs="Times New Roman"/>
          <w:sz w:val="26"/>
          <w:szCs w:val="26"/>
        </w:rPr>
        <w:t xml:space="preserve">Счетной палаты Самарской области, </w:t>
      </w:r>
      <w:r w:rsidR="00C227A9" w:rsidRPr="00C227A9">
        <w:rPr>
          <w:rFonts w:ascii="Times New Roman" w:hAnsi="Times New Roman" w:cs="Times New Roman"/>
          <w:sz w:val="26"/>
          <w:szCs w:val="26"/>
        </w:rPr>
        <w:t xml:space="preserve">контрольно-счетных органов других субъектов Российской </w:t>
      </w:r>
      <w:r w:rsidR="00C227A9" w:rsidRPr="00C227A9">
        <w:rPr>
          <w:rFonts w:ascii="Times New Roman" w:hAnsi="Times New Roman" w:cs="Times New Roman"/>
          <w:sz w:val="26"/>
          <w:szCs w:val="26"/>
        </w:rPr>
        <w:lastRenderedPageBreak/>
        <w:t>Федерац</w:t>
      </w:r>
      <w:r w:rsidR="00C227A9">
        <w:rPr>
          <w:rFonts w:ascii="Times New Roman" w:hAnsi="Times New Roman" w:cs="Times New Roman"/>
          <w:sz w:val="26"/>
          <w:szCs w:val="26"/>
        </w:rPr>
        <w:t xml:space="preserve">ии, </w:t>
      </w:r>
      <w:r w:rsidR="00C227A9" w:rsidRPr="00C227A9">
        <w:rPr>
          <w:rFonts w:ascii="Times New Roman" w:hAnsi="Times New Roman" w:cs="Times New Roman"/>
          <w:sz w:val="26"/>
          <w:szCs w:val="26"/>
        </w:rPr>
        <w:t xml:space="preserve">контрольно-счетных органов </w:t>
      </w:r>
      <w:r w:rsidR="00BF7F0B" w:rsidRPr="00EF6791">
        <w:rPr>
          <w:rFonts w:ascii="Times New Roman" w:hAnsi="Times New Roman" w:cs="Times New Roman"/>
          <w:sz w:val="26"/>
          <w:szCs w:val="26"/>
        </w:rPr>
        <w:t xml:space="preserve">других муниципальных образований </w:t>
      </w:r>
      <w:r w:rsidR="00BE39DA" w:rsidRPr="009A5D58">
        <w:rPr>
          <w:rFonts w:ascii="Times New Roman" w:hAnsi="Times New Roman" w:cs="Times New Roman"/>
          <w:sz w:val="26"/>
          <w:szCs w:val="26"/>
        </w:rPr>
        <w:t>мо</w:t>
      </w:r>
      <w:r w:rsidR="00D27504" w:rsidRPr="009A5D58">
        <w:rPr>
          <w:rFonts w:ascii="Times New Roman" w:hAnsi="Times New Roman" w:cs="Times New Roman"/>
          <w:sz w:val="26"/>
          <w:szCs w:val="26"/>
        </w:rPr>
        <w:t>жет</w:t>
      </w:r>
      <w:r w:rsidR="00BF7F0B" w:rsidRPr="009A5D58">
        <w:rPr>
          <w:rFonts w:ascii="Times New Roman" w:hAnsi="Times New Roman" w:cs="Times New Roman"/>
          <w:sz w:val="26"/>
          <w:szCs w:val="26"/>
        </w:rPr>
        <w:t xml:space="preserve"> принимать участие в проводимых ими контрольных и экспертно-аналитических мероприятиях.</w:t>
      </w:r>
    </w:p>
    <w:p w14:paraId="1BB4F3D5" w14:textId="77872635" w:rsidR="008D475B" w:rsidRPr="009A5D58" w:rsidRDefault="00C4465E" w:rsidP="005A30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D58">
        <w:rPr>
          <w:rFonts w:ascii="Times New Roman" w:hAnsi="Times New Roman" w:cs="Times New Roman"/>
          <w:sz w:val="26"/>
          <w:szCs w:val="26"/>
        </w:rPr>
        <w:t>4</w:t>
      </w:r>
      <w:r w:rsidR="00BF7F0B" w:rsidRPr="009A5D58">
        <w:rPr>
          <w:rFonts w:ascii="Times New Roman" w:hAnsi="Times New Roman" w:cs="Times New Roman"/>
          <w:sz w:val="26"/>
          <w:szCs w:val="26"/>
        </w:rPr>
        <w:t>. Контрольно-счетная палата или органы местного самоуправления городского округа вправе обратиться в Счетную палату Российской Федерации за заключени</w:t>
      </w:r>
      <w:r w:rsidR="00735FFA" w:rsidRPr="009A5D58">
        <w:rPr>
          <w:rFonts w:ascii="Times New Roman" w:hAnsi="Times New Roman" w:cs="Times New Roman"/>
          <w:sz w:val="26"/>
          <w:szCs w:val="26"/>
        </w:rPr>
        <w:t>ем о соответствии деятельности к</w:t>
      </w:r>
      <w:r w:rsidR="00BF7F0B" w:rsidRPr="009A5D58">
        <w:rPr>
          <w:rFonts w:ascii="Times New Roman" w:hAnsi="Times New Roman" w:cs="Times New Roman"/>
          <w:sz w:val="26"/>
          <w:szCs w:val="26"/>
        </w:rPr>
        <w:t>онтрольно-счетной палаты законодат</w:t>
      </w:r>
      <w:r w:rsidR="00C768D0" w:rsidRPr="009A5D58">
        <w:rPr>
          <w:rFonts w:ascii="Times New Roman" w:hAnsi="Times New Roman" w:cs="Times New Roman"/>
          <w:sz w:val="26"/>
          <w:szCs w:val="26"/>
        </w:rPr>
        <w:t xml:space="preserve">ельству о внешнем </w:t>
      </w:r>
      <w:r w:rsidR="00EF1C9E" w:rsidRPr="009A5D58">
        <w:rPr>
          <w:rFonts w:ascii="Times New Roman" w:hAnsi="Times New Roman" w:cs="Times New Roman"/>
          <w:sz w:val="26"/>
          <w:szCs w:val="26"/>
        </w:rPr>
        <w:t>государственном (</w:t>
      </w:r>
      <w:r w:rsidR="00C768D0" w:rsidRPr="009A5D58">
        <w:rPr>
          <w:rFonts w:ascii="Times New Roman" w:hAnsi="Times New Roman" w:cs="Times New Roman"/>
          <w:sz w:val="26"/>
          <w:szCs w:val="26"/>
        </w:rPr>
        <w:t>муниципальном</w:t>
      </w:r>
      <w:r w:rsidR="00EF1C9E" w:rsidRPr="009A5D58">
        <w:rPr>
          <w:rFonts w:ascii="Times New Roman" w:hAnsi="Times New Roman" w:cs="Times New Roman"/>
          <w:sz w:val="26"/>
          <w:szCs w:val="26"/>
        </w:rPr>
        <w:t>)</w:t>
      </w:r>
      <w:r w:rsidR="00BF7F0B" w:rsidRPr="009A5D58">
        <w:rPr>
          <w:rFonts w:ascii="Times New Roman" w:hAnsi="Times New Roman" w:cs="Times New Roman"/>
          <w:sz w:val="26"/>
          <w:szCs w:val="26"/>
        </w:rPr>
        <w:t xml:space="preserve"> финансовом контроле и рекомендациями по повышению ее эффективности.</w:t>
      </w:r>
    </w:p>
    <w:p w14:paraId="411CBF8A" w14:textId="39D780D5" w:rsidR="008D475B" w:rsidRPr="00EF6791" w:rsidRDefault="00392F8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24</w:t>
      </w:r>
      <w:r w:rsidR="008D475B" w:rsidRPr="00EF6791">
        <w:rPr>
          <w:rFonts w:ascii="Times New Roman" w:hAnsi="Times New Roman" w:cs="Times New Roman"/>
          <w:sz w:val="26"/>
          <w:szCs w:val="26"/>
        </w:rPr>
        <w:t>. Обеспечение доступа к информации о деятельности контрольно-счетной палаты</w:t>
      </w:r>
    </w:p>
    <w:p w14:paraId="48D9F152" w14:textId="1B762E98" w:rsidR="00B266DE" w:rsidRPr="00EF6791" w:rsidRDefault="00B266DE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1. Контрольно-счетная палата 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</w:t>
      </w:r>
      <w:r w:rsidRPr="00EE500D">
        <w:rPr>
          <w:rFonts w:ascii="Times New Roman" w:hAnsi="Times New Roman" w:cs="Times New Roman"/>
          <w:sz w:val="26"/>
          <w:szCs w:val="26"/>
        </w:rPr>
        <w:t xml:space="preserve">(далее - сеть Интернет) </w:t>
      </w:r>
      <w:r w:rsidRPr="00EF6791">
        <w:rPr>
          <w:rFonts w:ascii="Times New Roman" w:hAnsi="Times New Roman" w:cs="Times New Roman"/>
          <w:sz w:val="26"/>
          <w:szCs w:val="26"/>
        </w:rPr>
        <w:t>и опубликовывает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14:paraId="173365C9" w14:textId="1FE62E13" w:rsidR="00B266DE" w:rsidRPr="00EF6791" w:rsidRDefault="00B266DE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Контрольно-счетная палата ежегодно в срок до 1 апреля </w:t>
      </w:r>
      <w:r w:rsidR="00C4465E" w:rsidRPr="00EF6791">
        <w:rPr>
          <w:rFonts w:ascii="Times New Roman" w:hAnsi="Times New Roman" w:cs="Times New Roman"/>
          <w:sz w:val="26"/>
          <w:szCs w:val="26"/>
        </w:rPr>
        <w:t>года, следующего за отчетным,</w:t>
      </w:r>
      <w:r w:rsidRPr="00EF6791">
        <w:rPr>
          <w:rFonts w:ascii="Times New Roman" w:hAnsi="Times New Roman" w:cs="Times New Roman"/>
          <w:sz w:val="26"/>
          <w:szCs w:val="26"/>
        </w:rPr>
        <w:t xml:space="preserve"> подготавливает отчет о своей деятельности, который направляется на рассмотрение в Думу. Указанный отчет контрольно-счетной палаты опубликовывается в средствах массовой информации или размещается в сети Интернет только после его рассмотрения Думой.</w:t>
      </w:r>
    </w:p>
    <w:p w14:paraId="58C570CF" w14:textId="5C8252DC" w:rsidR="008D475B" w:rsidRPr="00EF6791" w:rsidRDefault="00B266DE" w:rsidP="00C762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3. </w:t>
      </w:r>
      <w:r w:rsidR="00C76943" w:rsidRPr="00EF6791">
        <w:rPr>
          <w:rFonts w:ascii="Times New Roman" w:hAnsi="Times New Roman" w:cs="Times New Roman"/>
          <w:sz w:val="26"/>
          <w:szCs w:val="26"/>
        </w:rPr>
        <w:t>Опубликование в средствах массовой информации или размещение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Самарской области, нормативными правовыми актами Думы и регламентом контрольно-счетной палаты.</w:t>
      </w:r>
    </w:p>
    <w:p w14:paraId="03BC0516" w14:textId="42AB7427" w:rsidR="008D475B" w:rsidRPr="00930E39" w:rsidRDefault="008D475B" w:rsidP="00C7621C">
      <w:pPr>
        <w:pStyle w:val="ConsPlusTitle"/>
        <w:spacing w:before="2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30E39">
        <w:rPr>
          <w:rFonts w:ascii="Times New Roman" w:hAnsi="Times New Roman" w:cs="Times New Roman"/>
          <w:sz w:val="26"/>
          <w:szCs w:val="26"/>
        </w:rPr>
        <w:t xml:space="preserve">Глава 4. </w:t>
      </w:r>
      <w:r w:rsidR="00C768D0" w:rsidRPr="00930E39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КОНТРОЛЬНО-СЧЕТНОЙ ПАЛАТЫ. </w:t>
      </w:r>
      <w:r w:rsidR="00C4465E" w:rsidRPr="00930E39">
        <w:rPr>
          <w:rFonts w:ascii="Times New Roman" w:hAnsi="Times New Roman" w:cs="Times New Roman"/>
          <w:sz w:val="26"/>
          <w:szCs w:val="26"/>
        </w:rPr>
        <w:t xml:space="preserve">МАТЕРИАЛЬНОЕ И СОЦИАЛЬНОЕ ОБЕСПЕЧЕНИЕ </w:t>
      </w:r>
      <w:r w:rsidR="00102DD2" w:rsidRPr="009A5D58">
        <w:rPr>
          <w:rFonts w:ascii="Times New Roman" w:hAnsi="Times New Roman" w:cs="Times New Roman"/>
          <w:sz w:val="26"/>
          <w:szCs w:val="26"/>
        </w:rPr>
        <w:t>ДОЛЖНОСТНЫХ ЛИЦ</w:t>
      </w:r>
      <w:r w:rsidR="00C4465E" w:rsidRPr="009A5D58">
        <w:rPr>
          <w:rFonts w:ascii="Times New Roman" w:hAnsi="Times New Roman" w:cs="Times New Roman"/>
          <w:sz w:val="26"/>
          <w:szCs w:val="26"/>
        </w:rPr>
        <w:t xml:space="preserve"> </w:t>
      </w:r>
      <w:r w:rsidR="00C4465E" w:rsidRPr="00930E39">
        <w:rPr>
          <w:rFonts w:ascii="Times New Roman" w:hAnsi="Times New Roman" w:cs="Times New Roman"/>
          <w:sz w:val="26"/>
          <w:szCs w:val="26"/>
        </w:rPr>
        <w:t>КОНТРОЛЬНО-СЧЕТНОЙ ПАЛАТЫ</w:t>
      </w:r>
    </w:p>
    <w:p w14:paraId="46FCF594" w14:textId="52FE47FB" w:rsidR="008D475B" w:rsidRPr="00EF6791" w:rsidRDefault="00392F88" w:rsidP="00C7621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Статья 25</w:t>
      </w:r>
      <w:r w:rsidR="008D475B" w:rsidRPr="00EF6791">
        <w:rPr>
          <w:rFonts w:ascii="Times New Roman" w:hAnsi="Times New Roman" w:cs="Times New Roman"/>
          <w:sz w:val="26"/>
          <w:szCs w:val="26"/>
        </w:rPr>
        <w:t>. Финансовое обеспечение деятельности контрольно-счетной палаты</w:t>
      </w:r>
    </w:p>
    <w:p w14:paraId="71660FA5" w14:textId="18BA4580" w:rsidR="009A2FCF" w:rsidRPr="00EF6791" w:rsidRDefault="009A2FCF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1. Финансовое обеспечение деятельности контрольно-счетной палаты осуществляется за счет средств бюджета городского округа в объеме, позволяющем обеспечить возможность осуществления возложенных на нее полномочий.</w:t>
      </w:r>
    </w:p>
    <w:p w14:paraId="23CB9F4C" w14:textId="452A6A1D" w:rsidR="008D475B" w:rsidRPr="00EF6791" w:rsidRDefault="009A2FCF" w:rsidP="00C7621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EF679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F6791">
        <w:rPr>
          <w:rFonts w:ascii="Times New Roman" w:hAnsi="Times New Roman" w:cs="Times New Roman"/>
          <w:sz w:val="26"/>
          <w:szCs w:val="26"/>
        </w:rPr>
        <w:t xml:space="preserve"> использованием контрольно-счетной палатой средств бюджета городского округа и муниципального имущества городского округа осуществляется на основании решений Думы</w:t>
      </w:r>
      <w:r w:rsidR="00447852" w:rsidRPr="00EF6791">
        <w:rPr>
          <w:rFonts w:ascii="Times New Roman" w:hAnsi="Times New Roman" w:cs="Times New Roman"/>
          <w:sz w:val="26"/>
          <w:szCs w:val="26"/>
        </w:rPr>
        <w:t>.</w:t>
      </w:r>
      <w:r w:rsidRPr="00EF67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AAF1C3" w14:textId="0D6738F4" w:rsidR="009A2FCF" w:rsidRPr="00EF6791" w:rsidRDefault="009A2FCF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F6791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26. Материальное и социальное обеспечение должностных лиц контрольно-счетной палаты</w:t>
      </w:r>
    </w:p>
    <w:p w14:paraId="1A09A6CD" w14:textId="2480D760" w:rsidR="001D0A88" w:rsidRPr="00EF6791" w:rsidRDefault="00447852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6791">
        <w:rPr>
          <w:rFonts w:ascii="Times New Roman" w:hAnsi="Times New Roman" w:cs="Times New Roman"/>
          <w:sz w:val="26"/>
          <w:szCs w:val="26"/>
        </w:rPr>
        <w:t>1</w:t>
      </w:r>
      <w:r w:rsidR="001D0A88" w:rsidRPr="00EF6791">
        <w:rPr>
          <w:rFonts w:ascii="Times New Roman" w:hAnsi="Times New Roman" w:cs="Times New Roman"/>
          <w:sz w:val="26"/>
          <w:szCs w:val="26"/>
        </w:rPr>
        <w:t>. Должностным лицам контрольно-счетной палаты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в городском округе (в том числе по медицинскому и санаторно-курортному обеспечению, бытовому, транспортному и иным видам обслуживания).</w:t>
      </w:r>
    </w:p>
    <w:p w14:paraId="4D096587" w14:textId="4884608A" w:rsidR="00C36DA3" w:rsidRPr="003A000D" w:rsidRDefault="00447852" w:rsidP="003A00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000D">
        <w:rPr>
          <w:rFonts w:ascii="Times New Roman" w:hAnsi="Times New Roman" w:cs="Times New Roman"/>
          <w:sz w:val="26"/>
          <w:szCs w:val="26"/>
        </w:rPr>
        <w:t xml:space="preserve">2. </w:t>
      </w:r>
      <w:r w:rsidR="00C36DA3" w:rsidRPr="003A000D">
        <w:rPr>
          <w:rFonts w:ascii="Times New Roman" w:hAnsi="Times New Roman" w:cs="Times New Roman"/>
          <w:sz w:val="26"/>
          <w:szCs w:val="26"/>
        </w:rPr>
        <w:t>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контрольно-счетной палаты устанавлива</w:t>
      </w:r>
      <w:r w:rsidR="003A000D" w:rsidRPr="003A000D">
        <w:rPr>
          <w:rFonts w:ascii="Times New Roman" w:hAnsi="Times New Roman" w:cs="Times New Roman"/>
          <w:sz w:val="26"/>
          <w:szCs w:val="26"/>
        </w:rPr>
        <w:t>ются муниципальными</w:t>
      </w:r>
      <w:r w:rsidR="00C36DA3" w:rsidRPr="003A000D">
        <w:rPr>
          <w:rFonts w:ascii="Times New Roman" w:hAnsi="Times New Roman" w:cs="Times New Roman"/>
          <w:sz w:val="26"/>
          <w:szCs w:val="26"/>
        </w:rPr>
        <w:t xml:space="preserve"> правовыми актами в соответст</w:t>
      </w:r>
      <w:r w:rsidR="003A000D" w:rsidRPr="003A000D">
        <w:rPr>
          <w:rFonts w:ascii="Times New Roman" w:hAnsi="Times New Roman" w:cs="Times New Roman"/>
          <w:sz w:val="26"/>
          <w:szCs w:val="26"/>
        </w:rPr>
        <w:t>вии с Федеральным законом №6-ФЗ</w:t>
      </w:r>
      <w:r w:rsidR="00C36DA3" w:rsidRPr="003A000D">
        <w:rPr>
          <w:rFonts w:ascii="Times New Roman" w:hAnsi="Times New Roman" w:cs="Times New Roman"/>
          <w:sz w:val="26"/>
          <w:szCs w:val="26"/>
        </w:rPr>
        <w:t>, другими федеральными законами и законами Самарской области.</w:t>
      </w:r>
    </w:p>
    <w:p w14:paraId="5AD90D43" w14:textId="197878C2" w:rsidR="008D475B" w:rsidRPr="00EF6791" w:rsidRDefault="003A000D" w:rsidP="005A308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14:paraId="6A85FAC9" w14:textId="77777777" w:rsidR="00B40F5C" w:rsidRPr="00EF6791" w:rsidRDefault="00B40F5C" w:rsidP="005A3086">
      <w:pPr>
        <w:spacing w:before="220" w:after="0"/>
        <w:rPr>
          <w:rFonts w:ascii="Times New Roman" w:hAnsi="Times New Roman" w:cs="Times New Roman"/>
          <w:sz w:val="26"/>
          <w:szCs w:val="26"/>
        </w:rPr>
      </w:pPr>
    </w:p>
    <w:sectPr w:rsidR="00B40F5C" w:rsidRPr="00EF6791" w:rsidSect="00A7617B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FD268" w14:textId="77777777" w:rsidR="003A0F48" w:rsidRDefault="003A0F48" w:rsidP="00A7617B">
      <w:pPr>
        <w:spacing w:after="0" w:line="240" w:lineRule="auto"/>
      </w:pPr>
      <w:r>
        <w:separator/>
      </w:r>
    </w:p>
  </w:endnote>
  <w:endnote w:type="continuationSeparator" w:id="0">
    <w:p w14:paraId="79C2EAED" w14:textId="77777777" w:rsidR="003A0F48" w:rsidRDefault="003A0F48" w:rsidP="00A76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F3F83" w14:textId="77777777" w:rsidR="003A0F48" w:rsidRDefault="003A0F48" w:rsidP="00A7617B">
      <w:pPr>
        <w:spacing w:after="0" w:line="240" w:lineRule="auto"/>
      </w:pPr>
      <w:r>
        <w:separator/>
      </w:r>
    </w:p>
  </w:footnote>
  <w:footnote w:type="continuationSeparator" w:id="0">
    <w:p w14:paraId="7FEFABAB" w14:textId="77777777" w:rsidR="003A0F48" w:rsidRDefault="003A0F48" w:rsidP="00A76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864299"/>
      <w:docPartObj>
        <w:docPartGallery w:val="Page Numbers (Top of Page)"/>
        <w:docPartUnique/>
      </w:docPartObj>
    </w:sdtPr>
    <w:sdtEndPr/>
    <w:sdtContent>
      <w:p w14:paraId="0A884706" w14:textId="4BFB4C70" w:rsidR="00A7617B" w:rsidRDefault="00A761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62D">
          <w:rPr>
            <w:noProof/>
          </w:rPr>
          <w:t>10</w:t>
        </w:r>
        <w:r>
          <w:fldChar w:fldCharType="end"/>
        </w:r>
      </w:p>
    </w:sdtContent>
  </w:sdt>
  <w:p w14:paraId="175D677E" w14:textId="77777777" w:rsidR="00A7617B" w:rsidRDefault="00A7617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E4DCC"/>
    <w:multiLevelType w:val="hybridMultilevel"/>
    <w:tmpl w:val="F9723110"/>
    <w:lvl w:ilvl="0" w:tplc="BB02E0E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5B"/>
    <w:rsid w:val="00000A7B"/>
    <w:rsid w:val="0000115F"/>
    <w:rsid w:val="000012D0"/>
    <w:rsid w:val="0002567E"/>
    <w:rsid w:val="00026EB8"/>
    <w:rsid w:val="00030035"/>
    <w:rsid w:val="000330EF"/>
    <w:rsid w:val="00033BF3"/>
    <w:rsid w:val="000346D5"/>
    <w:rsid w:val="00034BBB"/>
    <w:rsid w:val="000449BA"/>
    <w:rsid w:val="000453B7"/>
    <w:rsid w:val="000513B3"/>
    <w:rsid w:val="0007210B"/>
    <w:rsid w:val="00082D86"/>
    <w:rsid w:val="0008341F"/>
    <w:rsid w:val="0009266C"/>
    <w:rsid w:val="000932F6"/>
    <w:rsid w:val="00093A3B"/>
    <w:rsid w:val="00093A9B"/>
    <w:rsid w:val="00093EDD"/>
    <w:rsid w:val="000A6222"/>
    <w:rsid w:val="000C6F1C"/>
    <w:rsid w:val="000C71E7"/>
    <w:rsid w:val="000D39B2"/>
    <w:rsid w:val="000D40E3"/>
    <w:rsid w:val="000D567C"/>
    <w:rsid w:val="000E2557"/>
    <w:rsid w:val="000E262D"/>
    <w:rsid w:val="000E480F"/>
    <w:rsid w:val="000E6DC8"/>
    <w:rsid w:val="000F6E83"/>
    <w:rsid w:val="001012AE"/>
    <w:rsid w:val="00102DD2"/>
    <w:rsid w:val="001039B2"/>
    <w:rsid w:val="00104EA6"/>
    <w:rsid w:val="001055B3"/>
    <w:rsid w:val="001070BB"/>
    <w:rsid w:val="00121870"/>
    <w:rsid w:val="001333C7"/>
    <w:rsid w:val="00151CBC"/>
    <w:rsid w:val="0015584D"/>
    <w:rsid w:val="00160F7D"/>
    <w:rsid w:val="001643E0"/>
    <w:rsid w:val="00175466"/>
    <w:rsid w:val="00181665"/>
    <w:rsid w:val="00182D2E"/>
    <w:rsid w:val="001B05C3"/>
    <w:rsid w:val="001B149E"/>
    <w:rsid w:val="001B18C7"/>
    <w:rsid w:val="001B3006"/>
    <w:rsid w:val="001C128B"/>
    <w:rsid w:val="001C4CA0"/>
    <w:rsid w:val="001C4F27"/>
    <w:rsid w:val="001D0332"/>
    <w:rsid w:val="001D0A88"/>
    <w:rsid w:val="001D1A33"/>
    <w:rsid w:val="001D1BA5"/>
    <w:rsid w:val="001D1EBC"/>
    <w:rsid w:val="001E4910"/>
    <w:rsid w:val="001F6EC1"/>
    <w:rsid w:val="001F78FF"/>
    <w:rsid w:val="002069F2"/>
    <w:rsid w:val="00224B6A"/>
    <w:rsid w:val="00227CA3"/>
    <w:rsid w:val="00227E22"/>
    <w:rsid w:val="002356C1"/>
    <w:rsid w:val="0024752F"/>
    <w:rsid w:val="002510B8"/>
    <w:rsid w:val="002647CE"/>
    <w:rsid w:val="00267D5F"/>
    <w:rsid w:val="002762E6"/>
    <w:rsid w:val="002819AF"/>
    <w:rsid w:val="0028442E"/>
    <w:rsid w:val="00287D34"/>
    <w:rsid w:val="00293989"/>
    <w:rsid w:val="00294E63"/>
    <w:rsid w:val="002978A3"/>
    <w:rsid w:val="00297F83"/>
    <w:rsid w:val="002A2F1A"/>
    <w:rsid w:val="002A4AB0"/>
    <w:rsid w:val="002A590C"/>
    <w:rsid w:val="002B46E6"/>
    <w:rsid w:val="002B78A8"/>
    <w:rsid w:val="002C4FCC"/>
    <w:rsid w:val="002D1307"/>
    <w:rsid w:val="002D1E52"/>
    <w:rsid w:val="002D7425"/>
    <w:rsid w:val="002E1F6E"/>
    <w:rsid w:val="002E4CC7"/>
    <w:rsid w:val="002E5880"/>
    <w:rsid w:val="002F6878"/>
    <w:rsid w:val="00300987"/>
    <w:rsid w:val="003013F1"/>
    <w:rsid w:val="0030459C"/>
    <w:rsid w:val="00304F42"/>
    <w:rsid w:val="0030671F"/>
    <w:rsid w:val="003136F3"/>
    <w:rsid w:val="00321DF6"/>
    <w:rsid w:val="003226F0"/>
    <w:rsid w:val="00324C32"/>
    <w:rsid w:val="0032645C"/>
    <w:rsid w:val="0032653D"/>
    <w:rsid w:val="00326677"/>
    <w:rsid w:val="00334837"/>
    <w:rsid w:val="00337FD3"/>
    <w:rsid w:val="0034190E"/>
    <w:rsid w:val="00343496"/>
    <w:rsid w:val="00347452"/>
    <w:rsid w:val="003518CA"/>
    <w:rsid w:val="00355DBC"/>
    <w:rsid w:val="003570AE"/>
    <w:rsid w:val="00360C79"/>
    <w:rsid w:val="00373581"/>
    <w:rsid w:val="00375064"/>
    <w:rsid w:val="00387230"/>
    <w:rsid w:val="00390E9A"/>
    <w:rsid w:val="00392F88"/>
    <w:rsid w:val="00394D13"/>
    <w:rsid w:val="003A000D"/>
    <w:rsid w:val="003A0DC1"/>
    <w:rsid w:val="003A0F48"/>
    <w:rsid w:val="003A36D4"/>
    <w:rsid w:val="003A47D9"/>
    <w:rsid w:val="003A4966"/>
    <w:rsid w:val="003A5194"/>
    <w:rsid w:val="003A6583"/>
    <w:rsid w:val="003B7517"/>
    <w:rsid w:val="003C1092"/>
    <w:rsid w:val="003C55AC"/>
    <w:rsid w:val="003D0A03"/>
    <w:rsid w:val="003D5014"/>
    <w:rsid w:val="003D5B3E"/>
    <w:rsid w:val="003E318B"/>
    <w:rsid w:val="003E7FCD"/>
    <w:rsid w:val="003F1280"/>
    <w:rsid w:val="003F3C51"/>
    <w:rsid w:val="003F4ED4"/>
    <w:rsid w:val="00400690"/>
    <w:rsid w:val="00401B2F"/>
    <w:rsid w:val="00401D71"/>
    <w:rsid w:val="0040245E"/>
    <w:rsid w:val="00403DF2"/>
    <w:rsid w:val="00404396"/>
    <w:rsid w:val="004065B3"/>
    <w:rsid w:val="004105AD"/>
    <w:rsid w:val="004130F2"/>
    <w:rsid w:val="00422473"/>
    <w:rsid w:val="00425053"/>
    <w:rsid w:val="00427EF4"/>
    <w:rsid w:val="0043465D"/>
    <w:rsid w:val="00437DDF"/>
    <w:rsid w:val="00443189"/>
    <w:rsid w:val="00444793"/>
    <w:rsid w:val="00447852"/>
    <w:rsid w:val="00452728"/>
    <w:rsid w:val="00461C96"/>
    <w:rsid w:val="00467D1F"/>
    <w:rsid w:val="00482AFA"/>
    <w:rsid w:val="00487146"/>
    <w:rsid w:val="0049044E"/>
    <w:rsid w:val="004914B7"/>
    <w:rsid w:val="004916F4"/>
    <w:rsid w:val="00493216"/>
    <w:rsid w:val="004A10D6"/>
    <w:rsid w:val="004A65EE"/>
    <w:rsid w:val="004B7AD0"/>
    <w:rsid w:val="004C222F"/>
    <w:rsid w:val="004C270F"/>
    <w:rsid w:val="004C2AF3"/>
    <w:rsid w:val="004C4DF9"/>
    <w:rsid w:val="004C6262"/>
    <w:rsid w:val="004D7113"/>
    <w:rsid w:val="004E1695"/>
    <w:rsid w:val="004F6BFF"/>
    <w:rsid w:val="00504166"/>
    <w:rsid w:val="00506591"/>
    <w:rsid w:val="005200F7"/>
    <w:rsid w:val="0052365B"/>
    <w:rsid w:val="00524D2E"/>
    <w:rsid w:val="00531A79"/>
    <w:rsid w:val="00534D4C"/>
    <w:rsid w:val="00540C2C"/>
    <w:rsid w:val="0054232A"/>
    <w:rsid w:val="00551F93"/>
    <w:rsid w:val="00552CB3"/>
    <w:rsid w:val="00555489"/>
    <w:rsid w:val="0055587C"/>
    <w:rsid w:val="005619A6"/>
    <w:rsid w:val="00561E3B"/>
    <w:rsid w:val="005739D1"/>
    <w:rsid w:val="00580167"/>
    <w:rsid w:val="00584690"/>
    <w:rsid w:val="00584BAF"/>
    <w:rsid w:val="0058672B"/>
    <w:rsid w:val="005A05F5"/>
    <w:rsid w:val="005A2C70"/>
    <w:rsid w:val="005A3086"/>
    <w:rsid w:val="005B3122"/>
    <w:rsid w:val="005B4484"/>
    <w:rsid w:val="005E12D0"/>
    <w:rsid w:val="005E2291"/>
    <w:rsid w:val="005E540F"/>
    <w:rsid w:val="005E57CA"/>
    <w:rsid w:val="005E7F9B"/>
    <w:rsid w:val="005F458A"/>
    <w:rsid w:val="005F6149"/>
    <w:rsid w:val="00600AC5"/>
    <w:rsid w:val="00605918"/>
    <w:rsid w:val="00606866"/>
    <w:rsid w:val="00607116"/>
    <w:rsid w:val="00615848"/>
    <w:rsid w:val="006207BA"/>
    <w:rsid w:val="00630B62"/>
    <w:rsid w:val="00637CC1"/>
    <w:rsid w:val="006406F8"/>
    <w:rsid w:val="0064366B"/>
    <w:rsid w:val="0064422D"/>
    <w:rsid w:val="0065130A"/>
    <w:rsid w:val="006631DC"/>
    <w:rsid w:val="006650CF"/>
    <w:rsid w:val="006656DE"/>
    <w:rsid w:val="00667E86"/>
    <w:rsid w:val="006704E7"/>
    <w:rsid w:val="006807C4"/>
    <w:rsid w:val="00682E44"/>
    <w:rsid w:val="006858AD"/>
    <w:rsid w:val="00685AF7"/>
    <w:rsid w:val="006861C1"/>
    <w:rsid w:val="00695C57"/>
    <w:rsid w:val="00696395"/>
    <w:rsid w:val="006964CF"/>
    <w:rsid w:val="00696D18"/>
    <w:rsid w:val="006A2B5F"/>
    <w:rsid w:val="006A5872"/>
    <w:rsid w:val="006A6F0A"/>
    <w:rsid w:val="006B5F1E"/>
    <w:rsid w:val="006C7E88"/>
    <w:rsid w:val="006D43E7"/>
    <w:rsid w:val="006E345B"/>
    <w:rsid w:val="006E37BB"/>
    <w:rsid w:val="006F1B37"/>
    <w:rsid w:val="00700B6B"/>
    <w:rsid w:val="007039B8"/>
    <w:rsid w:val="00703EEA"/>
    <w:rsid w:val="007046ED"/>
    <w:rsid w:val="00710FF1"/>
    <w:rsid w:val="00711AC3"/>
    <w:rsid w:val="0071245B"/>
    <w:rsid w:val="007267DF"/>
    <w:rsid w:val="0073374C"/>
    <w:rsid w:val="00734ECE"/>
    <w:rsid w:val="00735FFA"/>
    <w:rsid w:val="00740D20"/>
    <w:rsid w:val="0074254A"/>
    <w:rsid w:val="0074548A"/>
    <w:rsid w:val="00752550"/>
    <w:rsid w:val="00754D5A"/>
    <w:rsid w:val="00774FDE"/>
    <w:rsid w:val="00794BF6"/>
    <w:rsid w:val="007A147B"/>
    <w:rsid w:val="007A6C76"/>
    <w:rsid w:val="007A703F"/>
    <w:rsid w:val="007A741F"/>
    <w:rsid w:val="007B2987"/>
    <w:rsid w:val="007B370A"/>
    <w:rsid w:val="007C14F7"/>
    <w:rsid w:val="007C7392"/>
    <w:rsid w:val="007D1FE1"/>
    <w:rsid w:val="007D21B9"/>
    <w:rsid w:val="007D5EED"/>
    <w:rsid w:val="007E6310"/>
    <w:rsid w:val="007F129F"/>
    <w:rsid w:val="007F5149"/>
    <w:rsid w:val="007F6BD7"/>
    <w:rsid w:val="00810C0D"/>
    <w:rsid w:val="008154B8"/>
    <w:rsid w:val="008207D4"/>
    <w:rsid w:val="0084398E"/>
    <w:rsid w:val="008542B0"/>
    <w:rsid w:val="008555D8"/>
    <w:rsid w:val="00863060"/>
    <w:rsid w:val="008664DB"/>
    <w:rsid w:val="008720BC"/>
    <w:rsid w:val="008827FF"/>
    <w:rsid w:val="008839D6"/>
    <w:rsid w:val="00893145"/>
    <w:rsid w:val="008971D8"/>
    <w:rsid w:val="008A2805"/>
    <w:rsid w:val="008C3597"/>
    <w:rsid w:val="008D1975"/>
    <w:rsid w:val="008D22FD"/>
    <w:rsid w:val="008D2FFE"/>
    <w:rsid w:val="008D475B"/>
    <w:rsid w:val="008D5130"/>
    <w:rsid w:val="008D6EDB"/>
    <w:rsid w:val="008E69DB"/>
    <w:rsid w:val="008F12CF"/>
    <w:rsid w:val="008F3987"/>
    <w:rsid w:val="008F3A4E"/>
    <w:rsid w:val="00903753"/>
    <w:rsid w:val="00916268"/>
    <w:rsid w:val="00921D68"/>
    <w:rsid w:val="009301A1"/>
    <w:rsid w:val="00930E39"/>
    <w:rsid w:val="00936BF6"/>
    <w:rsid w:val="00946DA6"/>
    <w:rsid w:val="00951B1D"/>
    <w:rsid w:val="00953E1E"/>
    <w:rsid w:val="00954CF3"/>
    <w:rsid w:val="009562DF"/>
    <w:rsid w:val="009566BD"/>
    <w:rsid w:val="00965F91"/>
    <w:rsid w:val="00967792"/>
    <w:rsid w:val="00971575"/>
    <w:rsid w:val="00973B55"/>
    <w:rsid w:val="009747A8"/>
    <w:rsid w:val="00976052"/>
    <w:rsid w:val="00976282"/>
    <w:rsid w:val="00981458"/>
    <w:rsid w:val="0099113D"/>
    <w:rsid w:val="009943A9"/>
    <w:rsid w:val="00996256"/>
    <w:rsid w:val="00997BC4"/>
    <w:rsid w:val="009A2FCF"/>
    <w:rsid w:val="009A5A3E"/>
    <w:rsid w:val="009A5D58"/>
    <w:rsid w:val="009A75A4"/>
    <w:rsid w:val="009B475F"/>
    <w:rsid w:val="009B6C35"/>
    <w:rsid w:val="009C045B"/>
    <w:rsid w:val="009C2805"/>
    <w:rsid w:val="009C3AA3"/>
    <w:rsid w:val="009D1886"/>
    <w:rsid w:val="009D28AB"/>
    <w:rsid w:val="009D4943"/>
    <w:rsid w:val="009E6529"/>
    <w:rsid w:val="009F4A7B"/>
    <w:rsid w:val="009F6755"/>
    <w:rsid w:val="00A01D52"/>
    <w:rsid w:val="00A0538B"/>
    <w:rsid w:val="00A05C22"/>
    <w:rsid w:val="00A1325C"/>
    <w:rsid w:val="00A165FA"/>
    <w:rsid w:val="00A20708"/>
    <w:rsid w:val="00A31A44"/>
    <w:rsid w:val="00A35C20"/>
    <w:rsid w:val="00A35E0E"/>
    <w:rsid w:val="00A3745D"/>
    <w:rsid w:val="00A37C62"/>
    <w:rsid w:val="00A40ED6"/>
    <w:rsid w:val="00A41BCB"/>
    <w:rsid w:val="00A466F2"/>
    <w:rsid w:val="00A46981"/>
    <w:rsid w:val="00A56AE4"/>
    <w:rsid w:val="00A60C2D"/>
    <w:rsid w:val="00A6429C"/>
    <w:rsid w:val="00A67967"/>
    <w:rsid w:val="00A708DA"/>
    <w:rsid w:val="00A712E1"/>
    <w:rsid w:val="00A7130E"/>
    <w:rsid w:val="00A7617B"/>
    <w:rsid w:val="00A8225B"/>
    <w:rsid w:val="00A8697D"/>
    <w:rsid w:val="00A9098C"/>
    <w:rsid w:val="00A94B42"/>
    <w:rsid w:val="00A9793A"/>
    <w:rsid w:val="00AB15DB"/>
    <w:rsid w:val="00AB7B5C"/>
    <w:rsid w:val="00AC04C5"/>
    <w:rsid w:val="00AC2708"/>
    <w:rsid w:val="00AC5FA8"/>
    <w:rsid w:val="00AC6BF6"/>
    <w:rsid w:val="00AD26F8"/>
    <w:rsid w:val="00AD4629"/>
    <w:rsid w:val="00AD65AC"/>
    <w:rsid w:val="00AE2C96"/>
    <w:rsid w:val="00AE3838"/>
    <w:rsid w:val="00AE3961"/>
    <w:rsid w:val="00AE6FAA"/>
    <w:rsid w:val="00AF5359"/>
    <w:rsid w:val="00AF7FBA"/>
    <w:rsid w:val="00B12034"/>
    <w:rsid w:val="00B266DE"/>
    <w:rsid w:val="00B40F5C"/>
    <w:rsid w:val="00B4162C"/>
    <w:rsid w:val="00B450F6"/>
    <w:rsid w:val="00B46792"/>
    <w:rsid w:val="00B60094"/>
    <w:rsid w:val="00B61727"/>
    <w:rsid w:val="00B61B03"/>
    <w:rsid w:val="00B63D2C"/>
    <w:rsid w:val="00B64287"/>
    <w:rsid w:val="00B658F9"/>
    <w:rsid w:val="00B66CD5"/>
    <w:rsid w:val="00B66D6D"/>
    <w:rsid w:val="00B70B5B"/>
    <w:rsid w:val="00B727B3"/>
    <w:rsid w:val="00B752F8"/>
    <w:rsid w:val="00B75AEA"/>
    <w:rsid w:val="00B80212"/>
    <w:rsid w:val="00B819E3"/>
    <w:rsid w:val="00B83715"/>
    <w:rsid w:val="00B83F57"/>
    <w:rsid w:val="00B85D88"/>
    <w:rsid w:val="00B950C1"/>
    <w:rsid w:val="00BA09D4"/>
    <w:rsid w:val="00BB35ED"/>
    <w:rsid w:val="00BB369A"/>
    <w:rsid w:val="00BB49C9"/>
    <w:rsid w:val="00BB76F4"/>
    <w:rsid w:val="00BC51CF"/>
    <w:rsid w:val="00BC7B6A"/>
    <w:rsid w:val="00BD2B2D"/>
    <w:rsid w:val="00BE3759"/>
    <w:rsid w:val="00BE39DA"/>
    <w:rsid w:val="00BE454F"/>
    <w:rsid w:val="00BE75FE"/>
    <w:rsid w:val="00BF1956"/>
    <w:rsid w:val="00BF4AD4"/>
    <w:rsid w:val="00BF7F0B"/>
    <w:rsid w:val="00C02B1A"/>
    <w:rsid w:val="00C02E03"/>
    <w:rsid w:val="00C040B0"/>
    <w:rsid w:val="00C057B7"/>
    <w:rsid w:val="00C1571F"/>
    <w:rsid w:val="00C17FB0"/>
    <w:rsid w:val="00C227A9"/>
    <w:rsid w:val="00C27DD1"/>
    <w:rsid w:val="00C3042F"/>
    <w:rsid w:val="00C32739"/>
    <w:rsid w:val="00C33A73"/>
    <w:rsid w:val="00C36DA3"/>
    <w:rsid w:val="00C4465E"/>
    <w:rsid w:val="00C464AE"/>
    <w:rsid w:val="00C46AFD"/>
    <w:rsid w:val="00C66B0D"/>
    <w:rsid w:val="00C66DB6"/>
    <w:rsid w:val="00C67ABC"/>
    <w:rsid w:val="00C71BD7"/>
    <w:rsid w:val="00C71FC1"/>
    <w:rsid w:val="00C735B9"/>
    <w:rsid w:val="00C7621C"/>
    <w:rsid w:val="00C768D0"/>
    <w:rsid w:val="00C76943"/>
    <w:rsid w:val="00C77970"/>
    <w:rsid w:val="00C816AD"/>
    <w:rsid w:val="00C8267E"/>
    <w:rsid w:val="00C91CA3"/>
    <w:rsid w:val="00CA47D4"/>
    <w:rsid w:val="00CB5DF8"/>
    <w:rsid w:val="00CB7396"/>
    <w:rsid w:val="00CC69E0"/>
    <w:rsid w:val="00CC770E"/>
    <w:rsid w:val="00CD0BE4"/>
    <w:rsid w:val="00CD3F12"/>
    <w:rsid w:val="00CD4733"/>
    <w:rsid w:val="00CE18AB"/>
    <w:rsid w:val="00CE1C2A"/>
    <w:rsid w:val="00CE76E5"/>
    <w:rsid w:val="00CF4EE8"/>
    <w:rsid w:val="00CF75C2"/>
    <w:rsid w:val="00D1182D"/>
    <w:rsid w:val="00D12330"/>
    <w:rsid w:val="00D166C4"/>
    <w:rsid w:val="00D17D5A"/>
    <w:rsid w:val="00D213A4"/>
    <w:rsid w:val="00D2397F"/>
    <w:rsid w:val="00D25382"/>
    <w:rsid w:val="00D27504"/>
    <w:rsid w:val="00D35679"/>
    <w:rsid w:val="00D36209"/>
    <w:rsid w:val="00D44F8C"/>
    <w:rsid w:val="00D44F9E"/>
    <w:rsid w:val="00D6053F"/>
    <w:rsid w:val="00D65B90"/>
    <w:rsid w:val="00D66D4C"/>
    <w:rsid w:val="00D67637"/>
    <w:rsid w:val="00D67BB5"/>
    <w:rsid w:val="00D67BFE"/>
    <w:rsid w:val="00D7725D"/>
    <w:rsid w:val="00D97904"/>
    <w:rsid w:val="00DA1325"/>
    <w:rsid w:val="00DA1B8A"/>
    <w:rsid w:val="00DA4F54"/>
    <w:rsid w:val="00DA4FB4"/>
    <w:rsid w:val="00DA76C3"/>
    <w:rsid w:val="00DB48C5"/>
    <w:rsid w:val="00DD369D"/>
    <w:rsid w:val="00DD71AC"/>
    <w:rsid w:val="00DE0774"/>
    <w:rsid w:val="00DE2EE4"/>
    <w:rsid w:val="00DE51B8"/>
    <w:rsid w:val="00DE71B5"/>
    <w:rsid w:val="00DE7726"/>
    <w:rsid w:val="00DF0E58"/>
    <w:rsid w:val="00DF619E"/>
    <w:rsid w:val="00E06EA4"/>
    <w:rsid w:val="00E071F0"/>
    <w:rsid w:val="00E118FA"/>
    <w:rsid w:val="00E24610"/>
    <w:rsid w:val="00E27C14"/>
    <w:rsid w:val="00E306DE"/>
    <w:rsid w:val="00E30F63"/>
    <w:rsid w:val="00E33842"/>
    <w:rsid w:val="00E5290D"/>
    <w:rsid w:val="00E60908"/>
    <w:rsid w:val="00E66C9A"/>
    <w:rsid w:val="00E74C5F"/>
    <w:rsid w:val="00E74F0F"/>
    <w:rsid w:val="00E8064F"/>
    <w:rsid w:val="00E80EAA"/>
    <w:rsid w:val="00E83F99"/>
    <w:rsid w:val="00E84764"/>
    <w:rsid w:val="00E9178B"/>
    <w:rsid w:val="00E95747"/>
    <w:rsid w:val="00EB74B5"/>
    <w:rsid w:val="00EC019F"/>
    <w:rsid w:val="00EC0276"/>
    <w:rsid w:val="00EC1174"/>
    <w:rsid w:val="00EC46DA"/>
    <w:rsid w:val="00EC59F5"/>
    <w:rsid w:val="00EC5F28"/>
    <w:rsid w:val="00EC6B7E"/>
    <w:rsid w:val="00EE2A55"/>
    <w:rsid w:val="00EE3CF2"/>
    <w:rsid w:val="00EE500D"/>
    <w:rsid w:val="00EF1C9E"/>
    <w:rsid w:val="00EF49AE"/>
    <w:rsid w:val="00EF6535"/>
    <w:rsid w:val="00EF6791"/>
    <w:rsid w:val="00F03EFB"/>
    <w:rsid w:val="00F14C70"/>
    <w:rsid w:val="00F15B95"/>
    <w:rsid w:val="00F173F0"/>
    <w:rsid w:val="00F30ACD"/>
    <w:rsid w:val="00F32BBA"/>
    <w:rsid w:val="00F344FE"/>
    <w:rsid w:val="00F415AE"/>
    <w:rsid w:val="00F41ABF"/>
    <w:rsid w:val="00F42441"/>
    <w:rsid w:val="00F54BAB"/>
    <w:rsid w:val="00F664BC"/>
    <w:rsid w:val="00F72DC5"/>
    <w:rsid w:val="00F730B8"/>
    <w:rsid w:val="00F75885"/>
    <w:rsid w:val="00F76D40"/>
    <w:rsid w:val="00F80591"/>
    <w:rsid w:val="00F81A8A"/>
    <w:rsid w:val="00F93096"/>
    <w:rsid w:val="00F93C26"/>
    <w:rsid w:val="00FA0E59"/>
    <w:rsid w:val="00FA3BFD"/>
    <w:rsid w:val="00FA4B6A"/>
    <w:rsid w:val="00FB1130"/>
    <w:rsid w:val="00FB2DF8"/>
    <w:rsid w:val="00FB3794"/>
    <w:rsid w:val="00FB784C"/>
    <w:rsid w:val="00FC325B"/>
    <w:rsid w:val="00FC792B"/>
    <w:rsid w:val="00FD4C9C"/>
    <w:rsid w:val="00FE30A1"/>
    <w:rsid w:val="00FE52B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0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4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47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4DF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6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8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76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617B"/>
  </w:style>
  <w:style w:type="paragraph" w:styleId="a9">
    <w:name w:val="footer"/>
    <w:basedOn w:val="a"/>
    <w:link w:val="aa"/>
    <w:uiPriority w:val="99"/>
    <w:unhideWhenUsed/>
    <w:rsid w:val="00A76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6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4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47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4DF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6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8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76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617B"/>
  </w:style>
  <w:style w:type="paragraph" w:styleId="a9">
    <w:name w:val="footer"/>
    <w:basedOn w:val="a"/>
    <w:link w:val="aa"/>
    <w:uiPriority w:val="99"/>
    <w:unhideWhenUsed/>
    <w:rsid w:val="00A76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FD7B414964BC12145ACE41423E6673E74BE7067F3F127E35A0342F0DB09E8412494092C72E908C301F6B2580862114C66587576859CO0G2M" TargetMode="External"/><Relationship Id="rId18" Type="http://schemas.openxmlformats.org/officeDocument/2006/relationships/hyperlink" Target="consultantplus://offline/ref=1D23D877E3323CD6CFAAF4F4647DA3890E50222D2B06CD90D04A872B9A5DEFA593D7BB95A18314CD05416E7D352D12998DA8114D50BBA4AE385FD07D75xFJ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D23D877E3323CD6CFAAEAF97211FF810B5379202901C3C78D19817CC50DE9F0C197E5CCE3C207CD055F6C7F3372x7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FD7B414964BC12145ACE41423E6673E73B67963F9F727E35A0342F0DB09E8412494092E74EF0FC151ACA25C41371F5264446A769B9C03C9O6G3M" TargetMode="External"/><Relationship Id="rId17" Type="http://schemas.openxmlformats.org/officeDocument/2006/relationships/hyperlink" Target="consultantplus://offline/ref=1D23D877E3323CD6CFAAF4F4647DA3890E50222D2B06CD90D04A872B9A5DEFA593D7BB95A18314CD05416E7D352D12998DA8114D50BBA4AE385FD07D75xFJ" TargetMode="External"/><Relationship Id="rId25" Type="http://schemas.openxmlformats.org/officeDocument/2006/relationships/hyperlink" Target="consultantplus://offline/ref=D132C051B6615AF58CB5C81F219D2129E8137CC9F1BD5D0F0EA4D92AF99543518D824E8E3E84EE56B0A1B831772CECF88819A6BC80CBJ9P9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23D877E3323CD6CFAAEAF97211FF810A537B25215494C5DC4C8F79CD5DB3E0C5DEB1C4FCC619D207416C77xEJ" TargetMode="External"/><Relationship Id="rId20" Type="http://schemas.openxmlformats.org/officeDocument/2006/relationships/hyperlink" Target="consultantplus://offline/ref=1D23D877E3323CD6CFAAF4F4647DA3890E50222D2B06CF92D644872B9A5DEFA593D7BB95B3834CC10444707E313844C8CB7F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FD7B414964BC12145ACE41423E6673E75BE7E61FBA570E10B564CF5D359B25132DD042C6AEE09D657A7F4O0GCM" TargetMode="External"/><Relationship Id="rId24" Type="http://schemas.openxmlformats.org/officeDocument/2006/relationships/hyperlink" Target="consultantplus://offline/ref=066AFCD49225F808FFECEFB23535AB85DD538FB04D33F362927ADA0DF85648524712B62D491E6E01DB4742EBB7239170362EBCBD080EA5C6DE99B88Fg9q5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E4F2DD400175419382A851DF004E531538684EBFF4FB0722D9616364809DA960E9983B7A538EE3B26B87A6BANEtCH" TargetMode="External"/><Relationship Id="rId23" Type="http://schemas.openxmlformats.org/officeDocument/2006/relationships/hyperlink" Target="consultantplus://offline/ref=1D23D877E3323CD6CFAAEAF97211FF810B5379202900C3C78D19817CC50DE9F0C197E5CCE3C207CD055F6C7F3372x7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D8571A6BA4A4409F35835F47D92D22100952A0213D80828253370F553D4AF7C8F682007359406DBE4C7910D4488B1296804788A4588D07965A2249757D9F" TargetMode="External"/><Relationship Id="rId19" Type="http://schemas.openxmlformats.org/officeDocument/2006/relationships/hyperlink" Target="consultantplus://offline/ref=1D23D877E3323CD6CFAAF4F4647DA3890E50222D2B06CD90D04A872B9A5DEFA593D7BB95A18314CD05416E7D352D12998DA8114D50BBA4AE385FD07D75x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Z:\&#1070;&#1056;.&#1051;&#1048;&#1062;&#1054;\&#1055;&#1056;&#1054;&#1045;&#1050;&#1058;%20&#1055;&#1054;&#1051;&#1054;&#1046;&#1045;&#1053;&#1048;&#1045;%20&#1054;%20&#1050;&#1057;&#1055;%20&#1053;&#1054;&#1042;&#1040;&#1071;%20&#1056;&#1045;&#1044;&#1040;&#1050;&#1062;&#1048;&#1071;.docx" TargetMode="External"/><Relationship Id="rId14" Type="http://schemas.openxmlformats.org/officeDocument/2006/relationships/hyperlink" Target="consultantplus://offline/ref=1D23D877E3323CD6CFAAEAF97211FF810B5375212800C3C78D19817CC50DE9F0C197E5CCE3C207CD055F6C7F3372x7J" TargetMode="External"/><Relationship Id="rId22" Type="http://schemas.openxmlformats.org/officeDocument/2006/relationships/hyperlink" Target="consultantplus://offline/ref=1D23D877E3323CD6CFAAEAF97211FF810B5E74282D04C3C78D19817CC50DE9F0C197E5CCE3C207CD055F6C7F3372x7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9B62-FE6D-4E2D-A081-93DC3BDB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23</Pages>
  <Words>8432</Words>
  <Characters>48067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Анна А. Горбунова</cp:lastModifiedBy>
  <cp:revision>7</cp:revision>
  <cp:lastPrinted>2021-12-13T07:38:00Z</cp:lastPrinted>
  <dcterms:created xsi:type="dcterms:W3CDTF">2021-12-13T10:30:00Z</dcterms:created>
  <dcterms:modified xsi:type="dcterms:W3CDTF">2021-12-15T04:40:00Z</dcterms:modified>
</cp:coreProperties>
</file>