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4D6CC" w14:textId="77777777" w:rsidR="00A14C63" w:rsidRPr="00380CE6" w:rsidRDefault="009637FD" w:rsidP="0095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CE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7CF12A8B" w14:textId="77777777" w:rsidR="000D3449" w:rsidRPr="00380CE6" w:rsidRDefault="000D3449" w:rsidP="00951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A1FEA" w14:textId="77777777" w:rsidR="000D3449" w:rsidRPr="0078342F" w:rsidRDefault="00AD125B" w:rsidP="009C5F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834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проекту </w:t>
      </w:r>
      <w:r w:rsidR="00586637" w:rsidRPr="007834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Решения Думы городского округа Тольятти</w:t>
      </w:r>
    </w:p>
    <w:p w14:paraId="78A732F0" w14:textId="77777777" w:rsidR="00853F11" w:rsidRPr="0078342F" w:rsidRDefault="00586637" w:rsidP="0078342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342F">
        <w:rPr>
          <w:rFonts w:ascii="Times New Roman" w:hAnsi="Times New Roman" w:cs="Times New Roman"/>
          <w:bCs/>
          <w:sz w:val="28"/>
          <w:szCs w:val="28"/>
        </w:rPr>
        <w:t>«</w:t>
      </w:r>
      <w:r w:rsidR="0078342F" w:rsidRPr="0078342F">
        <w:rPr>
          <w:rFonts w:ascii="Times New Roman" w:hAnsi="Times New Roman" w:cs="Times New Roman"/>
          <w:sz w:val="28"/>
          <w:szCs w:val="28"/>
        </w:rPr>
        <w:t>Об утверждении Порядка определения платы за использование земельных участков, находящихся в муниципальной собственности городского округа Тольятти, для возведения гражданами гаражей, являющихся некапитальными сооружениями, без предоставления земельных учас</w:t>
      </w:r>
      <w:r w:rsidR="0078342F">
        <w:rPr>
          <w:rFonts w:ascii="Times New Roman" w:hAnsi="Times New Roman" w:cs="Times New Roman"/>
          <w:sz w:val="28"/>
          <w:szCs w:val="28"/>
        </w:rPr>
        <w:t>тков и установления сервитута</w:t>
      </w:r>
      <w:r w:rsidRPr="0078342F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15A26B6" w14:textId="77777777" w:rsidR="00F06A83" w:rsidRPr="00380CE6" w:rsidRDefault="00F06A83" w:rsidP="00F06A83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A8BE1F8" w14:textId="77777777" w:rsidR="008D3368" w:rsidRPr="008D3368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3368">
        <w:rPr>
          <w:rFonts w:ascii="Times New Roman" w:hAnsi="Times New Roman" w:cs="Times New Roman"/>
          <w:b/>
          <w:bCs/>
          <w:sz w:val="28"/>
          <w:szCs w:val="28"/>
        </w:rPr>
        <w:t>1. Разработчик проекта:</w:t>
      </w:r>
    </w:p>
    <w:p w14:paraId="2368B65F" w14:textId="77777777" w:rsidR="008D3368" w:rsidRPr="008D3368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336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  <w:r w:rsidRPr="008D3368">
        <w:rPr>
          <w:rFonts w:ascii="Times New Roman" w:hAnsi="Times New Roman" w:cs="Times New Roman"/>
          <w:sz w:val="28"/>
          <w:szCs w:val="28"/>
        </w:rPr>
        <w:t xml:space="preserve"> администрации г.о.Тольятти.</w:t>
      </w:r>
    </w:p>
    <w:p w14:paraId="032914BC" w14:textId="77777777" w:rsidR="008D3368" w:rsidRPr="0078342F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42F">
        <w:rPr>
          <w:rFonts w:ascii="Times New Roman" w:hAnsi="Times New Roman" w:cs="Times New Roman"/>
          <w:b/>
          <w:sz w:val="28"/>
          <w:szCs w:val="28"/>
        </w:rPr>
        <w:t xml:space="preserve">2.  Вид и наименование проекта нормативного правового акта: </w:t>
      </w:r>
    </w:p>
    <w:p w14:paraId="5A0D28F1" w14:textId="77777777" w:rsidR="008D3368" w:rsidRPr="008D3368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3368">
        <w:rPr>
          <w:rFonts w:ascii="Times New Roman" w:hAnsi="Times New Roman" w:cs="Times New Roman"/>
          <w:sz w:val="28"/>
          <w:szCs w:val="28"/>
        </w:rPr>
        <w:t>проект Решения Думы городского округа Тольятти</w:t>
      </w:r>
      <w:r w:rsidR="0078342F">
        <w:rPr>
          <w:rFonts w:ascii="Times New Roman" w:hAnsi="Times New Roman" w:cs="Times New Roman"/>
          <w:sz w:val="28"/>
          <w:szCs w:val="28"/>
        </w:rPr>
        <w:t xml:space="preserve"> </w:t>
      </w:r>
      <w:r w:rsidRPr="008D3368">
        <w:rPr>
          <w:rFonts w:ascii="Times New Roman" w:hAnsi="Times New Roman" w:cs="Times New Roman"/>
          <w:sz w:val="28"/>
          <w:szCs w:val="28"/>
        </w:rPr>
        <w:t>«</w:t>
      </w:r>
      <w:r w:rsidR="0078342F" w:rsidRPr="0078342F">
        <w:rPr>
          <w:rFonts w:ascii="Times New Roman" w:hAnsi="Times New Roman" w:cs="Times New Roman"/>
          <w:sz w:val="28"/>
          <w:szCs w:val="28"/>
        </w:rPr>
        <w:t>Об утверждении Порядка определения платы за использование земельных участков, находящихся в муниципальной собственности городского округа Тольятти, для возведения гражданами гаражей, являющихся некапитальными сооружениями, без предоставления земельных участков и установления сервитут</w:t>
      </w:r>
      <w:r w:rsidR="0078342F">
        <w:rPr>
          <w:rFonts w:ascii="Times New Roman" w:hAnsi="Times New Roman" w:cs="Times New Roman"/>
          <w:sz w:val="28"/>
          <w:szCs w:val="28"/>
        </w:rPr>
        <w:t>а</w:t>
      </w:r>
      <w:r w:rsidRPr="008D3368">
        <w:rPr>
          <w:rFonts w:ascii="Times New Roman" w:hAnsi="Times New Roman" w:cs="Times New Roman"/>
          <w:sz w:val="28"/>
          <w:szCs w:val="28"/>
        </w:rPr>
        <w:t>»</w:t>
      </w:r>
      <w:r w:rsidR="00CE30F4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Pr="008D3368">
        <w:rPr>
          <w:rFonts w:ascii="Times New Roman" w:hAnsi="Times New Roman" w:cs="Times New Roman"/>
          <w:sz w:val="28"/>
          <w:szCs w:val="28"/>
        </w:rPr>
        <w:t>.</w:t>
      </w:r>
    </w:p>
    <w:p w14:paraId="45E88BAE" w14:textId="77777777" w:rsidR="008D3368" w:rsidRPr="008D3368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368">
        <w:rPr>
          <w:rFonts w:ascii="Times New Roman" w:hAnsi="Times New Roman" w:cs="Times New Roman"/>
          <w:b/>
          <w:bCs/>
          <w:sz w:val="28"/>
          <w:szCs w:val="28"/>
        </w:rPr>
        <w:t>3. Краткое описание проблемы, на решение которой направлено предлагаемое правовое регулирование</w:t>
      </w:r>
      <w:r w:rsidRPr="008D3368">
        <w:rPr>
          <w:rFonts w:ascii="Times New Roman" w:hAnsi="Times New Roman" w:cs="Times New Roman"/>
          <w:sz w:val="28"/>
          <w:szCs w:val="28"/>
        </w:rPr>
        <w:t>:</w:t>
      </w:r>
    </w:p>
    <w:p w14:paraId="054372CC" w14:textId="77777777" w:rsidR="0078342F" w:rsidRPr="0078342F" w:rsidRDefault="00E6149A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D3368" w:rsidRPr="008D3368">
        <w:rPr>
          <w:rFonts w:ascii="Times New Roman" w:hAnsi="Times New Roman" w:cs="Times New Roman"/>
          <w:sz w:val="28"/>
          <w:szCs w:val="28"/>
        </w:rPr>
        <w:t xml:space="preserve">роект направлен на правовое регулирование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Pr="00E6149A">
        <w:rPr>
          <w:rFonts w:ascii="Times New Roman" w:hAnsi="Times New Roman" w:cs="Times New Roman"/>
          <w:sz w:val="28"/>
          <w:szCs w:val="28"/>
        </w:rPr>
        <w:t xml:space="preserve">размера платы </w:t>
      </w:r>
      <w:r w:rsidR="0078342F">
        <w:rPr>
          <w:rFonts w:ascii="Times New Roman" w:hAnsi="Times New Roman" w:cs="Times New Roman"/>
          <w:sz w:val="28"/>
          <w:szCs w:val="28"/>
        </w:rPr>
        <w:t>на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в соответствии со статьей 39.36-1 главы Земельного кодекса Российской Федерации.</w:t>
      </w:r>
    </w:p>
    <w:p w14:paraId="0797B4C2" w14:textId="77777777" w:rsidR="008D3368" w:rsidRPr="008D3368" w:rsidRDefault="008D3368" w:rsidP="00A72285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49A">
        <w:rPr>
          <w:rFonts w:ascii="Times New Roman" w:hAnsi="Times New Roman" w:cs="Times New Roman"/>
          <w:b/>
          <w:bCs/>
          <w:sz w:val="28"/>
          <w:szCs w:val="28"/>
        </w:rPr>
        <w:t>4. Степень регулирующего воздействия проекта акта:</w:t>
      </w:r>
      <w:r w:rsidR="007834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40ED">
        <w:rPr>
          <w:rFonts w:ascii="Times New Roman" w:hAnsi="Times New Roman" w:cs="Times New Roman"/>
          <w:sz w:val="28"/>
          <w:szCs w:val="28"/>
        </w:rPr>
        <w:t>высокая.</w:t>
      </w:r>
    </w:p>
    <w:p w14:paraId="61FE363D" w14:textId="77777777" w:rsidR="00E96962" w:rsidRDefault="00E96962" w:rsidP="00A72285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A54E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Настоящий проект постановления не предусматривает установление или отмену расходных обязательств городского округа Тольятти, а его реализация не потребует расходования средств бюджета городского округа Тольятти.</w:t>
      </w:r>
    </w:p>
    <w:p w14:paraId="7073B21A" w14:textId="77777777" w:rsidR="00E96962" w:rsidRDefault="00E96962" w:rsidP="00A72285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14:paraId="21847786" w14:textId="77777777" w:rsidR="00E96962" w:rsidRDefault="00E96962" w:rsidP="00A72285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</w:p>
    <w:p w14:paraId="71EA0EB1" w14:textId="77777777" w:rsidR="00C45419" w:rsidRPr="00380CE6" w:rsidRDefault="00C45419" w:rsidP="00D03E1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B42934A" w14:textId="77777777" w:rsidR="00380CE6" w:rsidRDefault="00586637" w:rsidP="00380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CE6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</w:r>
      <w:r w:rsidR="00426A8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80CE6" w:rsidRPr="00380CE6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380CE6" w:rsidRPr="00380CE6"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04194272" w14:textId="77777777" w:rsidR="00426A8D" w:rsidRDefault="00426A8D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16CA9B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67892D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0680A2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816EEF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89CDD9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AABD99" w14:textId="77777777" w:rsidR="00E96962" w:rsidRDefault="00E96962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38602A" w14:textId="77777777" w:rsidR="00D03E1A" w:rsidRPr="00380CE6" w:rsidRDefault="00A72285" w:rsidP="00380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А.А. Дроботов</w:t>
      </w:r>
    </w:p>
    <w:sectPr w:rsidR="00D03E1A" w:rsidRPr="00380CE6" w:rsidSect="007E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219754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7FD"/>
    <w:rsid w:val="000024A3"/>
    <w:rsid w:val="000110AB"/>
    <w:rsid w:val="000139DC"/>
    <w:rsid w:val="00043067"/>
    <w:rsid w:val="00054B38"/>
    <w:rsid w:val="000D3449"/>
    <w:rsid w:val="000F7B25"/>
    <w:rsid w:val="0011053A"/>
    <w:rsid w:val="001720E1"/>
    <w:rsid w:val="00197345"/>
    <w:rsid w:val="001F12DB"/>
    <w:rsid w:val="001F6B57"/>
    <w:rsid w:val="0022276A"/>
    <w:rsid w:val="002444CF"/>
    <w:rsid w:val="00282BB5"/>
    <w:rsid w:val="002A6F6A"/>
    <w:rsid w:val="002C3119"/>
    <w:rsid w:val="002D43C0"/>
    <w:rsid w:val="002E048A"/>
    <w:rsid w:val="003326BB"/>
    <w:rsid w:val="00354A80"/>
    <w:rsid w:val="00380CE6"/>
    <w:rsid w:val="0039606C"/>
    <w:rsid w:val="00411FA2"/>
    <w:rsid w:val="00417358"/>
    <w:rsid w:val="00426A8D"/>
    <w:rsid w:val="00441327"/>
    <w:rsid w:val="00462623"/>
    <w:rsid w:val="00484445"/>
    <w:rsid w:val="0049522D"/>
    <w:rsid w:val="004B29B2"/>
    <w:rsid w:val="004D0166"/>
    <w:rsid w:val="004E3653"/>
    <w:rsid w:val="004F6581"/>
    <w:rsid w:val="00543724"/>
    <w:rsid w:val="00577D3F"/>
    <w:rsid w:val="00586637"/>
    <w:rsid w:val="00594520"/>
    <w:rsid w:val="005C24C4"/>
    <w:rsid w:val="005D7A99"/>
    <w:rsid w:val="005E6711"/>
    <w:rsid w:val="006065AB"/>
    <w:rsid w:val="00631668"/>
    <w:rsid w:val="00675A14"/>
    <w:rsid w:val="00695C1D"/>
    <w:rsid w:val="00696B48"/>
    <w:rsid w:val="006A3D08"/>
    <w:rsid w:val="006B6265"/>
    <w:rsid w:val="006B6829"/>
    <w:rsid w:val="006C50F9"/>
    <w:rsid w:val="007109F5"/>
    <w:rsid w:val="00733859"/>
    <w:rsid w:val="007628ED"/>
    <w:rsid w:val="0078342F"/>
    <w:rsid w:val="00787CEB"/>
    <w:rsid w:val="007A1534"/>
    <w:rsid w:val="007B5A9F"/>
    <w:rsid w:val="007E303A"/>
    <w:rsid w:val="007F035D"/>
    <w:rsid w:val="007F1AA8"/>
    <w:rsid w:val="00840742"/>
    <w:rsid w:val="00853F11"/>
    <w:rsid w:val="008950BC"/>
    <w:rsid w:val="00897F89"/>
    <w:rsid w:val="008A031B"/>
    <w:rsid w:val="008A1443"/>
    <w:rsid w:val="008B4333"/>
    <w:rsid w:val="008C5552"/>
    <w:rsid w:val="008D1C8B"/>
    <w:rsid w:val="008D3368"/>
    <w:rsid w:val="008F2EF9"/>
    <w:rsid w:val="00942666"/>
    <w:rsid w:val="00943801"/>
    <w:rsid w:val="00951EF7"/>
    <w:rsid w:val="009637FD"/>
    <w:rsid w:val="009A6B8E"/>
    <w:rsid w:val="009C40ED"/>
    <w:rsid w:val="009C5F54"/>
    <w:rsid w:val="00A14C63"/>
    <w:rsid w:val="00A20CDA"/>
    <w:rsid w:val="00A72285"/>
    <w:rsid w:val="00A762AA"/>
    <w:rsid w:val="00A77B97"/>
    <w:rsid w:val="00AD125B"/>
    <w:rsid w:val="00AE0E96"/>
    <w:rsid w:val="00AE267C"/>
    <w:rsid w:val="00AE6528"/>
    <w:rsid w:val="00B3207D"/>
    <w:rsid w:val="00B66030"/>
    <w:rsid w:val="00B77E6B"/>
    <w:rsid w:val="00B8630F"/>
    <w:rsid w:val="00C17580"/>
    <w:rsid w:val="00C37BCF"/>
    <w:rsid w:val="00C45419"/>
    <w:rsid w:val="00C61906"/>
    <w:rsid w:val="00CA25E8"/>
    <w:rsid w:val="00CB72E3"/>
    <w:rsid w:val="00CC4007"/>
    <w:rsid w:val="00CE30F4"/>
    <w:rsid w:val="00CF132F"/>
    <w:rsid w:val="00D03E1A"/>
    <w:rsid w:val="00D73CB8"/>
    <w:rsid w:val="00D84DD2"/>
    <w:rsid w:val="00DB5E22"/>
    <w:rsid w:val="00DE20CA"/>
    <w:rsid w:val="00E231ED"/>
    <w:rsid w:val="00E337A0"/>
    <w:rsid w:val="00E37F51"/>
    <w:rsid w:val="00E46E2C"/>
    <w:rsid w:val="00E6149A"/>
    <w:rsid w:val="00E878EE"/>
    <w:rsid w:val="00E94BA4"/>
    <w:rsid w:val="00E96962"/>
    <w:rsid w:val="00EA02B3"/>
    <w:rsid w:val="00EA19AD"/>
    <w:rsid w:val="00EE320E"/>
    <w:rsid w:val="00F06A83"/>
    <w:rsid w:val="00F13AAC"/>
    <w:rsid w:val="00F358CF"/>
    <w:rsid w:val="00F60089"/>
    <w:rsid w:val="00F60E17"/>
    <w:rsid w:val="00F76D94"/>
    <w:rsid w:val="00F9694D"/>
    <w:rsid w:val="00FA21CE"/>
    <w:rsid w:val="00FB1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CB66"/>
  <w15:docId w15:val="{025C0C77-2A26-4214-A043-AEDDA502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3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basedOn w:val="a0"/>
    <w:uiPriority w:val="99"/>
    <w:unhideWhenUsed/>
    <w:rsid w:val="005E671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3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39D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C5F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ConsTitle">
    <w:name w:val="ConsTitle"/>
    <w:rsid w:val="009C5F54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List Paragraph"/>
    <w:basedOn w:val="a"/>
    <w:uiPriority w:val="34"/>
    <w:qFormat/>
    <w:rsid w:val="008D3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AAAF-2DA0-45EB-8768-A300447E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pudovkina.sm</dc:creator>
  <cp:keywords/>
  <dc:description/>
  <cp:lastModifiedBy>Софьина Юлия Владимировна</cp:lastModifiedBy>
  <cp:revision>2</cp:revision>
  <cp:lastPrinted>2022-11-18T06:02:00Z</cp:lastPrinted>
  <dcterms:created xsi:type="dcterms:W3CDTF">2022-12-07T04:25:00Z</dcterms:created>
  <dcterms:modified xsi:type="dcterms:W3CDTF">2022-12-07T04:25:00Z</dcterms:modified>
</cp:coreProperties>
</file>