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042E5">
        <w:rPr>
          <w:rFonts w:ascii="Times New Roman" w:eastAsia="Calibri" w:hAnsi="Times New Roman" w:cs="Times New Roman"/>
          <w:b/>
          <w:sz w:val="28"/>
          <w:szCs w:val="28"/>
        </w:rPr>
        <w:t>385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proofErr w:type="spellStart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.Т</w:t>
      </w:r>
      <w:proofErr w:type="gramEnd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ольятти</w:t>
      </w:r>
      <w:proofErr w:type="spellEnd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№10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Положении о муниципальном земельном контроле на территории городского округа Тольятти» </w:t>
      </w:r>
    </w:p>
    <w:p w:rsidR="00ED78C4" w:rsidRPr="00B52A73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(в редакции от 21.12.2022)</w:t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(Д -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82</w:t>
      </w: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F04CEB" w:rsidRDefault="00ED78C4" w:rsidP="00ED78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прокурора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.Т</w:t>
      </w:r>
      <w:proofErr w:type="gram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ольятти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решение Думы городского округа Тольятти от 20.10.2021 №1071 «О Положении о муниципальном земельном контроле на территории городского округа Тольятти» (в редакции от 21.12.2022)</w:t>
      </w:r>
      <w:r w:rsidRPr="00F04CE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04CEB">
        <w:rPr>
          <w:rFonts w:ascii="Times New Roman" w:eastAsia="Calibri" w:hAnsi="Times New Roman" w:cs="Times New Roman"/>
          <w:bCs/>
          <w:iCs/>
          <w:sz w:val="28"/>
          <w:szCs w:val="28"/>
        </w:rPr>
        <w:t>комиссия</w:t>
      </w:r>
    </w:p>
    <w:p w:rsidR="00ED78C4" w:rsidRPr="00B52A73" w:rsidRDefault="00ED78C4" w:rsidP="00ED78C4">
      <w:pPr>
        <w:tabs>
          <w:tab w:val="left" w:pos="9639"/>
        </w:tabs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52A73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73">
        <w:rPr>
          <w:rFonts w:ascii="Times New Roman" w:hAnsi="Times New Roman" w:cs="Times New Roman"/>
          <w:sz w:val="28"/>
          <w:szCs w:val="28"/>
        </w:rPr>
        <w:t>2. Рекомендовать Думе (</w:t>
      </w:r>
      <w:proofErr w:type="spellStart"/>
      <w:r w:rsidRPr="00B52A73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Pr="00B52A73">
        <w:rPr>
          <w:rFonts w:ascii="Times New Roman" w:hAnsi="Times New Roman" w:cs="Times New Roman"/>
          <w:sz w:val="28"/>
          <w:szCs w:val="28"/>
        </w:rPr>
        <w:t xml:space="preserve"> Н.И.) принять проект решения, подготовленный постоянной комиссией по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муниципальному имуществу, градостроительству и землепользованию</w:t>
      </w:r>
      <w:r w:rsidRPr="00B52A7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D78C4" w:rsidRPr="00B52A73" w:rsidRDefault="00ED78C4" w:rsidP="00ED78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муниципальному имуществу, градостроительству и землепользованию (Лыткин И.В.).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</w:t>
      </w:r>
      <w:proofErr w:type="spellStart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И.В.Лыткин</w:t>
      </w:r>
      <w:proofErr w:type="spellEnd"/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по муниципальному имуществу, градостроительству и землепользованию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B52A73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52A73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5042E5">
        <w:rPr>
          <w:rFonts w:ascii="Times New Roman" w:eastAsia="Calibri" w:hAnsi="Times New Roman" w:cs="Times New Roman"/>
          <w:sz w:val="24"/>
          <w:szCs w:val="24"/>
        </w:rPr>
        <w:t xml:space="preserve"> 385</w:t>
      </w:r>
      <w:bookmarkStart w:id="0" w:name="_GoBack"/>
      <w:bookmarkEnd w:id="0"/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78C4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proofErr w:type="spellStart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.Т</w:t>
      </w:r>
      <w:proofErr w:type="gramEnd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ольятти</w:t>
      </w:r>
      <w:proofErr w:type="spellEnd"/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№10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Положении о муниципальном земельном контроле на территории городского округа Тольятти» </w:t>
      </w:r>
    </w:p>
    <w:p w:rsidR="00ED78C4" w:rsidRPr="00B52A73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(в редакции от 21.12.2022)</w:t>
      </w:r>
    </w:p>
    <w:p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прокурора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.Т</w:t>
      </w:r>
      <w:proofErr w:type="gram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ольятти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решение Думы городского округа Тольятти от 20.10.2021 №1071 «О Положении о муниципальном земельном контроле на территории городского округа Тольятти» (в редакции от 21.12.2022)</w:t>
      </w:r>
      <w:r w:rsidRPr="00B52A73">
        <w:rPr>
          <w:rFonts w:ascii="Times New Roman" w:eastAsia="Calibri" w:hAnsi="Times New Roman" w:cs="Times New Roman"/>
          <w:sz w:val="28"/>
          <w:szCs w:val="28"/>
        </w:rPr>
        <w:t>, Дума</w:t>
      </w:r>
    </w:p>
    <w:p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ED78C4" w:rsidRDefault="00ED78C4" w:rsidP="00ED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Доводы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прокурора </w:t>
      </w:r>
      <w:proofErr w:type="spellStart"/>
      <w:r w:rsidRPr="00B52A73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B52A7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B52A73">
        <w:rPr>
          <w:rFonts w:ascii="Times New Roman" w:eastAsia="Calibri" w:hAnsi="Times New Roman" w:cs="Times New Roman"/>
          <w:sz w:val="28"/>
          <w:szCs w:val="28"/>
        </w:rPr>
        <w:t>ольятти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изложенные в протесте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на решение Думы городского округа Тольятти от 20.10.2021 №1071 «О Положении о муниципальном земельном контроле на территории городского округа Тольятти» (в редакции от 21.12.2022)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протест</w:t>
      </w:r>
      <w:r w:rsidR="00CE3D5C" w:rsidRPr="00CE3D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г.Тольятти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принять к сведению.</w:t>
      </w:r>
    </w:p>
    <w:p w:rsidR="00CE3D5C" w:rsidRDefault="00ED78C4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2. </w:t>
      </w:r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Рекомендовать администрации городского округа Тольятти (</w:t>
      </w:r>
      <w:proofErr w:type="spellStart"/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Ренц</w:t>
      </w:r>
      <w:proofErr w:type="spellEnd"/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Н.А.) представить </w:t>
      </w:r>
      <w:r w:rsidR="00CB04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Думу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предложения по существу требований, изложенных в протесте </w:t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ольятти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3D5C" w:rsidRPr="00ED78C4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– по мере готовности.</w:t>
      </w:r>
    </w:p>
    <w:p w:rsidR="00ED78C4" w:rsidRPr="00ED78C4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Р</w:t>
      </w:r>
      <w:r w:rsidR="00ED78C4"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екомендовать 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 xml:space="preserve">постоянной комиссии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имуществу, градостроительству и землепользованию</w:t>
      </w:r>
      <w:r w:rsidRPr="00ED7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(Лыткин И.В.)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вернуться к рассмотрению протеста </w:t>
      </w:r>
      <w:proofErr w:type="spellStart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прокурора г. Тольятти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после представления администрацией городского округа Тольятти предложений по существу требований, изложенных в протесте </w:t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proofErr w:type="gramStart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="00CE3D5C" w:rsidRPr="00B52A73">
        <w:rPr>
          <w:rFonts w:ascii="Times New Roman" w:eastAsia="Calibri" w:hAnsi="Times New Roman" w:cs="Times New Roman"/>
          <w:sz w:val="28"/>
          <w:szCs w:val="28"/>
        </w:rPr>
        <w:t>ольятти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78C4" w:rsidRPr="00B52A73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E3D5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Копию настоящего решения направить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52A73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B52A7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B52A73">
        <w:rPr>
          <w:rFonts w:ascii="Times New Roman" w:eastAsia="Calibri" w:hAnsi="Times New Roman" w:cs="Times New Roman"/>
          <w:sz w:val="28"/>
          <w:szCs w:val="28"/>
        </w:rPr>
        <w:t>ольятти</w:t>
      </w:r>
      <w:proofErr w:type="spellEnd"/>
      <w:r w:rsidRPr="00B52A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78C4" w:rsidRPr="00B52A73" w:rsidRDefault="00CE3D5C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D78C4" w:rsidRPr="00B52A7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имуществу, градостроительству и землепользованию (Лыткин И.В.).</w:t>
      </w: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Default="00ED78C4" w:rsidP="00096BB2">
      <w:pPr>
        <w:spacing w:after="0" w:line="240" w:lineRule="auto"/>
        <w:jc w:val="both"/>
      </w:pPr>
      <w:r w:rsidRPr="00B52A73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proofErr w:type="spellStart"/>
      <w:r w:rsidRPr="00B52A73">
        <w:rPr>
          <w:rFonts w:ascii="Times New Roman" w:eastAsia="Calibri" w:hAnsi="Times New Roman" w:cs="Times New Roman"/>
          <w:sz w:val="28"/>
          <w:szCs w:val="28"/>
        </w:rPr>
        <w:t>Н.И.Остудин</w:t>
      </w:r>
      <w:proofErr w:type="spellEnd"/>
    </w:p>
    <w:p w:rsidR="00ED78C4" w:rsidRDefault="00ED78C4" w:rsidP="00ED78C4">
      <w:pPr>
        <w:spacing w:after="0" w:line="240" w:lineRule="auto"/>
      </w:pPr>
    </w:p>
    <w:p w:rsidR="00F94B69" w:rsidRDefault="00F94B69" w:rsidP="00ED78C4">
      <w:pPr>
        <w:spacing w:after="0" w:line="240" w:lineRule="auto"/>
      </w:pP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096BB2"/>
    <w:rsid w:val="005042E5"/>
    <w:rsid w:val="009243D1"/>
    <w:rsid w:val="00B5575B"/>
    <w:rsid w:val="00C36D94"/>
    <w:rsid w:val="00CB041C"/>
    <w:rsid w:val="00CE3D5C"/>
    <w:rsid w:val="00ED78C4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5</cp:revision>
  <dcterms:created xsi:type="dcterms:W3CDTF">2023-04-07T07:50:00Z</dcterms:created>
  <dcterms:modified xsi:type="dcterms:W3CDTF">2023-04-10T09:35:00Z</dcterms:modified>
</cp:coreProperties>
</file>