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F192C" w14:textId="77777777" w:rsidR="000E3D55" w:rsidRPr="007C35CF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7C35CF">
        <w:rPr>
          <w:b/>
          <w:bCs/>
          <w:sz w:val="28"/>
          <w:szCs w:val="28"/>
        </w:rPr>
        <w:t>ЗАКЛЮЧЕНИЕ</w:t>
      </w:r>
    </w:p>
    <w:p w14:paraId="278588EC" w14:textId="77777777" w:rsidR="000E3D55" w:rsidRPr="007C35CF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 xml:space="preserve">юридического </w:t>
      </w:r>
      <w:r w:rsidR="00156FED">
        <w:rPr>
          <w:b/>
          <w:bCs/>
          <w:sz w:val="28"/>
          <w:szCs w:val="28"/>
        </w:rPr>
        <w:t>отдела</w:t>
      </w:r>
      <w:r w:rsidRPr="007C35CF">
        <w:rPr>
          <w:b/>
          <w:bCs/>
          <w:sz w:val="28"/>
          <w:szCs w:val="28"/>
        </w:rPr>
        <w:t xml:space="preserve"> аппарата Думы городского округа </w:t>
      </w:r>
    </w:p>
    <w:p w14:paraId="48E29AB4" w14:textId="77777777" w:rsidR="000E3D55" w:rsidRPr="007C35CF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 xml:space="preserve">Тольятти на информацию администрации городского округа </w:t>
      </w:r>
    </w:p>
    <w:p w14:paraId="3855C47B" w14:textId="77777777" w:rsidR="008039B4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>Тольятти о</w:t>
      </w:r>
      <w:r w:rsidR="00BE38C8">
        <w:rPr>
          <w:b/>
          <w:bCs/>
          <w:sz w:val="28"/>
          <w:szCs w:val="28"/>
        </w:rPr>
        <w:t xml:space="preserve"> </w:t>
      </w:r>
      <w:r w:rsidR="0021247C">
        <w:rPr>
          <w:b/>
          <w:bCs/>
          <w:sz w:val="28"/>
          <w:szCs w:val="28"/>
        </w:rPr>
        <w:t xml:space="preserve">выполнении </w:t>
      </w:r>
      <w:r w:rsidR="008039B4">
        <w:rPr>
          <w:b/>
          <w:bCs/>
          <w:sz w:val="28"/>
          <w:szCs w:val="28"/>
        </w:rPr>
        <w:t>муниципальной программы</w:t>
      </w:r>
      <w:r w:rsidRPr="007C35CF">
        <w:rPr>
          <w:b/>
          <w:bCs/>
          <w:sz w:val="28"/>
          <w:szCs w:val="28"/>
        </w:rPr>
        <w:t xml:space="preserve"> </w:t>
      </w:r>
      <w:r w:rsidR="008039B4">
        <w:rPr>
          <w:b/>
          <w:bCs/>
          <w:sz w:val="28"/>
          <w:szCs w:val="28"/>
        </w:rPr>
        <w:t xml:space="preserve">   </w:t>
      </w:r>
      <w:r w:rsidR="007C35CF" w:rsidRPr="007C35CF">
        <w:rPr>
          <w:b/>
          <w:bCs/>
          <w:sz w:val="28"/>
          <w:szCs w:val="28"/>
        </w:rPr>
        <w:t xml:space="preserve">«Благоустройство территории городского округа Тольятти </w:t>
      </w:r>
    </w:p>
    <w:p w14:paraId="4D5F7B66" w14:textId="77777777" w:rsidR="00996FD4" w:rsidRDefault="007C35CF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>на 2015</w:t>
      </w:r>
      <w:r w:rsidR="00CF019A">
        <w:rPr>
          <w:b/>
          <w:bCs/>
          <w:sz w:val="28"/>
          <w:szCs w:val="28"/>
        </w:rPr>
        <w:t xml:space="preserve"> </w:t>
      </w:r>
      <w:r w:rsidRPr="007C35CF">
        <w:rPr>
          <w:b/>
          <w:bCs/>
          <w:sz w:val="28"/>
          <w:szCs w:val="28"/>
        </w:rPr>
        <w:t>-</w:t>
      </w:r>
      <w:r w:rsidR="00CF019A">
        <w:rPr>
          <w:b/>
          <w:bCs/>
          <w:sz w:val="28"/>
          <w:szCs w:val="28"/>
        </w:rPr>
        <w:t xml:space="preserve"> </w:t>
      </w:r>
      <w:r w:rsidRPr="007C35CF">
        <w:rPr>
          <w:b/>
          <w:bCs/>
          <w:sz w:val="28"/>
          <w:szCs w:val="28"/>
        </w:rPr>
        <w:t>2024 годы», утвержденной постановлением мэрии городского округа Тольятти от 24.03.2015г. № 905-п/1,</w:t>
      </w:r>
    </w:p>
    <w:p w14:paraId="630DD44A" w14:textId="784D81C7" w:rsidR="00145161" w:rsidRDefault="0021247C" w:rsidP="000E3D55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156FED">
        <w:rPr>
          <w:b/>
          <w:bCs/>
          <w:sz w:val="28"/>
          <w:szCs w:val="28"/>
        </w:rPr>
        <w:t>а</w:t>
      </w:r>
      <w:r w:rsidR="002135D9">
        <w:rPr>
          <w:b/>
          <w:bCs/>
          <w:sz w:val="28"/>
          <w:szCs w:val="28"/>
        </w:rPr>
        <w:t xml:space="preserve"> </w:t>
      </w:r>
      <w:r w:rsidR="002B73CC">
        <w:rPr>
          <w:b/>
          <w:bCs/>
          <w:sz w:val="28"/>
          <w:szCs w:val="28"/>
        </w:rPr>
        <w:t>202</w:t>
      </w:r>
      <w:r w:rsidR="00663BE3">
        <w:rPr>
          <w:b/>
          <w:bCs/>
          <w:sz w:val="28"/>
          <w:szCs w:val="28"/>
        </w:rPr>
        <w:t>2</w:t>
      </w:r>
      <w:r w:rsidR="002135D9">
        <w:rPr>
          <w:b/>
          <w:bCs/>
          <w:sz w:val="28"/>
          <w:szCs w:val="28"/>
        </w:rPr>
        <w:t xml:space="preserve"> год.</w:t>
      </w:r>
      <w:r w:rsidR="00145161">
        <w:rPr>
          <w:b/>
          <w:bCs/>
          <w:sz w:val="28"/>
          <w:szCs w:val="28"/>
        </w:rPr>
        <w:t xml:space="preserve"> </w:t>
      </w:r>
    </w:p>
    <w:p w14:paraId="24960BBA" w14:textId="2216037E" w:rsidR="000E3D55" w:rsidRPr="007C35CF" w:rsidRDefault="002135D9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 xml:space="preserve"> </w:t>
      </w:r>
      <w:r w:rsidR="000E3D55" w:rsidRPr="007C35CF">
        <w:rPr>
          <w:b/>
          <w:bCs/>
          <w:sz w:val="28"/>
          <w:szCs w:val="28"/>
        </w:rPr>
        <w:t>(Д –</w:t>
      </w:r>
      <w:r w:rsidR="00102915">
        <w:rPr>
          <w:b/>
          <w:bCs/>
          <w:sz w:val="28"/>
          <w:szCs w:val="28"/>
        </w:rPr>
        <w:t xml:space="preserve"> 1</w:t>
      </w:r>
      <w:r w:rsidR="00663BE3">
        <w:rPr>
          <w:b/>
          <w:bCs/>
          <w:sz w:val="28"/>
          <w:szCs w:val="28"/>
        </w:rPr>
        <w:t>03</w:t>
      </w:r>
      <w:r w:rsidR="00102915">
        <w:rPr>
          <w:b/>
          <w:bCs/>
          <w:sz w:val="28"/>
          <w:szCs w:val="28"/>
        </w:rPr>
        <w:t xml:space="preserve"> </w:t>
      </w:r>
      <w:r w:rsidR="000E3D55" w:rsidRPr="007C35CF">
        <w:rPr>
          <w:b/>
          <w:bCs/>
          <w:sz w:val="28"/>
          <w:szCs w:val="28"/>
        </w:rPr>
        <w:t xml:space="preserve">от </w:t>
      </w:r>
      <w:r w:rsidR="00FC2596">
        <w:rPr>
          <w:b/>
          <w:bCs/>
          <w:sz w:val="28"/>
          <w:szCs w:val="28"/>
        </w:rPr>
        <w:t>1</w:t>
      </w:r>
      <w:r w:rsidR="00663BE3">
        <w:rPr>
          <w:b/>
          <w:bCs/>
          <w:sz w:val="28"/>
          <w:szCs w:val="28"/>
        </w:rPr>
        <w:t>9</w:t>
      </w:r>
      <w:r w:rsidR="000E3D55" w:rsidRPr="007C35CF">
        <w:rPr>
          <w:b/>
          <w:bCs/>
          <w:sz w:val="28"/>
          <w:szCs w:val="28"/>
        </w:rPr>
        <w:t>.</w:t>
      </w:r>
      <w:r w:rsidR="00156FED">
        <w:rPr>
          <w:b/>
          <w:bCs/>
          <w:sz w:val="28"/>
          <w:szCs w:val="28"/>
        </w:rPr>
        <w:t>0</w:t>
      </w:r>
      <w:r w:rsidR="00663BE3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.20</w:t>
      </w:r>
      <w:r w:rsidR="00996FD4">
        <w:rPr>
          <w:b/>
          <w:bCs/>
          <w:sz w:val="28"/>
          <w:szCs w:val="28"/>
        </w:rPr>
        <w:t>2</w:t>
      </w:r>
      <w:r w:rsidR="00663BE3">
        <w:rPr>
          <w:b/>
          <w:bCs/>
          <w:sz w:val="28"/>
          <w:szCs w:val="28"/>
        </w:rPr>
        <w:t>3</w:t>
      </w:r>
      <w:r w:rsidR="000E3D55" w:rsidRPr="007C35CF">
        <w:rPr>
          <w:b/>
          <w:bCs/>
          <w:sz w:val="28"/>
          <w:szCs w:val="28"/>
        </w:rPr>
        <w:t>г.)</w:t>
      </w:r>
    </w:p>
    <w:p w14:paraId="2B4CA72D" w14:textId="77777777" w:rsidR="000E3D55" w:rsidRDefault="000E3D55" w:rsidP="0012310C">
      <w:pPr>
        <w:ind w:firstLine="567"/>
        <w:jc w:val="center"/>
        <w:rPr>
          <w:bCs/>
          <w:sz w:val="28"/>
          <w:szCs w:val="28"/>
        </w:rPr>
      </w:pPr>
    </w:p>
    <w:p w14:paraId="36B64390" w14:textId="661A35C3" w:rsidR="00D917FC" w:rsidRPr="00205557" w:rsidRDefault="00D917FC" w:rsidP="00231124">
      <w:pPr>
        <w:spacing w:line="276" w:lineRule="auto"/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 xml:space="preserve">Рассмотрев информацию </w:t>
      </w:r>
      <w:r w:rsidR="005626BD" w:rsidRPr="00205557">
        <w:rPr>
          <w:sz w:val="28"/>
          <w:szCs w:val="28"/>
        </w:rPr>
        <w:t>администрации</w:t>
      </w:r>
      <w:r w:rsidR="006C3C2B" w:rsidRPr="00205557">
        <w:rPr>
          <w:sz w:val="28"/>
          <w:szCs w:val="28"/>
        </w:rPr>
        <w:t xml:space="preserve"> городского округа </w:t>
      </w:r>
      <w:r w:rsidRPr="00205557">
        <w:rPr>
          <w:sz w:val="28"/>
          <w:szCs w:val="28"/>
        </w:rPr>
        <w:t xml:space="preserve">о </w:t>
      </w:r>
      <w:r w:rsidR="0021247C">
        <w:rPr>
          <w:sz w:val="28"/>
          <w:szCs w:val="28"/>
        </w:rPr>
        <w:t xml:space="preserve">выполнении </w:t>
      </w:r>
      <w:r w:rsidRPr="00205557">
        <w:rPr>
          <w:bCs/>
          <w:sz w:val="28"/>
          <w:szCs w:val="28"/>
        </w:rPr>
        <w:t xml:space="preserve">муниципальной программы  </w:t>
      </w:r>
      <w:r w:rsidRPr="00205557">
        <w:rPr>
          <w:sz w:val="28"/>
          <w:szCs w:val="28"/>
        </w:rPr>
        <w:t>«Благоустройство территории городского округа Тольятти на 2015</w:t>
      </w:r>
      <w:r w:rsidR="000A4B53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-</w:t>
      </w:r>
      <w:r w:rsidR="000A4B53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2024</w:t>
      </w:r>
      <w:r w:rsidR="006C3C2B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годы», утвержденной постановлением мэрии городского округа Тольятти от 24.03.2015г. № 905-п/1,</w:t>
      </w:r>
      <w:r w:rsidRPr="00205557">
        <w:rPr>
          <w:bCs/>
          <w:sz w:val="28"/>
          <w:szCs w:val="28"/>
        </w:rPr>
        <w:t xml:space="preserve"> </w:t>
      </w:r>
      <w:r w:rsidR="0021247C">
        <w:rPr>
          <w:bCs/>
          <w:sz w:val="28"/>
          <w:szCs w:val="28"/>
        </w:rPr>
        <w:t>з</w:t>
      </w:r>
      <w:r w:rsidR="00156FED">
        <w:rPr>
          <w:bCs/>
          <w:sz w:val="28"/>
          <w:szCs w:val="28"/>
        </w:rPr>
        <w:t xml:space="preserve">а </w:t>
      </w:r>
      <w:r w:rsidR="00FC2596">
        <w:rPr>
          <w:bCs/>
          <w:sz w:val="28"/>
          <w:szCs w:val="28"/>
        </w:rPr>
        <w:t>202</w:t>
      </w:r>
      <w:r w:rsidR="00663BE3">
        <w:rPr>
          <w:bCs/>
          <w:sz w:val="28"/>
          <w:szCs w:val="28"/>
        </w:rPr>
        <w:t>2</w:t>
      </w:r>
      <w:r w:rsidR="00971DF5" w:rsidRPr="00205557">
        <w:rPr>
          <w:bCs/>
          <w:sz w:val="28"/>
          <w:szCs w:val="28"/>
        </w:rPr>
        <w:t xml:space="preserve"> г.</w:t>
      </w:r>
      <w:r w:rsidRPr="00205557">
        <w:rPr>
          <w:sz w:val="28"/>
          <w:szCs w:val="28"/>
        </w:rPr>
        <w:t>, необходимо отметить следующее.</w:t>
      </w:r>
    </w:p>
    <w:p w14:paraId="094AB977" w14:textId="77777777" w:rsidR="00A80F63" w:rsidRPr="00205557" w:rsidRDefault="00A80F63" w:rsidP="00231124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proofErr w:type="gramStart"/>
      <w:r w:rsidRPr="00205557">
        <w:rPr>
          <w:sz w:val="28"/>
          <w:szCs w:val="28"/>
          <w:lang w:eastAsia="ru-RU"/>
        </w:rPr>
        <w:t xml:space="preserve">Согласно статье 2 Федерального закона от 06.10.2003г. № 131-ФЗ «Об общих принципах организации местного самоуправления в Российской Федерации» (далее – Федеральный закон № 131 - ФЗ) </w:t>
      </w:r>
      <w:r w:rsidRPr="00693055">
        <w:rPr>
          <w:sz w:val="28"/>
          <w:szCs w:val="28"/>
          <w:lang w:eastAsia="ru-RU"/>
        </w:rPr>
        <w:t>правила благоустройства территории муниципального образования</w:t>
      </w:r>
      <w:r w:rsidRPr="00205557">
        <w:rPr>
          <w:sz w:val="28"/>
          <w:szCs w:val="28"/>
          <w:lang w:eastAsia="ru-RU"/>
        </w:rPr>
        <w:t xml:space="preserve"> - муниципальный правовой акт, устанавливающий на основе законодательства Российской Федерации и иных нормативных правовых актов Российской Федерации,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</w:t>
      </w:r>
      <w:proofErr w:type="gramEnd"/>
      <w:r w:rsidRPr="00205557">
        <w:rPr>
          <w:sz w:val="28"/>
          <w:szCs w:val="28"/>
          <w:lang w:eastAsia="ru-RU"/>
        </w:rPr>
        <w:t xml:space="preserve"> образования, </w:t>
      </w:r>
      <w:r w:rsidRPr="00693055">
        <w:rPr>
          <w:sz w:val="28"/>
          <w:szCs w:val="28"/>
          <w:lang w:eastAsia="ru-RU"/>
        </w:rPr>
        <w:t>перечень мероприятий по благоустройству территории муниципального образования</w:t>
      </w:r>
      <w:r w:rsidRPr="00205557">
        <w:rPr>
          <w:sz w:val="28"/>
          <w:szCs w:val="28"/>
          <w:lang w:eastAsia="ru-RU"/>
        </w:rPr>
        <w:t>, порядок и периодичность их проведения.</w:t>
      </w:r>
    </w:p>
    <w:p w14:paraId="12B9CF05" w14:textId="77777777" w:rsidR="00A80F63" w:rsidRPr="00693055" w:rsidRDefault="00102915" w:rsidP="0010291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rFonts w:eastAsiaTheme="minorHAnsi"/>
          <w:bCs/>
          <w:sz w:val="28"/>
          <w:szCs w:val="28"/>
          <w:lang w:eastAsia="en-US"/>
        </w:rPr>
        <w:t>У</w:t>
      </w:r>
      <w:r w:rsidRPr="00102915">
        <w:rPr>
          <w:rFonts w:eastAsiaTheme="minorHAnsi"/>
          <w:bCs/>
          <w:sz w:val="28"/>
          <w:szCs w:val="28"/>
          <w:lang w:eastAsia="en-US"/>
        </w:rPr>
        <w:t>тверждение правил благоустройства территории городского округа, осуществление муниципального контроля 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требований, выявленных в ходе наблюдения за</w:t>
      </w:r>
      <w:proofErr w:type="gramEnd"/>
      <w:r w:rsidRPr="00102915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Pr="00102915">
        <w:rPr>
          <w:rFonts w:eastAsiaTheme="minorHAnsi"/>
          <w:bCs/>
          <w:sz w:val="28"/>
          <w:szCs w:val="28"/>
          <w:lang w:eastAsia="en-US"/>
        </w:rPr>
        <w:t>соблюдением обязательных требований (мониторинга безопасности), организация благоустройства территории городского округа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</w:r>
      <w:r w:rsidR="00A80F63" w:rsidRPr="00205557">
        <w:rPr>
          <w:sz w:val="28"/>
          <w:szCs w:val="28"/>
          <w:lang w:eastAsia="ru-RU"/>
        </w:rPr>
        <w:t>, согласно пункту 25 части 1 статьи 16 Федерального закона № 131 – ФЗ,</w:t>
      </w:r>
      <w:r w:rsidR="00204B7C" w:rsidRPr="00205557">
        <w:rPr>
          <w:sz w:val="28"/>
          <w:szCs w:val="28"/>
          <w:lang w:eastAsia="ru-RU"/>
        </w:rPr>
        <w:t xml:space="preserve"> и, аналогично, пункту 25 части 1 статьи 7 Устава городского округа Тольятти </w:t>
      </w:r>
      <w:r w:rsidR="00A80F63" w:rsidRPr="00693055">
        <w:rPr>
          <w:sz w:val="28"/>
          <w:szCs w:val="28"/>
          <w:lang w:eastAsia="ru-RU"/>
        </w:rPr>
        <w:t>относится к  вопросам</w:t>
      </w:r>
      <w:proofErr w:type="gramEnd"/>
      <w:r w:rsidR="00A80F63" w:rsidRPr="00693055">
        <w:rPr>
          <w:sz w:val="28"/>
          <w:szCs w:val="28"/>
          <w:lang w:eastAsia="ru-RU"/>
        </w:rPr>
        <w:t xml:space="preserve"> местного значения городского округа.</w:t>
      </w:r>
    </w:p>
    <w:p w14:paraId="7D479C8C" w14:textId="77777777" w:rsidR="00D917FC" w:rsidRPr="00205557" w:rsidRDefault="00D917FC" w:rsidP="00005B82">
      <w:pPr>
        <w:spacing w:line="276" w:lineRule="auto"/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lastRenderedPageBreak/>
        <w:t>Постановлением мэрии городского округа Тольятти от 24.03.2015г.             № 905-п/1 утверждена муниципальная программа «Благоустройство территории городского округа Тольятти на 2015</w:t>
      </w:r>
      <w:r w:rsidR="00434407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-</w:t>
      </w:r>
      <w:r w:rsidR="00434407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2024 годы» (далее</w:t>
      </w:r>
      <w:r w:rsidR="009840C6" w:rsidRPr="00205557">
        <w:rPr>
          <w:sz w:val="28"/>
          <w:szCs w:val="28"/>
        </w:rPr>
        <w:t xml:space="preserve"> </w:t>
      </w:r>
      <w:proofErr w:type="gramStart"/>
      <w:r w:rsidRPr="00205557">
        <w:rPr>
          <w:sz w:val="28"/>
          <w:szCs w:val="28"/>
        </w:rPr>
        <w:t>-П</w:t>
      </w:r>
      <w:proofErr w:type="gramEnd"/>
      <w:r w:rsidRPr="00205557">
        <w:rPr>
          <w:sz w:val="28"/>
          <w:szCs w:val="28"/>
        </w:rPr>
        <w:t>рограмма).</w:t>
      </w:r>
    </w:p>
    <w:p w14:paraId="3F4DADBB" w14:textId="77777777" w:rsidR="00005B82" w:rsidRPr="00005B82" w:rsidRDefault="00D917FC" w:rsidP="00005B82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5557">
        <w:rPr>
          <w:b/>
          <w:sz w:val="28"/>
          <w:szCs w:val="28"/>
        </w:rPr>
        <w:t xml:space="preserve">Цель Программы: </w:t>
      </w:r>
      <w:r w:rsidR="00005B82" w:rsidRPr="00005B82">
        <w:rPr>
          <w:rFonts w:eastAsiaTheme="minorHAnsi"/>
          <w:sz w:val="28"/>
          <w:szCs w:val="28"/>
          <w:lang w:eastAsia="en-US"/>
        </w:rPr>
        <w:t>Обеспечение соответствия городских общественных пространств высоким стандартам качества городской среды и качества досуга жителей.</w:t>
      </w:r>
    </w:p>
    <w:p w14:paraId="220EB6FA" w14:textId="77777777" w:rsidR="00D917FC" w:rsidRPr="00205557" w:rsidRDefault="00D917FC" w:rsidP="00005B82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205557">
        <w:rPr>
          <w:b/>
          <w:sz w:val="28"/>
          <w:szCs w:val="28"/>
        </w:rPr>
        <w:t>Задачи Программы:</w:t>
      </w:r>
    </w:p>
    <w:p w14:paraId="298E58B5" w14:textId="77777777" w:rsidR="00D917FC" w:rsidRPr="00205557" w:rsidRDefault="00D917FC" w:rsidP="00005B82">
      <w:pPr>
        <w:spacing w:line="276" w:lineRule="auto"/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>1.</w:t>
      </w:r>
      <w:r w:rsidR="0064744F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Обеспечение комплексного</w:t>
      </w:r>
      <w:r w:rsidR="00D320B0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благоустройства внутриквартальных территорий.</w:t>
      </w:r>
    </w:p>
    <w:p w14:paraId="54EDE0F5" w14:textId="77777777" w:rsidR="00D917FC" w:rsidRPr="00205557" w:rsidRDefault="00D917FC" w:rsidP="00231124">
      <w:pPr>
        <w:spacing w:line="276" w:lineRule="auto"/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>2.</w:t>
      </w:r>
      <w:r w:rsidR="0064744F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Организация новых и восстановление существующих мест отдыха на внутриквартальных территориях.</w:t>
      </w:r>
    </w:p>
    <w:p w14:paraId="44DC029A" w14:textId="77777777" w:rsidR="00D917FC" w:rsidRPr="00205557" w:rsidRDefault="00D917FC" w:rsidP="00231124">
      <w:pPr>
        <w:tabs>
          <w:tab w:val="left" w:pos="421"/>
        </w:tabs>
        <w:spacing w:line="276" w:lineRule="auto"/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>3.</w:t>
      </w:r>
      <w:r w:rsidR="0064744F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Обустройство мест массового отдыха в буферной зоне лесного массива.</w:t>
      </w:r>
    </w:p>
    <w:p w14:paraId="475CA17E" w14:textId="77777777" w:rsidR="00D917FC" w:rsidRPr="00205557" w:rsidRDefault="00D917FC" w:rsidP="00231124">
      <w:pPr>
        <w:tabs>
          <w:tab w:val="left" w:pos="450"/>
        </w:tabs>
        <w:spacing w:line="276" w:lineRule="auto"/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>4.</w:t>
      </w:r>
      <w:r w:rsidR="0064744F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Обустройство мест массового отдыха на береговых зонах водных объектов.</w:t>
      </w:r>
    </w:p>
    <w:p w14:paraId="47AC268E" w14:textId="77777777" w:rsidR="00D917FC" w:rsidRPr="00205557" w:rsidRDefault="00D917FC" w:rsidP="00231124">
      <w:pPr>
        <w:tabs>
          <w:tab w:val="left" w:pos="310"/>
        </w:tabs>
        <w:spacing w:line="276" w:lineRule="auto"/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>5.</w:t>
      </w:r>
      <w:r w:rsidR="0064744F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Обеспечение комплексного благоустройства территорий образовательных учреждений.</w:t>
      </w:r>
    </w:p>
    <w:p w14:paraId="324FEFE0" w14:textId="77777777" w:rsidR="00D917FC" w:rsidRPr="00205557" w:rsidRDefault="00D917FC" w:rsidP="00231124">
      <w:pPr>
        <w:tabs>
          <w:tab w:val="left" w:pos="274"/>
        </w:tabs>
        <w:spacing w:line="276" w:lineRule="auto"/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>6.</w:t>
      </w:r>
      <w:r w:rsidR="0064744F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Организация парковочного пространства.</w:t>
      </w:r>
    </w:p>
    <w:p w14:paraId="3FB2397E" w14:textId="77777777" w:rsidR="00D917FC" w:rsidRPr="00205557" w:rsidRDefault="00D917FC" w:rsidP="00231124">
      <w:pPr>
        <w:tabs>
          <w:tab w:val="left" w:pos="500"/>
        </w:tabs>
        <w:spacing w:line="276" w:lineRule="auto"/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>7.</w:t>
      </w:r>
      <w:r w:rsidR="0064744F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Приведение в нормативное состояние наружного освещения внутриквартальных территорий.</w:t>
      </w:r>
    </w:p>
    <w:p w14:paraId="33547DCD" w14:textId="77777777" w:rsidR="00D917FC" w:rsidRPr="00205557" w:rsidRDefault="00D917FC" w:rsidP="00231124">
      <w:pPr>
        <w:spacing w:line="276" w:lineRule="auto"/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>8.</w:t>
      </w:r>
      <w:r w:rsidR="0064744F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Обеспечение комплексного благоустройства знаковых и социально значимых мест.</w:t>
      </w:r>
    </w:p>
    <w:p w14:paraId="4B6AF1F2" w14:textId="77777777" w:rsidR="00D917FC" w:rsidRPr="00205557" w:rsidRDefault="0064744F" w:rsidP="00231124">
      <w:pPr>
        <w:spacing w:line="276" w:lineRule="auto"/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 xml:space="preserve">9. </w:t>
      </w:r>
      <w:r w:rsidR="00D917FC" w:rsidRPr="00205557">
        <w:rPr>
          <w:sz w:val="28"/>
          <w:szCs w:val="28"/>
        </w:rPr>
        <w:t>Благоустройство обзорного (кольцевого) туристического маршрута по городскому округу Тольятти.</w:t>
      </w:r>
    </w:p>
    <w:p w14:paraId="60D0ADE6" w14:textId="77777777" w:rsidR="00D917FC" w:rsidRPr="00205557" w:rsidRDefault="0064744F" w:rsidP="00231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205557">
        <w:rPr>
          <w:sz w:val="28"/>
          <w:szCs w:val="28"/>
          <w:lang w:eastAsia="ru-RU"/>
        </w:rPr>
        <w:t xml:space="preserve">10. </w:t>
      </w:r>
      <w:r w:rsidR="00D917FC" w:rsidRPr="00205557">
        <w:rPr>
          <w:sz w:val="28"/>
          <w:szCs w:val="28"/>
          <w:lang w:eastAsia="ru-RU"/>
        </w:rPr>
        <w:t xml:space="preserve">Проведение отдельных видов работ по ремонту многоквартирных домов и благоустройству их дворовых территорий, предусмотренных государственной программой Самарской области </w:t>
      </w:r>
      <w:r w:rsidR="0080268D" w:rsidRPr="00205557">
        <w:rPr>
          <w:sz w:val="28"/>
          <w:szCs w:val="28"/>
          <w:lang w:eastAsia="ru-RU"/>
        </w:rPr>
        <w:t>«</w:t>
      </w:r>
      <w:r w:rsidR="00D917FC" w:rsidRPr="00205557">
        <w:rPr>
          <w:sz w:val="28"/>
          <w:szCs w:val="28"/>
          <w:lang w:eastAsia="ru-RU"/>
        </w:rPr>
        <w:t xml:space="preserve">Содействие развитию благоустройства территорий муниципальных образований в Самарской области на 2014 </w:t>
      </w:r>
      <w:r w:rsidR="00D320B0" w:rsidRPr="00205557">
        <w:rPr>
          <w:sz w:val="28"/>
          <w:szCs w:val="28"/>
          <w:lang w:eastAsia="ru-RU"/>
        </w:rPr>
        <w:t>–</w:t>
      </w:r>
      <w:r w:rsidR="00D917FC" w:rsidRPr="00205557">
        <w:rPr>
          <w:sz w:val="28"/>
          <w:szCs w:val="28"/>
          <w:lang w:eastAsia="ru-RU"/>
        </w:rPr>
        <w:t xml:space="preserve"> 20</w:t>
      </w:r>
      <w:r w:rsidR="00AE788A" w:rsidRPr="00205557">
        <w:rPr>
          <w:sz w:val="28"/>
          <w:szCs w:val="28"/>
          <w:lang w:eastAsia="ru-RU"/>
        </w:rPr>
        <w:t>2</w:t>
      </w:r>
      <w:r w:rsidR="004014E5">
        <w:rPr>
          <w:sz w:val="28"/>
          <w:szCs w:val="28"/>
          <w:lang w:eastAsia="ru-RU"/>
        </w:rPr>
        <w:t>2</w:t>
      </w:r>
      <w:r w:rsidR="00D320B0" w:rsidRPr="00205557">
        <w:rPr>
          <w:sz w:val="28"/>
          <w:szCs w:val="28"/>
          <w:lang w:eastAsia="ru-RU"/>
        </w:rPr>
        <w:t xml:space="preserve"> </w:t>
      </w:r>
      <w:r w:rsidR="00D917FC" w:rsidRPr="00205557">
        <w:rPr>
          <w:sz w:val="28"/>
          <w:szCs w:val="28"/>
          <w:lang w:eastAsia="ru-RU"/>
        </w:rPr>
        <w:t>годы</w:t>
      </w:r>
      <w:r w:rsidR="0080268D" w:rsidRPr="00205557">
        <w:rPr>
          <w:sz w:val="28"/>
          <w:szCs w:val="28"/>
          <w:lang w:eastAsia="ru-RU"/>
        </w:rPr>
        <w:t>»</w:t>
      </w:r>
      <w:r w:rsidR="00D917FC" w:rsidRPr="00205557">
        <w:rPr>
          <w:sz w:val="28"/>
          <w:szCs w:val="28"/>
          <w:lang w:eastAsia="ru-RU"/>
        </w:rPr>
        <w:t>.</w:t>
      </w:r>
    </w:p>
    <w:p w14:paraId="40AC3A5B" w14:textId="77777777" w:rsidR="001943F3" w:rsidRPr="00205557" w:rsidRDefault="001943F3" w:rsidP="00231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205557">
        <w:rPr>
          <w:sz w:val="28"/>
          <w:szCs w:val="28"/>
          <w:lang w:eastAsia="ru-RU"/>
        </w:rPr>
        <w:t>11. Повышение уровня благоустройства территорий городского округа Тольятти.</w:t>
      </w:r>
    </w:p>
    <w:p w14:paraId="2A477AD2" w14:textId="77777777" w:rsidR="00336FDC" w:rsidRDefault="00336FDC" w:rsidP="00231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05557">
        <w:rPr>
          <w:rFonts w:eastAsiaTheme="minorHAnsi"/>
          <w:bCs/>
          <w:sz w:val="28"/>
          <w:szCs w:val="28"/>
          <w:lang w:eastAsia="en-US"/>
        </w:rPr>
        <w:t>12. Проведение отдельных видов работ по общественным проектам развития территорий, предусмотренных государственной программой Самарской области "Поддержка инициатив населения муниципальных образований в Самарской области" на 2017 - 2025 годы.</w:t>
      </w:r>
    </w:p>
    <w:p w14:paraId="133F81E4" w14:textId="77777777" w:rsidR="00CB1950" w:rsidRDefault="00CB1950" w:rsidP="00231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13. Благоустройство мест санкционированного размещения твердых коммунальных отходов на территории городского округа Тольятти</w:t>
      </w:r>
      <w:r w:rsidR="00102915">
        <w:rPr>
          <w:rFonts w:eastAsiaTheme="minorHAnsi"/>
          <w:sz w:val="28"/>
          <w:szCs w:val="28"/>
          <w:lang w:eastAsia="en-US"/>
        </w:rPr>
        <w:t>.</w:t>
      </w:r>
    </w:p>
    <w:p w14:paraId="0666B2C4" w14:textId="77777777" w:rsidR="00CD7C50" w:rsidRPr="00205557" w:rsidRDefault="00CD7C50" w:rsidP="00231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205557">
        <w:rPr>
          <w:sz w:val="28"/>
          <w:szCs w:val="28"/>
          <w:lang w:eastAsia="ru-RU"/>
        </w:rPr>
        <w:lastRenderedPageBreak/>
        <w:t>Исполнителями мероприятий Программы могут являться юридические или физические лица, определенные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14:paraId="2CE4BFC1" w14:textId="77777777" w:rsidR="00E8374A" w:rsidRPr="00205557" w:rsidRDefault="000B1768" w:rsidP="00231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05557">
        <w:rPr>
          <w:sz w:val="28"/>
          <w:szCs w:val="28"/>
          <w:lang w:eastAsia="ru-RU"/>
        </w:rPr>
        <w:t xml:space="preserve">Согласно разделу V Программы ее реализация  осуществляется </w:t>
      </w:r>
      <w:r w:rsidR="00E8374A" w:rsidRPr="00205557">
        <w:rPr>
          <w:rFonts w:eastAsiaTheme="minorHAnsi"/>
          <w:bCs/>
          <w:sz w:val="28"/>
          <w:szCs w:val="28"/>
          <w:lang w:eastAsia="en-US"/>
        </w:rPr>
        <w:t>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из бюджета Самарской области, и средств из внебюджетных источников.</w:t>
      </w:r>
    </w:p>
    <w:p w14:paraId="5E9D0B94" w14:textId="055DD712" w:rsidR="00E039D3" w:rsidRPr="00E97C9A" w:rsidRDefault="00E039D3" w:rsidP="00231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  <w:lang w:eastAsia="ru-RU"/>
        </w:rPr>
      </w:pPr>
      <w:r w:rsidRPr="00E97C9A">
        <w:rPr>
          <w:sz w:val="28"/>
          <w:szCs w:val="28"/>
          <w:lang w:eastAsia="ru-RU"/>
        </w:rPr>
        <w:t xml:space="preserve">Объем </w:t>
      </w:r>
      <w:r w:rsidR="00943A8C" w:rsidRPr="00E97C9A">
        <w:rPr>
          <w:sz w:val="28"/>
          <w:szCs w:val="28"/>
          <w:lang w:eastAsia="ru-RU"/>
        </w:rPr>
        <w:t>финансиро</w:t>
      </w:r>
      <w:r w:rsidRPr="00E97C9A">
        <w:rPr>
          <w:sz w:val="28"/>
          <w:szCs w:val="28"/>
          <w:lang w:eastAsia="ru-RU"/>
        </w:rPr>
        <w:t>в</w:t>
      </w:r>
      <w:r w:rsidR="00943A8C" w:rsidRPr="00E97C9A">
        <w:rPr>
          <w:sz w:val="28"/>
          <w:szCs w:val="28"/>
          <w:lang w:eastAsia="ru-RU"/>
        </w:rPr>
        <w:t>ания</w:t>
      </w:r>
      <w:r w:rsidRPr="00E97C9A">
        <w:rPr>
          <w:sz w:val="28"/>
          <w:szCs w:val="28"/>
          <w:lang w:eastAsia="ru-RU"/>
        </w:rPr>
        <w:t xml:space="preserve"> Программы</w:t>
      </w:r>
      <w:r w:rsidR="00943A8C" w:rsidRPr="00E97C9A">
        <w:rPr>
          <w:b/>
          <w:sz w:val="28"/>
          <w:szCs w:val="28"/>
          <w:lang w:eastAsia="ru-RU"/>
        </w:rPr>
        <w:t xml:space="preserve"> </w:t>
      </w:r>
      <w:r w:rsidR="00943A8C" w:rsidRPr="00E97C9A">
        <w:rPr>
          <w:sz w:val="28"/>
          <w:szCs w:val="28"/>
          <w:lang w:eastAsia="ru-RU"/>
        </w:rPr>
        <w:t>на 202</w:t>
      </w:r>
      <w:r w:rsidR="00663BE3" w:rsidRPr="00E97C9A">
        <w:rPr>
          <w:sz w:val="28"/>
          <w:szCs w:val="28"/>
          <w:lang w:eastAsia="ru-RU"/>
        </w:rPr>
        <w:t>2</w:t>
      </w:r>
      <w:r w:rsidR="00943A8C" w:rsidRPr="00E97C9A">
        <w:rPr>
          <w:sz w:val="28"/>
          <w:szCs w:val="28"/>
          <w:lang w:eastAsia="ru-RU"/>
        </w:rPr>
        <w:t xml:space="preserve"> год</w:t>
      </w:r>
      <w:r w:rsidRPr="00E97C9A">
        <w:rPr>
          <w:sz w:val="28"/>
          <w:szCs w:val="28"/>
          <w:lang w:eastAsia="ru-RU"/>
        </w:rPr>
        <w:t xml:space="preserve"> </w:t>
      </w:r>
      <w:r w:rsidR="00010777" w:rsidRPr="00E97C9A">
        <w:rPr>
          <w:sz w:val="28"/>
          <w:szCs w:val="28"/>
          <w:lang w:eastAsia="ru-RU"/>
        </w:rPr>
        <w:t>запланирован</w:t>
      </w:r>
      <w:r w:rsidR="00943A8C" w:rsidRPr="00E97C9A">
        <w:rPr>
          <w:b/>
          <w:sz w:val="28"/>
          <w:szCs w:val="28"/>
          <w:lang w:eastAsia="ru-RU"/>
        </w:rPr>
        <w:t xml:space="preserve"> </w:t>
      </w:r>
      <w:r w:rsidR="00E97C9A" w:rsidRPr="00E97C9A">
        <w:rPr>
          <w:b/>
          <w:sz w:val="28"/>
          <w:szCs w:val="28"/>
          <w:lang w:eastAsia="ru-RU"/>
        </w:rPr>
        <w:t>1</w:t>
      </w:r>
      <w:r w:rsidR="00FC2596" w:rsidRPr="00E97C9A">
        <w:rPr>
          <w:b/>
          <w:sz w:val="28"/>
          <w:szCs w:val="28"/>
          <w:lang w:eastAsia="ru-RU"/>
        </w:rPr>
        <w:t>48 </w:t>
      </w:r>
      <w:r w:rsidR="00E97C9A" w:rsidRPr="00E97C9A">
        <w:rPr>
          <w:b/>
          <w:sz w:val="28"/>
          <w:szCs w:val="28"/>
          <w:lang w:eastAsia="ru-RU"/>
        </w:rPr>
        <w:t>4</w:t>
      </w:r>
      <w:r w:rsidR="00FC2596" w:rsidRPr="00E97C9A">
        <w:rPr>
          <w:b/>
          <w:sz w:val="28"/>
          <w:szCs w:val="28"/>
          <w:lang w:eastAsia="ru-RU"/>
        </w:rPr>
        <w:t xml:space="preserve">53 </w:t>
      </w:r>
      <w:r w:rsidRPr="00E97C9A">
        <w:rPr>
          <w:b/>
          <w:sz w:val="28"/>
          <w:szCs w:val="28"/>
          <w:lang w:eastAsia="ru-RU"/>
        </w:rPr>
        <w:t>тыс. руб.</w:t>
      </w:r>
    </w:p>
    <w:p w14:paraId="49D21D02" w14:textId="6947C08A" w:rsidR="00D24D4B" w:rsidRDefault="00156FED" w:rsidP="00231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E97C9A">
        <w:rPr>
          <w:sz w:val="28"/>
          <w:szCs w:val="28"/>
          <w:lang w:eastAsia="ru-RU"/>
        </w:rPr>
        <w:t xml:space="preserve">Согласно представленной администрацией городского округа Тольятти  </w:t>
      </w:r>
    </w:p>
    <w:p w14:paraId="1CAFB351" w14:textId="569EDDAA" w:rsidR="00156FED" w:rsidRPr="00BC3B76" w:rsidRDefault="00231124" w:rsidP="00BC3B76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BC3B76">
        <w:rPr>
          <w:sz w:val="28"/>
          <w:szCs w:val="28"/>
          <w:lang w:eastAsia="ru-RU"/>
        </w:rPr>
        <w:t>Ф</w:t>
      </w:r>
      <w:r w:rsidR="00D24D4B" w:rsidRPr="00BC3B76">
        <w:rPr>
          <w:sz w:val="28"/>
          <w:szCs w:val="28"/>
          <w:lang w:eastAsia="ru-RU"/>
        </w:rPr>
        <w:t>инансирование мероприятий по задачам 2, 3, 6, 7, 9, 10, 11 в 202</w:t>
      </w:r>
      <w:r w:rsidR="00757108">
        <w:rPr>
          <w:sz w:val="28"/>
          <w:szCs w:val="28"/>
          <w:lang w:eastAsia="ru-RU"/>
        </w:rPr>
        <w:t>2</w:t>
      </w:r>
      <w:r w:rsidR="00D24D4B" w:rsidRPr="00BC3B76">
        <w:rPr>
          <w:sz w:val="28"/>
          <w:szCs w:val="28"/>
          <w:lang w:eastAsia="ru-RU"/>
        </w:rPr>
        <w:t xml:space="preserve"> году не предусмотрено.</w:t>
      </w:r>
    </w:p>
    <w:p w14:paraId="1B7ED8E2" w14:textId="26E300DC" w:rsidR="00BC3B76" w:rsidRDefault="00712EF5" w:rsidP="00BC3B76">
      <w:pPr>
        <w:spacing w:line="276" w:lineRule="auto"/>
        <w:ind w:firstLine="709"/>
        <w:jc w:val="both"/>
        <w:rPr>
          <w:sz w:val="28"/>
          <w:szCs w:val="28"/>
        </w:rPr>
      </w:pPr>
      <w:r w:rsidRPr="00BC3B76">
        <w:rPr>
          <w:sz w:val="28"/>
          <w:szCs w:val="28"/>
        </w:rPr>
        <w:t>Администрацией пред</w:t>
      </w:r>
      <w:r w:rsidR="00265992" w:rsidRPr="00BC3B76">
        <w:rPr>
          <w:sz w:val="28"/>
          <w:szCs w:val="28"/>
        </w:rPr>
        <w:t>ставлена информация о том, что п</w:t>
      </w:r>
      <w:r w:rsidR="00635400" w:rsidRPr="00BC3B76">
        <w:rPr>
          <w:sz w:val="28"/>
          <w:szCs w:val="28"/>
        </w:rPr>
        <w:t>о задаче</w:t>
      </w:r>
      <w:r w:rsidR="00061B81" w:rsidRPr="00BC3B76">
        <w:rPr>
          <w:sz w:val="28"/>
          <w:szCs w:val="28"/>
        </w:rPr>
        <w:t xml:space="preserve"> 1</w:t>
      </w:r>
      <w:r w:rsidR="00635400" w:rsidRPr="00BC3B76">
        <w:rPr>
          <w:sz w:val="28"/>
          <w:szCs w:val="28"/>
        </w:rPr>
        <w:t xml:space="preserve"> «Обеспечение комплексного благоустройства внутриквартальных территорий» </w:t>
      </w:r>
      <w:r w:rsidR="00BC3B76">
        <w:rPr>
          <w:sz w:val="28"/>
          <w:szCs w:val="28"/>
        </w:rPr>
        <w:t>ф</w:t>
      </w:r>
      <w:r w:rsidR="00BC3B76" w:rsidRPr="00BC3B76">
        <w:rPr>
          <w:sz w:val="28"/>
          <w:szCs w:val="28"/>
        </w:rPr>
        <w:t xml:space="preserve">актические расходы по задаче составили </w:t>
      </w:r>
      <w:r w:rsidR="00E97C9A">
        <w:rPr>
          <w:sz w:val="28"/>
          <w:szCs w:val="28"/>
        </w:rPr>
        <w:t>84 202</w:t>
      </w:r>
      <w:r w:rsidR="00BC3B76" w:rsidRPr="00BC3B76">
        <w:rPr>
          <w:sz w:val="28"/>
          <w:szCs w:val="28"/>
        </w:rPr>
        <w:t xml:space="preserve"> тыс. руб.</w:t>
      </w:r>
      <w:r w:rsidR="00BC3B76" w:rsidRPr="00BC3B76">
        <w:t xml:space="preserve"> </w:t>
      </w:r>
      <w:r w:rsidR="00BC3B76" w:rsidRPr="00BC3B76">
        <w:rPr>
          <w:sz w:val="28"/>
          <w:szCs w:val="28"/>
        </w:rPr>
        <w:t>или 9</w:t>
      </w:r>
      <w:r w:rsidR="00E97C9A">
        <w:rPr>
          <w:sz w:val="28"/>
          <w:szCs w:val="28"/>
        </w:rPr>
        <w:t>9</w:t>
      </w:r>
      <w:r w:rsidR="00BC3B76" w:rsidRPr="00BC3B76">
        <w:rPr>
          <w:sz w:val="28"/>
          <w:szCs w:val="28"/>
        </w:rPr>
        <w:t>,</w:t>
      </w:r>
      <w:r w:rsidR="00E97C9A">
        <w:rPr>
          <w:sz w:val="28"/>
          <w:szCs w:val="28"/>
        </w:rPr>
        <w:t>8</w:t>
      </w:r>
      <w:r w:rsidR="00BC3B76" w:rsidRPr="00BC3B76">
        <w:rPr>
          <w:sz w:val="28"/>
          <w:szCs w:val="28"/>
        </w:rPr>
        <w:t>8% к утвержденному плану.</w:t>
      </w:r>
    </w:p>
    <w:p w14:paraId="6C532141" w14:textId="5E9154DC" w:rsidR="00BC3B76" w:rsidRPr="00BC3B76" w:rsidRDefault="00820022" w:rsidP="00BC3B76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3B76">
        <w:rPr>
          <w:rFonts w:ascii="Times New Roman" w:hAnsi="Times New Roman"/>
          <w:sz w:val="28"/>
          <w:szCs w:val="28"/>
        </w:rPr>
        <w:t xml:space="preserve">По </w:t>
      </w:r>
      <w:r w:rsidR="00216C22" w:rsidRPr="00BC3B76">
        <w:rPr>
          <w:rFonts w:ascii="Times New Roman" w:hAnsi="Times New Roman"/>
          <w:sz w:val="28"/>
          <w:szCs w:val="28"/>
        </w:rPr>
        <w:t>з</w:t>
      </w:r>
      <w:r w:rsidRPr="00BC3B76">
        <w:rPr>
          <w:rFonts w:ascii="Times New Roman" w:hAnsi="Times New Roman"/>
          <w:sz w:val="28"/>
          <w:szCs w:val="28"/>
        </w:rPr>
        <w:t>адаче 4 «Обустройство мест массового отдыха на береговых зонах водных объектов»</w:t>
      </w:r>
      <w:r w:rsidR="00D24D4B" w:rsidRPr="00BC3B76">
        <w:rPr>
          <w:rFonts w:ascii="Times New Roman" w:hAnsi="Times New Roman"/>
          <w:sz w:val="28"/>
          <w:szCs w:val="28"/>
        </w:rPr>
        <w:t xml:space="preserve"> </w:t>
      </w:r>
      <w:r w:rsidR="00BC3B76">
        <w:rPr>
          <w:rFonts w:ascii="Times New Roman" w:hAnsi="Times New Roman"/>
          <w:sz w:val="28"/>
          <w:szCs w:val="28"/>
        </w:rPr>
        <w:t>ф</w:t>
      </w:r>
      <w:r w:rsidR="00BC3B76" w:rsidRPr="00BC3B76">
        <w:rPr>
          <w:rFonts w:ascii="Times New Roman" w:hAnsi="Times New Roman"/>
          <w:sz w:val="28"/>
          <w:szCs w:val="28"/>
        </w:rPr>
        <w:t xml:space="preserve">актические расходы по задаче составили </w:t>
      </w:r>
      <w:r w:rsidR="00E97C9A">
        <w:rPr>
          <w:rFonts w:ascii="Times New Roman" w:hAnsi="Times New Roman"/>
          <w:sz w:val="28"/>
          <w:szCs w:val="28"/>
        </w:rPr>
        <w:t>2 874</w:t>
      </w:r>
      <w:r w:rsidR="00BC3B76" w:rsidRPr="00BC3B76">
        <w:rPr>
          <w:rFonts w:ascii="Times New Roman" w:hAnsi="Times New Roman"/>
          <w:sz w:val="28"/>
          <w:szCs w:val="28"/>
        </w:rPr>
        <w:t xml:space="preserve"> тыс. руб.</w:t>
      </w:r>
      <w:r w:rsidR="00BC3B76" w:rsidRPr="00BC3B76">
        <w:rPr>
          <w:rFonts w:ascii="Times New Roman" w:hAnsi="Times New Roman"/>
        </w:rPr>
        <w:t xml:space="preserve"> </w:t>
      </w:r>
      <w:r w:rsidR="00BC3B76" w:rsidRPr="00BC3B76">
        <w:rPr>
          <w:rFonts w:ascii="Times New Roman" w:hAnsi="Times New Roman"/>
          <w:sz w:val="28"/>
          <w:szCs w:val="28"/>
        </w:rPr>
        <w:t xml:space="preserve">или </w:t>
      </w:r>
      <w:r w:rsidR="00E97C9A">
        <w:rPr>
          <w:rFonts w:ascii="Times New Roman" w:hAnsi="Times New Roman"/>
          <w:sz w:val="28"/>
          <w:szCs w:val="28"/>
        </w:rPr>
        <w:t xml:space="preserve">67,99 </w:t>
      </w:r>
      <w:r w:rsidR="00BC3B76" w:rsidRPr="00BC3B76">
        <w:rPr>
          <w:rFonts w:ascii="Times New Roman" w:hAnsi="Times New Roman"/>
          <w:sz w:val="28"/>
          <w:szCs w:val="28"/>
        </w:rPr>
        <w:t>% к утвержденному плану</w:t>
      </w:r>
      <w:r w:rsidR="00BC3B76">
        <w:rPr>
          <w:rFonts w:ascii="Times New Roman" w:hAnsi="Times New Roman"/>
          <w:sz w:val="28"/>
          <w:szCs w:val="28"/>
        </w:rPr>
        <w:t>.</w:t>
      </w:r>
    </w:p>
    <w:p w14:paraId="4C2F9B92" w14:textId="6A2D2556" w:rsidR="00BC3B76" w:rsidRDefault="00BC3B76" w:rsidP="00BC3B76">
      <w:pPr>
        <w:widowControl w:val="0"/>
        <w:spacing w:line="276" w:lineRule="auto"/>
        <w:ind w:firstLine="709"/>
        <w:jc w:val="both"/>
        <w:rPr>
          <w:sz w:val="28"/>
          <w:szCs w:val="28"/>
          <w:highlight w:val="red"/>
          <w:lang w:eastAsia="en-US"/>
        </w:rPr>
      </w:pPr>
      <w:r>
        <w:rPr>
          <w:sz w:val="28"/>
          <w:szCs w:val="28"/>
        </w:rPr>
        <w:t xml:space="preserve">По задаче 5 «Обеспечение комплексного благоустройства территорий образовательных учреждений» ответственным исполнителем по всем мероприятиям, является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. </w:t>
      </w:r>
      <w:bookmarkStart w:id="1" w:name="_Hlk133332035"/>
      <w:r>
        <w:rPr>
          <w:sz w:val="28"/>
          <w:szCs w:val="28"/>
        </w:rPr>
        <w:t xml:space="preserve">Фактические расходы по задаче составили </w:t>
      </w:r>
      <w:r w:rsidR="00E97C9A">
        <w:rPr>
          <w:sz w:val="28"/>
          <w:szCs w:val="28"/>
        </w:rPr>
        <w:t>4 678</w:t>
      </w:r>
      <w:r>
        <w:rPr>
          <w:sz w:val="28"/>
          <w:szCs w:val="28"/>
        </w:rPr>
        <w:t xml:space="preserve"> тыс. руб. или 99,87% к утвержденному плану</w:t>
      </w:r>
      <w:bookmarkEnd w:id="1"/>
      <w:r>
        <w:rPr>
          <w:sz w:val="28"/>
          <w:szCs w:val="28"/>
        </w:rPr>
        <w:t>.</w:t>
      </w:r>
    </w:p>
    <w:p w14:paraId="59700BAD" w14:textId="1EF2D4BA" w:rsidR="00BC3B76" w:rsidRDefault="00E738B4" w:rsidP="00BC3B76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BC3B76">
        <w:rPr>
          <w:sz w:val="28"/>
          <w:szCs w:val="28"/>
          <w:lang w:eastAsia="en-US"/>
        </w:rPr>
        <w:t xml:space="preserve">По задаче 8 «Обеспечение комплексного благоустройства знаковых и социально значимых мест» </w:t>
      </w:r>
      <w:r w:rsidR="00BC3B76">
        <w:rPr>
          <w:sz w:val="28"/>
          <w:szCs w:val="28"/>
        </w:rPr>
        <w:t xml:space="preserve">фактические расходы по мероприятию составили </w:t>
      </w:r>
      <w:r w:rsidR="006C02B2">
        <w:rPr>
          <w:sz w:val="28"/>
          <w:szCs w:val="28"/>
        </w:rPr>
        <w:t>1 958</w:t>
      </w:r>
      <w:r w:rsidR="00BC3B76">
        <w:rPr>
          <w:sz w:val="28"/>
          <w:szCs w:val="28"/>
        </w:rPr>
        <w:t xml:space="preserve"> тыс. руб. уровень исполнения планового объема финансового обеспечения </w:t>
      </w:r>
      <w:r w:rsidR="006C02B2">
        <w:rPr>
          <w:sz w:val="28"/>
          <w:szCs w:val="28"/>
        </w:rPr>
        <w:t xml:space="preserve">100 </w:t>
      </w:r>
      <w:r w:rsidR="00BC3B76">
        <w:rPr>
          <w:sz w:val="28"/>
          <w:szCs w:val="28"/>
        </w:rPr>
        <w:t>%.</w:t>
      </w:r>
    </w:p>
    <w:p w14:paraId="3A7CCB4F" w14:textId="6032C36F" w:rsidR="009F6EE7" w:rsidRDefault="00061B81" w:rsidP="009F6EE7">
      <w:pPr>
        <w:spacing w:line="276" w:lineRule="auto"/>
        <w:ind w:firstLine="709"/>
        <w:jc w:val="both"/>
        <w:rPr>
          <w:sz w:val="28"/>
          <w:szCs w:val="28"/>
        </w:rPr>
      </w:pPr>
      <w:r w:rsidRPr="009F6EE7">
        <w:rPr>
          <w:sz w:val="28"/>
          <w:szCs w:val="28"/>
        </w:rPr>
        <w:t xml:space="preserve">По задаче 12 </w:t>
      </w:r>
      <w:r w:rsidR="007474C7" w:rsidRPr="009F6EE7">
        <w:rPr>
          <w:sz w:val="28"/>
          <w:szCs w:val="28"/>
        </w:rPr>
        <w:t>«</w:t>
      </w:r>
      <w:r w:rsidR="007474C7" w:rsidRPr="009F6EE7">
        <w:rPr>
          <w:rFonts w:eastAsiaTheme="minorHAnsi"/>
          <w:bCs/>
          <w:sz w:val="28"/>
          <w:szCs w:val="28"/>
          <w:lang w:eastAsia="en-US"/>
        </w:rPr>
        <w:t>Проведение отдельных видов работ по общественным проектам развития территорий, предусмотренных государственной программой Самарской области "Поддержка инициатив населения муниципальных образований в Са</w:t>
      </w:r>
      <w:r w:rsidR="004950CD" w:rsidRPr="009F6EE7">
        <w:rPr>
          <w:rFonts w:eastAsiaTheme="minorHAnsi"/>
          <w:bCs/>
          <w:sz w:val="28"/>
          <w:szCs w:val="28"/>
          <w:lang w:eastAsia="en-US"/>
        </w:rPr>
        <w:t>марской области" на 2017-2025 годы»</w:t>
      </w:r>
      <w:r w:rsidR="00E738B4" w:rsidRPr="009F6EE7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9F6EE7">
        <w:rPr>
          <w:sz w:val="28"/>
          <w:szCs w:val="28"/>
        </w:rPr>
        <w:t xml:space="preserve">фактические расходы по ответственному исполнителю составили </w:t>
      </w:r>
      <w:r w:rsidR="006C02B2">
        <w:rPr>
          <w:sz w:val="28"/>
          <w:szCs w:val="28"/>
        </w:rPr>
        <w:t>44 798</w:t>
      </w:r>
      <w:r w:rsidR="009F6EE7">
        <w:rPr>
          <w:sz w:val="28"/>
          <w:szCs w:val="28"/>
        </w:rPr>
        <w:t xml:space="preserve"> тыс. руб. или </w:t>
      </w:r>
      <w:r w:rsidR="006C02B2">
        <w:rPr>
          <w:sz w:val="28"/>
          <w:szCs w:val="28"/>
        </w:rPr>
        <w:t>100</w:t>
      </w:r>
      <w:r w:rsidR="009F6EE7">
        <w:rPr>
          <w:sz w:val="28"/>
          <w:szCs w:val="28"/>
        </w:rPr>
        <w:t>% к утвержденному плану.</w:t>
      </w:r>
    </w:p>
    <w:p w14:paraId="609058E9" w14:textId="60BBC92A" w:rsidR="009F6EE7" w:rsidRDefault="007F6569" w:rsidP="009F6EE7">
      <w:pPr>
        <w:spacing w:line="276" w:lineRule="auto"/>
        <w:ind w:firstLine="709"/>
        <w:jc w:val="both"/>
        <w:rPr>
          <w:sz w:val="28"/>
        </w:rPr>
      </w:pPr>
      <w:r w:rsidRPr="009F6EE7">
        <w:rPr>
          <w:rFonts w:eastAsiaTheme="minorHAnsi"/>
          <w:bCs/>
          <w:sz w:val="28"/>
          <w:szCs w:val="28"/>
          <w:lang w:eastAsia="en-US"/>
        </w:rPr>
        <w:t xml:space="preserve">Мероприятие </w:t>
      </w:r>
      <w:r w:rsidR="00E738B4" w:rsidRPr="009F6EE7">
        <w:rPr>
          <w:rFonts w:eastAsiaTheme="minorHAnsi"/>
          <w:bCs/>
          <w:sz w:val="28"/>
          <w:szCs w:val="28"/>
          <w:lang w:eastAsia="en-US"/>
        </w:rPr>
        <w:t>13</w:t>
      </w:r>
      <w:r w:rsidR="002D195E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E738B4" w:rsidRPr="009F6EE7">
        <w:rPr>
          <w:rFonts w:eastAsiaTheme="minorHAnsi"/>
          <w:bCs/>
          <w:sz w:val="28"/>
          <w:szCs w:val="28"/>
          <w:lang w:eastAsia="en-US"/>
        </w:rPr>
        <w:t xml:space="preserve">«Благоустройство мест санкционированного размещения твердых коммунальных отходов на территории городского </w:t>
      </w:r>
      <w:r w:rsidR="00E738B4" w:rsidRPr="009F6EE7">
        <w:rPr>
          <w:rFonts w:eastAsiaTheme="minorHAnsi"/>
          <w:bCs/>
          <w:sz w:val="28"/>
          <w:szCs w:val="28"/>
          <w:lang w:eastAsia="en-US"/>
        </w:rPr>
        <w:lastRenderedPageBreak/>
        <w:t xml:space="preserve">округа Тольятти» </w:t>
      </w:r>
      <w:r w:rsidR="009F6EE7">
        <w:rPr>
          <w:sz w:val="28"/>
        </w:rPr>
        <w:t xml:space="preserve"> </w:t>
      </w:r>
      <w:r w:rsidR="006C02B2">
        <w:rPr>
          <w:sz w:val="28"/>
          <w:szCs w:val="28"/>
        </w:rPr>
        <w:t>фактические расходы по задаче составили 9 616 тыс. руб. или 79,59 %, к утвержденному плану.</w:t>
      </w:r>
    </w:p>
    <w:p w14:paraId="1CAFB9DD" w14:textId="77777777" w:rsidR="00A22431" w:rsidRDefault="00A22431" w:rsidP="00231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Постановлением мэрии городского округа Тольятти от 12.08.2013г. </w:t>
      </w:r>
      <w:r>
        <w:rPr>
          <w:sz w:val="28"/>
          <w:szCs w:val="28"/>
          <w:lang w:eastAsia="ru-RU"/>
        </w:rPr>
        <w:br/>
        <w:t>№ 2546-п/1 утвержден Порядок принятия решений о разработке, формирования и реализации, оценки эффективности муниципальных программ городского округа Тольятти (далее - Порядок).</w:t>
      </w:r>
    </w:p>
    <w:p w14:paraId="1C7A173F" w14:textId="77777777" w:rsidR="00A22431" w:rsidRDefault="00A22431" w:rsidP="00231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Согласно пункту 6.4. Порядка Коллегия администрации городского округа рассматривает отчеты о реализации муниципальных программ в следующие сроки: отчет за год - до 15 марта года, следующего за отчетным годом.</w:t>
      </w:r>
    </w:p>
    <w:p w14:paraId="12DA9C10" w14:textId="77777777" w:rsidR="00A22431" w:rsidRDefault="00A22431" w:rsidP="00231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Пунктом 6.5. Порядка установлено, что отчет включает следующие разделы:</w:t>
      </w:r>
    </w:p>
    <w:p w14:paraId="67A1D2EC" w14:textId="77777777" w:rsidR="00A22431" w:rsidRDefault="00A22431" w:rsidP="00231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I. Анализ достижения целей и задач муниципальной программы.</w:t>
      </w:r>
    </w:p>
    <w:p w14:paraId="4625A204" w14:textId="77777777" w:rsidR="00A22431" w:rsidRDefault="00A22431" w:rsidP="00231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II. Информация о финансировании мероприятий муниципальной программы.</w:t>
      </w:r>
    </w:p>
    <w:p w14:paraId="2CC55E14" w14:textId="77777777" w:rsidR="00A22431" w:rsidRDefault="00A22431" w:rsidP="00231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III. Информация о выполнении мероприятий и достижении плановых значений показателей (индикаторов) муниципальной программы.</w:t>
      </w:r>
    </w:p>
    <w:p w14:paraId="2AB6EAF3" w14:textId="77777777" w:rsidR="00A22431" w:rsidRDefault="00A22431" w:rsidP="00231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IV. Оценка эффективности реализации муниципальной программы.</w:t>
      </w:r>
    </w:p>
    <w:p w14:paraId="46604345" w14:textId="77777777" w:rsidR="00A22431" w:rsidRDefault="00A22431" w:rsidP="00231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V. Результаты реализации муниципальной программы.</w:t>
      </w:r>
    </w:p>
    <w:p w14:paraId="7601837B" w14:textId="284B9429" w:rsidR="00A22431" w:rsidRDefault="00A22431" w:rsidP="00231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Согласно пункту 6.7. Порядка отчет за год утверждается постановлением администрации в срок до 1 апреля года, следующего за отчетным периодом, и подлежит размещению на официальном сайте администрации в течение 5 </w:t>
      </w:r>
      <w:r w:rsidR="002D195E">
        <w:rPr>
          <w:sz w:val="28"/>
          <w:szCs w:val="28"/>
          <w:lang w:eastAsia="ru-RU"/>
        </w:rPr>
        <w:t xml:space="preserve">рабочих </w:t>
      </w:r>
      <w:r>
        <w:rPr>
          <w:sz w:val="28"/>
          <w:szCs w:val="28"/>
          <w:lang w:eastAsia="ru-RU"/>
        </w:rPr>
        <w:t>дней после издания соответствующего постановления.</w:t>
      </w:r>
    </w:p>
    <w:p w14:paraId="331E0896" w14:textId="77777777" w:rsidR="00A22431" w:rsidRDefault="00A22431" w:rsidP="00231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По результатам оценки эффективности реализации муниципальной программы администрация может принять решение о необходимости прекращения или об изменении начиная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 (пункт 6.8.</w:t>
      </w:r>
      <w:proofErr w:type="gramEnd"/>
      <w:r>
        <w:rPr>
          <w:sz w:val="28"/>
          <w:szCs w:val="28"/>
          <w:lang w:eastAsia="ru-RU"/>
        </w:rPr>
        <w:t xml:space="preserve"> </w:t>
      </w:r>
      <w:proofErr w:type="gramStart"/>
      <w:r>
        <w:rPr>
          <w:sz w:val="28"/>
          <w:szCs w:val="28"/>
          <w:lang w:eastAsia="ru-RU"/>
        </w:rPr>
        <w:t>Порядка).</w:t>
      </w:r>
      <w:proofErr w:type="gramEnd"/>
    </w:p>
    <w:p w14:paraId="223C228F" w14:textId="23D1ECB1" w:rsidR="00A22431" w:rsidRDefault="00A22431" w:rsidP="00231124">
      <w:pPr>
        <w:tabs>
          <w:tab w:val="left" w:pos="2127"/>
        </w:tabs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Отчет о реализации муниципальной программы «</w:t>
      </w:r>
      <w:r w:rsidR="00231124">
        <w:rPr>
          <w:sz w:val="28"/>
          <w:szCs w:val="28"/>
          <w:lang w:eastAsia="ru-RU"/>
        </w:rPr>
        <w:t xml:space="preserve">Благоустройство территории городского округа Тольятти </w:t>
      </w:r>
      <w:r>
        <w:rPr>
          <w:sz w:val="28"/>
          <w:szCs w:val="28"/>
          <w:lang w:eastAsia="ru-RU"/>
        </w:rPr>
        <w:t>на 201</w:t>
      </w:r>
      <w:r w:rsidR="00231124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-2024гг.» за 202</w:t>
      </w:r>
      <w:r w:rsidR="00BC7F37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год утвержден постановлением администрации городского округа Тольятти от </w:t>
      </w:r>
      <w:r w:rsidR="00BC7F37">
        <w:rPr>
          <w:sz w:val="28"/>
          <w:szCs w:val="28"/>
          <w:lang w:eastAsia="ru-RU"/>
        </w:rPr>
        <w:t>27</w:t>
      </w:r>
      <w:r>
        <w:rPr>
          <w:sz w:val="28"/>
          <w:szCs w:val="28"/>
          <w:lang w:eastAsia="ru-RU"/>
        </w:rPr>
        <w:t>.0</w:t>
      </w:r>
      <w:r w:rsidR="00231124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.202</w:t>
      </w:r>
      <w:r w:rsidR="00BC7F37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№ </w:t>
      </w:r>
      <w:r w:rsidR="00BC7F37">
        <w:rPr>
          <w:sz w:val="28"/>
          <w:szCs w:val="28"/>
          <w:lang w:eastAsia="ru-RU"/>
        </w:rPr>
        <w:t>1038</w:t>
      </w:r>
      <w:r>
        <w:rPr>
          <w:sz w:val="28"/>
          <w:szCs w:val="28"/>
          <w:lang w:eastAsia="ru-RU"/>
        </w:rPr>
        <w:t xml:space="preserve">-п/1. </w:t>
      </w:r>
    </w:p>
    <w:p w14:paraId="78068709" w14:textId="039E7814" w:rsidR="00D917FC" w:rsidRDefault="00D917FC" w:rsidP="00231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Lucida Sans Unicode"/>
          <w:b/>
          <w:sz w:val="28"/>
          <w:szCs w:val="28"/>
          <w:lang w:eastAsia="ru-RU" w:bidi="ru-RU"/>
        </w:rPr>
      </w:pPr>
      <w:proofErr w:type="gramStart"/>
      <w:r w:rsidRPr="00205557">
        <w:rPr>
          <w:sz w:val="28"/>
          <w:szCs w:val="28"/>
          <w:lang w:bidi="ru-RU"/>
        </w:rPr>
        <w:t xml:space="preserve">Решением Думы городского округа от </w:t>
      </w:r>
      <w:r w:rsidR="000A215C">
        <w:rPr>
          <w:sz w:val="28"/>
          <w:szCs w:val="28"/>
          <w:lang w:bidi="ru-RU"/>
        </w:rPr>
        <w:t>2</w:t>
      </w:r>
      <w:r w:rsidR="00BC7F37">
        <w:rPr>
          <w:sz w:val="28"/>
          <w:szCs w:val="28"/>
          <w:lang w:bidi="ru-RU"/>
        </w:rPr>
        <w:t>9</w:t>
      </w:r>
      <w:r w:rsidRPr="00205557">
        <w:rPr>
          <w:sz w:val="28"/>
          <w:szCs w:val="28"/>
          <w:lang w:bidi="ru-RU"/>
        </w:rPr>
        <w:t>.</w:t>
      </w:r>
      <w:r w:rsidR="0021247C">
        <w:rPr>
          <w:sz w:val="28"/>
          <w:szCs w:val="28"/>
          <w:lang w:bidi="ru-RU"/>
        </w:rPr>
        <w:t>0</w:t>
      </w:r>
      <w:r w:rsidR="00FC2596">
        <w:rPr>
          <w:sz w:val="28"/>
          <w:szCs w:val="28"/>
          <w:lang w:bidi="ru-RU"/>
        </w:rPr>
        <w:t>3</w:t>
      </w:r>
      <w:r w:rsidRPr="00205557">
        <w:rPr>
          <w:sz w:val="28"/>
          <w:szCs w:val="28"/>
          <w:lang w:bidi="ru-RU"/>
        </w:rPr>
        <w:t>.20</w:t>
      </w:r>
      <w:r w:rsidR="00727D9A">
        <w:rPr>
          <w:sz w:val="28"/>
          <w:szCs w:val="28"/>
          <w:lang w:bidi="ru-RU"/>
        </w:rPr>
        <w:t>2</w:t>
      </w:r>
      <w:r w:rsidR="00BC7F37">
        <w:rPr>
          <w:sz w:val="28"/>
          <w:szCs w:val="28"/>
          <w:lang w:bidi="ru-RU"/>
        </w:rPr>
        <w:t>3</w:t>
      </w:r>
      <w:r w:rsidRPr="00205557">
        <w:rPr>
          <w:sz w:val="28"/>
          <w:szCs w:val="28"/>
          <w:lang w:bidi="ru-RU"/>
        </w:rPr>
        <w:t xml:space="preserve">г. № </w:t>
      </w:r>
      <w:r w:rsidR="00FC2596">
        <w:rPr>
          <w:sz w:val="28"/>
          <w:szCs w:val="28"/>
          <w:lang w:bidi="ru-RU"/>
        </w:rPr>
        <w:t>1</w:t>
      </w:r>
      <w:r w:rsidR="00BC7F37">
        <w:rPr>
          <w:sz w:val="28"/>
          <w:szCs w:val="28"/>
          <w:lang w:bidi="ru-RU"/>
        </w:rPr>
        <w:t>519</w:t>
      </w:r>
      <w:r w:rsidR="00AC4E5F" w:rsidRPr="00205557">
        <w:rPr>
          <w:sz w:val="28"/>
          <w:szCs w:val="28"/>
          <w:lang w:bidi="ru-RU"/>
        </w:rPr>
        <w:t xml:space="preserve"> </w:t>
      </w:r>
      <w:r w:rsidRPr="00205557">
        <w:rPr>
          <w:sz w:val="28"/>
          <w:szCs w:val="28"/>
          <w:lang w:bidi="ru-RU"/>
        </w:rPr>
        <w:t xml:space="preserve">вопрос </w:t>
      </w:r>
      <w:r w:rsidRPr="00205557">
        <w:rPr>
          <w:sz w:val="28"/>
          <w:szCs w:val="28"/>
        </w:rPr>
        <w:t>«</w:t>
      </w:r>
      <w:r w:rsidRPr="00205557">
        <w:rPr>
          <w:bCs/>
          <w:sz w:val="28"/>
          <w:szCs w:val="28"/>
        </w:rPr>
        <w:t xml:space="preserve">Об информации </w:t>
      </w:r>
      <w:r w:rsidR="008735F0" w:rsidRPr="00205557">
        <w:rPr>
          <w:bCs/>
          <w:sz w:val="28"/>
          <w:szCs w:val="28"/>
        </w:rPr>
        <w:t xml:space="preserve">администрации городского округа Тольятти </w:t>
      </w:r>
      <w:r w:rsidRPr="00205557">
        <w:rPr>
          <w:bCs/>
          <w:sz w:val="28"/>
          <w:szCs w:val="28"/>
        </w:rPr>
        <w:t>о</w:t>
      </w:r>
      <w:r w:rsidR="0052675E">
        <w:rPr>
          <w:bCs/>
          <w:sz w:val="28"/>
          <w:szCs w:val="28"/>
        </w:rPr>
        <w:t xml:space="preserve"> </w:t>
      </w:r>
      <w:r w:rsidR="0021247C">
        <w:rPr>
          <w:bCs/>
          <w:sz w:val="28"/>
          <w:szCs w:val="28"/>
        </w:rPr>
        <w:t xml:space="preserve">выполнении </w:t>
      </w:r>
      <w:r w:rsidRPr="00205557">
        <w:rPr>
          <w:bCs/>
          <w:sz w:val="28"/>
          <w:szCs w:val="28"/>
        </w:rPr>
        <w:t>муниципальной программы «Благоустройство территории городского округа Тольятти на 2015</w:t>
      </w:r>
      <w:r w:rsidR="00AC4E5F" w:rsidRPr="00205557">
        <w:rPr>
          <w:bCs/>
          <w:sz w:val="28"/>
          <w:szCs w:val="28"/>
        </w:rPr>
        <w:t xml:space="preserve"> </w:t>
      </w:r>
      <w:r w:rsidRPr="00205557">
        <w:rPr>
          <w:bCs/>
          <w:sz w:val="28"/>
          <w:szCs w:val="28"/>
        </w:rPr>
        <w:t>-</w:t>
      </w:r>
      <w:r w:rsidR="00AC4E5F" w:rsidRPr="00205557">
        <w:rPr>
          <w:bCs/>
          <w:sz w:val="28"/>
          <w:szCs w:val="28"/>
        </w:rPr>
        <w:t xml:space="preserve"> </w:t>
      </w:r>
      <w:r w:rsidRPr="00205557">
        <w:rPr>
          <w:bCs/>
          <w:sz w:val="28"/>
          <w:szCs w:val="28"/>
        </w:rPr>
        <w:t>2024 годы»</w:t>
      </w:r>
      <w:r w:rsidR="00BD4566" w:rsidRPr="00205557">
        <w:rPr>
          <w:bCs/>
          <w:sz w:val="28"/>
          <w:szCs w:val="28"/>
        </w:rPr>
        <w:t>,</w:t>
      </w:r>
      <w:r w:rsidR="00D6258E" w:rsidRPr="00205557">
        <w:rPr>
          <w:bCs/>
          <w:sz w:val="28"/>
          <w:szCs w:val="28"/>
        </w:rPr>
        <w:t xml:space="preserve"> </w:t>
      </w:r>
      <w:r w:rsidRPr="00205557">
        <w:rPr>
          <w:bCs/>
          <w:sz w:val="28"/>
          <w:szCs w:val="28"/>
        </w:rPr>
        <w:t>утвержденной постановлением мэрии городского округа Тольятти от 24.03.2015</w:t>
      </w:r>
      <w:r w:rsidR="008735F0" w:rsidRPr="00205557">
        <w:rPr>
          <w:bCs/>
          <w:sz w:val="28"/>
          <w:szCs w:val="28"/>
        </w:rPr>
        <w:t xml:space="preserve">г. </w:t>
      </w:r>
      <w:r w:rsidRPr="00205557">
        <w:rPr>
          <w:bCs/>
          <w:sz w:val="28"/>
          <w:szCs w:val="28"/>
        </w:rPr>
        <w:t>№ 905-п/1,</w:t>
      </w:r>
      <w:r w:rsidR="0021247C">
        <w:rPr>
          <w:bCs/>
          <w:sz w:val="28"/>
          <w:szCs w:val="28"/>
        </w:rPr>
        <w:t xml:space="preserve"> за 202</w:t>
      </w:r>
      <w:r w:rsidR="002D195E">
        <w:rPr>
          <w:bCs/>
          <w:sz w:val="28"/>
          <w:szCs w:val="28"/>
        </w:rPr>
        <w:t>2</w:t>
      </w:r>
      <w:r w:rsidR="0021247C">
        <w:rPr>
          <w:bCs/>
          <w:sz w:val="28"/>
          <w:szCs w:val="28"/>
        </w:rPr>
        <w:t xml:space="preserve"> год</w:t>
      </w:r>
      <w:r w:rsidRPr="00205557">
        <w:rPr>
          <w:sz w:val="28"/>
          <w:szCs w:val="28"/>
        </w:rPr>
        <w:t xml:space="preserve">» </w:t>
      </w:r>
      <w:r w:rsidRPr="00205557">
        <w:rPr>
          <w:rFonts w:eastAsia="Lucida Sans Unicode"/>
          <w:sz w:val="28"/>
          <w:szCs w:val="28"/>
          <w:lang w:eastAsia="ru-RU" w:bidi="ru-RU"/>
        </w:rPr>
        <w:t xml:space="preserve">включен </w:t>
      </w:r>
      <w:r w:rsidRPr="00205557">
        <w:rPr>
          <w:rFonts w:eastAsia="Lucida Sans Unicode"/>
          <w:sz w:val="28"/>
          <w:szCs w:val="28"/>
          <w:lang w:eastAsia="ru-RU" w:bidi="ru-RU"/>
        </w:rPr>
        <w:lastRenderedPageBreak/>
        <w:t xml:space="preserve">в план текущей деятельности Думы городского округа Тольятти на </w:t>
      </w:r>
      <w:r w:rsidR="00D6258E" w:rsidRPr="00205557">
        <w:rPr>
          <w:rFonts w:eastAsia="Lucida Sans Unicode"/>
          <w:sz w:val="28"/>
          <w:szCs w:val="28"/>
          <w:lang w:val="en-US" w:eastAsia="ru-RU" w:bidi="ru-RU"/>
        </w:rPr>
        <w:t>I</w:t>
      </w:r>
      <w:r w:rsidR="0021247C">
        <w:rPr>
          <w:rFonts w:eastAsia="Lucida Sans Unicode"/>
          <w:sz w:val="28"/>
          <w:szCs w:val="28"/>
          <w:lang w:val="en-US" w:eastAsia="ru-RU" w:bidi="ru-RU"/>
        </w:rPr>
        <w:t>I</w:t>
      </w:r>
      <w:r w:rsidR="00AC4E5F" w:rsidRPr="00205557">
        <w:rPr>
          <w:rFonts w:eastAsia="Lucida Sans Unicode"/>
          <w:sz w:val="28"/>
          <w:szCs w:val="28"/>
          <w:lang w:eastAsia="ru-RU" w:bidi="ru-RU"/>
        </w:rPr>
        <w:t xml:space="preserve"> </w:t>
      </w:r>
      <w:r w:rsidR="00434407" w:rsidRPr="00205557">
        <w:rPr>
          <w:rFonts w:eastAsia="Lucida Sans Unicode"/>
          <w:sz w:val="28"/>
          <w:szCs w:val="28"/>
          <w:lang w:eastAsia="ru-RU" w:bidi="ru-RU"/>
        </w:rPr>
        <w:t xml:space="preserve">квартал </w:t>
      </w:r>
      <w:r w:rsidRPr="00205557">
        <w:rPr>
          <w:rFonts w:eastAsia="Lucida Sans Unicode"/>
          <w:sz w:val="28"/>
          <w:szCs w:val="28"/>
          <w:lang w:eastAsia="ru-RU" w:bidi="ru-RU"/>
        </w:rPr>
        <w:t>20</w:t>
      </w:r>
      <w:r w:rsidR="00845054">
        <w:rPr>
          <w:rFonts w:eastAsia="Lucida Sans Unicode"/>
          <w:sz w:val="28"/>
          <w:szCs w:val="28"/>
          <w:lang w:eastAsia="ru-RU" w:bidi="ru-RU"/>
        </w:rPr>
        <w:t>2</w:t>
      </w:r>
      <w:r w:rsidR="006C02B2">
        <w:rPr>
          <w:rFonts w:eastAsia="Lucida Sans Unicode"/>
          <w:sz w:val="28"/>
          <w:szCs w:val="28"/>
          <w:lang w:eastAsia="ru-RU" w:bidi="ru-RU"/>
        </w:rPr>
        <w:t>3</w:t>
      </w:r>
      <w:r w:rsidRPr="00205557">
        <w:rPr>
          <w:rFonts w:eastAsia="Lucida Sans Unicode"/>
          <w:sz w:val="28"/>
          <w:szCs w:val="28"/>
          <w:lang w:eastAsia="ru-RU" w:bidi="ru-RU"/>
        </w:rPr>
        <w:t>г.</w:t>
      </w:r>
      <w:r w:rsidR="008735F0" w:rsidRPr="00205557">
        <w:rPr>
          <w:rFonts w:eastAsia="Lucida Sans Unicode"/>
          <w:sz w:val="28"/>
          <w:szCs w:val="28"/>
          <w:lang w:eastAsia="ru-RU" w:bidi="ru-RU"/>
        </w:rPr>
        <w:t>,</w:t>
      </w:r>
      <w:r w:rsidR="00D6258E" w:rsidRPr="00205557">
        <w:rPr>
          <w:rFonts w:eastAsia="Lucida Sans Unicode"/>
          <w:sz w:val="28"/>
          <w:szCs w:val="28"/>
          <w:lang w:eastAsia="ru-RU" w:bidi="ru-RU"/>
        </w:rPr>
        <w:t xml:space="preserve"> </w:t>
      </w:r>
      <w:r w:rsidR="008735F0" w:rsidRPr="00205557">
        <w:rPr>
          <w:rFonts w:eastAsia="Lucida Sans Unicode"/>
          <w:b/>
          <w:sz w:val="28"/>
          <w:szCs w:val="28"/>
          <w:lang w:eastAsia="ru-RU" w:bidi="ru-RU"/>
        </w:rPr>
        <w:t>со сроком рассмотрения на заседании</w:t>
      </w:r>
      <w:proofErr w:type="gramEnd"/>
      <w:r w:rsidR="008735F0" w:rsidRPr="00205557">
        <w:rPr>
          <w:rFonts w:eastAsia="Lucida Sans Unicode"/>
          <w:b/>
          <w:sz w:val="28"/>
          <w:szCs w:val="28"/>
          <w:lang w:eastAsia="ru-RU" w:bidi="ru-RU"/>
        </w:rPr>
        <w:t xml:space="preserve"> Думы </w:t>
      </w:r>
      <w:r w:rsidR="0021247C" w:rsidRPr="0021247C">
        <w:rPr>
          <w:rFonts w:eastAsia="Lucida Sans Unicode"/>
          <w:b/>
          <w:sz w:val="28"/>
          <w:szCs w:val="28"/>
          <w:lang w:eastAsia="ru-RU" w:bidi="ru-RU"/>
        </w:rPr>
        <w:t>1</w:t>
      </w:r>
      <w:r w:rsidR="006C02B2">
        <w:rPr>
          <w:rFonts w:eastAsia="Lucida Sans Unicode"/>
          <w:b/>
          <w:sz w:val="28"/>
          <w:szCs w:val="28"/>
          <w:lang w:eastAsia="ru-RU" w:bidi="ru-RU"/>
        </w:rPr>
        <w:t>7</w:t>
      </w:r>
      <w:r w:rsidR="008735F0" w:rsidRPr="00205557">
        <w:rPr>
          <w:rFonts w:eastAsia="Lucida Sans Unicode"/>
          <w:b/>
          <w:sz w:val="28"/>
          <w:szCs w:val="28"/>
          <w:lang w:eastAsia="ru-RU" w:bidi="ru-RU"/>
        </w:rPr>
        <w:t>.</w:t>
      </w:r>
      <w:r w:rsidR="00EE24A3">
        <w:rPr>
          <w:rFonts w:eastAsia="Lucida Sans Unicode"/>
          <w:b/>
          <w:sz w:val="28"/>
          <w:szCs w:val="28"/>
          <w:lang w:eastAsia="ru-RU" w:bidi="ru-RU"/>
        </w:rPr>
        <w:t>0</w:t>
      </w:r>
      <w:r w:rsidR="0021247C" w:rsidRPr="0021247C">
        <w:rPr>
          <w:rFonts w:eastAsia="Lucida Sans Unicode"/>
          <w:b/>
          <w:sz w:val="28"/>
          <w:szCs w:val="28"/>
          <w:lang w:eastAsia="ru-RU" w:bidi="ru-RU"/>
        </w:rPr>
        <w:t>5</w:t>
      </w:r>
      <w:r w:rsidR="008735F0" w:rsidRPr="00205557">
        <w:rPr>
          <w:rFonts w:eastAsia="Lucida Sans Unicode"/>
          <w:b/>
          <w:sz w:val="28"/>
          <w:szCs w:val="28"/>
          <w:lang w:eastAsia="ru-RU" w:bidi="ru-RU"/>
        </w:rPr>
        <w:t>.20</w:t>
      </w:r>
      <w:r w:rsidR="00845054">
        <w:rPr>
          <w:rFonts w:eastAsia="Lucida Sans Unicode"/>
          <w:b/>
          <w:sz w:val="28"/>
          <w:szCs w:val="28"/>
          <w:lang w:eastAsia="ru-RU" w:bidi="ru-RU"/>
        </w:rPr>
        <w:t>2</w:t>
      </w:r>
      <w:r w:rsidR="006C02B2">
        <w:rPr>
          <w:rFonts w:eastAsia="Lucida Sans Unicode"/>
          <w:b/>
          <w:sz w:val="28"/>
          <w:szCs w:val="28"/>
          <w:lang w:eastAsia="ru-RU" w:bidi="ru-RU"/>
        </w:rPr>
        <w:t>3</w:t>
      </w:r>
      <w:r w:rsidR="008735F0" w:rsidRPr="00205557">
        <w:rPr>
          <w:rFonts w:eastAsia="Lucida Sans Unicode"/>
          <w:b/>
          <w:sz w:val="28"/>
          <w:szCs w:val="28"/>
          <w:lang w:eastAsia="ru-RU" w:bidi="ru-RU"/>
        </w:rPr>
        <w:t>г.</w:t>
      </w:r>
    </w:p>
    <w:p w14:paraId="2D77623A" w14:textId="77777777" w:rsidR="00D917FC" w:rsidRPr="00205557" w:rsidRDefault="00D917FC" w:rsidP="00231124">
      <w:pPr>
        <w:spacing w:line="276" w:lineRule="auto"/>
        <w:ind w:firstLine="709"/>
        <w:jc w:val="both"/>
        <w:rPr>
          <w:rFonts w:eastAsia="Lucida Sans Unicode"/>
          <w:sz w:val="28"/>
          <w:szCs w:val="28"/>
          <w:lang w:bidi="ru-RU"/>
        </w:rPr>
      </w:pPr>
      <w:r w:rsidRPr="00205557">
        <w:rPr>
          <w:rFonts w:eastAsia="Lucida Sans Unicode"/>
          <w:sz w:val="28"/>
          <w:szCs w:val="28"/>
          <w:lang w:bidi="ru-RU"/>
        </w:rPr>
        <w:t xml:space="preserve">В соответствии с </w:t>
      </w:r>
      <w:r w:rsidR="008F3563" w:rsidRPr="00205557">
        <w:rPr>
          <w:rFonts w:eastAsia="Lucida Sans Unicode"/>
          <w:sz w:val="28"/>
          <w:szCs w:val="28"/>
          <w:lang w:bidi="ru-RU"/>
        </w:rPr>
        <w:t xml:space="preserve">пунктом </w:t>
      </w:r>
      <w:r w:rsidRPr="00205557">
        <w:rPr>
          <w:rFonts w:eastAsia="Lucida Sans Unicode"/>
          <w:sz w:val="28"/>
          <w:szCs w:val="28"/>
          <w:lang w:bidi="ru-RU"/>
        </w:rPr>
        <w:t>9</w:t>
      </w:r>
      <w:r w:rsidR="008F3563" w:rsidRPr="00205557">
        <w:rPr>
          <w:rFonts w:eastAsia="Lucida Sans Unicode"/>
          <w:sz w:val="28"/>
          <w:szCs w:val="28"/>
          <w:lang w:bidi="ru-RU"/>
        </w:rPr>
        <w:t xml:space="preserve"> части 1 статьи </w:t>
      </w:r>
      <w:r w:rsidRPr="00205557">
        <w:rPr>
          <w:rFonts w:eastAsia="Lucida Sans Unicode"/>
          <w:sz w:val="28"/>
          <w:szCs w:val="28"/>
          <w:lang w:bidi="ru-RU"/>
        </w:rPr>
        <w:t xml:space="preserve">25 Устава городского округа Тольятти в исключительной компетенции Думы находится </w:t>
      </w:r>
      <w:proofErr w:type="gramStart"/>
      <w:r w:rsidRPr="00205557">
        <w:rPr>
          <w:rFonts w:eastAsia="Lucida Sans Unicode"/>
          <w:sz w:val="28"/>
          <w:szCs w:val="28"/>
          <w:lang w:bidi="ru-RU"/>
        </w:rPr>
        <w:t>контроль за</w:t>
      </w:r>
      <w:proofErr w:type="gramEnd"/>
      <w:r w:rsidRPr="00205557">
        <w:rPr>
          <w:rFonts w:eastAsia="Lucida Sans Unicode"/>
          <w:sz w:val="28"/>
          <w:szCs w:val="28"/>
          <w:lang w:bidi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 Таким образом, Дума в рамках осуществления контрольных полномочий вправе рассмотреть представленную информацию на заседании Думы.</w:t>
      </w:r>
    </w:p>
    <w:p w14:paraId="58000B95" w14:textId="77777777" w:rsidR="001A6A29" w:rsidRPr="00205557" w:rsidRDefault="001A6A29" w:rsidP="0023112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05557">
        <w:rPr>
          <w:rFonts w:eastAsia="Lucida Sans Unicode"/>
          <w:sz w:val="28"/>
          <w:szCs w:val="28"/>
          <w:lang w:bidi="ru-RU"/>
        </w:rPr>
        <w:t>Согласно части 2 статьи 77 Регламента Думы городского округа п</w:t>
      </w:r>
      <w:r w:rsidRPr="00205557">
        <w:rPr>
          <w:sz w:val="28"/>
          <w:szCs w:val="28"/>
        </w:rPr>
        <w:t xml:space="preserve">о итогам рассмотрения Думой вопросов осуществления </w:t>
      </w:r>
      <w:proofErr w:type="gramStart"/>
      <w:r w:rsidRPr="00205557">
        <w:rPr>
          <w:sz w:val="28"/>
          <w:szCs w:val="28"/>
        </w:rPr>
        <w:t>контроля за</w:t>
      </w:r>
      <w:proofErr w:type="gramEnd"/>
      <w:r w:rsidRPr="00205557">
        <w:rPr>
          <w:sz w:val="28"/>
          <w:szCs w:val="28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14:paraId="14C93C08" w14:textId="77777777" w:rsidR="001A6A29" w:rsidRPr="00205557" w:rsidRDefault="001A6A29" w:rsidP="00231124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205557">
        <w:rPr>
          <w:rFonts w:eastAsia="Calibri"/>
          <w:sz w:val="28"/>
          <w:szCs w:val="28"/>
          <w:lang w:eastAsia="ru-RU"/>
        </w:rPr>
        <w:t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14:paraId="0710BDC6" w14:textId="77777777" w:rsidR="00D917FC" w:rsidRPr="00205557" w:rsidRDefault="00D917FC" w:rsidP="00231124">
      <w:pPr>
        <w:tabs>
          <w:tab w:val="left" w:pos="-28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 xml:space="preserve">Проект решения Думы по вопросам осуществления </w:t>
      </w:r>
      <w:proofErr w:type="gramStart"/>
      <w:r w:rsidRPr="00205557">
        <w:rPr>
          <w:sz w:val="28"/>
          <w:szCs w:val="28"/>
        </w:rPr>
        <w:t>контроля за</w:t>
      </w:r>
      <w:proofErr w:type="gramEnd"/>
      <w:r w:rsidRPr="00205557">
        <w:rPr>
          <w:sz w:val="28"/>
          <w:szCs w:val="28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</w:t>
      </w:r>
      <w:r w:rsidR="008F3563" w:rsidRPr="00205557">
        <w:rPr>
          <w:sz w:val="28"/>
          <w:szCs w:val="28"/>
        </w:rPr>
        <w:t xml:space="preserve">главы городского округа и </w:t>
      </w:r>
      <w:r w:rsidR="00EC0C82" w:rsidRPr="00205557">
        <w:rPr>
          <w:sz w:val="28"/>
          <w:szCs w:val="28"/>
        </w:rPr>
        <w:t>администрации</w:t>
      </w:r>
      <w:r w:rsidR="008F3563" w:rsidRPr="00205557">
        <w:rPr>
          <w:sz w:val="28"/>
          <w:szCs w:val="28"/>
        </w:rPr>
        <w:t xml:space="preserve"> </w:t>
      </w:r>
      <w:r w:rsidR="00EC0C82" w:rsidRPr="00205557">
        <w:rPr>
          <w:sz w:val="28"/>
          <w:szCs w:val="28"/>
        </w:rPr>
        <w:t>городского округа</w:t>
      </w:r>
      <w:r w:rsidRPr="00205557">
        <w:rPr>
          <w:sz w:val="28"/>
          <w:szCs w:val="28"/>
        </w:rPr>
        <w:t>.</w:t>
      </w:r>
    </w:p>
    <w:p w14:paraId="284D179E" w14:textId="77777777" w:rsidR="00D917FC" w:rsidRPr="00205557" w:rsidRDefault="00D917FC" w:rsidP="00231124">
      <w:pPr>
        <w:autoSpaceDE w:val="0"/>
        <w:spacing w:line="276" w:lineRule="auto"/>
        <w:ind w:firstLine="709"/>
        <w:jc w:val="both"/>
        <w:rPr>
          <w:rFonts w:eastAsia="Lucida Sans Unicode" w:cs="Tahoma"/>
          <w:bCs/>
          <w:sz w:val="28"/>
          <w:szCs w:val="28"/>
          <w:lang w:bidi="ru-RU"/>
        </w:rPr>
      </w:pPr>
      <w:r w:rsidRPr="00205557">
        <w:rPr>
          <w:rFonts w:eastAsia="Lucida Sans Unicode"/>
          <w:sz w:val="28"/>
          <w:szCs w:val="28"/>
          <w:lang w:bidi="ru-RU"/>
        </w:rPr>
        <w:t>Рассматриваемый вопрос относится к предметам ведения постоянной комиссии по городскому хозяйству.</w:t>
      </w:r>
    </w:p>
    <w:p w14:paraId="308FD534" w14:textId="77777777" w:rsidR="00D917FC" w:rsidRPr="00205557" w:rsidRDefault="00D917FC" w:rsidP="00231124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205557">
        <w:rPr>
          <w:b/>
          <w:bCs/>
          <w:sz w:val="28"/>
          <w:szCs w:val="28"/>
        </w:rPr>
        <w:t>Вывод: вопрос относится к компетенции Думы и может быть рассмотрен на её заседании.</w:t>
      </w:r>
    </w:p>
    <w:p w14:paraId="18F2E656" w14:textId="77777777" w:rsidR="00A80F63" w:rsidRPr="00205557" w:rsidRDefault="00A80F63" w:rsidP="00231124">
      <w:pPr>
        <w:spacing w:line="276" w:lineRule="auto"/>
        <w:ind w:firstLine="709"/>
        <w:rPr>
          <w:b/>
          <w:bCs/>
          <w:sz w:val="28"/>
          <w:szCs w:val="28"/>
        </w:rPr>
      </w:pPr>
    </w:p>
    <w:p w14:paraId="397B3ECB" w14:textId="77777777" w:rsidR="00D917FC" w:rsidRPr="00423BBC" w:rsidRDefault="00EE24A3" w:rsidP="00231124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Начальник</w:t>
      </w:r>
    </w:p>
    <w:p w14:paraId="4824CB83" w14:textId="77777777" w:rsidR="00D917FC" w:rsidRPr="00423BBC" w:rsidRDefault="00D917FC" w:rsidP="00231124">
      <w:pPr>
        <w:spacing w:line="276" w:lineRule="auto"/>
        <w:rPr>
          <w:b/>
          <w:bCs/>
          <w:sz w:val="28"/>
          <w:szCs w:val="28"/>
        </w:rPr>
      </w:pPr>
      <w:r w:rsidRPr="00423BBC">
        <w:rPr>
          <w:b/>
          <w:bCs/>
          <w:sz w:val="28"/>
          <w:szCs w:val="28"/>
        </w:rPr>
        <w:t xml:space="preserve">юридического </w:t>
      </w:r>
      <w:r w:rsidR="00D13D55">
        <w:rPr>
          <w:b/>
          <w:bCs/>
          <w:sz w:val="28"/>
          <w:szCs w:val="28"/>
        </w:rPr>
        <w:t xml:space="preserve">отдела         </w:t>
      </w:r>
      <w:r w:rsidRPr="00423BBC">
        <w:rPr>
          <w:b/>
          <w:bCs/>
          <w:sz w:val="28"/>
          <w:szCs w:val="28"/>
        </w:rPr>
        <w:t xml:space="preserve">               </w:t>
      </w:r>
      <w:r w:rsidRPr="00423BBC">
        <w:rPr>
          <w:b/>
          <w:bCs/>
          <w:sz w:val="28"/>
          <w:szCs w:val="28"/>
        </w:rPr>
        <w:tab/>
        <w:t xml:space="preserve">    </w:t>
      </w:r>
      <w:r w:rsidR="000B7B41">
        <w:rPr>
          <w:b/>
          <w:bCs/>
          <w:sz w:val="28"/>
          <w:szCs w:val="28"/>
        </w:rPr>
        <w:t xml:space="preserve"> </w:t>
      </w:r>
      <w:r w:rsidRPr="00423BBC">
        <w:rPr>
          <w:b/>
          <w:bCs/>
          <w:sz w:val="28"/>
          <w:szCs w:val="28"/>
        </w:rPr>
        <w:t xml:space="preserve">    </w:t>
      </w:r>
      <w:r w:rsidR="0080268D" w:rsidRPr="00423BBC">
        <w:rPr>
          <w:b/>
          <w:bCs/>
          <w:sz w:val="28"/>
          <w:szCs w:val="28"/>
        </w:rPr>
        <w:tab/>
      </w:r>
      <w:r w:rsidR="0080268D" w:rsidRPr="00423BBC">
        <w:rPr>
          <w:b/>
          <w:bCs/>
          <w:sz w:val="28"/>
          <w:szCs w:val="28"/>
        </w:rPr>
        <w:tab/>
      </w:r>
      <w:r w:rsidRPr="00423BBC">
        <w:rPr>
          <w:b/>
          <w:bCs/>
          <w:sz w:val="28"/>
          <w:szCs w:val="28"/>
        </w:rPr>
        <w:tab/>
      </w:r>
      <w:r w:rsidR="0080268D" w:rsidRPr="00423BBC">
        <w:rPr>
          <w:b/>
          <w:bCs/>
          <w:sz w:val="28"/>
          <w:szCs w:val="28"/>
        </w:rPr>
        <w:t xml:space="preserve"> </w:t>
      </w:r>
      <w:r w:rsidR="00EE24A3">
        <w:rPr>
          <w:b/>
          <w:bCs/>
          <w:sz w:val="28"/>
          <w:szCs w:val="28"/>
        </w:rPr>
        <w:t>Е</w:t>
      </w:r>
      <w:r w:rsidR="00BD4566">
        <w:rPr>
          <w:b/>
          <w:bCs/>
          <w:sz w:val="28"/>
          <w:szCs w:val="28"/>
        </w:rPr>
        <w:t xml:space="preserve">.В. </w:t>
      </w:r>
      <w:r w:rsidR="00EE24A3">
        <w:rPr>
          <w:b/>
          <w:bCs/>
          <w:sz w:val="28"/>
          <w:szCs w:val="28"/>
        </w:rPr>
        <w:t>Смирнова</w:t>
      </w:r>
    </w:p>
    <w:p w14:paraId="46A02B4B" w14:textId="77777777" w:rsidR="00AE61F0" w:rsidRDefault="00AE61F0" w:rsidP="00423BBC">
      <w:pPr>
        <w:ind w:firstLine="709"/>
        <w:jc w:val="both"/>
        <w:rPr>
          <w:color w:val="000000"/>
          <w:lang w:eastAsia="ru-RU"/>
        </w:rPr>
      </w:pPr>
    </w:p>
    <w:p w14:paraId="09A9B9C3" w14:textId="77777777" w:rsidR="00AE61F0" w:rsidRPr="00FE0A6E" w:rsidRDefault="00CD3F3D" w:rsidP="00BF1DB8">
      <w:pPr>
        <w:jc w:val="both"/>
        <w:rPr>
          <w:color w:val="000000"/>
          <w:sz w:val="20"/>
          <w:szCs w:val="20"/>
          <w:lang w:eastAsia="ru-RU"/>
        </w:rPr>
      </w:pPr>
      <w:r>
        <w:rPr>
          <w:color w:val="000000"/>
          <w:sz w:val="20"/>
          <w:szCs w:val="20"/>
          <w:lang w:eastAsia="ru-RU"/>
        </w:rPr>
        <w:t>Майорова</w:t>
      </w:r>
    </w:p>
    <w:p w14:paraId="4F481554" w14:textId="77777777" w:rsidR="00AE61F0" w:rsidRDefault="00AE61F0" w:rsidP="00BF1DB8">
      <w:pPr>
        <w:jc w:val="both"/>
        <w:rPr>
          <w:color w:val="000000"/>
          <w:lang w:eastAsia="ru-RU"/>
        </w:rPr>
      </w:pPr>
      <w:r w:rsidRPr="00FE0A6E">
        <w:rPr>
          <w:color w:val="000000"/>
          <w:sz w:val="20"/>
          <w:szCs w:val="20"/>
          <w:lang w:eastAsia="ru-RU"/>
        </w:rPr>
        <w:t>28-35-03</w:t>
      </w:r>
    </w:p>
    <w:sectPr w:rsidR="00AE61F0" w:rsidSect="00A80F63">
      <w:headerReference w:type="default" r:id="rId9"/>
      <w:footnotePr>
        <w:pos w:val="beneathText"/>
      </w:footnotePr>
      <w:pgSz w:w="11905" w:h="16837"/>
      <w:pgMar w:top="1134" w:right="850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D975B" w14:textId="77777777" w:rsidR="004741E7" w:rsidRDefault="004741E7" w:rsidP="006244C0">
      <w:r>
        <w:separator/>
      </w:r>
    </w:p>
  </w:endnote>
  <w:endnote w:type="continuationSeparator" w:id="0">
    <w:p w14:paraId="06163C49" w14:textId="77777777" w:rsidR="004741E7" w:rsidRDefault="004741E7" w:rsidP="00624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AE1019" w14:textId="77777777" w:rsidR="004741E7" w:rsidRDefault="004741E7" w:rsidP="006244C0">
      <w:r>
        <w:separator/>
      </w:r>
    </w:p>
  </w:footnote>
  <w:footnote w:type="continuationSeparator" w:id="0">
    <w:p w14:paraId="54DF36D1" w14:textId="77777777" w:rsidR="004741E7" w:rsidRDefault="004741E7" w:rsidP="00624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10005"/>
      <w:docPartObj>
        <w:docPartGallery w:val="Page Numbers (Top of Page)"/>
        <w:docPartUnique/>
      </w:docPartObj>
    </w:sdtPr>
    <w:sdtEndPr/>
    <w:sdtContent>
      <w:p w14:paraId="499D9C66" w14:textId="77777777" w:rsidR="00A80F63" w:rsidRDefault="00A80F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CD8">
          <w:rPr>
            <w:noProof/>
          </w:rPr>
          <w:t>2</w:t>
        </w:r>
        <w:r>
          <w:fldChar w:fldCharType="end"/>
        </w:r>
      </w:p>
    </w:sdtContent>
  </w:sdt>
  <w:p w14:paraId="3E85E3E0" w14:textId="77777777" w:rsidR="00A80F63" w:rsidRDefault="00A80F6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4BD7"/>
    <w:multiLevelType w:val="hybridMultilevel"/>
    <w:tmpl w:val="110EBF2C"/>
    <w:lvl w:ilvl="0" w:tplc="018E057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F46F2E"/>
    <w:multiLevelType w:val="hybridMultilevel"/>
    <w:tmpl w:val="E8C6BAF6"/>
    <w:lvl w:ilvl="0" w:tplc="9738EC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4E068C"/>
    <w:multiLevelType w:val="hybridMultilevel"/>
    <w:tmpl w:val="1F30C074"/>
    <w:lvl w:ilvl="0" w:tplc="B8C6101A">
      <w:start w:val="1"/>
      <w:numFmt w:val="decimal"/>
      <w:lvlText w:val="%1)"/>
      <w:lvlJc w:val="left"/>
      <w:pPr>
        <w:ind w:left="1921" w:hanging="12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34520C"/>
    <w:multiLevelType w:val="hybridMultilevel"/>
    <w:tmpl w:val="38B6F780"/>
    <w:lvl w:ilvl="0" w:tplc="587CE1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4A2C9F"/>
    <w:multiLevelType w:val="hybridMultilevel"/>
    <w:tmpl w:val="DFEC1CF4"/>
    <w:lvl w:ilvl="0" w:tplc="628E63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77"/>
    <w:rsid w:val="00005B82"/>
    <w:rsid w:val="00010777"/>
    <w:rsid w:val="00011CA7"/>
    <w:rsid w:val="000166F3"/>
    <w:rsid w:val="00026CD8"/>
    <w:rsid w:val="000312E8"/>
    <w:rsid w:val="000401D3"/>
    <w:rsid w:val="00042EE6"/>
    <w:rsid w:val="00045806"/>
    <w:rsid w:val="00060C80"/>
    <w:rsid w:val="00061B81"/>
    <w:rsid w:val="00071DB9"/>
    <w:rsid w:val="000723D9"/>
    <w:rsid w:val="00073A9C"/>
    <w:rsid w:val="00080D22"/>
    <w:rsid w:val="00094739"/>
    <w:rsid w:val="000954BF"/>
    <w:rsid w:val="000A0E87"/>
    <w:rsid w:val="000A215C"/>
    <w:rsid w:val="000A4B53"/>
    <w:rsid w:val="000B1768"/>
    <w:rsid w:val="000B3FA2"/>
    <w:rsid w:val="000B7B41"/>
    <w:rsid w:val="000C4DD9"/>
    <w:rsid w:val="000D1589"/>
    <w:rsid w:val="000D3D9B"/>
    <w:rsid w:val="000D5997"/>
    <w:rsid w:val="000D6356"/>
    <w:rsid w:val="000D7692"/>
    <w:rsid w:val="000E1262"/>
    <w:rsid w:val="000E3D55"/>
    <w:rsid w:val="000E69B0"/>
    <w:rsid w:val="00102915"/>
    <w:rsid w:val="00104948"/>
    <w:rsid w:val="00106C01"/>
    <w:rsid w:val="00115BA7"/>
    <w:rsid w:val="001223C6"/>
    <w:rsid w:val="0012310C"/>
    <w:rsid w:val="001335E3"/>
    <w:rsid w:val="00137BC5"/>
    <w:rsid w:val="001418A8"/>
    <w:rsid w:val="00142E87"/>
    <w:rsid w:val="00145161"/>
    <w:rsid w:val="0014759A"/>
    <w:rsid w:val="001569E3"/>
    <w:rsid w:val="00156FED"/>
    <w:rsid w:val="00166B89"/>
    <w:rsid w:val="0016774A"/>
    <w:rsid w:val="00180884"/>
    <w:rsid w:val="00184E7D"/>
    <w:rsid w:val="001943F3"/>
    <w:rsid w:val="001962D4"/>
    <w:rsid w:val="001A6A29"/>
    <w:rsid w:val="001A6C30"/>
    <w:rsid w:val="001A7CF4"/>
    <w:rsid w:val="001B41C0"/>
    <w:rsid w:val="001B439A"/>
    <w:rsid w:val="001B43D0"/>
    <w:rsid w:val="001B570A"/>
    <w:rsid w:val="001C1424"/>
    <w:rsid w:val="001C3298"/>
    <w:rsid w:val="001D4D23"/>
    <w:rsid w:val="001E438B"/>
    <w:rsid w:val="001E6302"/>
    <w:rsid w:val="001E6379"/>
    <w:rsid w:val="001E66EE"/>
    <w:rsid w:val="001F267D"/>
    <w:rsid w:val="001F7A6B"/>
    <w:rsid w:val="00200BB1"/>
    <w:rsid w:val="00200D12"/>
    <w:rsid w:val="00201CEF"/>
    <w:rsid w:val="00204B7C"/>
    <w:rsid w:val="00205557"/>
    <w:rsid w:val="00205DC7"/>
    <w:rsid w:val="0021247C"/>
    <w:rsid w:val="002135D9"/>
    <w:rsid w:val="00215831"/>
    <w:rsid w:val="00216C22"/>
    <w:rsid w:val="00220A33"/>
    <w:rsid w:val="00220C0F"/>
    <w:rsid w:val="002235B1"/>
    <w:rsid w:val="00231124"/>
    <w:rsid w:val="002628C5"/>
    <w:rsid w:val="00265992"/>
    <w:rsid w:val="00294656"/>
    <w:rsid w:val="002A50F8"/>
    <w:rsid w:val="002B73CC"/>
    <w:rsid w:val="002D195E"/>
    <w:rsid w:val="002D3394"/>
    <w:rsid w:val="002E102E"/>
    <w:rsid w:val="002E1FB7"/>
    <w:rsid w:val="002E5E25"/>
    <w:rsid w:val="002E6939"/>
    <w:rsid w:val="002F1933"/>
    <w:rsid w:val="003019C9"/>
    <w:rsid w:val="00305EFD"/>
    <w:rsid w:val="00314DC1"/>
    <w:rsid w:val="00317F40"/>
    <w:rsid w:val="00322ECD"/>
    <w:rsid w:val="00322EF0"/>
    <w:rsid w:val="003319DC"/>
    <w:rsid w:val="00334866"/>
    <w:rsid w:val="00336C3D"/>
    <w:rsid w:val="00336FDC"/>
    <w:rsid w:val="003428D6"/>
    <w:rsid w:val="0036540D"/>
    <w:rsid w:val="0037364D"/>
    <w:rsid w:val="0038000E"/>
    <w:rsid w:val="00387EC7"/>
    <w:rsid w:val="003A1920"/>
    <w:rsid w:val="003A5A6E"/>
    <w:rsid w:val="003A73AE"/>
    <w:rsid w:val="003D402F"/>
    <w:rsid w:val="003E26B2"/>
    <w:rsid w:val="003E4F1F"/>
    <w:rsid w:val="003E631C"/>
    <w:rsid w:val="003E667F"/>
    <w:rsid w:val="003F3559"/>
    <w:rsid w:val="00400E0A"/>
    <w:rsid w:val="004014E5"/>
    <w:rsid w:val="0040391A"/>
    <w:rsid w:val="0040708C"/>
    <w:rsid w:val="00423BBC"/>
    <w:rsid w:val="00433E6C"/>
    <w:rsid w:val="00434407"/>
    <w:rsid w:val="00435808"/>
    <w:rsid w:val="00443377"/>
    <w:rsid w:val="00445F9E"/>
    <w:rsid w:val="00464674"/>
    <w:rsid w:val="004741E7"/>
    <w:rsid w:val="0049288D"/>
    <w:rsid w:val="004950CD"/>
    <w:rsid w:val="004A467A"/>
    <w:rsid w:val="004C215C"/>
    <w:rsid w:val="004C3442"/>
    <w:rsid w:val="004E1869"/>
    <w:rsid w:val="004F0A92"/>
    <w:rsid w:val="004F4A82"/>
    <w:rsid w:val="00502F6B"/>
    <w:rsid w:val="00503098"/>
    <w:rsid w:val="00521077"/>
    <w:rsid w:val="00521ED3"/>
    <w:rsid w:val="0052675E"/>
    <w:rsid w:val="005406DE"/>
    <w:rsid w:val="00541CD8"/>
    <w:rsid w:val="00541F8D"/>
    <w:rsid w:val="005448D2"/>
    <w:rsid w:val="00553D79"/>
    <w:rsid w:val="00557A1C"/>
    <w:rsid w:val="005626BD"/>
    <w:rsid w:val="00572DB1"/>
    <w:rsid w:val="00573E32"/>
    <w:rsid w:val="005867C8"/>
    <w:rsid w:val="005867DB"/>
    <w:rsid w:val="00593C35"/>
    <w:rsid w:val="00597D98"/>
    <w:rsid w:val="005A696A"/>
    <w:rsid w:val="005C0191"/>
    <w:rsid w:val="005C467C"/>
    <w:rsid w:val="005C6F4E"/>
    <w:rsid w:val="005C720E"/>
    <w:rsid w:val="005D45ED"/>
    <w:rsid w:val="005D557A"/>
    <w:rsid w:val="005E017A"/>
    <w:rsid w:val="005E58A6"/>
    <w:rsid w:val="005F18E3"/>
    <w:rsid w:val="005F2C22"/>
    <w:rsid w:val="005F2E0D"/>
    <w:rsid w:val="005F52D5"/>
    <w:rsid w:val="005F5340"/>
    <w:rsid w:val="00605F8F"/>
    <w:rsid w:val="00620140"/>
    <w:rsid w:val="006244C0"/>
    <w:rsid w:val="006333F8"/>
    <w:rsid w:val="00635400"/>
    <w:rsid w:val="006356B9"/>
    <w:rsid w:val="00641A01"/>
    <w:rsid w:val="0064280A"/>
    <w:rsid w:val="0064744F"/>
    <w:rsid w:val="00651A7F"/>
    <w:rsid w:val="00651D7F"/>
    <w:rsid w:val="0065504F"/>
    <w:rsid w:val="006553C4"/>
    <w:rsid w:val="00663BE3"/>
    <w:rsid w:val="00687E50"/>
    <w:rsid w:val="00693055"/>
    <w:rsid w:val="006A5CD8"/>
    <w:rsid w:val="006A7636"/>
    <w:rsid w:val="006A7B6F"/>
    <w:rsid w:val="006B164D"/>
    <w:rsid w:val="006C02B2"/>
    <w:rsid w:val="006C1491"/>
    <w:rsid w:val="006C3243"/>
    <w:rsid w:val="006C3C2B"/>
    <w:rsid w:val="006F1567"/>
    <w:rsid w:val="006F36A8"/>
    <w:rsid w:val="006F76FA"/>
    <w:rsid w:val="00704EFE"/>
    <w:rsid w:val="0070752A"/>
    <w:rsid w:val="00707E3F"/>
    <w:rsid w:val="0071061A"/>
    <w:rsid w:val="00712EF5"/>
    <w:rsid w:val="0071561C"/>
    <w:rsid w:val="00727D9A"/>
    <w:rsid w:val="007416DC"/>
    <w:rsid w:val="007474C7"/>
    <w:rsid w:val="00755976"/>
    <w:rsid w:val="00757108"/>
    <w:rsid w:val="0076313A"/>
    <w:rsid w:val="007736D3"/>
    <w:rsid w:val="00773A70"/>
    <w:rsid w:val="007852B1"/>
    <w:rsid w:val="00794E28"/>
    <w:rsid w:val="007A24DD"/>
    <w:rsid w:val="007A3880"/>
    <w:rsid w:val="007A7185"/>
    <w:rsid w:val="007A74CA"/>
    <w:rsid w:val="007B773D"/>
    <w:rsid w:val="007C35CF"/>
    <w:rsid w:val="007C402A"/>
    <w:rsid w:val="007C4870"/>
    <w:rsid w:val="007D42A8"/>
    <w:rsid w:val="007D7A96"/>
    <w:rsid w:val="007E50B7"/>
    <w:rsid w:val="007F04B2"/>
    <w:rsid w:val="007F6569"/>
    <w:rsid w:val="007F7679"/>
    <w:rsid w:val="0080268D"/>
    <w:rsid w:val="008039B4"/>
    <w:rsid w:val="008057ED"/>
    <w:rsid w:val="00814CBA"/>
    <w:rsid w:val="00820022"/>
    <w:rsid w:val="00822B72"/>
    <w:rsid w:val="00825708"/>
    <w:rsid w:val="00831466"/>
    <w:rsid w:val="008359A6"/>
    <w:rsid w:val="00835B58"/>
    <w:rsid w:val="00843571"/>
    <w:rsid w:val="00845054"/>
    <w:rsid w:val="00852AE6"/>
    <w:rsid w:val="00854200"/>
    <w:rsid w:val="00856F38"/>
    <w:rsid w:val="00857A78"/>
    <w:rsid w:val="008726F3"/>
    <w:rsid w:val="008735F0"/>
    <w:rsid w:val="0087375D"/>
    <w:rsid w:val="00874ADF"/>
    <w:rsid w:val="008805BB"/>
    <w:rsid w:val="00885427"/>
    <w:rsid w:val="008A4AC7"/>
    <w:rsid w:val="008A6A3A"/>
    <w:rsid w:val="008A74F7"/>
    <w:rsid w:val="008B46E5"/>
    <w:rsid w:val="008C1FA1"/>
    <w:rsid w:val="008C20D6"/>
    <w:rsid w:val="008E0B9F"/>
    <w:rsid w:val="008E40A4"/>
    <w:rsid w:val="008E41E1"/>
    <w:rsid w:val="008F3487"/>
    <w:rsid w:val="008F353A"/>
    <w:rsid w:val="008F3563"/>
    <w:rsid w:val="008F476D"/>
    <w:rsid w:val="008F4B09"/>
    <w:rsid w:val="008F65AE"/>
    <w:rsid w:val="00902208"/>
    <w:rsid w:val="00912D74"/>
    <w:rsid w:val="00920B3C"/>
    <w:rsid w:val="00922B9C"/>
    <w:rsid w:val="00924ADE"/>
    <w:rsid w:val="00932BAC"/>
    <w:rsid w:val="00934172"/>
    <w:rsid w:val="00943A8C"/>
    <w:rsid w:val="00944D04"/>
    <w:rsid w:val="00947CF9"/>
    <w:rsid w:val="00954CDC"/>
    <w:rsid w:val="00957E04"/>
    <w:rsid w:val="00966B52"/>
    <w:rsid w:val="00970EB9"/>
    <w:rsid w:val="00971DF5"/>
    <w:rsid w:val="00980562"/>
    <w:rsid w:val="00983E54"/>
    <w:rsid w:val="009840C6"/>
    <w:rsid w:val="00985816"/>
    <w:rsid w:val="00986A31"/>
    <w:rsid w:val="00987ACE"/>
    <w:rsid w:val="00991C56"/>
    <w:rsid w:val="009957EF"/>
    <w:rsid w:val="00996FD4"/>
    <w:rsid w:val="009A077C"/>
    <w:rsid w:val="009A2440"/>
    <w:rsid w:val="009A334F"/>
    <w:rsid w:val="009B05C2"/>
    <w:rsid w:val="009B538D"/>
    <w:rsid w:val="009B6BA4"/>
    <w:rsid w:val="009C64AD"/>
    <w:rsid w:val="009C79EE"/>
    <w:rsid w:val="009D3EE2"/>
    <w:rsid w:val="009D7B02"/>
    <w:rsid w:val="009E4F4F"/>
    <w:rsid w:val="009E551B"/>
    <w:rsid w:val="009F3204"/>
    <w:rsid w:val="009F4B2B"/>
    <w:rsid w:val="009F6EE7"/>
    <w:rsid w:val="00A01881"/>
    <w:rsid w:val="00A02ED8"/>
    <w:rsid w:val="00A22431"/>
    <w:rsid w:val="00A33E81"/>
    <w:rsid w:val="00A36A62"/>
    <w:rsid w:val="00A509EE"/>
    <w:rsid w:val="00A72080"/>
    <w:rsid w:val="00A80F63"/>
    <w:rsid w:val="00A82780"/>
    <w:rsid w:val="00A86BA3"/>
    <w:rsid w:val="00A90142"/>
    <w:rsid w:val="00A956CE"/>
    <w:rsid w:val="00AA145F"/>
    <w:rsid w:val="00AA162E"/>
    <w:rsid w:val="00AA5654"/>
    <w:rsid w:val="00AA6833"/>
    <w:rsid w:val="00AB414B"/>
    <w:rsid w:val="00AC29BB"/>
    <w:rsid w:val="00AC4E5F"/>
    <w:rsid w:val="00AC5D0A"/>
    <w:rsid w:val="00AD0A74"/>
    <w:rsid w:val="00AD0B31"/>
    <w:rsid w:val="00AD1C86"/>
    <w:rsid w:val="00AD5988"/>
    <w:rsid w:val="00AE186B"/>
    <w:rsid w:val="00AE61F0"/>
    <w:rsid w:val="00AE788A"/>
    <w:rsid w:val="00AF5321"/>
    <w:rsid w:val="00AF53F3"/>
    <w:rsid w:val="00B00C4F"/>
    <w:rsid w:val="00B1007E"/>
    <w:rsid w:val="00B208C6"/>
    <w:rsid w:val="00B2303C"/>
    <w:rsid w:val="00B265FB"/>
    <w:rsid w:val="00B30551"/>
    <w:rsid w:val="00B32DF1"/>
    <w:rsid w:val="00B42B03"/>
    <w:rsid w:val="00B46880"/>
    <w:rsid w:val="00B46917"/>
    <w:rsid w:val="00B54B5D"/>
    <w:rsid w:val="00B610F4"/>
    <w:rsid w:val="00B92C9A"/>
    <w:rsid w:val="00BA07A0"/>
    <w:rsid w:val="00BA315B"/>
    <w:rsid w:val="00BA59EB"/>
    <w:rsid w:val="00BB0E97"/>
    <w:rsid w:val="00BB6DCF"/>
    <w:rsid w:val="00BB7385"/>
    <w:rsid w:val="00BC3B76"/>
    <w:rsid w:val="00BC3BF0"/>
    <w:rsid w:val="00BC6876"/>
    <w:rsid w:val="00BC7F37"/>
    <w:rsid w:val="00BD3F04"/>
    <w:rsid w:val="00BD4566"/>
    <w:rsid w:val="00BD65EC"/>
    <w:rsid w:val="00BE1DA2"/>
    <w:rsid w:val="00BE38C8"/>
    <w:rsid w:val="00BF1DB8"/>
    <w:rsid w:val="00C01B01"/>
    <w:rsid w:val="00C041E1"/>
    <w:rsid w:val="00C074A3"/>
    <w:rsid w:val="00C07ABB"/>
    <w:rsid w:val="00C16739"/>
    <w:rsid w:val="00C17B60"/>
    <w:rsid w:val="00C212CE"/>
    <w:rsid w:val="00C21847"/>
    <w:rsid w:val="00C33D05"/>
    <w:rsid w:val="00C34F3E"/>
    <w:rsid w:val="00C376A2"/>
    <w:rsid w:val="00C460B3"/>
    <w:rsid w:val="00C4770A"/>
    <w:rsid w:val="00C51478"/>
    <w:rsid w:val="00C5242B"/>
    <w:rsid w:val="00C52E73"/>
    <w:rsid w:val="00C54EDE"/>
    <w:rsid w:val="00C656A1"/>
    <w:rsid w:val="00C671A8"/>
    <w:rsid w:val="00C671F0"/>
    <w:rsid w:val="00C702CC"/>
    <w:rsid w:val="00C70524"/>
    <w:rsid w:val="00C80B8E"/>
    <w:rsid w:val="00C82267"/>
    <w:rsid w:val="00C85F07"/>
    <w:rsid w:val="00C92A1B"/>
    <w:rsid w:val="00C92E3E"/>
    <w:rsid w:val="00CA5FC3"/>
    <w:rsid w:val="00CB1950"/>
    <w:rsid w:val="00CB40B2"/>
    <w:rsid w:val="00CB42FB"/>
    <w:rsid w:val="00CB458C"/>
    <w:rsid w:val="00CB69D0"/>
    <w:rsid w:val="00CD15BB"/>
    <w:rsid w:val="00CD1997"/>
    <w:rsid w:val="00CD3F3D"/>
    <w:rsid w:val="00CD7C50"/>
    <w:rsid w:val="00CE1D3D"/>
    <w:rsid w:val="00CE470B"/>
    <w:rsid w:val="00CE7177"/>
    <w:rsid w:val="00CF019A"/>
    <w:rsid w:val="00CF31A1"/>
    <w:rsid w:val="00CF4467"/>
    <w:rsid w:val="00D11ECA"/>
    <w:rsid w:val="00D12655"/>
    <w:rsid w:val="00D13D55"/>
    <w:rsid w:val="00D24D4B"/>
    <w:rsid w:val="00D31CD6"/>
    <w:rsid w:val="00D320B0"/>
    <w:rsid w:val="00D330AF"/>
    <w:rsid w:val="00D36516"/>
    <w:rsid w:val="00D44AC7"/>
    <w:rsid w:val="00D44FB0"/>
    <w:rsid w:val="00D540A4"/>
    <w:rsid w:val="00D540D0"/>
    <w:rsid w:val="00D5435C"/>
    <w:rsid w:val="00D555C2"/>
    <w:rsid w:val="00D6258E"/>
    <w:rsid w:val="00D66EC6"/>
    <w:rsid w:val="00D71CF0"/>
    <w:rsid w:val="00D84FF9"/>
    <w:rsid w:val="00D90977"/>
    <w:rsid w:val="00D917FC"/>
    <w:rsid w:val="00D942B6"/>
    <w:rsid w:val="00D95084"/>
    <w:rsid w:val="00DA0D92"/>
    <w:rsid w:val="00DA1A05"/>
    <w:rsid w:val="00DA5397"/>
    <w:rsid w:val="00DB06EE"/>
    <w:rsid w:val="00DB4072"/>
    <w:rsid w:val="00DB529A"/>
    <w:rsid w:val="00DE1230"/>
    <w:rsid w:val="00DE15BF"/>
    <w:rsid w:val="00DE773D"/>
    <w:rsid w:val="00DF27E1"/>
    <w:rsid w:val="00DF703C"/>
    <w:rsid w:val="00E0304D"/>
    <w:rsid w:val="00E039D3"/>
    <w:rsid w:val="00E04616"/>
    <w:rsid w:val="00E06E09"/>
    <w:rsid w:val="00E07801"/>
    <w:rsid w:val="00E101AA"/>
    <w:rsid w:val="00E11D35"/>
    <w:rsid w:val="00E12138"/>
    <w:rsid w:val="00E26622"/>
    <w:rsid w:val="00E3077D"/>
    <w:rsid w:val="00E33FB7"/>
    <w:rsid w:val="00E359FF"/>
    <w:rsid w:val="00E43FE1"/>
    <w:rsid w:val="00E47450"/>
    <w:rsid w:val="00E60E5E"/>
    <w:rsid w:val="00E738B4"/>
    <w:rsid w:val="00E8374A"/>
    <w:rsid w:val="00E87511"/>
    <w:rsid w:val="00E9346F"/>
    <w:rsid w:val="00E94346"/>
    <w:rsid w:val="00E97C9A"/>
    <w:rsid w:val="00EA2AB1"/>
    <w:rsid w:val="00EA78BE"/>
    <w:rsid w:val="00EB6630"/>
    <w:rsid w:val="00EC0C82"/>
    <w:rsid w:val="00EC2005"/>
    <w:rsid w:val="00EC70C3"/>
    <w:rsid w:val="00ED06E5"/>
    <w:rsid w:val="00ED1633"/>
    <w:rsid w:val="00ED30B9"/>
    <w:rsid w:val="00EE1696"/>
    <w:rsid w:val="00EE24A3"/>
    <w:rsid w:val="00EF47A8"/>
    <w:rsid w:val="00EF7762"/>
    <w:rsid w:val="00F13443"/>
    <w:rsid w:val="00F1506B"/>
    <w:rsid w:val="00F15A1A"/>
    <w:rsid w:val="00F216BB"/>
    <w:rsid w:val="00F23C49"/>
    <w:rsid w:val="00F27641"/>
    <w:rsid w:val="00F40B73"/>
    <w:rsid w:val="00F4259C"/>
    <w:rsid w:val="00F441A3"/>
    <w:rsid w:val="00F445FC"/>
    <w:rsid w:val="00F4518E"/>
    <w:rsid w:val="00F45575"/>
    <w:rsid w:val="00F475FE"/>
    <w:rsid w:val="00F54586"/>
    <w:rsid w:val="00F61B09"/>
    <w:rsid w:val="00F701CE"/>
    <w:rsid w:val="00F71473"/>
    <w:rsid w:val="00F7345E"/>
    <w:rsid w:val="00F74366"/>
    <w:rsid w:val="00F83CB8"/>
    <w:rsid w:val="00F841C8"/>
    <w:rsid w:val="00F848AE"/>
    <w:rsid w:val="00F92AFE"/>
    <w:rsid w:val="00FA2B1B"/>
    <w:rsid w:val="00FA42C0"/>
    <w:rsid w:val="00FA51FA"/>
    <w:rsid w:val="00FA77D8"/>
    <w:rsid w:val="00FB4352"/>
    <w:rsid w:val="00FB6A13"/>
    <w:rsid w:val="00FC100D"/>
    <w:rsid w:val="00FC2596"/>
    <w:rsid w:val="00FE0A6E"/>
    <w:rsid w:val="00FE34DD"/>
    <w:rsid w:val="00FE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BE9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7FC"/>
    <w:pPr>
      <w:spacing w:after="60"/>
      <w:ind w:left="720"/>
      <w:jc w:val="both"/>
    </w:pPr>
  </w:style>
  <w:style w:type="paragraph" w:customStyle="1" w:styleId="ConsPlusNormal">
    <w:name w:val="ConsPlusNormal"/>
    <w:next w:val="a"/>
    <w:uiPriority w:val="99"/>
    <w:rsid w:val="00D917F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1">
    <w:name w:val="Абзац списка1"/>
    <w:basedOn w:val="a"/>
    <w:rsid w:val="00D917FC"/>
    <w:pPr>
      <w:suppressAutoHyphens w:val="0"/>
      <w:ind w:left="720"/>
    </w:pPr>
    <w:rPr>
      <w:rFonts w:eastAsia="Calibri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7364D"/>
    <w:pPr>
      <w:suppressAutoHyphens w:val="0"/>
      <w:spacing w:after="120" w:line="480" w:lineRule="auto"/>
      <w:ind w:firstLine="709"/>
      <w:jc w:val="both"/>
    </w:pPr>
    <w:rPr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7364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Без интервала Знак"/>
    <w:link w:val="a5"/>
    <w:locked/>
    <w:rsid w:val="0037364D"/>
  </w:style>
  <w:style w:type="paragraph" w:styleId="a5">
    <w:name w:val="No Spacing"/>
    <w:link w:val="a4"/>
    <w:qFormat/>
    <w:rsid w:val="0037364D"/>
    <w:pPr>
      <w:spacing w:after="0" w:line="240" w:lineRule="auto"/>
    </w:pPr>
  </w:style>
  <w:style w:type="paragraph" w:styleId="a6">
    <w:name w:val="Body Text Indent"/>
    <w:basedOn w:val="a"/>
    <w:link w:val="a7"/>
    <w:uiPriority w:val="99"/>
    <w:semiHidden/>
    <w:unhideWhenUsed/>
    <w:rsid w:val="00E2662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266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Title"/>
    <w:basedOn w:val="a"/>
    <w:link w:val="a9"/>
    <w:qFormat/>
    <w:rsid w:val="001962D4"/>
    <w:pPr>
      <w:suppressAutoHyphens w:val="0"/>
      <w:jc w:val="center"/>
    </w:pPr>
    <w:rPr>
      <w:sz w:val="28"/>
      <w:lang w:eastAsia="ru-RU"/>
    </w:rPr>
  </w:style>
  <w:style w:type="character" w:customStyle="1" w:styleId="a9">
    <w:name w:val="Название Знак"/>
    <w:basedOn w:val="a0"/>
    <w:link w:val="a8"/>
    <w:rsid w:val="001962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572DB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2DB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Style14">
    <w:name w:val="Font Style14"/>
    <w:uiPriority w:val="99"/>
    <w:rsid w:val="00635400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CB458C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7FC"/>
    <w:pPr>
      <w:spacing w:after="60"/>
      <w:ind w:left="720"/>
      <w:jc w:val="both"/>
    </w:pPr>
  </w:style>
  <w:style w:type="paragraph" w:customStyle="1" w:styleId="ConsPlusNormal">
    <w:name w:val="ConsPlusNormal"/>
    <w:next w:val="a"/>
    <w:uiPriority w:val="99"/>
    <w:rsid w:val="00D917F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1">
    <w:name w:val="Абзац списка1"/>
    <w:basedOn w:val="a"/>
    <w:rsid w:val="00D917FC"/>
    <w:pPr>
      <w:suppressAutoHyphens w:val="0"/>
      <w:ind w:left="720"/>
    </w:pPr>
    <w:rPr>
      <w:rFonts w:eastAsia="Calibri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7364D"/>
    <w:pPr>
      <w:suppressAutoHyphens w:val="0"/>
      <w:spacing w:after="120" w:line="480" w:lineRule="auto"/>
      <w:ind w:firstLine="709"/>
      <w:jc w:val="both"/>
    </w:pPr>
    <w:rPr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7364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Без интервала Знак"/>
    <w:link w:val="a5"/>
    <w:locked/>
    <w:rsid w:val="0037364D"/>
  </w:style>
  <w:style w:type="paragraph" w:styleId="a5">
    <w:name w:val="No Spacing"/>
    <w:link w:val="a4"/>
    <w:qFormat/>
    <w:rsid w:val="0037364D"/>
    <w:pPr>
      <w:spacing w:after="0" w:line="240" w:lineRule="auto"/>
    </w:pPr>
  </w:style>
  <w:style w:type="paragraph" w:styleId="a6">
    <w:name w:val="Body Text Indent"/>
    <w:basedOn w:val="a"/>
    <w:link w:val="a7"/>
    <w:uiPriority w:val="99"/>
    <w:semiHidden/>
    <w:unhideWhenUsed/>
    <w:rsid w:val="00E2662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266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Title"/>
    <w:basedOn w:val="a"/>
    <w:link w:val="a9"/>
    <w:qFormat/>
    <w:rsid w:val="001962D4"/>
    <w:pPr>
      <w:suppressAutoHyphens w:val="0"/>
      <w:jc w:val="center"/>
    </w:pPr>
    <w:rPr>
      <w:sz w:val="28"/>
      <w:lang w:eastAsia="ru-RU"/>
    </w:rPr>
  </w:style>
  <w:style w:type="character" w:customStyle="1" w:styleId="a9">
    <w:name w:val="Название Знак"/>
    <w:basedOn w:val="a0"/>
    <w:link w:val="a8"/>
    <w:rsid w:val="001962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572DB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2DB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Style14">
    <w:name w:val="Font Style14"/>
    <w:uiPriority w:val="99"/>
    <w:rsid w:val="00635400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CB458C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77930-2B87-4335-8903-7A876F477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1540</Words>
  <Characters>8781</Characters>
  <Application>Microsoft Office Word</Application>
  <DocSecurity>4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Ю. Романова</dc:creator>
  <cp:lastModifiedBy>Елена Е. Филатова</cp:lastModifiedBy>
  <cp:revision>2</cp:revision>
  <cp:lastPrinted>2020-06-16T10:51:00Z</cp:lastPrinted>
  <dcterms:created xsi:type="dcterms:W3CDTF">2023-04-27T04:10:00Z</dcterms:created>
  <dcterms:modified xsi:type="dcterms:W3CDTF">2023-04-27T04:10:00Z</dcterms:modified>
</cp:coreProperties>
</file>