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330766" w:rsidRDefault="00B7116F" w:rsidP="00E00662">
      <w:pPr>
        <w:ind w:right="-23"/>
        <w:jc w:val="center"/>
      </w:pPr>
      <w:bookmarkStart w:id="0" w:name="_GoBack"/>
      <w:bookmarkEnd w:id="0"/>
      <w:r w:rsidRPr="00330766">
        <w:t>ЗАКЛЮЧЕНИЕ</w:t>
      </w:r>
    </w:p>
    <w:p w:rsidR="00B7116F" w:rsidRPr="00330766" w:rsidRDefault="00B7116F" w:rsidP="00E00662">
      <w:pPr>
        <w:ind w:right="-23"/>
        <w:jc w:val="center"/>
      </w:pPr>
      <w:r w:rsidRPr="00330766">
        <w:t>аналити</w:t>
      </w:r>
      <w:r w:rsidR="00901B07" w:rsidRPr="00330766">
        <w:t xml:space="preserve">ческого </w:t>
      </w:r>
      <w:r w:rsidR="000216B6" w:rsidRPr="00330766">
        <w:t>отдела аппарата</w:t>
      </w:r>
    </w:p>
    <w:p w:rsidR="00B7116F" w:rsidRPr="00330766" w:rsidRDefault="00B7116F" w:rsidP="00E00662">
      <w:pPr>
        <w:ind w:right="-23"/>
        <w:jc w:val="center"/>
      </w:pPr>
      <w:r w:rsidRPr="00330766">
        <w:t>Думы городского округа Тольятти</w:t>
      </w:r>
    </w:p>
    <w:p w:rsidR="00B14DE5" w:rsidRPr="00330766" w:rsidRDefault="00B14DE5" w:rsidP="00E00662">
      <w:pPr>
        <w:ind w:right="-23"/>
        <w:jc w:val="center"/>
      </w:pPr>
    </w:p>
    <w:p w:rsidR="00570792" w:rsidRPr="00330766" w:rsidRDefault="00540CD1" w:rsidP="00E00662">
      <w:pPr>
        <w:tabs>
          <w:tab w:val="left" w:pos="9356"/>
        </w:tabs>
        <w:ind w:right="-23"/>
        <w:jc w:val="center"/>
      </w:pPr>
      <w:bookmarkStart w:id="1" w:name="OLE_LINK1"/>
      <w:bookmarkStart w:id="2" w:name="OLE_LINK2"/>
      <w:r w:rsidRPr="00330766">
        <w:t xml:space="preserve">на </w:t>
      </w:r>
      <w:bookmarkEnd w:id="1"/>
      <w:bookmarkEnd w:id="2"/>
      <w:r w:rsidR="00D95F3A" w:rsidRPr="00330766">
        <w:t xml:space="preserve">информацию администрации городского округа Тольятти </w:t>
      </w:r>
      <w:r w:rsidR="00570792" w:rsidRPr="00330766">
        <w:t xml:space="preserve">о </w:t>
      </w:r>
      <w:r w:rsidR="00D769EB" w:rsidRPr="00330766">
        <w:t xml:space="preserve">ходе исполнения </w:t>
      </w:r>
      <w:r w:rsidR="00570792" w:rsidRPr="00330766">
        <w:t>мероприяти</w:t>
      </w:r>
      <w:r w:rsidR="00D769EB" w:rsidRPr="00330766">
        <w:t>й</w:t>
      </w:r>
      <w:r w:rsidR="00570792" w:rsidRPr="00330766">
        <w:t xml:space="preserve"> муниципальной программы «Формирование современной городского среды на 2018-2024 годы», утвержденной постановлением администрации городского округа Тольятти от 11.12.2017 № 4013-п/1, по состоянию на 01.</w:t>
      </w:r>
      <w:r w:rsidR="001365A6" w:rsidRPr="00330766">
        <w:t>03</w:t>
      </w:r>
      <w:r w:rsidR="00570792" w:rsidRPr="00330766">
        <w:t>.202</w:t>
      </w:r>
      <w:r w:rsidR="001365A6" w:rsidRPr="00330766">
        <w:t>3</w:t>
      </w:r>
      <w:r w:rsidR="00570792" w:rsidRPr="00330766">
        <w:t xml:space="preserve"> </w:t>
      </w:r>
    </w:p>
    <w:p w:rsidR="00DF6628" w:rsidRPr="00330766" w:rsidRDefault="00B14DE5" w:rsidP="00E00662">
      <w:pPr>
        <w:tabs>
          <w:tab w:val="left" w:pos="9356"/>
        </w:tabs>
        <w:ind w:right="-23"/>
        <w:jc w:val="center"/>
      </w:pPr>
      <w:r w:rsidRPr="00330766">
        <w:t>(</w:t>
      </w:r>
      <w:r w:rsidR="00A34DB6" w:rsidRPr="00330766">
        <w:t>Д-</w:t>
      </w:r>
      <w:r w:rsidR="002006FB">
        <w:t>46</w:t>
      </w:r>
      <w:r w:rsidR="000464F4" w:rsidRPr="00330766">
        <w:t xml:space="preserve"> </w:t>
      </w:r>
      <w:r w:rsidR="00DF6628" w:rsidRPr="00330766">
        <w:t>от</w:t>
      </w:r>
      <w:r w:rsidR="00D64C19" w:rsidRPr="00330766">
        <w:t xml:space="preserve"> </w:t>
      </w:r>
      <w:r w:rsidR="002006FB">
        <w:t>10</w:t>
      </w:r>
      <w:r w:rsidR="00F25D54" w:rsidRPr="00330766">
        <w:t>.</w:t>
      </w:r>
      <w:r w:rsidR="001365A6" w:rsidRPr="00330766">
        <w:t>03</w:t>
      </w:r>
      <w:r w:rsidR="00570792" w:rsidRPr="00330766">
        <w:t>.202</w:t>
      </w:r>
      <w:r w:rsidR="001365A6" w:rsidRPr="00330766">
        <w:t>3</w:t>
      </w:r>
      <w:r w:rsidRPr="00330766">
        <w:t>)</w:t>
      </w:r>
    </w:p>
    <w:p w:rsidR="00DF6628" w:rsidRPr="00330766" w:rsidRDefault="00DF6628" w:rsidP="00E00662">
      <w:pPr>
        <w:ind w:right="-23" w:firstLine="709"/>
        <w:jc w:val="center"/>
      </w:pPr>
    </w:p>
    <w:p w:rsidR="00913C9A" w:rsidRPr="00330766" w:rsidRDefault="00E5059C" w:rsidP="00766DD8">
      <w:pPr>
        <w:widowControl w:val="0"/>
        <w:autoSpaceDE w:val="0"/>
        <w:autoSpaceDN w:val="0"/>
        <w:adjustRightInd w:val="0"/>
        <w:spacing w:line="276" w:lineRule="auto"/>
        <w:ind w:rightChars="-10" w:right="-24" w:firstLine="709"/>
        <w:jc w:val="both"/>
      </w:pPr>
      <w:r w:rsidRPr="00330766">
        <w:t>Рассмотрев представленные материалы</w:t>
      </w:r>
      <w:r w:rsidR="00913C9A" w:rsidRPr="00330766">
        <w:t xml:space="preserve"> о мероприятиях муниципальной программы «</w:t>
      </w:r>
      <w:r w:rsidR="00AD6A04" w:rsidRPr="00330766">
        <w:t>Формирование современной городской среды на 2018-202</w:t>
      </w:r>
      <w:r w:rsidR="00FC1FD3" w:rsidRPr="00330766">
        <w:t>4</w:t>
      </w:r>
      <w:r w:rsidR="00AD6A04" w:rsidRPr="00330766">
        <w:t xml:space="preserve"> годы</w:t>
      </w:r>
      <w:r w:rsidR="00913C9A" w:rsidRPr="00330766">
        <w:t>»</w:t>
      </w:r>
      <w:r w:rsidR="00FC1FD3" w:rsidRPr="00330766">
        <w:t xml:space="preserve"> </w:t>
      </w:r>
      <w:r w:rsidR="00913C9A" w:rsidRPr="00330766">
        <w:t xml:space="preserve">(далее - Программа) </w:t>
      </w:r>
      <w:r w:rsidR="00A55D82" w:rsidRPr="00330766">
        <w:t>по состоянию на 01.</w:t>
      </w:r>
      <w:r w:rsidR="001365A6" w:rsidRPr="00330766">
        <w:t>03.</w:t>
      </w:r>
      <w:r w:rsidR="00A55D82" w:rsidRPr="00330766">
        <w:t>202</w:t>
      </w:r>
      <w:r w:rsidR="001365A6" w:rsidRPr="00330766">
        <w:t>3</w:t>
      </w:r>
      <w:r w:rsidR="00913C9A" w:rsidRPr="00330766">
        <w:t>, отмечае</w:t>
      </w:r>
      <w:r w:rsidR="008B557C" w:rsidRPr="00330766">
        <w:t>м</w:t>
      </w:r>
      <w:r w:rsidR="00913C9A" w:rsidRPr="00330766">
        <w:t xml:space="preserve"> следующее.</w:t>
      </w:r>
    </w:p>
    <w:p w:rsidR="00092514" w:rsidRPr="00330766" w:rsidRDefault="00FC1FD3" w:rsidP="00766DD8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</w:pPr>
      <w:r w:rsidRPr="00330766"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федерального бюджета и бюджета Самарской области.</w:t>
      </w:r>
    </w:p>
    <w:p w:rsidR="00FC1FD3" w:rsidRPr="00330766" w:rsidRDefault="00EC71C6" w:rsidP="00766DD8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</w:pPr>
      <w:r w:rsidRPr="00330766">
        <w:t xml:space="preserve">В соответствии с </w:t>
      </w:r>
      <w:r w:rsidR="00092514" w:rsidRPr="00330766">
        <w:t>действующей редакцией Программы (</w:t>
      </w:r>
      <w:r w:rsidR="00FC1FD3" w:rsidRPr="00330766">
        <w:t>п</w:t>
      </w:r>
      <w:r w:rsidR="00941B5A" w:rsidRPr="00330766">
        <w:t xml:space="preserve">остановление </w:t>
      </w:r>
      <w:r w:rsidR="00FC1FD3" w:rsidRPr="00330766">
        <w:t>а</w:t>
      </w:r>
      <w:r w:rsidR="00941B5A" w:rsidRPr="00330766">
        <w:t xml:space="preserve">дминистрации городского округа Тольятти </w:t>
      </w:r>
      <w:r w:rsidR="000464F4" w:rsidRPr="00330766">
        <w:t>от 30.12.2022 N 3467-п/1</w:t>
      </w:r>
      <w:r w:rsidR="00092514" w:rsidRPr="00330766">
        <w:t xml:space="preserve">) </w:t>
      </w:r>
      <w:r w:rsidR="00FC1FD3" w:rsidRPr="00330766">
        <w:t>в целях повышения качества и комфорта городской среды городского округа Тольятти реализуются следующие Задачи:</w:t>
      </w:r>
    </w:p>
    <w:p w:rsidR="00FC1FD3" w:rsidRPr="00330766" w:rsidRDefault="00FC1FD3" w:rsidP="00766DD8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</w:pPr>
      <w:r w:rsidRPr="00330766">
        <w:t>- обеспечение формирования единого облика муниципального образования;</w:t>
      </w:r>
    </w:p>
    <w:p w:rsidR="00FC1FD3" w:rsidRPr="00330766" w:rsidRDefault="00FC1FD3" w:rsidP="00766DD8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</w:pPr>
      <w:r w:rsidRPr="00330766">
        <w:t>-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Тольятти;</w:t>
      </w:r>
    </w:p>
    <w:p w:rsidR="005E43CB" w:rsidRPr="00330766" w:rsidRDefault="00FC1FD3" w:rsidP="00766DD8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</w:pPr>
      <w:r w:rsidRPr="00330766">
        <w:t>-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  <w:r w:rsidR="00215C10" w:rsidRPr="00330766">
        <w:t>.</w:t>
      </w:r>
    </w:p>
    <w:p w:rsidR="00C504FA" w:rsidRPr="00330766" w:rsidRDefault="00C504FA" w:rsidP="00E00662">
      <w:pPr>
        <w:ind w:rightChars="-9" w:right="-22" w:firstLine="709"/>
        <w:jc w:val="both"/>
      </w:pPr>
    </w:p>
    <w:p w:rsidR="00914523" w:rsidRPr="00330766" w:rsidRDefault="000464F4" w:rsidP="00914523">
      <w:pPr>
        <w:spacing w:line="276" w:lineRule="auto"/>
        <w:ind w:rightChars="-9" w:right="-22" w:firstLine="709"/>
        <w:jc w:val="both"/>
      </w:pPr>
      <w:r w:rsidRPr="00330766">
        <w:t xml:space="preserve">В соответствии с решением Думы городского округа Тольятти от 23.11.2022 № 1418 «О бюджете городского округа Тольятти на 2023 год и плановый период 2024 и 2025 годов» (в редакции решения Думы от 22.02.2023 № 1483) средства на 2023 год предусмотрены </w:t>
      </w:r>
      <w:r w:rsidR="00914523" w:rsidRPr="00330766">
        <w:t>в размере 152 792 тыс. руб., в том числе:</w:t>
      </w:r>
    </w:p>
    <w:p w:rsidR="00914523" w:rsidRPr="00330766" w:rsidRDefault="00914523" w:rsidP="00914523">
      <w:pPr>
        <w:spacing w:line="276" w:lineRule="auto"/>
        <w:ind w:rightChars="-9" w:right="-22" w:firstLine="709"/>
        <w:jc w:val="both"/>
      </w:pPr>
      <w:r w:rsidRPr="00330766">
        <w:t>- 7 640 тыс. руб. – средства бюджета городского округа;</w:t>
      </w:r>
    </w:p>
    <w:p w:rsidR="00C70C7E" w:rsidRPr="00330766" w:rsidRDefault="00914523" w:rsidP="00914523">
      <w:pPr>
        <w:spacing w:line="276" w:lineRule="auto"/>
        <w:ind w:rightChars="-9" w:right="-22" w:firstLine="709"/>
        <w:jc w:val="both"/>
        <w:rPr>
          <w:bCs/>
        </w:rPr>
      </w:pPr>
      <w:r w:rsidRPr="00330766">
        <w:t>- 145 152 тыс. руб. – средства вышестоящих бюджетов</w:t>
      </w:r>
      <w:r w:rsidR="00C70C7E" w:rsidRPr="00330766">
        <w:rPr>
          <w:bCs/>
        </w:rPr>
        <w:t>.</w:t>
      </w:r>
    </w:p>
    <w:p w:rsidR="00330766" w:rsidRDefault="00330766" w:rsidP="00766DD8">
      <w:pPr>
        <w:spacing w:line="276" w:lineRule="auto"/>
        <w:ind w:rightChars="-9" w:right="-22" w:firstLine="709"/>
        <w:jc w:val="both"/>
        <w:rPr>
          <w:bCs/>
        </w:rPr>
      </w:pPr>
    </w:p>
    <w:p w:rsidR="00914523" w:rsidRPr="00330766" w:rsidRDefault="00B8119E" w:rsidP="00766DD8">
      <w:pPr>
        <w:spacing w:line="276" w:lineRule="auto"/>
        <w:ind w:rightChars="-9" w:right="-22" w:firstLine="709"/>
        <w:jc w:val="both"/>
        <w:rPr>
          <w:bCs/>
        </w:rPr>
      </w:pPr>
      <w:r w:rsidRPr="00330766">
        <w:rPr>
          <w:bCs/>
        </w:rPr>
        <w:t>Средства определены на</w:t>
      </w:r>
      <w:r w:rsidR="00914523" w:rsidRPr="00330766">
        <w:rPr>
          <w:bCs/>
        </w:rPr>
        <w:t>:</w:t>
      </w:r>
    </w:p>
    <w:p w:rsidR="00914523" w:rsidRPr="00330766" w:rsidRDefault="00914523" w:rsidP="00914523">
      <w:pPr>
        <w:pStyle w:val="ad"/>
        <w:numPr>
          <w:ilvl w:val="0"/>
          <w:numId w:val="36"/>
        </w:numPr>
        <w:spacing w:line="276" w:lineRule="auto"/>
        <w:ind w:left="0" w:rightChars="-9" w:right="-22" w:firstLine="709"/>
        <w:jc w:val="both"/>
        <w:rPr>
          <w:bCs/>
          <w:sz w:val="24"/>
          <w:szCs w:val="24"/>
        </w:rPr>
      </w:pPr>
      <w:r w:rsidRPr="00330766">
        <w:rPr>
          <w:bCs/>
          <w:sz w:val="24"/>
          <w:szCs w:val="24"/>
        </w:rPr>
        <w:t>благоустройство дворовых территорий многоквартирных домов в размере 55 889 тыс. руб., из них:</w:t>
      </w:r>
    </w:p>
    <w:p w:rsidR="00914523" w:rsidRPr="00330766" w:rsidRDefault="00914523" w:rsidP="00914523">
      <w:pPr>
        <w:spacing w:line="276" w:lineRule="auto"/>
        <w:ind w:rightChars="-9" w:right="-22" w:firstLine="709"/>
        <w:jc w:val="both"/>
        <w:rPr>
          <w:bCs/>
        </w:rPr>
      </w:pPr>
      <w:r w:rsidRPr="00330766">
        <w:rPr>
          <w:bCs/>
        </w:rPr>
        <w:t>- бюджет г. о. Тольятти – 2 794 тыс. руб.;</w:t>
      </w:r>
    </w:p>
    <w:p w:rsidR="00914523" w:rsidRPr="00330766" w:rsidRDefault="00914523" w:rsidP="00914523">
      <w:pPr>
        <w:spacing w:line="276" w:lineRule="auto"/>
        <w:ind w:rightChars="-9" w:right="-22" w:firstLine="709"/>
        <w:jc w:val="both"/>
        <w:rPr>
          <w:bCs/>
        </w:rPr>
      </w:pPr>
      <w:r w:rsidRPr="00330766">
        <w:rPr>
          <w:bCs/>
        </w:rPr>
        <w:t>- вышестоящие бюджеты – 53 095 тыс. руб.;</w:t>
      </w:r>
    </w:p>
    <w:p w:rsidR="00914523" w:rsidRDefault="00914523" w:rsidP="00914523">
      <w:pPr>
        <w:spacing w:line="276" w:lineRule="auto"/>
        <w:ind w:rightChars="-9" w:right="-22" w:firstLine="709"/>
        <w:jc w:val="both"/>
        <w:rPr>
          <w:bCs/>
        </w:rPr>
      </w:pPr>
      <w:r w:rsidRPr="00330766">
        <w:rPr>
          <w:bCs/>
        </w:rPr>
        <w:t>Перечень дворовых территорий представлен.</w:t>
      </w:r>
    </w:p>
    <w:p w:rsidR="00330766" w:rsidRPr="00330766" w:rsidRDefault="00330766" w:rsidP="00914523">
      <w:pPr>
        <w:spacing w:line="276" w:lineRule="auto"/>
        <w:ind w:rightChars="-9" w:right="-22" w:firstLine="709"/>
        <w:jc w:val="both"/>
        <w:rPr>
          <w:bCs/>
        </w:rPr>
      </w:pPr>
    </w:p>
    <w:p w:rsidR="00914523" w:rsidRPr="00330766" w:rsidRDefault="00914523" w:rsidP="00914523">
      <w:pPr>
        <w:pStyle w:val="ad"/>
        <w:numPr>
          <w:ilvl w:val="0"/>
          <w:numId w:val="36"/>
        </w:numPr>
        <w:spacing w:line="276" w:lineRule="auto"/>
        <w:ind w:left="0" w:rightChars="-9" w:right="-22" w:firstLine="709"/>
        <w:jc w:val="both"/>
        <w:rPr>
          <w:bCs/>
          <w:sz w:val="24"/>
          <w:szCs w:val="24"/>
        </w:rPr>
      </w:pPr>
      <w:r w:rsidRPr="00330766">
        <w:rPr>
          <w:bCs/>
          <w:sz w:val="24"/>
          <w:szCs w:val="24"/>
        </w:rPr>
        <w:t>благоустройства общественных территорий в размере 96 903 тыс. руб., из них:</w:t>
      </w:r>
    </w:p>
    <w:p w:rsidR="00914523" w:rsidRPr="00330766" w:rsidRDefault="00914523" w:rsidP="00914523">
      <w:pPr>
        <w:spacing w:line="276" w:lineRule="auto"/>
        <w:ind w:rightChars="-9" w:right="-22" w:firstLine="709"/>
        <w:jc w:val="both"/>
        <w:rPr>
          <w:bCs/>
        </w:rPr>
      </w:pPr>
      <w:r w:rsidRPr="00330766">
        <w:rPr>
          <w:bCs/>
        </w:rPr>
        <w:t>- бюджет г. о. Тольятти – 4 845 тыс. руб.;</w:t>
      </w:r>
    </w:p>
    <w:p w:rsidR="00B8119E" w:rsidRPr="00330766" w:rsidRDefault="00914523" w:rsidP="00914523">
      <w:pPr>
        <w:spacing w:line="276" w:lineRule="auto"/>
        <w:ind w:rightChars="-9" w:right="-22" w:firstLine="709"/>
        <w:jc w:val="both"/>
        <w:rPr>
          <w:bCs/>
        </w:rPr>
      </w:pPr>
      <w:r w:rsidRPr="00330766">
        <w:rPr>
          <w:bCs/>
        </w:rPr>
        <w:t>- вышестоящие бюджеты – 92 058 тыс. руб.</w:t>
      </w:r>
    </w:p>
    <w:p w:rsidR="00330766" w:rsidRDefault="00330766" w:rsidP="00914523">
      <w:pPr>
        <w:spacing w:line="276" w:lineRule="auto"/>
        <w:ind w:rightChars="-9" w:right="-22" w:firstLine="709"/>
        <w:jc w:val="both"/>
        <w:rPr>
          <w:bCs/>
        </w:rPr>
      </w:pPr>
    </w:p>
    <w:p w:rsidR="00541752" w:rsidRPr="00330766" w:rsidRDefault="00541752" w:rsidP="00914523">
      <w:pPr>
        <w:spacing w:line="276" w:lineRule="auto"/>
        <w:ind w:rightChars="-9" w:right="-22" w:firstLine="709"/>
        <w:jc w:val="both"/>
        <w:rPr>
          <w:bCs/>
        </w:rPr>
      </w:pPr>
      <w:r w:rsidRPr="00330766">
        <w:rPr>
          <w:bCs/>
        </w:rPr>
        <w:t>Открытый конкурс проводит главное управление организации торгов Самарской области</w:t>
      </w:r>
      <w:r w:rsidR="00330766">
        <w:rPr>
          <w:bCs/>
        </w:rPr>
        <w:t>.</w:t>
      </w:r>
    </w:p>
    <w:tbl>
      <w:tblPr>
        <w:tblW w:w="9740" w:type="dxa"/>
        <w:jc w:val="center"/>
        <w:tblLook w:val="04A0" w:firstRow="1" w:lastRow="0" w:firstColumn="1" w:lastColumn="0" w:noHBand="0" w:noVBand="1"/>
      </w:tblPr>
      <w:tblGrid>
        <w:gridCol w:w="760"/>
        <w:gridCol w:w="2354"/>
        <w:gridCol w:w="4252"/>
        <w:gridCol w:w="2374"/>
      </w:tblGrid>
      <w:tr w:rsidR="00914523" w:rsidRPr="00541752" w:rsidTr="00541752">
        <w:trPr>
          <w:trHeight w:val="2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523" w:rsidRPr="00541752" w:rsidRDefault="00914523" w:rsidP="00914523">
            <w:pPr>
              <w:jc w:val="center"/>
              <w:rPr>
                <w:bCs/>
              </w:rPr>
            </w:pPr>
            <w:r w:rsidRPr="00541752">
              <w:rPr>
                <w:bCs/>
              </w:rPr>
              <w:lastRenderedPageBreak/>
              <w:t>№ п/п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4523" w:rsidRPr="00541752" w:rsidRDefault="00914523" w:rsidP="00914523">
            <w:pPr>
              <w:jc w:val="center"/>
              <w:rPr>
                <w:bCs/>
              </w:rPr>
            </w:pPr>
            <w:r w:rsidRPr="00541752">
              <w:rPr>
                <w:bCs/>
              </w:rPr>
              <w:t>Наименование территории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23" w:rsidRPr="00541752" w:rsidRDefault="00914523" w:rsidP="00914523">
            <w:pPr>
              <w:jc w:val="center"/>
              <w:rPr>
                <w:bCs/>
                <w:lang w:val="en-US"/>
              </w:rPr>
            </w:pPr>
            <w:r w:rsidRPr="00541752">
              <w:rPr>
                <w:bCs/>
              </w:rPr>
              <w:t>Виды работ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23" w:rsidRPr="00541752" w:rsidRDefault="00541752" w:rsidP="00541752">
            <w:pPr>
              <w:jc w:val="center"/>
              <w:rPr>
                <w:bCs/>
              </w:rPr>
            </w:pPr>
            <w:r w:rsidRPr="00541752">
              <w:rPr>
                <w:bCs/>
              </w:rPr>
              <w:t>НМЦК</w:t>
            </w:r>
            <w:r w:rsidR="00914523" w:rsidRPr="00541752">
              <w:rPr>
                <w:bCs/>
              </w:rPr>
              <w:t xml:space="preserve"> руб.</w:t>
            </w:r>
          </w:p>
        </w:tc>
      </w:tr>
      <w:tr w:rsidR="00914523" w:rsidRPr="00541752" w:rsidTr="00541752">
        <w:trPr>
          <w:trHeight w:val="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4523" w:rsidRPr="00541752" w:rsidRDefault="00914523" w:rsidP="00914523">
            <w:pPr>
              <w:jc w:val="center"/>
            </w:pPr>
            <w:r w:rsidRPr="00541752"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523" w:rsidRPr="00330766" w:rsidRDefault="00914523" w:rsidP="00914523">
            <w:pPr>
              <w:jc w:val="center"/>
              <w:rPr>
                <w:b/>
              </w:rPr>
            </w:pPr>
            <w:r w:rsidRPr="00330766">
              <w:rPr>
                <w:b/>
              </w:rPr>
              <w:t xml:space="preserve">Парк Победы </w:t>
            </w:r>
          </w:p>
          <w:p w:rsidR="00914523" w:rsidRPr="00541752" w:rsidRDefault="00914523" w:rsidP="00330766">
            <w:r w:rsidRPr="00330766">
              <w:rPr>
                <w:b/>
              </w:rPr>
              <w:t>(1 этап)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23" w:rsidRPr="00541752" w:rsidRDefault="00914523" w:rsidP="00914523">
            <w:pPr>
              <w:jc w:val="center"/>
            </w:pPr>
            <w:r w:rsidRPr="00541752">
              <w:t>Ремонт твердых покрытий, установка МАФ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23" w:rsidRPr="00541752" w:rsidRDefault="00541752" w:rsidP="00914523">
            <w:pPr>
              <w:jc w:val="center"/>
            </w:pPr>
            <w:r w:rsidRPr="00541752">
              <w:t>46 943 497,70</w:t>
            </w:r>
          </w:p>
        </w:tc>
      </w:tr>
      <w:tr w:rsidR="00541752" w:rsidRPr="00541752" w:rsidTr="00541752">
        <w:trPr>
          <w:trHeight w:val="2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1752" w:rsidRPr="00541752" w:rsidRDefault="00541752" w:rsidP="00914523">
            <w:pPr>
              <w:jc w:val="center"/>
            </w:pPr>
          </w:p>
        </w:tc>
        <w:tc>
          <w:tcPr>
            <w:tcW w:w="8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Pr="00541752" w:rsidRDefault="00330766" w:rsidP="00330766">
            <w:r w:rsidRPr="00541752">
              <w:t>Открытый конкурс в электронной форме размещен 01.03.2023, окончание подачи заявок 17.03.2023.</w:t>
            </w:r>
            <w:r>
              <w:t xml:space="preserve"> </w:t>
            </w:r>
            <w:r w:rsidRPr="00541752">
              <w:t>Окончание</w:t>
            </w:r>
            <w:r>
              <w:t xml:space="preserve"> работ</w:t>
            </w:r>
            <w:r w:rsidRPr="00541752">
              <w:t xml:space="preserve"> 06.10.2023.</w:t>
            </w:r>
          </w:p>
        </w:tc>
      </w:tr>
    </w:tbl>
    <w:p w:rsidR="00541752" w:rsidRDefault="00330766" w:rsidP="00330766">
      <w:pPr>
        <w:ind w:rightChars="-9" w:right="-22" w:firstLine="709"/>
        <w:jc w:val="both"/>
      </w:pPr>
      <w:r w:rsidRPr="00330766">
        <w:rPr>
          <w:bCs/>
        </w:rPr>
        <w:t>Виды работ (проект контракта)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675"/>
        <w:gridCol w:w="1202"/>
        <w:gridCol w:w="1628"/>
        <w:gridCol w:w="1749"/>
        <w:gridCol w:w="1484"/>
      </w:tblGrid>
      <w:tr w:rsidR="00541752" w:rsidRPr="00541752" w:rsidTr="00330766">
        <w:trPr>
          <w:trHeight w:val="253"/>
        </w:trPr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jc w:val="center"/>
              <w:rPr>
                <w:color w:val="000000"/>
                <w:sz w:val="22"/>
              </w:rPr>
            </w:pPr>
            <w:r w:rsidRPr="00541752">
              <w:rPr>
                <w:color w:val="000000"/>
                <w:sz w:val="22"/>
              </w:rPr>
              <w:t>Наименование конструктивных решений (элементов), комплексов (видов) работ, оборудования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jc w:val="center"/>
              <w:rPr>
                <w:color w:val="000000"/>
                <w:sz w:val="22"/>
              </w:rPr>
            </w:pPr>
            <w:r w:rsidRPr="00541752">
              <w:rPr>
                <w:color w:val="000000"/>
                <w:sz w:val="22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jc w:val="center"/>
              <w:rPr>
                <w:color w:val="000000"/>
                <w:sz w:val="22"/>
              </w:rPr>
            </w:pPr>
            <w:r w:rsidRPr="00541752">
              <w:rPr>
                <w:color w:val="000000"/>
                <w:sz w:val="22"/>
              </w:rPr>
              <w:t>Количество (объем работ)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jc w:val="center"/>
              <w:rPr>
                <w:color w:val="000000"/>
                <w:sz w:val="22"/>
              </w:rPr>
            </w:pPr>
            <w:r w:rsidRPr="00541752">
              <w:rPr>
                <w:color w:val="000000"/>
                <w:sz w:val="22"/>
              </w:rPr>
              <w:t xml:space="preserve"> Цена на единицу измерения, руб.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jc w:val="center"/>
              <w:rPr>
                <w:color w:val="000000"/>
                <w:sz w:val="22"/>
              </w:rPr>
            </w:pPr>
            <w:r w:rsidRPr="00541752">
              <w:rPr>
                <w:color w:val="000000"/>
                <w:sz w:val="22"/>
              </w:rPr>
              <w:t xml:space="preserve"> Стоимость всего, руб. </w:t>
            </w:r>
          </w:p>
        </w:tc>
      </w:tr>
      <w:tr w:rsidR="00541752" w:rsidRPr="00541752" w:rsidTr="00330766">
        <w:trPr>
          <w:trHeight w:val="253"/>
        </w:trPr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rPr>
                <w:color w:val="000000"/>
                <w:sz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1752" w:rsidRPr="00541752" w:rsidRDefault="00541752" w:rsidP="00541752">
            <w:pPr>
              <w:rPr>
                <w:color w:val="000000"/>
                <w:sz w:val="22"/>
              </w:rPr>
            </w:pPr>
          </w:p>
        </w:tc>
      </w:tr>
      <w:tr w:rsidR="00541752" w:rsidRPr="00541752" w:rsidTr="00330766">
        <w:trPr>
          <w:trHeight w:val="2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Демонтажные работы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усл.ед.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67 530,25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67 530,25   </w:t>
            </w:r>
          </w:p>
        </w:tc>
      </w:tr>
      <w:tr w:rsidR="00541752" w:rsidRPr="00541752" w:rsidTr="00330766">
        <w:trPr>
          <w:trHeight w:val="2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Ремонт тротуара (асфальт)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13982,2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1 454,03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20 330 538,27   </w:t>
            </w:r>
          </w:p>
        </w:tc>
      </w:tr>
      <w:tr w:rsidR="00541752" w:rsidRPr="00541752" w:rsidTr="00330766">
        <w:trPr>
          <w:trHeight w:val="2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Замена бортовых камней тротуарных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2 184,32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7 732 492,80   </w:t>
            </w:r>
          </w:p>
        </w:tc>
      </w:tr>
      <w:tr w:rsidR="00541752" w:rsidRPr="00541752" w:rsidTr="00330766">
        <w:trPr>
          <w:trHeight w:val="2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Ремонт тротуара (брусчатка)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2705,75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 4 774,29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12 918 035,17   </w:t>
            </w:r>
          </w:p>
        </w:tc>
      </w:tr>
      <w:tr w:rsidR="00541752" w:rsidRPr="00541752" w:rsidTr="00330766">
        <w:trPr>
          <w:trHeight w:val="2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Ремонт пандусов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15 235,34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131 023,92   </w:t>
            </w:r>
          </w:p>
        </w:tc>
      </w:tr>
      <w:tr w:rsidR="00541752" w:rsidRPr="00541752" w:rsidTr="00330766">
        <w:trPr>
          <w:trHeight w:val="2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Установка скамеек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75 150,33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4 283 568,81   </w:t>
            </w:r>
          </w:p>
        </w:tc>
      </w:tr>
      <w:tr w:rsidR="00541752" w:rsidRPr="00541752" w:rsidTr="00330766">
        <w:trPr>
          <w:trHeight w:val="2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Установка урн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26 434,08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52" w:rsidRDefault="00541752" w:rsidP="0033076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1 480 308,48   </w:t>
            </w:r>
          </w:p>
        </w:tc>
      </w:tr>
    </w:tbl>
    <w:p w:rsidR="00541752" w:rsidRDefault="00541752"/>
    <w:p w:rsidR="00541752" w:rsidRDefault="00541752"/>
    <w:tbl>
      <w:tblPr>
        <w:tblW w:w="9740" w:type="dxa"/>
        <w:jc w:val="center"/>
        <w:tblLook w:val="04A0" w:firstRow="1" w:lastRow="0" w:firstColumn="1" w:lastColumn="0" w:noHBand="0" w:noVBand="1"/>
      </w:tblPr>
      <w:tblGrid>
        <w:gridCol w:w="760"/>
        <w:gridCol w:w="2354"/>
        <w:gridCol w:w="4252"/>
        <w:gridCol w:w="2374"/>
      </w:tblGrid>
      <w:tr w:rsidR="00914523" w:rsidRPr="00541752" w:rsidTr="00330766">
        <w:trPr>
          <w:trHeight w:val="68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523" w:rsidRPr="00541752" w:rsidRDefault="00914523" w:rsidP="00914523">
            <w:pPr>
              <w:jc w:val="center"/>
            </w:pPr>
            <w:r w:rsidRPr="00541752"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23" w:rsidRPr="00330766" w:rsidRDefault="00914523" w:rsidP="00330766">
            <w:pPr>
              <w:rPr>
                <w:b/>
              </w:rPr>
            </w:pPr>
            <w:r w:rsidRPr="00330766">
              <w:rPr>
                <w:b/>
              </w:rPr>
              <w:t>Парк Центрального района (1 этап)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23" w:rsidRPr="00541752" w:rsidRDefault="00914523" w:rsidP="00914523">
            <w:pPr>
              <w:jc w:val="center"/>
            </w:pPr>
            <w:r w:rsidRPr="00541752">
              <w:t>Ремонт твердых покрытий, ремонт освещения, установка МАФ, установка видеонаблюдения, озеленение.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23" w:rsidRPr="00541752" w:rsidRDefault="00541752" w:rsidP="00914523">
            <w:pPr>
              <w:jc w:val="center"/>
            </w:pPr>
            <w:r w:rsidRPr="00541752">
              <w:t>49 959 582,43</w:t>
            </w:r>
          </w:p>
        </w:tc>
      </w:tr>
      <w:tr w:rsidR="00330766" w:rsidRPr="00541752" w:rsidTr="00330766">
        <w:trPr>
          <w:trHeight w:val="68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766" w:rsidRPr="00541752" w:rsidRDefault="00330766" w:rsidP="00914523">
            <w:pPr>
              <w:jc w:val="center"/>
            </w:pPr>
          </w:p>
        </w:tc>
        <w:tc>
          <w:tcPr>
            <w:tcW w:w="8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766" w:rsidRPr="00541752" w:rsidRDefault="00330766" w:rsidP="00330766">
            <w:r w:rsidRPr="00541752">
              <w:t>Открытый конкурс в электронной форме размещен 01.03.2023, окончание подачи заявок 17.03.2023.</w:t>
            </w:r>
            <w:r>
              <w:t xml:space="preserve"> </w:t>
            </w:r>
            <w:r w:rsidRPr="00541752">
              <w:t>Окончание</w:t>
            </w:r>
            <w:r>
              <w:t xml:space="preserve"> работ</w:t>
            </w:r>
            <w:r w:rsidRPr="00541752">
              <w:t xml:space="preserve"> 06.10.2023.</w:t>
            </w:r>
          </w:p>
        </w:tc>
      </w:tr>
    </w:tbl>
    <w:p w:rsidR="00E00662" w:rsidRPr="00330766" w:rsidRDefault="00330766" w:rsidP="00E00662">
      <w:pPr>
        <w:ind w:rightChars="-9" w:right="-22" w:firstLine="709"/>
        <w:jc w:val="both"/>
        <w:rPr>
          <w:bCs/>
        </w:rPr>
      </w:pPr>
      <w:r w:rsidRPr="00330766">
        <w:rPr>
          <w:bCs/>
        </w:rPr>
        <w:t>Виды работ (проект контракта)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93"/>
        <w:gridCol w:w="3523"/>
        <w:gridCol w:w="1113"/>
        <w:gridCol w:w="1509"/>
        <w:gridCol w:w="1624"/>
        <w:gridCol w:w="1376"/>
      </w:tblGrid>
      <w:tr w:rsidR="002277D0" w:rsidRPr="002277D0" w:rsidTr="00330766">
        <w:trPr>
          <w:trHeight w:val="2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Наименование конструктивных решений (элементов), комплексов (видов) работ, оборудования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Количество (объем работ)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Цена на единицу измерения, руб.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Стоимость всего, руб. </w:t>
            </w:r>
          </w:p>
        </w:tc>
      </w:tr>
      <w:tr w:rsidR="002277D0" w:rsidRPr="002277D0" w:rsidTr="00330766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rPr>
                <w:color w:val="000000"/>
                <w:sz w:val="20"/>
                <w:szCs w:val="20"/>
              </w:rPr>
            </w:pPr>
          </w:p>
        </w:tc>
      </w:tr>
      <w:tr w:rsidR="002277D0" w:rsidRPr="002277D0" w:rsidTr="002277D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Наружное освещение, видеонаблюдение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Кабельная канализация. Земляные работы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        702,65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764 483,20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Кабельная канализация. Устройство переходов подземных методом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4 856,35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1 024 689,85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Демонтажные работы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16 174,53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258 792,48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Монтаж блоков управления шкафного исполнения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145 843,83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1 020 906,81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Монтаж опор освещения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204 430,93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6 541 789,76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Заземление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43 884,38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43 884,38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Монтаж камер видеонаблюдения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245 032,68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3 675 490,20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Пусконаладочные работы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57 855,91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57 855,91   </w:t>
            </w:r>
          </w:p>
        </w:tc>
      </w:tr>
      <w:tr w:rsidR="002277D0" w:rsidRPr="002277D0" w:rsidTr="002277D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2. Водоснабжение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Присоединение к северному вводу в парк.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266 042,62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266 042,62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Присоединение здания администрации парка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120 247,50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120 247,50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Присоединение фонтана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109 223,24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109 223,24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Устройство капельного полива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3 341,41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1 336 564,00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Укладка трубопроводов из полиэтиленовых труб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2 183,28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338 408,40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Земляные работы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267,03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200 272,50   </w:t>
            </w:r>
          </w:p>
        </w:tc>
      </w:tr>
      <w:tr w:rsidR="002277D0" w:rsidRPr="002277D0" w:rsidTr="002277D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3. Водоотведение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Земляные работы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228,37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209 643,66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Укладка трубопроводов канализации дождевой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9 427,46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2 517 131,82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Укладка стальных неразрезных кожухов. Гильзы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8 383,13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67 065,04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Устройство канализационных </w:t>
            </w:r>
            <w:r w:rsidRPr="002277D0">
              <w:rPr>
                <w:color w:val="000000"/>
                <w:sz w:val="20"/>
                <w:szCs w:val="20"/>
              </w:rPr>
              <w:lastRenderedPageBreak/>
              <w:t>колодцев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24 476,23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195 809,84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Устройство дождеприемных колодцев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20 041,69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60 125,07   </w:t>
            </w:r>
          </w:p>
        </w:tc>
      </w:tr>
      <w:tr w:rsidR="002277D0" w:rsidRPr="002277D0" w:rsidTr="002277D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 Благоустройство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Демонтажные работы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1 772 041,89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1 772 041,89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Валка деревьев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578,16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   3 471,30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2 006 966,81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Устройство тротуара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4672,3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3 868,73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18 075 867,18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Установка бортовых камней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1 585,91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1 907 849,73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Установка скамеек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38 193,69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2 062 459,26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Установка урн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 15 669,78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438 753,84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Ремонт постамента памятник В.И.Ленину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усл.ед.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2 346 619,42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2 346 619,42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Посадка деревьев. Ель колючая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12 172,52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36 517,56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Посадка деревьев. Липа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9 814,09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402 377,69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4.10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Посадка деревьев. Клен остролистный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10 248,93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102 489,30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4.11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Посадка кустарников. Можжевельник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5 637,55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1 775 828,25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4.12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Посадка кустарников. Спирея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5 142,32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123 415,68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4.13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Посадка кустарников. Гортензия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5 175,17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20 700,68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4.14</w:t>
            </w: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Посев газонов партерных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  671,77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 xml:space="preserve">  79 268,86   </w:t>
            </w:r>
          </w:p>
        </w:tc>
      </w:tr>
      <w:tr w:rsidR="002277D0" w:rsidRPr="002277D0" w:rsidTr="00330766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2277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7D0" w:rsidRPr="002277D0" w:rsidRDefault="002277D0" w:rsidP="00330766">
            <w:pPr>
              <w:jc w:val="right"/>
              <w:rPr>
                <w:color w:val="000000"/>
                <w:sz w:val="20"/>
                <w:szCs w:val="20"/>
              </w:rPr>
            </w:pPr>
            <w:r w:rsidRPr="002277D0">
              <w:rPr>
                <w:color w:val="000000"/>
                <w:sz w:val="20"/>
                <w:szCs w:val="20"/>
              </w:rPr>
              <w:t>49 959 582,43</w:t>
            </w:r>
          </w:p>
        </w:tc>
      </w:tr>
    </w:tbl>
    <w:p w:rsidR="002277D0" w:rsidRDefault="002277D0" w:rsidP="002277D0">
      <w:pPr>
        <w:ind w:rightChars="-9" w:right="-22"/>
        <w:jc w:val="both"/>
        <w:rPr>
          <w:bCs/>
          <w:sz w:val="26"/>
          <w:szCs w:val="26"/>
        </w:rPr>
      </w:pPr>
    </w:p>
    <w:p w:rsidR="00B0232D" w:rsidRDefault="00B0232D" w:rsidP="00E00662">
      <w:pPr>
        <w:ind w:rightChars="-9" w:right="-22" w:firstLine="709"/>
        <w:jc w:val="both"/>
        <w:rPr>
          <w:sz w:val="26"/>
          <w:szCs w:val="26"/>
          <w:lang w:eastAsia="zh-CN"/>
        </w:rPr>
      </w:pPr>
    </w:p>
    <w:p w:rsidR="005D063E" w:rsidRPr="00E00662" w:rsidRDefault="005D063E" w:rsidP="00E00662">
      <w:pPr>
        <w:ind w:right="-24" w:firstLine="709"/>
        <w:jc w:val="both"/>
        <w:rPr>
          <w:sz w:val="26"/>
          <w:szCs w:val="26"/>
        </w:rPr>
      </w:pPr>
      <w:r w:rsidRPr="00E00662">
        <w:rPr>
          <w:sz w:val="26"/>
          <w:szCs w:val="26"/>
        </w:rPr>
        <w:t xml:space="preserve">Вывод: </w:t>
      </w:r>
      <w:r w:rsidR="00220947" w:rsidRPr="00E00662">
        <w:rPr>
          <w:sz w:val="26"/>
          <w:szCs w:val="26"/>
        </w:rPr>
        <w:t>представленная</w:t>
      </w:r>
      <w:r w:rsidR="00516F18" w:rsidRPr="00E00662">
        <w:rPr>
          <w:sz w:val="26"/>
          <w:szCs w:val="26"/>
        </w:rPr>
        <w:t xml:space="preserve"> </w:t>
      </w:r>
      <w:r w:rsidR="0024070C" w:rsidRPr="00E00662">
        <w:rPr>
          <w:sz w:val="26"/>
          <w:szCs w:val="26"/>
        </w:rPr>
        <w:t xml:space="preserve">информацию администрации городского округа Тольятти </w:t>
      </w:r>
      <w:r w:rsidR="00D769EB" w:rsidRPr="00E00662">
        <w:rPr>
          <w:sz w:val="26"/>
          <w:szCs w:val="26"/>
        </w:rPr>
        <w:t>о ходе исполнения мероприятий муниципальной программы «Формирование современной городского среды на 2018-2024 годы», утвержденной постановлением администрации городского округа Тольятти от 11.12.2017 № 4013-п/1, по состоянию на 01.</w:t>
      </w:r>
      <w:r w:rsidR="00330766">
        <w:rPr>
          <w:sz w:val="26"/>
          <w:szCs w:val="26"/>
        </w:rPr>
        <w:t>03</w:t>
      </w:r>
      <w:r w:rsidR="00D769EB" w:rsidRPr="00E00662">
        <w:rPr>
          <w:sz w:val="26"/>
          <w:szCs w:val="26"/>
        </w:rPr>
        <w:t>.202</w:t>
      </w:r>
      <w:r w:rsidR="00330766">
        <w:rPr>
          <w:sz w:val="26"/>
          <w:szCs w:val="26"/>
        </w:rPr>
        <w:t>3</w:t>
      </w:r>
      <w:r w:rsidR="00D769EB" w:rsidRPr="00E00662">
        <w:rPr>
          <w:sz w:val="26"/>
          <w:szCs w:val="26"/>
        </w:rPr>
        <w:t xml:space="preserve"> </w:t>
      </w:r>
      <w:r w:rsidRPr="00E00662">
        <w:rPr>
          <w:sz w:val="26"/>
          <w:szCs w:val="26"/>
        </w:rPr>
        <w:t>может быть рассмотрен</w:t>
      </w:r>
      <w:r w:rsidR="00220947" w:rsidRPr="00E00662">
        <w:rPr>
          <w:sz w:val="26"/>
          <w:szCs w:val="26"/>
        </w:rPr>
        <w:t>а</w:t>
      </w:r>
      <w:r w:rsidRPr="00E00662">
        <w:rPr>
          <w:sz w:val="26"/>
          <w:szCs w:val="26"/>
        </w:rPr>
        <w:t xml:space="preserve"> на заседании Думы городского округа Тольятти</w:t>
      </w:r>
      <w:r w:rsidR="005136C7">
        <w:rPr>
          <w:sz w:val="26"/>
          <w:szCs w:val="26"/>
        </w:rPr>
        <w:t>.</w:t>
      </w:r>
      <w:r w:rsidR="00B163F3" w:rsidRPr="00E00662">
        <w:rPr>
          <w:sz w:val="26"/>
          <w:szCs w:val="26"/>
        </w:rPr>
        <w:t xml:space="preserve"> </w:t>
      </w:r>
    </w:p>
    <w:p w:rsidR="007F3D6F" w:rsidRPr="00E00662" w:rsidRDefault="007F3D6F" w:rsidP="00E00662">
      <w:pPr>
        <w:ind w:rightChars="108" w:right="259" w:firstLine="720"/>
        <w:jc w:val="both"/>
        <w:rPr>
          <w:sz w:val="26"/>
          <w:szCs w:val="26"/>
        </w:rPr>
      </w:pPr>
    </w:p>
    <w:p w:rsidR="00683176" w:rsidRPr="00E00662" w:rsidRDefault="00683176" w:rsidP="00E00662">
      <w:pPr>
        <w:ind w:rightChars="108" w:right="259" w:firstLine="720"/>
        <w:jc w:val="both"/>
        <w:rPr>
          <w:sz w:val="26"/>
          <w:szCs w:val="26"/>
        </w:rPr>
      </w:pPr>
    </w:p>
    <w:p w:rsidR="00683176" w:rsidRPr="00E00662" w:rsidRDefault="00683176" w:rsidP="00E00662">
      <w:pPr>
        <w:ind w:rightChars="108" w:right="259" w:firstLine="720"/>
        <w:jc w:val="both"/>
        <w:rPr>
          <w:sz w:val="26"/>
          <w:szCs w:val="26"/>
        </w:rPr>
      </w:pPr>
    </w:p>
    <w:p w:rsidR="007F3D6F" w:rsidRPr="00E00662" w:rsidRDefault="006C0A94" w:rsidP="00E00662">
      <w:pPr>
        <w:ind w:right="-23"/>
        <w:jc w:val="both"/>
        <w:rPr>
          <w:sz w:val="26"/>
          <w:szCs w:val="26"/>
        </w:rPr>
      </w:pPr>
      <w:r w:rsidRPr="00E00662">
        <w:rPr>
          <w:sz w:val="26"/>
          <w:szCs w:val="26"/>
        </w:rPr>
        <w:t>Начальник отдела                                                                               Д.В.</w:t>
      </w:r>
      <w:r w:rsidR="007F3D6F" w:rsidRPr="00E00662">
        <w:rPr>
          <w:sz w:val="26"/>
          <w:szCs w:val="26"/>
        </w:rPr>
        <w:t xml:space="preserve">Замчевский </w:t>
      </w:r>
    </w:p>
    <w:sectPr w:rsidR="007F3D6F" w:rsidRPr="00E00662" w:rsidSect="00E00662">
      <w:headerReference w:type="even" r:id="rId9"/>
      <w:headerReference w:type="default" r:id="rId10"/>
      <w:pgSz w:w="11906" w:h="16838"/>
      <w:pgMar w:top="709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D0" w:rsidRDefault="002277D0">
      <w:r>
        <w:separator/>
      </w:r>
    </w:p>
  </w:endnote>
  <w:endnote w:type="continuationSeparator" w:id="0">
    <w:p w:rsidR="002277D0" w:rsidRDefault="0022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D0" w:rsidRDefault="002277D0">
      <w:r>
        <w:separator/>
      </w:r>
    </w:p>
  </w:footnote>
  <w:footnote w:type="continuationSeparator" w:id="0">
    <w:p w:rsidR="002277D0" w:rsidRDefault="00227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7D0" w:rsidRDefault="002277D0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7D0" w:rsidRDefault="002277D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7D0" w:rsidRDefault="002277D0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6200">
      <w:rPr>
        <w:rStyle w:val="a9"/>
        <w:noProof/>
      </w:rPr>
      <w:t>3</w:t>
    </w:r>
    <w:r>
      <w:rPr>
        <w:rStyle w:val="a9"/>
      </w:rPr>
      <w:fldChar w:fldCharType="end"/>
    </w:r>
  </w:p>
  <w:p w:rsidR="002277D0" w:rsidRDefault="002277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8A6C65"/>
    <w:multiLevelType w:val="hybridMultilevel"/>
    <w:tmpl w:val="51A48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F3D74"/>
    <w:multiLevelType w:val="hybridMultilevel"/>
    <w:tmpl w:val="81587F16"/>
    <w:lvl w:ilvl="0" w:tplc="67326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>
    <w:nsid w:val="07C256E3"/>
    <w:multiLevelType w:val="hybridMultilevel"/>
    <w:tmpl w:val="D512CBDE"/>
    <w:lvl w:ilvl="0" w:tplc="6EECC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82B0D"/>
    <w:multiLevelType w:val="hybridMultilevel"/>
    <w:tmpl w:val="DB88A66A"/>
    <w:lvl w:ilvl="0" w:tplc="DC28880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5">
    <w:nsid w:val="25FE2922"/>
    <w:multiLevelType w:val="hybridMultilevel"/>
    <w:tmpl w:val="8FB46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4">
    <w:nsid w:val="5C6271E8"/>
    <w:multiLevelType w:val="hybridMultilevel"/>
    <w:tmpl w:val="7BA4BBB0"/>
    <w:lvl w:ilvl="0" w:tplc="C3B6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507B1F"/>
    <w:multiLevelType w:val="hybridMultilevel"/>
    <w:tmpl w:val="396C5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4DC224F"/>
    <w:multiLevelType w:val="hybridMultilevel"/>
    <w:tmpl w:val="BB6E05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ED52E9"/>
    <w:multiLevelType w:val="hybridMultilevel"/>
    <w:tmpl w:val="F6CEE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2"/>
  </w:num>
  <w:num w:numId="2">
    <w:abstractNumId w:val="29"/>
  </w:num>
  <w:num w:numId="3">
    <w:abstractNumId w:val="12"/>
  </w:num>
  <w:num w:numId="4">
    <w:abstractNumId w:val="22"/>
  </w:num>
  <w:num w:numId="5">
    <w:abstractNumId w:val="10"/>
  </w:num>
  <w:num w:numId="6">
    <w:abstractNumId w:val="21"/>
  </w:num>
  <w:num w:numId="7">
    <w:abstractNumId w:val="1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23"/>
  </w:num>
  <w:num w:numId="18">
    <w:abstractNumId w:val="5"/>
  </w:num>
  <w:num w:numId="19">
    <w:abstractNumId w:val="0"/>
  </w:num>
  <w:num w:numId="20">
    <w:abstractNumId w:val="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9"/>
  </w:num>
  <w:num w:numId="24">
    <w:abstractNumId w:val="30"/>
  </w:num>
  <w:num w:numId="25">
    <w:abstractNumId w:val="26"/>
  </w:num>
  <w:num w:numId="26">
    <w:abstractNumId w:val="13"/>
  </w:num>
  <w:num w:numId="27">
    <w:abstractNumId w:val="7"/>
  </w:num>
  <w:num w:numId="28">
    <w:abstractNumId w:val="27"/>
  </w:num>
  <w:num w:numId="29">
    <w:abstractNumId w:val="24"/>
  </w:num>
  <w:num w:numId="30">
    <w:abstractNumId w:val="8"/>
  </w:num>
  <w:num w:numId="31">
    <w:abstractNumId w:val="6"/>
  </w:num>
  <w:num w:numId="32">
    <w:abstractNumId w:val="2"/>
  </w:num>
  <w:num w:numId="33">
    <w:abstractNumId w:val="3"/>
  </w:num>
  <w:num w:numId="34">
    <w:abstractNumId w:val="15"/>
  </w:num>
  <w:num w:numId="35">
    <w:abstractNumId w:val="25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16B6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4E9"/>
    <w:rsid w:val="00035DDD"/>
    <w:rsid w:val="0003679F"/>
    <w:rsid w:val="00037306"/>
    <w:rsid w:val="000374C4"/>
    <w:rsid w:val="0003788F"/>
    <w:rsid w:val="000378C0"/>
    <w:rsid w:val="000400BB"/>
    <w:rsid w:val="0004139F"/>
    <w:rsid w:val="00042E62"/>
    <w:rsid w:val="00043950"/>
    <w:rsid w:val="00045445"/>
    <w:rsid w:val="00045994"/>
    <w:rsid w:val="00045B3E"/>
    <w:rsid w:val="000464F4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5E47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5BFA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E38"/>
    <w:rsid w:val="000C27FB"/>
    <w:rsid w:val="000C62A7"/>
    <w:rsid w:val="000C6827"/>
    <w:rsid w:val="000C6B17"/>
    <w:rsid w:val="000C6C57"/>
    <w:rsid w:val="000C7048"/>
    <w:rsid w:val="000C766F"/>
    <w:rsid w:val="000C78CF"/>
    <w:rsid w:val="000D0590"/>
    <w:rsid w:val="000D0A2D"/>
    <w:rsid w:val="000D0BA7"/>
    <w:rsid w:val="000D0DF5"/>
    <w:rsid w:val="000D2203"/>
    <w:rsid w:val="000D2B1B"/>
    <w:rsid w:val="000D2DDB"/>
    <w:rsid w:val="000D58A6"/>
    <w:rsid w:val="000D6D18"/>
    <w:rsid w:val="000D79AF"/>
    <w:rsid w:val="000E03AE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5A9B"/>
    <w:rsid w:val="00116DA8"/>
    <w:rsid w:val="00120442"/>
    <w:rsid w:val="00121BA7"/>
    <w:rsid w:val="00121C6C"/>
    <w:rsid w:val="00123893"/>
    <w:rsid w:val="00123E17"/>
    <w:rsid w:val="00124793"/>
    <w:rsid w:val="001251EC"/>
    <w:rsid w:val="00125AD7"/>
    <w:rsid w:val="00126050"/>
    <w:rsid w:val="00126E13"/>
    <w:rsid w:val="00126EA3"/>
    <w:rsid w:val="001273F3"/>
    <w:rsid w:val="00127B92"/>
    <w:rsid w:val="00127D6B"/>
    <w:rsid w:val="0013070E"/>
    <w:rsid w:val="001307C7"/>
    <w:rsid w:val="00132A82"/>
    <w:rsid w:val="00132B3E"/>
    <w:rsid w:val="00132BC6"/>
    <w:rsid w:val="00134CC9"/>
    <w:rsid w:val="00135AA3"/>
    <w:rsid w:val="001365A6"/>
    <w:rsid w:val="00137EA6"/>
    <w:rsid w:val="00140250"/>
    <w:rsid w:val="00140801"/>
    <w:rsid w:val="0014093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43F8"/>
    <w:rsid w:val="001544DB"/>
    <w:rsid w:val="00154C74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2AE5"/>
    <w:rsid w:val="00163063"/>
    <w:rsid w:val="001633E9"/>
    <w:rsid w:val="00164276"/>
    <w:rsid w:val="00164C8C"/>
    <w:rsid w:val="00165314"/>
    <w:rsid w:val="001655F7"/>
    <w:rsid w:val="00165E69"/>
    <w:rsid w:val="00166318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81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65EA"/>
    <w:rsid w:val="00197ED1"/>
    <w:rsid w:val="001A0873"/>
    <w:rsid w:val="001A09BF"/>
    <w:rsid w:val="001A0A28"/>
    <w:rsid w:val="001A196C"/>
    <w:rsid w:val="001A330F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1BEA"/>
    <w:rsid w:val="001B29C8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4C88"/>
    <w:rsid w:val="001E519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06FB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5C1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277D0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70C"/>
    <w:rsid w:val="00240F2A"/>
    <w:rsid w:val="0024104E"/>
    <w:rsid w:val="002410F0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7A1D"/>
    <w:rsid w:val="00250E50"/>
    <w:rsid w:val="00251081"/>
    <w:rsid w:val="00252503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1AD"/>
    <w:rsid w:val="002621B7"/>
    <w:rsid w:val="0026276C"/>
    <w:rsid w:val="00262A5A"/>
    <w:rsid w:val="00262B29"/>
    <w:rsid w:val="00262D59"/>
    <w:rsid w:val="00264647"/>
    <w:rsid w:val="00264897"/>
    <w:rsid w:val="00264E47"/>
    <w:rsid w:val="00265360"/>
    <w:rsid w:val="002665C7"/>
    <w:rsid w:val="00270AB9"/>
    <w:rsid w:val="00272991"/>
    <w:rsid w:val="00272D2A"/>
    <w:rsid w:val="00273E4F"/>
    <w:rsid w:val="002740E2"/>
    <w:rsid w:val="00275AF1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7F9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867"/>
    <w:rsid w:val="002C4E46"/>
    <w:rsid w:val="002C4EDC"/>
    <w:rsid w:val="002C5DA1"/>
    <w:rsid w:val="002C683D"/>
    <w:rsid w:val="002C68B5"/>
    <w:rsid w:val="002C71A0"/>
    <w:rsid w:val="002C7A32"/>
    <w:rsid w:val="002D1804"/>
    <w:rsid w:val="002D373B"/>
    <w:rsid w:val="002D47BD"/>
    <w:rsid w:val="002D524D"/>
    <w:rsid w:val="002D6871"/>
    <w:rsid w:val="002D7307"/>
    <w:rsid w:val="002D78F0"/>
    <w:rsid w:val="002E197F"/>
    <w:rsid w:val="002E2944"/>
    <w:rsid w:val="002E4DBE"/>
    <w:rsid w:val="002E5C07"/>
    <w:rsid w:val="002E664E"/>
    <w:rsid w:val="002E7209"/>
    <w:rsid w:val="002F034F"/>
    <w:rsid w:val="002F07F2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351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766"/>
    <w:rsid w:val="00330A66"/>
    <w:rsid w:val="00333013"/>
    <w:rsid w:val="0033382B"/>
    <w:rsid w:val="0033535E"/>
    <w:rsid w:val="00336B89"/>
    <w:rsid w:val="00337352"/>
    <w:rsid w:val="00337499"/>
    <w:rsid w:val="00340E7B"/>
    <w:rsid w:val="003412B6"/>
    <w:rsid w:val="003420E0"/>
    <w:rsid w:val="00342A11"/>
    <w:rsid w:val="0034461E"/>
    <w:rsid w:val="003447DB"/>
    <w:rsid w:val="00345ADF"/>
    <w:rsid w:val="00345B37"/>
    <w:rsid w:val="00346625"/>
    <w:rsid w:val="00346BB5"/>
    <w:rsid w:val="00347A04"/>
    <w:rsid w:val="00350423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61E"/>
    <w:rsid w:val="00387DA5"/>
    <w:rsid w:val="00391899"/>
    <w:rsid w:val="0039251E"/>
    <w:rsid w:val="00392E7C"/>
    <w:rsid w:val="0039391D"/>
    <w:rsid w:val="00393B61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1D82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02D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F9"/>
    <w:rsid w:val="00417C08"/>
    <w:rsid w:val="00417E85"/>
    <w:rsid w:val="00420AB1"/>
    <w:rsid w:val="00420BD2"/>
    <w:rsid w:val="0042136E"/>
    <w:rsid w:val="004217EE"/>
    <w:rsid w:val="004218C8"/>
    <w:rsid w:val="0042329B"/>
    <w:rsid w:val="00423565"/>
    <w:rsid w:val="00423FDF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5C6E"/>
    <w:rsid w:val="00497CFE"/>
    <w:rsid w:val="004A22AE"/>
    <w:rsid w:val="004A2639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3DD9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02AA"/>
    <w:rsid w:val="004E29E3"/>
    <w:rsid w:val="004E2A4E"/>
    <w:rsid w:val="004E3079"/>
    <w:rsid w:val="004E556C"/>
    <w:rsid w:val="004E5FDF"/>
    <w:rsid w:val="004E6057"/>
    <w:rsid w:val="004E6733"/>
    <w:rsid w:val="004E6E7C"/>
    <w:rsid w:val="004F0E82"/>
    <w:rsid w:val="004F20FF"/>
    <w:rsid w:val="004F38B8"/>
    <w:rsid w:val="004F4539"/>
    <w:rsid w:val="004F60A3"/>
    <w:rsid w:val="004F61A4"/>
    <w:rsid w:val="004F720B"/>
    <w:rsid w:val="004F7B7B"/>
    <w:rsid w:val="004F7E3B"/>
    <w:rsid w:val="005002DC"/>
    <w:rsid w:val="005003FE"/>
    <w:rsid w:val="005009D2"/>
    <w:rsid w:val="005019A5"/>
    <w:rsid w:val="0050208B"/>
    <w:rsid w:val="005029D0"/>
    <w:rsid w:val="00502A28"/>
    <w:rsid w:val="00502F04"/>
    <w:rsid w:val="005032A8"/>
    <w:rsid w:val="00503303"/>
    <w:rsid w:val="005034CD"/>
    <w:rsid w:val="005036F1"/>
    <w:rsid w:val="00503F37"/>
    <w:rsid w:val="005045F5"/>
    <w:rsid w:val="00505B2B"/>
    <w:rsid w:val="0050649D"/>
    <w:rsid w:val="00506529"/>
    <w:rsid w:val="00507AC4"/>
    <w:rsid w:val="00511EE8"/>
    <w:rsid w:val="0051252F"/>
    <w:rsid w:val="005125BC"/>
    <w:rsid w:val="00512C41"/>
    <w:rsid w:val="005136C7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018"/>
    <w:rsid w:val="005366D7"/>
    <w:rsid w:val="00537582"/>
    <w:rsid w:val="00537C84"/>
    <w:rsid w:val="00540CD1"/>
    <w:rsid w:val="00541752"/>
    <w:rsid w:val="00542D96"/>
    <w:rsid w:val="005440F2"/>
    <w:rsid w:val="005443E9"/>
    <w:rsid w:val="00544EE7"/>
    <w:rsid w:val="005478A8"/>
    <w:rsid w:val="005513A8"/>
    <w:rsid w:val="005515C4"/>
    <w:rsid w:val="0055249D"/>
    <w:rsid w:val="005527F3"/>
    <w:rsid w:val="0055280E"/>
    <w:rsid w:val="00553069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792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06A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383A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5F83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6EEE"/>
    <w:rsid w:val="005F7A7D"/>
    <w:rsid w:val="00600DD3"/>
    <w:rsid w:val="00601854"/>
    <w:rsid w:val="006036D2"/>
    <w:rsid w:val="006036F5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581"/>
    <w:rsid w:val="006148DA"/>
    <w:rsid w:val="00614B37"/>
    <w:rsid w:val="006161B7"/>
    <w:rsid w:val="00617CCC"/>
    <w:rsid w:val="00620732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242"/>
    <w:rsid w:val="006353EF"/>
    <w:rsid w:val="006369F9"/>
    <w:rsid w:val="00637CC6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3B5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3BA"/>
    <w:rsid w:val="00680B91"/>
    <w:rsid w:val="00682B47"/>
    <w:rsid w:val="00683176"/>
    <w:rsid w:val="00685225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04C"/>
    <w:rsid w:val="00695B39"/>
    <w:rsid w:val="00695BB9"/>
    <w:rsid w:val="00695E6A"/>
    <w:rsid w:val="006A02E5"/>
    <w:rsid w:val="006A0424"/>
    <w:rsid w:val="006A0BD8"/>
    <w:rsid w:val="006A0DC7"/>
    <w:rsid w:val="006A126B"/>
    <w:rsid w:val="006A16EE"/>
    <w:rsid w:val="006A1DC2"/>
    <w:rsid w:val="006A2626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870"/>
    <w:rsid w:val="006B1E07"/>
    <w:rsid w:val="006B1F75"/>
    <w:rsid w:val="006B20B8"/>
    <w:rsid w:val="006B5380"/>
    <w:rsid w:val="006B6226"/>
    <w:rsid w:val="006B6BC3"/>
    <w:rsid w:val="006B74DF"/>
    <w:rsid w:val="006B787B"/>
    <w:rsid w:val="006B7B13"/>
    <w:rsid w:val="006B7C4C"/>
    <w:rsid w:val="006C045C"/>
    <w:rsid w:val="006C0A94"/>
    <w:rsid w:val="006C130A"/>
    <w:rsid w:val="006C1A8B"/>
    <w:rsid w:val="006C1C91"/>
    <w:rsid w:val="006C26A8"/>
    <w:rsid w:val="006C2EDF"/>
    <w:rsid w:val="006C3A9D"/>
    <w:rsid w:val="006C4069"/>
    <w:rsid w:val="006C46CF"/>
    <w:rsid w:val="006C541F"/>
    <w:rsid w:val="006C686F"/>
    <w:rsid w:val="006C698C"/>
    <w:rsid w:val="006C798B"/>
    <w:rsid w:val="006D086D"/>
    <w:rsid w:val="006D1119"/>
    <w:rsid w:val="006D112E"/>
    <w:rsid w:val="006D2EEE"/>
    <w:rsid w:val="006D3556"/>
    <w:rsid w:val="006D36F3"/>
    <w:rsid w:val="006D39FD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FF2"/>
    <w:rsid w:val="006F1DBF"/>
    <w:rsid w:val="006F3520"/>
    <w:rsid w:val="006F3E4B"/>
    <w:rsid w:val="006F4FE5"/>
    <w:rsid w:val="006F5305"/>
    <w:rsid w:val="006F54A4"/>
    <w:rsid w:val="006F5A5F"/>
    <w:rsid w:val="006F6A74"/>
    <w:rsid w:val="006F72B3"/>
    <w:rsid w:val="006F750A"/>
    <w:rsid w:val="006F7799"/>
    <w:rsid w:val="00700234"/>
    <w:rsid w:val="00700851"/>
    <w:rsid w:val="007043F5"/>
    <w:rsid w:val="00704544"/>
    <w:rsid w:val="00704E40"/>
    <w:rsid w:val="00706B50"/>
    <w:rsid w:val="0070712A"/>
    <w:rsid w:val="0070727A"/>
    <w:rsid w:val="00710ADF"/>
    <w:rsid w:val="00711136"/>
    <w:rsid w:val="007114AF"/>
    <w:rsid w:val="0071197A"/>
    <w:rsid w:val="00712209"/>
    <w:rsid w:val="00712259"/>
    <w:rsid w:val="00712528"/>
    <w:rsid w:val="007129BC"/>
    <w:rsid w:val="00712CC1"/>
    <w:rsid w:val="007149DE"/>
    <w:rsid w:val="007164DB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DD5"/>
    <w:rsid w:val="00764F68"/>
    <w:rsid w:val="00766200"/>
    <w:rsid w:val="00766792"/>
    <w:rsid w:val="00766DD8"/>
    <w:rsid w:val="00767306"/>
    <w:rsid w:val="007676C0"/>
    <w:rsid w:val="00767C00"/>
    <w:rsid w:val="00770C4A"/>
    <w:rsid w:val="00772B92"/>
    <w:rsid w:val="00773FF3"/>
    <w:rsid w:val="007746DA"/>
    <w:rsid w:val="00776EB7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A7F82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4F0A"/>
    <w:rsid w:val="007C55F2"/>
    <w:rsid w:val="007C62A2"/>
    <w:rsid w:val="007C6744"/>
    <w:rsid w:val="007C6E5D"/>
    <w:rsid w:val="007D017A"/>
    <w:rsid w:val="007D0304"/>
    <w:rsid w:val="007D0668"/>
    <w:rsid w:val="007D13F5"/>
    <w:rsid w:val="007D1B5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0904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1FC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1EBB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181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76FCF"/>
    <w:rsid w:val="00880008"/>
    <w:rsid w:val="00882494"/>
    <w:rsid w:val="00883CD0"/>
    <w:rsid w:val="00883FC4"/>
    <w:rsid w:val="00884147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4C2"/>
    <w:rsid w:val="00894532"/>
    <w:rsid w:val="0089507E"/>
    <w:rsid w:val="00895793"/>
    <w:rsid w:val="00895F18"/>
    <w:rsid w:val="0089621A"/>
    <w:rsid w:val="00897411"/>
    <w:rsid w:val="00897638"/>
    <w:rsid w:val="00897B2C"/>
    <w:rsid w:val="008A0067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129"/>
    <w:rsid w:val="008B3A4D"/>
    <w:rsid w:val="008B4320"/>
    <w:rsid w:val="008B47C9"/>
    <w:rsid w:val="008B50B3"/>
    <w:rsid w:val="008B557C"/>
    <w:rsid w:val="008B63F7"/>
    <w:rsid w:val="008B6530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E8"/>
    <w:rsid w:val="008C7EDC"/>
    <w:rsid w:val="008D09E7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2F4D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4523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97A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0F4"/>
    <w:rsid w:val="00937E25"/>
    <w:rsid w:val="00941863"/>
    <w:rsid w:val="00941A92"/>
    <w:rsid w:val="00941B5A"/>
    <w:rsid w:val="00942088"/>
    <w:rsid w:val="00942708"/>
    <w:rsid w:val="00942999"/>
    <w:rsid w:val="00942A51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793"/>
    <w:rsid w:val="00967A26"/>
    <w:rsid w:val="00967FCF"/>
    <w:rsid w:val="00970105"/>
    <w:rsid w:val="00971B40"/>
    <w:rsid w:val="00971D0C"/>
    <w:rsid w:val="00971EB4"/>
    <w:rsid w:val="00973795"/>
    <w:rsid w:val="00973B3F"/>
    <w:rsid w:val="00973CF6"/>
    <w:rsid w:val="00973E12"/>
    <w:rsid w:val="00974D36"/>
    <w:rsid w:val="0097552C"/>
    <w:rsid w:val="009757EC"/>
    <w:rsid w:val="00976399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5981"/>
    <w:rsid w:val="009960BC"/>
    <w:rsid w:val="00996CD0"/>
    <w:rsid w:val="00997861"/>
    <w:rsid w:val="00997E8B"/>
    <w:rsid w:val="009A01E4"/>
    <w:rsid w:val="009A0353"/>
    <w:rsid w:val="009A1EB2"/>
    <w:rsid w:val="009A1EC2"/>
    <w:rsid w:val="009A27B8"/>
    <w:rsid w:val="009A2A31"/>
    <w:rsid w:val="009A396D"/>
    <w:rsid w:val="009A3A19"/>
    <w:rsid w:val="009A3BBD"/>
    <w:rsid w:val="009A4957"/>
    <w:rsid w:val="009A4C0B"/>
    <w:rsid w:val="009A54F3"/>
    <w:rsid w:val="009A5551"/>
    <w:rsid w:val="009A6945"/>
    <w:rsid w:val="009A6FA6"/>
    <w:rsid w:val="009A7F5E"/>
    <w:rsid w:val="009B02B1"/>
    <w:rsid w:val="009B1F94"/>
    <w:rsid w:val="009B25EB"/>
    <w:rsid w:val="009B30F6"/>
    <w:rsid w:val="009B3E2E"/>
    <w:rsid w:val="009B54BB"/>
    <w:rsid w:val="009B6629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0F2C"/>
    <w:rsid w:val="009D19CC"/>
    <w:rsid w:val="009D1D09"/>
    <w:rsid w:val="009D3395"/>
    <w:rsid w:val="009D3559"/>
    <w:rsid w:val="009D463E"/>
    <w:rsid w:val="009D4826"/>
    <w:rsid w:val="009D48D5"/>
    <w:rsid w:val="009D550E"/>
    <w:rsid w:val="009D5593"/>
    <w:rsid w:val="009D6667"/>
    <w:rsid w:val="009D6B6B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1786"/>
    <w:rsid w:val="00A03B6E"/>
    <w:rsid w:val="00A03C4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6FAA"/>
    <w:rsid w:val="00A17986"/>
    <w:rsid w:val="00A21790"/>
    <w:rsid w:val="00A22CA8"/>
    <w:rsid w:val="00A22CF1"/>
    <w:rsid w:val="00A22FEA"/>
    <w:rsid w:val="00A23FD7"/>
    <w:rsid w:val="00A24FB9"/>
    <w:rsid w:val="00A267CD"/>
    <w:rsid w:val="00A26A9E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5751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5D82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1F6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04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0E07"/>
    <w:rsid w:val="00B015A9"/>
    <w:rsid w:val="00B02257"/>
    <w:rsid w:val="00B0232D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202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CCB"/>
    <w:rsid w:val="00B20D49"/>
    <w:rsid w:val="00B22079"/>
    <w:rsid w:val="00B22636"/>
    <w:rsid w:val="00B22CB3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A5A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15C"/>
    <w:rsid w:val="00B40960"/>
    <w:rsid w:val="00B40A6F"/>
    <w:rsid w:val="00B41151"/>
    <w:rsid w:val="00B419A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38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2"/>
    <w:rsid w:val="00B731C4"/>
    <w:rsid w:val="00B74095"/>
    <w:rsid w:val="00B74866"/>
    <w:rsid w:val="00B7494C"/>
    <w:rsid w:val="00B75979"/>
    <w:rsid w:val="00B768C1"/>
    <w:rsid w:val="00B77201"/>
    <w:rsid w:val="00B77358"/>
    <w:rsid w:val="00B775CD"/>
    <w:rsid w:val="00B8096C"/>
    <w:rsid w:val="00B8119E"/>
    <w:rsid w:val="00B814C5"/>
    <w:rsid w:val="00B822EE"/>
    <w:rsid w:val="00B8466A"/>
    <w:rsid w:val="00B85568"/>
    <w:rsid w:val="00B870B7"/>
    <w:rsid w:val="00B90B49"/>
    <w:rsid w:val="00B92240"/>
    <w:rsid w:val="00B93969"/>
    <w:rsid w:val="00B94DFE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A6579"/>
    <w:rsid w:val="00BB155B"/>
    <w:rsid w:val="00BB4EE9"/>
    <w:rsid w:val="00BB4FEC"/>
    <w:rsid w:val="00BB51E2"/>
    <w:rsid w:val="00BB57AC"/>
    <w:rsid w:val="00BB6A22"/>
    <w:rsid w:val="00BB78CD"/>
    <w:rsid w:val="00BB7AD7"/>
    <w:rsid w:val="00BC00D3"/>
    <w:rsid w:val="00BC2DDE"/>
    <w:rsid w:val="00BC3155"/>
    <w:rsid w:val="00BC36F5"/>
    <w:rsid w:val="00BC390D"/>
    <w:rsid w:val="00BC3E72"/>
    <w:rsid w:val="00BC746C"/>
    <w:rsid w:val="00BC7ABB"/>
    <w:rsid w:val="00BD00DA"/>
    <w:rsid w:val="00BD012B"/>
    <w:rsid w:val="00BD1059"/>
    <w:rsid w:val="00BD1517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2DFB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1953"/>
    <w:rsid w:val="00BF36AB"/>
    <w:rsid w:val="00BF5AB4"/>
    <w:rsid w:val="00BF7836"/>
    <w:rsid w:val="00C00D01"/>
    <w:rsid w:val="00C012A9"/>
    <w:rsid w:val="00C03543"/>
    <w:rsid w:val="00C039AC"/>
    <w:rsid w:val="00C0430A"/>
    <w:rsid w:val="00C04F4A"/>
    <w:rsid w:val="00C0615C"/>
    <w:rsid w:val="00C064A0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4EF4"/>
    <w:rsid w:val="00C263DF"/>
    <w:rsid w:val="00C271AE"/>
    <w:rsid w:val="00C30AF6"/>
    <w:rsid w:val="00C30CE5"/>
    <w:rsid w:val="00C31693"/>
    <w:rsid w:val="00C3375D"/>
    <w:rsid w:val="00C342C3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4FA"/>
    <w:rsid w:val="00C50A47"/>
    <w:rsid w:val="00C51237"/>
    <w:rsid w:val="00C5160C"/>
    <w:rsid w:val="00C51B5C"/>
    <w:rsid w:val="00C5238A"/>
    <w:rsid w:val="00C52887"/>
    <w:rsid w:val="00C52CEC"/>
    <w:rsid w:val="00C532EA"/>
    <w:rsid w:val="00C540C2"/>
    <w:rsid w:val="00C6058E"/>
    <w:rsid w:val="00C61131"/>
    <w:rsid w:val="00C61583"/>
    <w:rsid w:val="00C61D1D"/>
    <w:rsid w:val="00C652FB"/>
    <w:rsid w:val="00C6658E"/>
    <w:rsid w:val="00C67459"/>
    <w:rsid w:val="00C67E21"/>
    <w:rsid w:val="00C70505"/>
    <w:rsid w:val="00C70C7E"/>
    <w:rsid w:val="00C72A9E"/>
    <w:rsid w:val="00C7481D"/>
    <w:rsid w:val="00C7485B"/>
    <w:rsid w:val="00C748BB"/>
    <w:rsid w:val="00C74F1C"/>
    <w:rsid w:val="00C75354"/>
    <w:rsid w:val="00C75BBE"/>
    <w:rsid w:val="00C75D73"/>
    <w:rsid w:val="00C75F08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2113"/>
    <w:rsid w:val="00CB3CA1"/>
    <w:rsid w:val="00CB4721"/>
    <w:rsid w:val="00CB4AC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71D1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D6982"/>
    <w:rsid w:val="00CD7DBE"/>
    <w:rsid w:val="00CE0648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17EBC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D46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0F8"/>
    <w:rsid w:val="00D41B3F"/>
    <w:rsid w:val="00D42502"/>
    <w:rsid w:val="00D43167"/>
    <w:rsid w:val="00D43659"/>
    <w:rsid w:val="00D43FF4"/>
    <w:rsid w:val="00D467D7"/>
    <w:rsid w:val="00D47187"/>
    <w:rsid w:val="00D47414"/>
    <w:rsid w:val="00D47C80"/>
    <w:rsid w:val="00D5143F"/>
    <w:rsid w:val="00D51D66"/>
    <w:rsid w:val="00D51D94"/>
    <w:rsid w:val="00D52AB5"/>
    <w:rsid w:val="00D52C86"/>
    <w:rsid w:val="00D52D9C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69EB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8778D"/>
    <w:rsid w:val="00D9061D"/>
    <w:rsid w:val="00D9156A"/>
    <w:rsid w:val="00D92503"/>
    <w:rsid w:val="00D93AC0"/>
    <w:rsid w:val="00D940E0"/>
    <w:rsid w:val="00D95894"/>
    <w:rsid w:val="00D95F3A"/>
    <w:rsid w:val="00D961B2"/>
    <w:rsid w:val="00D96728"/>
    <w:rsid w:val="00D97AB4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46F"/>
    <w:rsid w:val="00DB578E"/>
    <w:rsid w:val="00DB5EA0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64B1"/>
    <w:rsid w:val="00DC70DF"/>
    <w:rsid w:val="00DC7D1C"/>
    <w:rsid w:val="00DD08CE"/>
    <w:rsid w:val="00DD1D97"/>
    <w:rsid w:val="00DD3AFF"/>
    <w:rsid w:val="00DD624E"/>
    <w:rsid w:val="00DD642E"/>
    <w:rsid w:val="00DD7FA6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095"/>
    <w:rsid w:val="00DF7D78"/>
    <w:rsid w:val="00E0043F"/>
    <w:rsid w:val="00E00662"/>
    <w:rsid w:val="00E00C20"/>
    <w:rsid w:val="00E0198D"/>
    <w:rsid w:val="00E06D77"/>
    <w:rsid w:val="00E103D5"/>
    <w:rsid w:val="00E11611"/>
    <w:rsid w:val="00E11687"/>
    <w:rsid w:val="00E120ED"/>
    <w:rsid w:val="00E126B1"/>
    <w:rsid w:val="00E131CB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0885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063"/>
    <w:rsid w:val="00E5264D"/>
    <w:rsid w:val="00E527E7"/>
    <w:rsid w:val="00E5285B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51D4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0F15"/>
    <w:rsid w:val="00E81C94"/>
    <w:rsid w:val="00E821C9"/>
    <w:rsid w:val="00E821FB"/>
    <w:rsid w:val="00E82781"/>
    <w:rsid w:val="00E835DE"/>
    <w:rsid w:val="00E83EF4"/>
    <w:rsid w:val="00E8429E"/>
    <w:rsid w:val="00E8439B"/>
    <w:rsid w:val="00E849A2"/>
    <w:rsid w:val="00E84A8C"/>
    <w:rsid w:val="00E85253"/>
    <w:rsid w:val="00E8563C"/>
    <w:rsid w:val="00E8602D"/>
    <w:rsid w:val="00E86589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95C"/>
    <w:rsid w:val="00EC7C95"/>
    <w:rsid w:val="00EC7F93"/>
    <w:rsid w:val="00ED0474"/>
    <w:rsid w:val="00ED202E"/>
    <w:rsid w:val="00ED3085"/>
    <w:rsid w:val="00ED5985"/>
    <w:rsid w:val="00ED6039"/>
    <w:rsid w:val="00ED6663"/>
    <w:rsid w:val="00ED6DE9"/>
    <w:rsid w:val="00EE0FC2"/>
    <w:rsid w:val="00EE217A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5D54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88F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87C40"/>
    <w:rsid w:val="00F9087E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1FD3"/>
    <w:rsid w:val="00FC2423"/>
    <w:rsid w:val="00FC3068"/>
    <w:rsid w:val="00FC381B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5FD2"/>
    <w:rsid w:val="00FE7A0A"/>
    <w:rsid w:val="00FF067F"/>
    <w:rsid w:val="00FF11ED"/>
    <w:rsid w:val="00FF1255"/>
    <w:rsid w:val="00FF22E5"/>
    <w:rsid w:val="00FF2357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D0A8-6FD1-4396-8E72-0C042556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5976</Characters>
  <Application>Microsoft Office Word</Application>
  <DocSecurity>4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2021-09-17T06:23:00Z</cp:lastPrinted>
  <dcterms:created xsi:type="dcterms:W3CDTF">2023-03-10T10:34:00Z</dcterms:created>
  <dcterms:modified xsi:type="dcterms:W3CDTF">2023-03-10T10:34:00Z</dcterms:modified>
</cp:coreProperties>
</file>