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8A5" w:rsidRPr="00EF5EDF" w:rsidRDefault="006528A5" w:rsidP="00B61C7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7"/>
          <w:szCs w:val="27"/>
        </w:rPr>
      </w:pPr>
      <w:bookmarkStart w:id="0" w:name="_GoBack"/>
      <w:bookmarkEnd w:id="0"/>
      <w:r w:rsidRPr="00EF5EDF">
        <w:rPr>
          <w:rFonts w:ascii="Times New Roman" w:hAnsi="Times New Roman" w:cs="Times New Roman"/>
          <w:b/>
          <w:sz w:val="27"/>
          <w:szCs w:val="27"/>
        </w:rPr>
        <w:t>ЗАКЛЮЧЕНИЕ</w:t>
      </w:r>
    </w:p>
    <w:p w:rsidR="00706AAA" w:rsidRPr="00EF5EDF" w:rsidRDefault="00706AAA" w:rsidP="00B61C7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F5EDF">
        <w:rPr>
          <w:rFonts w:ascii="Times New Roman" w:hAnsi="Times New Roman" w:cs="Times New Roman"/>
          <w:b/>
          <w:sz w:val="27"/>
          <w:szCs w:val="27"/>
        </w:rPr>
        <w:t>юридического отдела аппарата Думы городского округа Тольятти</w:t>
      </w:r>
      <w:r w:rsidR="00CD4E4F">
        <w:rPr>
          <w:rFonts w:ascii="Times New Roman" w:hAnsi="Times New Roman" w:cs="Times New Roman"/>
          <w:b/>
          <w:sz w:val="27"/>
          <w:szCs w:val="27"/>
        </w:rPr>
        <w:t xml:space="preserve"> на протест </w:t>
      </w:r>
      <w:proofErr w:type="spellStart"/>
      <w:r w:rsidR="00CD4E4F">
        <w:rPr>
          <w:rFonts w:ascii="Times New Roman" w:hAnsi="Times New Roman" w:cs="Times New Roman"/>
          <w:b/>
          <w:sz w:val="27"/>
          <w:szCs w:val="27"/>
        </w:rPr>
        <w:t>и.о</w:t>
      </w:r>
      <w:proofErr w:type="spellEnd"/>
      <w:r w:rsidR="00CD4E4F">
        <w:rPr>
          <w:rFonts w:ascii="Times New Roman" w:hAnsi="Times New Roman" w:cs="Times New Roman"/>
          <w:b/>
          <w:sz w:val="27"/>
          <w:szCs w:val="27"/>
        </w:rPr>
        <w:t xml:space="preserve">. прокурора г. Тольятти </w:t>
      </w:r>
      <w:r w:rsidRPr="00EF5EDF">
        <w:rPr>
          <w:rFonts w:ascii="Times New Roman" w:hAnsi="Times New Roman" w:cs="Times New Roman"/>
          <w:b/>
          <w:sz w:val="27"/>
          <w:szCs w:val="27"/>
        </w:rPr>
        <w:t>на</w:t>
      </w:r>
      <w:r w:rsidR="00F2206D" w:rsidRPr="00EF5EDF">
        <w:rPr>
          <w:rFonts w:ascii="Times New Roman" w:hAnsi="Times New Roman" w:cs="Times New Roman"/>
          <w:b/>
          <w:sz w:val="27"/>
          <w:szCs w:val="27"/>
        </w:rPr>
        <w:t xml:space="preserve"> решение Думы городского округа Тольятти от </w:t>
      </w:r>
      <w:r w:rsidR="000900C8">
        <w:rPr>
          <w:rFonts w:ascii="Times New Roman" w:hAnsi="Times New Roman" w:cs="Times New Roman"/>
          <w:b/>
          <w:sz w:val="27"/>
          <w:szCs w:val="27"/>
        </w:rPr>
        <w:t>10</w:t>
      </w:r>
      <w:r w:rsidR="00F2206D" w:rsidRPr="00EF5EDF">
        <w:rPr>
          <w:rFonts w:ascii="Times New Roman" w:hAnsi="Times New Roman" w:cs="Times New Roman"/>
          <w:b/>
          <w:sz w:val="27"/>
          <w:szCs w:val="27"/>
        </w:rPr>
        <w:t>.</w:t>
      </w:r>
      <w:r w:rsidR="000900C8">
        <w:rPr>
          <w:rFonts w:ascii="Times New Roman" w:hAnsi="Times New Roman" w:cs="Times New Roman"/>
          <w:b/>
          <w:sz w:val="27"/>
          <w:szCs w:val="27"/>
        </w:rPr>
        <w:t>11</w:t>
      </w:r>
      <w:r w:rsidR="00F2206D" w:rsidRPr="00EF5EDF">
        <w:rPr>
          <w:rFonts w:ascii="Times New Roman" w:hAnsi="Times New Roman" w:cs="Times New Roman"/>
          <w:b/>
          <w:sz w:val="27"/>
          <w:szCs w:val="27"/>
        </w:rPr>
        <w:t>.20</w:t>
      </w:r>
      <w:r w:rsidR="000900C8">
        <w:rPr>
          <w:rFonts w:ascii="Times New Roman" w:hAnsi="Times New Roman" w:cs="Times New Roman"/>
          <w:b/>
          <w:sz w:val="27"/>
          <w:szCs w:val="27"/>
        </w:rPr>
        <w:t>21</w:t>
      </w:r>
      <w:r w:rsidR="00F2206D" w:rsidRPr="00EF5EDF">
        <w:rPr>
          <w:rFonts w:ascii="Times New Roman" w:hAnsi="Times New Roman" w:cs="Times New Roman"/>
          <w:b/>
          <w:sz w:val="27"/>
          <w:szCs w:val="27"/>
        </w:rPr>
        <w:t xml:space="preserve"> № </w:t>
      </w:r>
      <w:r w:rsidR="000900C8">
        <w:rPr>
          <w:rFonts w:ascii="Times New Roman" w:hAnsi="Times New Roman" w:cs="Times New Roman"/>
          <w:b/>
          <w:sz w:val="27"/>
          <w:szCs w:val="27"/>
        </w:rPr>
        <w:t>1099</w:t>
      </w:r>
      <w:r w:rsidR="00CD4E4F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F2206D" w:rsidRPr="00EF5EDF">
        <w:rPr>
          <w:rFonts w:ascii="Times New Roman" w:hAnsi="Times New Roman" w:cs="Times New Roman"/>
          <w:b/>
          <w:sz w:val="27"/>
          <w:szCs w:val="27"/>
        </w:rPr>
        <w:t xml:space="preserve">«О </w:t>
      </w:r>
      <w:proofErr w:type="gramStart"/>
      <w:r w:rsidR="005315F3">
        <w:rPr>
          <w:rFonts w:ascii="Times New Roman" w:hAnsi="Times New Roman" w:cs="Times New Roman"/>
          <w:b/>
          <w:sz w:val="27"/>
          <w:szCs w:val="27"/>
        </w:rPr>
        <w:t>П</w:t>
      </w:r>
      <w:r w:rsidR="000900C8">
        <w:rPr>
          <w:rFonts w:ascii="Times New Roman" w:hAnsi="Times New Roman" w:cs="Times New Roman"/>
          <w:b/>
          <w:sz w:val="27"/>
          <w:szCs w:val="27"/>
        </w:rPr>
        <w:t>оложении</w:t>
      </w:r>
      <w:proofErr w:type="gramEnd"/>
      <w:r w:rsidR="000900C8">
        <w:rPr>
          <w:rFonts w:ascii="Times New Roman" w:hAnsi="Times New Roman" w:cs="Times New Roman"/>
          <w:b/>
          <w:sz w:val="27"/>
          <w:szCs w:val="27"/>
        </w:rPr>
        <w:t xml:space="preserve"> о муниципальном жилищном контроле городского округа Тольятти</w:t>
      </w:r>
      <w:r w:rsidR="00F2206D" w:rsidRPr="00EF5EDF">
        <w:rPr>
          <w:rFonts w:ascii="Times New Roman" w:hAnsi="Times New Roman" w:cs="Times New Roman"/>
          <w:b/>
          <w:sz w:val="27"/>
          <w:szCs w:val="27"/>
        </w:rPr>
        <w:t>»</w:t>
      </w:r>
      <w:r w:rsidR="000900C8">
        <w:rPr>
          <w:rFonts w:ascii="Times New Roman" w:hAnsi="Times New Roman" w:cs="Times New Roman"/>
          <w:b/>
          <w:sz w:val="27"/>
          <w:szCs w:val="27"/>
        </w:rPr>
        <w:t xml:space="preserve"> (в редакции от 19.01.2022)</w:t>
      </w:r>
    </w:p>
    <w:p w:rsidR="006528A5" w:rsidRPr="00EF5EDF" w:rsidRDefault="006528A5" w:rsidP="00B61C7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F5EDF">
        <w:rPr>
          <w:rFonts w:ascii="Times New Roman" w:hAnsi="Times New Roman" w:cs="Times New Roman"/>
          <w:b/>
          <w:sz w:val="27"/>
          <w:szCs w:val="27"/>
        </w:rPr>
        <w:t>(Д –</w:t>
      </w:r>
      <w:r w:rsidR="00C31485" w:rsidRPr="00EF5EDF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0900C8">
        <w:rPr>
          <w:rFonts w:ascii="Times New Roman" w:hAnsi="Times New Roman" w:cs="Times New Roman"/>
          <w:b/>
          <w:sz w:val="27"/>
          <w:szCs w:val="27"/>
        </w:rPr>
        <w:t xml:space="preserve">92 </w:t>
      </w:r>
      <w:r w:rsidRPr="00EF5EDF">
        <w:rPr>
          <w:rFonts w:ascii="Times New Roman" w:hAnsi="Times New Roman" w:cs="Times New Roman"/>
          <w:b/>
          <w:sz w:val="27"/>
          <w:szCs w:val="27"/>
        </w:rPr>
        <w:t>от</w:t>
      </w:r>
      <w:r w:rsidR="00C31485" w:rsidRPr="00EF5EDF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0900C8">
        <w:rPr>
          <w:rFonts w:ascii="Times New Roman" w:hAnsi="Times New Roman" w:cs="Times New Roman"/>
          <w:b/>
          <w:sz w:val="27"/>
          <w:szCs w:val="27"/>
        </w:rPr>
        <w:t>10</w:t>
      </w:r>
      <w:r w:rsidR="00C31485" w:rsidRPr="00EF5EDF">
        <w:rPr>
          <w:rFonts w:ascii="Times New Roman" w:hAnsi="Times New Roman" w:cs="Times New Roman"/>
          <w:b/>
          <w:sz w:val="27"/>
          <w:szCs w:val="27"/>
        </w:rPr>
        <w:t>.0</w:t>
      </w:r>
      <w:r w:rsidR="000900C8">
        <w:rPr>
          <w:rFonts w:ascii="Times New Roman" w:hAnsi="Times New Roman" w:cs="Times New Roman"/>
          <w:b/>
          <w:sz w:val="27"/>
          <w:szCs w:val="27"/>
        </w:rPr>
        <w:t>4</w:t>
      </w:r>
      <w:r w:rsidR="00C31485" w:rsidRPr="00EF5EDF">
        <w:rPr>
          <w:rFonts w:ascii="Times New Roman" w:hAnsi="Times New Roman" w:cs="Times New Roman"/>
          <w:b/>
          <w:sz w:val="27"/>
          <w:szCs w:val="27"/>
        </w:rPr>
        <w:t>.202</w:t>
      </w:r>
      <w:r w:rsidR="000900C8">
        <w:rPr>
          <w:rFonts w:ascii="Times New Roman" w:hAnsi="Times New Roman" w:cs="Times New Roman"/>
          <w:b/>
          <w:sz w:val="27"/>
          <w:szCs w:val="27"/>
        </w:rPr>
        <w:t>3</w:t>
      </w:r>
      <w:r w:rsidR="00C31485" w:rsidRPr="00EF5EDF">
        <w:rPr>
          <w:rFonts w:ascii="Times New Roman" w:hAnsi="Times New Roman" w:cs="Times New Roman"/>
          <w:b/>
          <w:sz w:val="27"/>
          <w:szCs w:val="27"/>
        </w:rPr>
        <w:t>г.</w:t>
      </w:r>
      <w:r w:rsidRPr="00EF5EDF">
        <w:rPr>
          <w:rFonts w:ascii="Times New Roman" w:hAnsi="Times New Roman" w:cs="Times New Roman"/>
          <w:b/>
          <w:sz w:val="27"/>
          <w:szCs w:val="27"/>
        </w:rPr>
        <w:t>)</w:t>
      </w:r>
    </w:p>
    <w:p w:rsidR="006528A5" w:rsidRPr="00EF5EDF" w:rsidRDefault="006528A5" w:rsidP="00B61C7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9905F7" w:rsidRPr="00EF5EDF" w:rsidRDefault="009905F7" w:rsidP="00B61C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F5EDF">
        <w:rPr>
          <w:rFonts w:ascii="Times New Roman" w:hAnsi="Times New Roman" w:cs="Times New Roman"/>
          <w:sz w:val="27"/>
          <w:szCs w:val="27"/>
        </w:rPr>
        <w:t>Рассмотрев</w:t>
      </w:r>
      <w:r w:rsidR="00C76AD5" w:rsidRPr="00EF5EDF">
        <w:rPr>
          <w:rFonts w:ascii="Times New Roman" w:hAnsi="Times New Roman" w:cs="Times New Roman"/>
          <w:sz w:val="27"/>
          <w:szCs w:val="27"/>
        </w:rPr>
        <w:t xml:space="preserve"> протест прокурора </w:t>
      </w:r>
      <w:proofErr w:type="spellStart"/>
      <w:r w:rsidR="001D5CE7">
        <w:rPr>
          <w:rFonts w:ascii="Times New Roman" w:hAnsi="Times New Roman" w:cs="Times New Roman"/>
          <w:sz w:val="27"/>
          <w:szCs w:val="27"/>
        </w:rPr>
        <w:t>и.о</w:t>
      </w:r>
      <w:proofErr w:type="spellEnd"/>
      <w:r w:rsidR="001D5CE7">
        <w:rPr>
          <w:rFonts w:ascii="Times New Roman" w:hAnsi="Times New Roman" w:cs="Times New Roman"/>
          <w:sz w:val="27"/>
          <w:szCs w:val="27"/>
        </w:rPr>
        <w:t xml:space="preserve">. г. </w:t>
      </w:r>
      <w:r w:rsidR="003D2B03" w:rsidRPr="00EF5EDF">
        <w:rPr>
          <w:rFonts w:ascii="Times New Roman" w:hAnsi="Times New Roman" w:cs="Times New Roman"/>
          <w:sz w:val="27"/>
          <w:szCs w:val="27"/>
        </w:rPr>
        <w:t>Тольятти</w:t>
      </w:r>
      <w:r w:rsidR="002833C0" w:rsidRPr="00EF5EDF">
        <w:rPr>
          <w:rFonts w:ascii="Times New Roman" w:hAnsi="Times New Roman" w:cs="Times New Roman"/>
          <w:sz w:val="27"/>
          <w:szCs w:val="27"/>
        </w:rPr>
        <w:t xml:space="preserve"> (далее – протест прокурора)</w:t>
      </w:r>
      <w:r w:rsidR="00C76AD5" w:rsidRPr="00EF5EDF">
        <w:rPr>
          <w:rFonts w:ascii="Times New Roman" w:hAnsi="Times New Roman" w:cs="Times New Roman"/>
          <w:sz w:val="27"/>
          <w:szCs w:val="27"/>
        </w:rPr>
        <w:t xml:space="preserve"> на</w:t>
      </w:r>
      <w:r w:rsidR="001D5CE7">
        <w:rPr>
          <w:rFonts w:ascii="Times New Roman" w:hAnsi="Times New Roman" w:cs="Times New Roman"/>
          <w:sz w:val="27"/>
          <w:szCs w:val="27"/>
        </w:rPr>
        <w:t xml:space="preserve"> </w:t>
      </w:r>
      <w:r w:rsidR="001D5CE7" w:rsidRPr="001D5CE7">
        <w:rPr>
          <w:rFonts w:ascii="Times New Roman" w:hAnsi="Times New Roman" w:cs="Times New Roman"/>
          <w:sz w:val="27"/>
          <w:szCs w:val="27"/>
        </w:rPr>
        <w:t xml:space="preserve">решение Думы городского округа Тольятти от 10.11.2021 № 1099 «О </w:t>
      </w:r>
      <w:proofErr w:type="gramStart"/>
      <w:r w:rsidR="001D5CE7" w:rsidRPr="001D5CE7">
        <w:rPr>
          <w:rFonts w:ascii="Times New Roman" w:hAnsi="Times New Roman" w:cs="Times New Roman"/>
          <w:sz w:val="27"/>
          <w:szCs w:val="27"/>
        </w:rPr>
        <w:t>Положении</w:t>
      </w:r>
      <w:proofErr w:type="gramEnd"/>
      <w:r w:rsidR="001D5CE7" w:rsidRPr="001D5CE7">
        <w:rPr>
          <w:rFonts w:ascii="Times New Roman" w:hAnsi="Times New Roman" w:cs="Times New Roman"/>
          <w:sz w:val="27"/>
          <w:szCs w:val="27"/>
        </w:rPr>
        <w:t xml:space="preserve"> о муниципальном жилищном контроле городского округа Тольятти» (в редакции от 19.01.2022)</w:t>
      </w:r>
      <w:r w:rsidR="001D5CE7">
        <w:rPr>
          <w:rFonts w:ascii="Times New Roman" w:hAnsi="Times New Roman" w:cs="Times New Roman"/>
          <w:sz w:val="27"/>
          <w:szCs w:val="27"/>
        </w:rPr>
        <w:t xml:space="preserve"> (далее – Положение о муниципальном жилищном контроле</w:t>
      </w:r>
      <w:r w:rsidR="00F2206D" w:rsidRPr="00EF5EDF">
        <w:rPr>
          <w:rFonts w:ascii="Times New Roman" w:hAnsi="Times New Roman" w:cs="Times New Roman"/>
          <w:sz w:val="27"/>
          <w:szCs w:val="27"/>
        </w:rPr>
        <w:t>)</w:t>
      </w:r>
      <w:r w:rsidRPr="00EF5EDF">
        <w:rPr>
          <w:rFonts w:ascii="Times New Roman" w:hAnsi="Times New Roman" w:cs="Times New Roman"/>
          <w:sz w:val="27"/>
          <w:szCs w:val="27"/>
        </w:rPr>
        <w:t xml:space="preserve">, </w:t>
      </w:r>
      <w:r w:rsidR="003D2B03" w:rsidRPr="00EF5EDF">
        <w:rPr>
          <w:rFonts w:ascii="Times New Roman" w:hAnsi="Times New Roman" w:cs="Times New Roman"/>
          <w:sz w:val="27"/>
          <w:szCs w:val="27"/>
        </w:rPr>
        <w:t>необходимо отметить следующее</w:t>
      </w:r>
      <w:r w:rsidRPr="00EF5EDF">
        <w:rPr>
          <w:rFonts w:ascii="Times New Roman" w:hAnsi="Times New Roman" w:cs="Times New Roman"/>
          <w:sz w:val="27"/>
          <w:szCs w:val="27"/>
        </w:rPr>
        <w:t>.</w:t>
      </w:r>
    </w:p>
    <w:p w:rsidR="00000E61" w:rsidRPr="00EF5EDF" w:rsidRDefault="001A6888" w:rsidP="00B61C7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F5EDF">
        <w:rPr>
          <w:rFonts w:ascii="Times New Roman" w:hAnsi="Times New Roman" w:cs="Times New Roman"/>
          <w:sz w:val="27"/>
          <w:szCs w:val="27"/>
        </w:rPr>
        <w:t>Согласно части 1 статьи 21 Федерального закона от 17.01.1992</w:t>
      </w:r>
      <w:r w:rsidR="00F2206D" w:rsidRPr="00EF5EDF">
        <w:rPr>
          <w:rFonts w:ascii="Times New Roman" w:hAnsi="Times New Roman" w:cs="Times New Roman"/>
          <w:sz w:val="27"/>
          <w:szCs w:val="27"/>
        </w:rPr>
        <w:t xml:space="preserve"> </w:t>
      </w:r>
      <w:r w:rsidRPr="00EF5EDF">
        <w:rPr>
          <w:rFonts w:ascii="Times New Roman" w:hAnsi="Times New Roman" w:cs="Times New Roman"/>
          <w:sz w:val="27"/>
          <w:szCs w:val="27"/>
        </w:rPr>
        <w:t>№ 2202-1 «О прокуратуре Российской Федерации» (далее – Федеральный закон о прокуратуре) предметом прокурорского надзора является:</w:t>
      </w:r>
    </w:p>
    <w:p w:rsidR="00000E61" w:rsidRPr="00EF5EDF" w:rsidRDefault="00000E61" w:rsidP="00B61C7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proofErr w:type="gramStart"/>
      <w:r w:rsidRPr="00EF5EDF">
        <w:rPr>
          <w:rFonts w:ascii="Times New Roman" w:hAnsi="Times New Roman" w:cs="Times New Roman"/>
          <w:sz w:val="27"/>
          <w:szCs w:val="27"/>
        </w:rPr>
        <w:t>соблюдение Конституции Российской Федерации и исполнение законов, действующих на территории Российской Федерации, федеральными органами исполнительной власти, Следственным комитетом Российской Федерации, представительными (законодательными) и исполнительными органами государственной власти субъектов Российской Федерации, органами местного самоуправления, органами военного управления, органами контроля, их должностными лицами, субъектами осуществления общественного контроля за обеспечением прав человека в местах принудительного содержания и содействия лицам, находящимся в местах принудительного</w:t>
      </w:r>
      <w:proofErr w:type="gramEnd"/>
      <w:r w:rsidRPr="00EF5EDF">
        <w:rPr>
          <w:rFonts w:ascii="Times New Roman" w:hAnsi="Times New Roman" w:cs="Times New Roman"/>
          <w:sz w:val="27"/>
          <w:szCs w:val="27"/>
        </w:rPr>
        <w:t xml:space="preserve"> содержания, а также органами управления и руководителями коммерческих и некоммерческих организаций; соответствие законам правовых актов, издаваемых органами и должностными лицами, указанными выше.</w:t>
      </w:r>
    </w:p>
    <w:p w:rsidR="001A6888" w:rsidRPr="00EF5EDF" w:rsidRDefault="001A6888" w:rsidP="00B61C7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F5EDF">
        <w:rPr>
          <w:rFonts w:ascii="Times New Roman" w:hAnsi="Times New Roman" w:cs="Times New Roman"/>
          <w:sz w:val="27"/>
          <w:szCs w:val="27"/>
        </w:rPr>
        <w:t xml:space="preserve">В части 3 статьи 22 указанного Федерального закона определены полномочия прокурора, а именно предусмотрено, что прокурор или его заместитель в случае установления факта нарушения закона органами и должностными лицами, указанными в пункте 1 статьи 21 Федерального закона о прокуратуре, </w:t>
      </w:r>
      <w:r w:rsidRPr="00EF5EDF">
        <w:rPr>
          <w:rFonts w:ascii="Times New Roman" w:hAnsi="Times New Roman" w:cs="Times New Roman"/>
          <w:b/>
          <w:sz w:val="27"/>
          <w:szCs w:val="27"/>
        </w:rPr>
        <w:t xml:space="preserve">опротестовывает противоречащие закону правовые акты, обращается в суд или арбитражный суд с требованием о признании таких актов </w:t>
      </w:r>
      <w:proofErr w:type="gramStart"/>
      <w:r w:rsidRPr="00EF5EDF">
        <w:rPr>
          <w:rFonts w:ascii="Times New Roman" w:hAnsi="Times New Roman" w:cs="Times New Roman"/>
          <w:b/>
          <w:sz w:val="27"/>
          <w:szCs w:val="27"/>
        </w:rPr>
        <w:t>недействительными</w:t>
      </w:r>
      <w:proofErr w:type="gramEnd"/>
      <w:r w:rsidRPr="00EF5EDF">
        <w:rPr>
          <w:rFonts w:ascii="Times New Roman" w:hAnsi="Times New Roman" w:cs="Times New Roman"/>
          <w:b/>
          <w:sz w:val="27"/>
          <w:szCs w:val="27"/>
        </w:rPr>
        <w:t>.</w:t>
      </w:r>
    </w:p>
    <w:p w:rsidR="00390071" w:rsidRPr="00EF5EDF" w:rsidRDefault="001A6888" w:rsidP="00B61C7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proofErr w:type="gramStart"/>
      <w:r w:rsidRPr="00EF5EDF">
        <w:rPr>
          <w:rFonts w:ascii="Times New Roman" w:hAnsi="Times New Roman" w:cs="Times New Roman"/>
          <w:sz w:val="27"/>
          <w:szCs w:val="27"/>
        </w:rPr>
        <w:t xml:space="preserve">В соответствии со статьей 23 </w:t>
      </w:r>
      <w:r w:rsidR="009905F7" w:rsidRPr="00EF5EDF">
        <w:rPr>
          <w:rFonts w:ascii="Times New Roman" w:hAnsi="Times New Roman" w:cs="Times New Roman"/>
          <w:sz w:val="27"/>
          <w:szCs w:val="27"/>
        </w:rPr>
        <w:t>Федерального закона</w:t>
      </w:r>
      <w:r w:rsidRPr="00EF5EDF">
        <w:rPr>
          <w:rFonts w:ascii="Times New Roman" w:hAnsi="Times New Roman" w:cs="Times New Roman"/>
          <w:sz w:val="27"/>
          <w:szCs w:val="27"/>
        </w:rPr>
        <w:t xml:space="preserve"> о прокуратуре </w:t>
      </w:r>
      <w:r w:rsidR="00390071" w:rsidRPr="00EF5EDF">
        <w:rPr>
          <w:rFonts w:ascii="Times New Roman" w:hAnsi="Times New Roman" w:cs="Times New Roman"/>
          <w:sz w:val="27"/>
          <w:szCs w:val="27"/>
        </w:rPr>
        <w:t>прокурор или его заместитель приносит протест на противоречащий закону правовой акт в орган или должностному лицу, которые издали этот акт, либо в вышестоящий орган или вышестоящему должностному лицу, либо обращается в суд в порядке, предусмотренном процессуальным законодательством Российской Федерации.</w:t>
      </w:r>
      <w:proofErr w:type="gramEnd"/>
    </w:p>
    <w:p w:rsidR="00390071" w:rsidRPr="00EF5EDF" w:rsidRDefault="00390071" w:rsidP="00B61C7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F5EDF">
        <w:rPr>
          <w:rFonts w:ascii="Times New Roman" w:hAnsi="Times New Roman" w:cs="Times New Roman"/>
          <w:sz w:val="27"/>
          <w:szCs w:val="27"/>
        </w:rPr>
        <w:t xml:space="preserve">Протест подлежит обязательному рассмотрению не позднее чем в десятидневный срок с момента его поступления, а </w:t>
      </w:r>
      <w:r w:rsidRPr="00EF5EDF">
        <w:rPr>
          <w:rFonts w:ascii="Times New Roman" w:hAnsi="Times New Roman" w:cs="Times New Roman"/>
          <w:b/>
          <w:sz w:val="27"/>
          <w:szCs w:val="27"/>
        </w:rPr>
        <w:t xml:space="preserve">в случае принесения протеста на решение представительного (законодательного) </w:t>
      </w:r>
      <w:r w:rsidRPr="0066500E">
        <w:rPr>
          <w:rFonts w:ascii="Times New Roman" w:hAnsi="Times New Roman" w:cs="Times New Roman"/>
          <w:sz w:val="27"/>
          <w:szCs w:val="27"/>
        </w:rPr>
        <w:t xml:space="preserve">органа субъекта Российской Федерации или </w:t>
      </w:r>
      <w:r w:rsidRPr="00EF5EDF">
        <w:rPr>
          <w:rFonts w:ascii="Times New Roman" w:hAnsi="Times New Roman" w:cs="Times New Roman"/>
          <w:b/>
          <w:sz w:val="27"/>
          <w:szCs w:val="27"/>
        </w:rPr>
        <w:t>органа местного самоуправления - на ближайшем заседании.</w:t>
      </w:r>
      <w:r w:rsidRPr="00EF5EDF">
        <w:rPr>
          <w:rFonts w:ascii="Times New Roman" w:hAnsi="Times New Roman" w:cs="Times New Roman"/>
          <w:sz w:val="27"/>
          <w:szCs w:val="27"/>
        </w:rPr>
        <w:t xml:space="preserve"> При исключительных обстоятельствах, требующих немедленного устранения нарушения закона, прокурор вправе установить сокращенный срок рассмотрения протеста. О результатах рассмотрения протеста незамедлительно сообщается прокурору в письменной форме.</w:t>
      </w:r>
    </w:p>
    <w:p w:rsidR="00390071" w:rsidRPr="00EF5EDF" w:rsidRDefault="00390071" w:rsidP="00B61C7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F5EDF">
        <w:rPr>
          <w:rFonts w:ascii="Times New Roman" w:hAnsi="Times New Roman" w:cs="Times New Roman"/>
          <w:sz w:val="27"/>
          <w:szCs w:val="27"/>
        </w:rPr>
        <w:lastRenderedPageBreak/>
        <w:t>При рассмотрении протеста коллегиальным органом о дне заседания сообщается прокурору, принесшему протест.</w:t>
      </w:r>
      <w:r w:rsidRPr="00EF5EDF">
        <w:rPr>
          <w:sz w:val="27"/>
          <w:szCs w:val="27"/>
        </w:rPr>
        <w:t xml:space="preserve"> </w:t>
      </w:r>
      <w:r w:rsidRPr="00EF5EDF">
        <w:rPr>
          <w:rFonts w:ascii="Times New Roman" w:hAnsi="Times New Roman" w:cs="Times New Roman"/>
          <w:sz w:val="27"/>
          <w:szCs w:val="27"/>
        </w:rPr>
        <w:t>Протест до его рассмотрения может быть отозван принесшим его лицом.</w:t>
      </w:r>
    </w:p>
    <w:p w:rsidR="00F2206D" w:rsidRPr="00EF5EDF" w:rsidRDefault="00F2206D" w:rsidP="00F2206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F5EDF">
        <w:rPr>
          <w:rFonts w:ascii="Times New Roman" w:hAnsi="Times New Roman" w:cs="Times New Roman"/>
          <w:sz w:val="27"/>
          <w:szCs w:val="27"/>
        </w:rPr>
        <w:t xml:space="preserve">Согласно части 4 статьи 98 Регламента Думы городского округа Тольятти, утвержденного решением Думы городского округа Тольятти от 18.10.2018 № 3 (далее – Регламент Думы), </w:t>
      </w:r>
      <w:r w:rsidRPr="00EF5EDF">
        <w:rPr>
          <w:rFonts w:ascii="Times New Roman" w:hAnsi="Times New Roman" w:cs="Times New Roman"/>
          <w:b/>
          <w:sz w:val="27"/>
          <w:szCs w:val="27"/>
        </w:rPr>
        <w:t>акты прокурорского реагирования рассматриваются на ближайшем заседании Думы.</w:t>
      </w:r>
    </w:p>
    <w:p w:rsidR="00F2206D" w:rsidRPr="00EF5EDF" w:rsidRDefault="00F2206D" w:rsidP="00F2206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F5EDF">
        <w:rPr>
          <w:rFonts w:ascii="Times New Roman" w:hAnsi="Times New Roman" w:cs="Times New Roman"/>
          <w:sz w:val="27"/>
          <w:szCs w:val="27"/>
        </w:rPr>
        <w:t>По существу протеста прокурора</w:t>
      </w:r>
      <w:r w:rsidR="007C1F0D" w:rsidRPr="00EF5EDF">
        <w:rPr>
          <w:rFonts w:ascii="Times New Roman" w:hAnsi="Times New Roman" w:cs="Times New Roman"/>
          <w:sz w:val="27"/>
          <w:szCs w:val="27"/>
        </w:rPr>
        <w:t xml:space="preserve"> </w:t>
      </w:r>
      <w:r w:rsidRPr="00EF5EDF">
        <w:rPr>
          <w:rFonts w:ascii="Times New Roman" w:hAnsi="Times New Roman" w:cs="Times New Roman"/>
          <w:sz w:val="27"/>
          <w:szCs w:val="27"/>
        </w:rPr>
        <w:t>необходимо отметить следующее.</w:t>
      </w:r>
    </w:p>
    <w:p w:rsidR="008A75AA" w:rsidRDefault="002833C0" w:rsidP="008A75A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proofErr w:type="gramStart"/>
      <w:r w:rsidRPr="00EF5EDF">
        <w:rPr>
          <w:rFonts w:ascii="Times New Roman" w:hAnsi="Times New Roman" w:cs="Times New Roman"/>
          <w:sz w:val="27"/>
          <w:szCs w:val="27"/>
        </w:rPr>
        <w:t>Как следует из протеста прокурора,</w:t>
      </w:r>
      <w:r w:rsidR="008A75AA">
        <w:rPr>
          <w:rFonts w:ascii="Times New Roman" w:hAnsi="Times New Roman" w:cs="Times New Roman"/>
          <w:sz w:val="27"/>
          <w:szCs w:val="27"/>
        </w:rPr>
        <w:t xml:space="preserve"> </w:t>
      </w:r>
      <w:r w:rsidR="008A75AA" w:rsidRPr="00796A42">
        <w:rPr>
          <w:rFonts w:ascii="Times New Roman" w:hAnsi="Times New Roman" w:cs="Times New Roman"/>
          <w:i/>
          <w:sz w:val="27"/>
          <w:szCs w:val="27"/>
        </w:rPr>
        <w:t>Положение о муниципальном жилищном контроле не в полной мере соответствует действующему федеральному законодательству и подлежит приведению в соответствие с ним</w:t>
      </w:r>
      <w:r w:rsidR="008A75AA">
        <w:rPr>
          <w:rFonts w:ascii="Times New Roman" w:hAnsi="Times New Roman" w:cs="Times New Roman"/>
          <w:sz w:val="27"/>
          <w:szCs w:val="27"/>
        </w:rPr>
        <w:t xml:space="preserve">, а именно в протесте </w:t>
      </w:r>
      <w:r w:rsidR="006F05DB" w:rsidRPr="00EF5EDF">
        <w:rPr>
          <w:rFonts w:ascii="Times New Roman" w:hAnsi="Times New Roman" w:cs="Times New Roman"/>
          <w:sz w:val="27"/>
          <w:szCs w:val="27"/>
        </w:rPr>
        <w:t>прокурора</w:t>
      </w:r>
      <w:r w:rsidR="00331B83">
        <w:rPr>
          <w:rFonts w:ascii="Times New Roman" w:hAnsi="Times New Roman" w:cs="Times New Roman"/>
          <w:sz w:val="27"/>
          <w:szCs w:val="27"/>
        </w:rPr>
        <w:t xml:space="preserve"> </w:t>
      </w:r>
      <w:r w:rsidR="008A75AA">
        <w:rPr>
          <w:rFonts w:ascii="Times New Roman" w:hAnsi="Times New Roman" w:cs="Times New Roman"/>
          <w:sz w:val="27"/>
          <w:szCs w:val="27"/>
        </w:rPr>
        <w:t xml:space="preserve">указывается, что </w:t>
      </w:r>
      <w:r w:rsidR="008A75AA" w:rsidRPr="00796A42">
        <w:rPr>
          <w:rFonts w:ascii="Times New Roman" w:hAnsi="Times New Roman" w:cs="Times New Roman"/>
          <w:i/>
          <w:sz w:val="27"/>
          <w:szCs w:val="27"/>
        </w:rPr>
        <w:t>индикаторы риска</w:t>
      </w:r>
      <w:r w:rsidR="008A75AA">
        <w:rPr>
          <w:rFonts w:ascii="Times New Roman" w:hAnsi="Times New Roman" w:cs="Times New Roman"/>
          <w:sz w:val="27"/>
          <w:szCs w:val="27"/>
        </w:rPr>
        <w:t xml:space="preserve"> (</w:t>
      </w:r>
      <w:r w:rsidR="00366205">
        <w:rPr>
          <w:rFonts w:ascii="Times New Roman" w:hAnsi="Times New Roman" w:cs="Times New Roman"/>
          <w:sz w:val="27"/>
          <w:szCs w:val="27"/>
        </w:rPr>
        <w:t xml:space="preserve">Перечень индикаторов риска нарушения обязательных требований, используемых в качестве основания для проведения внеплановых проверок при осуществлении муниципального жилищного контроля - </w:t>
      </w:r>
      <w:r w:rsidR="008A75AA" w:rsidRPr="008A75AA">
        <w:rPr>
          <w:rFonts w:ascii="Times New Roman" w:hAnsi="Times New Roman" w:cs="Times New Roman"/>
          <w:sz w:val="27"/>
          <w:szCs w:val="27"/>
        </w:rPr>
        <w:t>Приложение 3</w:t>
      </w:r>
      <w:r w:rsidR="008A75AA">
        <w:rPr>
          <w:rFonts w:ascii="Times New Roman" w:hAnsi="Times New Roman" w:cs="Times New Roman"/>
          <w:sz w:val="27"/>
          <w:szCs w:val="27"/>
        </w:rPr>
        <w:t xml:space="preserve"> к </w:t>
      </w:r>
      <w:r w:rsidR="008A75AA" w:rsidRPr="008A75AA">
        <w:rPr>
          <w:rFonts w:ascii="Times New Roman" w:hAnsi="Times New Roman" w:cs="Times New Roman"/>
          <w:sz w:val="27"/>
          <w:szCs w:val="27"/>
        </w:rPr>
        <w:t>Положению</w:t>
      </w:r>
      <w:r w:rsidR="008A75AA">
        <w:rPr>
          <w:rFonts w:ascii="Times New Roman" w:hAnsi="Times New Roman" w:cs="Times New Roman"/>
          <w:sz w:val="27"/>
          <w:szCs w:val="27"/>
        </w:rPr>
        <w:t xml:space="preserve"> </w:t>
      </w:r>
      <w:r w:rsidR="008A75AA" w:rsidRPr="008A75AA">
        <w:rPr>
          <w:rFonts w:ascii="Times New Roman" w:hAnsi="Times New Roman" w:cs="Times New Roman"/>
          <w:sz w:val="27"/>
          <w:szCs w:val="27"/>
        </w:rPr>
        <w:t>о муниципальном жилищном</w:t>
      </w:r>
      <w:proofErr w:type="gramEnd"/>
      <w:r w:rsidR="008A75AA" w:rsidRPr="008A75AA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8A75AA" w:rsidRPr="008A75AA">
        <w:rPr>
          <w:rFonts w:ascii="Times New Roman" w:hAnsi="Times New Roman" w:cs="Times New Roman"/>
          <w:sz w:val="27"/>
          <w:szCs w:val="27"/>
        </w:rPr>
        <w:t>контроле</w:t>
      </w:r>
      <w:r w:rsidR="00366205">
        <w:rPr>
          <w:rFonts w:ascii="Times New Roman" w:hAnsi="Times New Roman" w:cs="Times New Roman"/>
          <w:sz w:val="27"/>
          <w:szCs w:val="27"/>
        </w:rPr>
        <w:t>, далее – Перечень индикаторов риска</w:t>
      </w:r>
      <w:r w:rsidR="008A75AA">
        <w:rPr>
          <w:rFonts w:ascii="Times New Roman" w:hAnsi="Times New Roman" w:cs="Times New Roman"/>
          <w:sz w:val="27"/>
          <w:szCs w:val="27"/>
        </w:rPr>
        <w:t xml:space="preserve">) </w:t>
      </w:r>
      <w:r w:rsidR="008A75AA" w:rsidRPr="00796A42">
        <w:rPr>
          <w:rFonts w:ascii="Times New Roman" w:hAnsi="Times New Roman" w:cs="Times New Roman"/>
          <w:i/>
          <w:sz w:val="27"/>
          <w:szCs w:val="27"/>
        </w:rPr>
        <w:t>противоречат правовой позиции, изложенной в части 9 статьи 23 Федерального закона от 31.07.2020 № 248-ФЗ «О государственном контроле (надзоре) и муниципальном контроле в Российской Федерации»</w:t>
      </w:r>
      <w:r w:rsidR="008A75AA">
        <w:rPr>
          <w:rFonts w:ascii="Times New Roman" w:hAnsi="Times New Roman" w:cs="Times New Roman"/>
          <w:sz w:val="27"/>
          <w:szCs w:val="27"/>
        </w:rPr>
        <w:t xml:space="preserve"> (далее – Федеральный закон № 248 - ФЗ).</w:t>
      </w:r>
      <w:proofErr w:type="gramEnd"/>
    </w:p>
    <w:p w:rsidR="00FD05A2" w:rsidRDefault="00FD05A2" w:rsidP="008A75A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</w:t>
      </w:r>
      <w:r w:rsidRPr="00FD05A2">
        <w:rPr>
          <w:rFonts w:ascii="Times New Roman" w:hAnsi="Times New Roman" w:cs="Times New Roman"/>
          <w:sz w:val="27"/>
          <w:szCs w:val="27"/>
        </w:rPr>
        <w:t>соответствии с</w:t>
      </w:r>
      <w:r>
        <w:rPr>
          <w:rFonts w:ascii="Times New Roman" w:hAnsi="Times New Roman" w:cs="Times New Roman"/>
          <w:sz w:val="27"/>
          <w:szCs w:val="27"/>
        </w:rPr>
        <w:t xml:space="preserve"> частью </w:t>
      </w:r>
      <w:r w:rsidRPr="00FD05A2">
        <w:rPr>
          <w:rFonts w:ascii="Times New Roman" w:hAnsi="Times New Roman" w:cs="Times New Roman"/>
          <w:sz w:val="27"/>
          <w:szCs w:val="27"/>
        </w:rPr>
        <w:t>4 статьи 20</w:t>
      </w:r>
      <w:r w:rsidRPr="00FD05A2">
        <w:t xml:space="preserve"> </w:t>
      </w:r>
      <w:r w:rsidRPr="00FD05A2">
        <w:rPr>
          <w:rFonts w:ascii="Times New Roman" w:hAnsi="Times New Roman" w:cs="Times New Roman"/>
          <w:sz w:val="27"/>
          <w:szCs w:val="27"/>
        </w:rPr>
        <w:t>Жилищного кодекса Российской Федерации (далее – ЖК РФ)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FD05A2">
        <w:rPr>
          <w:rFonts w:ascii="Times New Roman" w:hAnsi="Times New Roman" w:cs="Times New Roman"/>
          <w:b/>
          <w:sz w:val="27"/>
          <w:szCs w:val="27"/>
        </w:rPr>
        <w:t>предметом государственного жилищного надзора и муниципального жилищного контроля является соблюдение юридическими лицами, индивидуальными предпринимателями и гражданами обязательных требований</w:t>
      </w:r>
      <w:r w:rsidRPr="00FD05A2">
        <w:rPr>
          <w:rFonts w:ascii="Times New Roman" w:hAnsi="Times New Roman" w:cs="Times New Roman"/>
          <w:sz w:val="27"/>
          <w:szCs w:val="27"/>
        </w:rPr>
        <w:t>, указанных в пунктах 1 - 11 части 1 статьи 20 ЖК РФ.</w:t>
      </w:r>
    </w:p>
    <w:p w:rsidR="00AF78DB" w:rsidRDefault="00FD05A2" w:rsidP="008A75A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 xml:space="preserve">Согласно </w:t>
      </w:r>
      <w:r w:rsidR="00AF78DB">
        <w:rPr>
          <w:rFonts w:ascii="Times New Roman" w:hAnsi="Times New Roman" w:cs="Times New Roman"/>
          <w:sz w:val="27"/>
          <w:szCs w:val="27"/>
        </w:rPr>
        <w:t>части 13 статьи 20 ЖК РФ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AF78DB">
        <w:rPr>
          <w:rFonts w:ascii="Times New Roman" w:hAnsi="Times New Roman" w:cs="Times New Roman"/>
          <w:sz w:val="27"/>
          <w:szCs w:val="27"/>
        </w:rPr>
        <w:t xml:space="preserve">для </w:t>
      </w:r>
      <w:r w:rsidR="00AF78DB" w:rsidRPr="00AF78DB">
        <w:rPr>
          <w:rFonts w:ascii="Times New Roman" w:hAnsi="Times New Roman" w:cs="Times New Roman"/>
          <w:sz w:val="27"/>
          <w:szCs w:val="27"/>
        </w:rPr>
        <w:t xml:space="preserve">проведения контрольных (надзорных) мероприятий </w:t>
      </w:r>
      <w:r w:rsidR="00AF78DB" w:rsidRPr="00FD05A2">
        <w:rPr>
          <w:rFonts w:ascii="Times New Roman" w:hAnsi="Times New Roman" w:cs="Times New Roman"/>
          <w:b/>
          <w:sz w:val="27"/>
          <w:szCs w:val="27"/>
        </w:rPr>
        <w:t xml:space="preserve">при поступлении обращений (заявлений) </w:t>
      </w:r>
      <w:r w:rsidR="00AF78DB" w:rsidRPr="00AF78DB">
        <w:rPr>
          <w:rFonts w:ascii="Times New Roman" w:hAnsi="Times New Roman" w:cs="Times New Roman"/>
          <w:sz w:val="27"/>
          <w:szCs w:val="27"/>
        </w:rPr>
        <w:t>граждан и организаций, информации от органов государственной власти, органов местного самоуправления, из средств массовой информации, информационно-телек</w:t>
      </w:r>
      <w:r w:rsidR="00AF78DB">
        <w:rPr>
          <w:rFonts w:ascii="Times New Roman" w:hAnsi="Times New Roman" w:cs="Times New Roman"/>
          <w:sz w:val="27"/>
          <w:szCs w:val="27"/>
        </w:rPr>
        <w:t>оммуникационной сети «</w:t>
      </w:r>
      <w:r w:rsidR="00AF78DB" w:rsidRPr="00AF78DB">
        <w:rPr>
          <w:rFonts w:ascii="Times New Roman" w:hAnsi="Times New Roman" w:cs="Times New Roman"/>
          <w:sz w:val="27"/>
          <w:szCs w:val="27"/>
        </w:rPr>
        <w:t>Интернет</w:t>
      </w:r>
      <w:r w:rsidR="00AF78DB">
        <w:rPr>
          <w:rFonts w:ascii="Times New Roman" w:hAnsi="Times New Roman" w:cs="Times New Roman"/>
          <w:sz w:val="27"/>
          <w:szCs w:val="27"/>
        </w:rPr>
        <w:t>»</w:t>
      </w:r>
      <w:r w:rsidR="00AF78DB" w:rsidRPr="00AF78DB">
        <w:rPr>
          <w:rFonts w:ascii="Times New Roman" w:hAnsi="Times New Roman" w:cs="Times New Roman"/>
          <w:sz w:val="27"/>
          <w:szCs w:val="27"/>
        </w:rPr>
        <w:t xml:space="preserve">, государственных информационных систем о возможных нарушениях обязательных требований, указанных в части 1 </w:t>
      </w:r>
      <w:r w:rsidR="00AF78DB">
        <w:rPr>
          <w:rFonts w:ascii="Times New Roman" w:hAnsi="Times New Roman" w:cs="Times New Roman"/>
          <w:sz w:val="27"/>
          <w:szCs w:val="27"/>
        </w:rPr>
        <w:t xml:space="preserve">указанной </w:t>
      </w:r>
      <w:r w:rsidR="00AF78DB" w:rsidRPr="00AF78DB">
        <w:rPr>
          <w:rFonts w:ascii="Times New Roman" w:hAnsi="Times New Roman" w:cs="Times New Roman"/>
          <w:sz w:val="27"/>
          <w:szCs w:val="27"/>
        </w:rPr>
        <w:t xml:space="preserve">статьи, органы государственного жилищного надзора, </w:t>
      </w:r>
      <w:r w:rsidR="00AF78DB" w:rsidRPr="00AF78DB">
        <w:rPr>
          <w:rFonts w:ascii="Times New Roman" w:hAnsi="Times New Roman" w:cs="Times New Roman"/>
          <w:b/>
          <w:sz w:val="27"/>
          <w:szCs w:val="27"/>
        </w:rPr>
        <w:t>органы муниципального контроля разрабатывают и утверждают индикаторы риска</w:t>
      </w:r>
      <w:proofErr w:type="gramEnd"/>
      <w:r w:rsidR="00AF78DB" w:rsidRPr="00AF78DB">
        <w:rPr>
          <w:rFonts w:ascii="Times New Roman" w:hAnsi="Times New Roman" w:cs="Times New Roman"/>
          <w:b/>
          <w:sz w:val="27"/>
          <w:szCs w:val="27"/>
        </w:rPr>
        <w:t xml:space="preserve"> нарушения обязательных требований.</w:t>
      </w:r>
      <w:r w:rsidR="00AF78DB" w:rsidRPr="00AF78DB">
        <w:rPr>
          <w:rFonts w:ascii="Times New Roman" w:hAnsi="Times New Roman" w:cs="Times New Roman"/>
          <w:sz w:val="27"/>
          <w:szCs w:val="27"/>
        </w:rPr>
        <w:t xml:space="preserve"> Типовые индикаторы риска нарушения обязательных требований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жилищно-коммунального хозяйства.</w:t>
      </w:r>
    </w:p>
    <w:p w:rsidR="00FD05A2" w:rsidRPr="00FD05A2" w:rsidRDefault="00FD05A2" w:rsidP="008A75A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7"/>
          <w:szCs w:val="27"/>
        </w:rPr>
      </w:pPr>
      <w:r w:rsidRPr="00FD05A2">
        <w:rPr>
          <w:rFonts w:ascii="Times New Roman" w:hAnsi="Times New Roman" w:cs="Times New Roman"/>
          <w:b/>
          <w:sz w:val="27"/>
          <w:szCs w:val="27"/>
        </w:rPr>
        <w:t>Таким образом, указанные положения</w:t>
      </w:r>
      <w:r>
        <w:rPr>
          <w:rFonts w:ascii="Times New Roman" w:hAnsi="Times New Roman" w:cs="Times New Roman"/>
          <w:b/>
          <w:sz w:val="27"/>
          <w:szCs w:val="27"/>
        </w:rPr>
        <w:t xml:space="preserve"> ЖК РФ </w:t>
      </w:r>
      <w:r w:rsidRPr="00FD05A2">
        <w:rPr>
          <w:rFonts w:ascii="Times New Roman" w:hAnsi="Times New Roman" w:cs="Times New Roman"/>
          <w:b/>
          <w:sz w:val="27"/>
          <w:szCs w:val="27"/>
        </w:rPr>
        <w:t>устанавливают самостоятельное право проведения проверок</w:t>
      </w:r>
      <w:r>
        <w:rPr>
          <w:rFonts w:ascii="Times New Roman" w:hAnsi="Times New Roman" w:cs="Times New Roman"/>
          <w:b/>
          <w:sz w:val="27"/>
          <w:szCs w:val="27"/>
        </w:rPr>
        <w:t xml:space="preserve"> органами </w:t>
      </w:r>
      <w:r w:rsidRPr="00FD05A2">
        <w:rPr>
          <w:rFonts w:ascii="Times New Roman" w:hAnsi="Times New Roman" w:cs="Times New Roman"/>
          <w:b/>
          <w:sz w:val="27"/>
          <w:szCs w:val="27"/>
        </w:rPr>
        <w:t>муниципального жилищного контроля, осуществляемого в отношении муниципального жилищного фонда.</w:t>
      </w:r>
    </w:p>
    <w:p w:rsidR="00A846E8" w:rsidRDefault="00F27BBD" w:rsidP="008A75A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Перечень индикаторов риска</w:t>
      </w:r>
      <w:r w:rsidR="00A846E8">
        <w:rPr>
          <w:rFonts w:ascii="Times New Roman" w:hAnsi="Times New Roman" w:cs="Times New Roman"/>
          <w:sz w:val="27"/>
          <w:szCs w:val="27"/>
        </w:rPr>
        <w:t xml:space="preserve"> установлен </w:t>
      </w:r>
      <w:r w:rsidR="00AF78DB">
        <w:rPr>
          <w:rFonts w:ascii="Times New Roman" w:hAnsi="Times New Roman" w:cs="Times New Roman"/>
          <w:sz w:val="27"/>
          <w:szCs w:val="27"/>
        </w:rPr>
        <w:t>Положением о муниципальном жилищном контроле</w:t>
      </w:r>
      <w:r w:rsidR="00A846E8">
        <w:rPr>
          <w:rFonts w:ascii="Times New Roman" w:hAnsi="Times New Roman" w:cs="Times New Roman"/>
          <w:sz w:val="27"/>
          <w:szCs w:val="27"/>
        </w:rPr>
        <w:t>.</w:t>
      </w:r>
    </w:p>
    <w:p w:rsidR="00366205" w:rsidRDefault="00AF78DB" w:rsidP="008A75A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протесте прокурора указывается, что </w:t>
      </w:r>
      <w:r w:rsidRPr="00AF78DB">
        <w:rPr>
          <w:rFonts w:ascii="Times New Roman" w:hAnsi="Times New Roman" w:cs="Times New Roman"/>
          <w:i/>
          <w:sz w:val="27"/>
          <w:szCs w:val="27"/>
        </w:rPr>
        <w:t>в силу нормы статьи 58 Федерального закона № 248 – ФЗ, наличие обращений граждан и организаций о нарушении обязательных требований является самостоятельным основанием для организации контрольных (надзорных) мероприятий</w:t>
      </w:r>
      <w:r>
        <w:rPr>
          <w:rFonts w:ascii="Times New Roman" w:hAnsi="Times New Roman" w:cs="Times New Roman"/>
          <w:i/>
          <w:sz w:val="27"/>
          <w:szCs w:val="27"/>
        </w:rPr>
        <w:t>, следовательно,</w:t>
      </w:r>
      <w:r w:rsidR="00CE0472">
        <w:rPr>
          <w:rFonts w:ascii="Times New Roman" w:hAnsi="Times New Roman" w:cs="Times New Roman"/>
          <w:i/>
          <w:sz w:val="27"/>
          <w:szCs w:val="27"/>
        </w:rPr>
        <w:t xml:space="preserve"> указанные индикаторы риска </w:t>
      </w:r>
      <w:r>
        <w:rPr>
          <w:rFonts w:ascii="Times New Roman" w:hAnsi="Times New Roman" w:cs="Times New Roman"/>
          <w:i/>
          <w:sz w:val="27"/>
          <w:szCs w:val="27"/>
        </w:rPr>
        <w:lastRenderedPageBreak/>
        <w:t>противоречат правовой позиции, изложенной в части 9 статьи 23 Федерального закона № 248 – ФЗ.</w:t>
      </w:r>
    </w:p>
    <w:p w:rsidR="00524E71" w:rsidRPr="00796A42" w:rsidRDefault="008A75AA" w:rsidP="00B61C7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i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Кроме того, в</w:t>
      </w:r>
      <w:r w:rsidR="007C1F0D" w:rsidRPr="00EF5EDF">
        <w:rPr>
          <w:rFonts w:ascii="Times New Roman" w:hAnsi="Times New Roman" w:cs="Times New Roman"/>
          <w:sz w:val="27"/>
          <w:szCs w:val="27"/>
        </w:rPr>
        <w:t xml:space="preserve"> протесте прокурора излагается требование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796A42">
        <w:rPr>
          <w:rFonts w:ascii="Times New Roman" w:hAnsi="Times New Roman" w:cs="Times New Roman"/>
          <w:i/>
          <w:sz w:val="27"/>
          <w:szCs w:val="27"/>
        </w:rPr>
        <w:t>привести Положение о муниципальном жилищном контроле в соответствие с требованиями федерального законодательства.</w:t>
      </w:r>
    </w:p>
    <w:p w:rsidR="0047297F" w:rsidRDefault="0047297F" w:rsidP="004729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Отметим, что в части 9 статьи 23 Федерального закона № 248 – ФЗ установлено, что в целях </w:t>
      </w:r>
      <w:r w:rsidRPr="0047297F">
        <w:rPr>
          <w:rFonts w:ascii="Times New Roman" w:hAnsi="Times New Roman" w:cs="Times New Roman"/>
          <w:sz w:val="27"/>
          <w:szCs w:val="27"/>
        </w:rPr>
        <w:t xml:space="preserve">оценки риска причинения вреда (ущерба) при принятии решения о проведении и выборе вида внепланового контрольного (надзорного) мероприятия </w:t>
      </w:r>
      <w:r w:rsidRPr="00676B48">
        <w:rPr>
          <w:rFonts w:ascii="Times New Roman" w:hAnsi="Times New Roman" w:cs="Times New Roman"/>
          <w:b/>
          <w:sz w:val="27"/>
          <w:szCs w:val="27"/>
        </w:rPr>
        <w:t>контрольный</w:t>
      </w:r>
      <w:r w:rsidRPr="0047297F">
        <w:rPr>
          <w:rFonts w:ascii="Times New Roman" w:hAnsi="Times New Roman" w:cs="Times New Roman"/>
          <w:sz w:val="27"/>
          <w:szCs w:val="27"/>
        </w:rPr>
        <w:t xml:space="preserve"> (надзорный) </w:t>
      </w:r>
      <w:r w:rsidRPr="00676B48">
        <w:rPr>
          <w:rFonts w:ascii="Times New Roman" w:hAnsi="Times New Roman" w:cs="Times New Roman"/>
          <w:b/>
          <w:sz w:val="27"/>
          <w:szCs w:val="27"/>
        </w:rPr>
        <w:t>орган разрабатывает индикаторы риска нарушения обязательных требований.</w:t>
      </w:r>
      <w:r w:rsidRPr="0047297F">
        <w:rPr>
          <w:rFonts w:ascii="Times New Roman" w:hAnsi="Times New Roman" w:cs="Times New Roman"/>
          <w:sz w:val="27"/>
          <w:szCs w:val="27"/>
        </w:rPr>
        <w:t xml:space="preserve"> </w:t>
      </w:r>
      <w:r w:rsidRPr="00676B48">
        <w:rPr>
          <w:rFonts w:ascii="Times New Roman" w:hAnsi="Times New Roman" w:cs="Times New Roman"/>
          <w:b/>
          <w:sz w:val="27"/>
          <w:szCs w:val="27"/>
        </w:rPr>
        <w:t>Индикатором риска нарушения обязательных требований является соответствие 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ценностям.</w:t>
      </w:r>
    </w:p>
    <w:p w:rsidR="0006021C" w:rsidRPr="0006021C" w:rsidRDefault="0006021C" w:rsidP="004729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Согласно части 10 статьи 23 указанного Федерального закона</w:t>
      </w:r>
      <w:r w:rsidR="0022081D">
        <w:rPr>
          <w:rFonts w:ascii="Times New Roman" w:hAnsi="Times New Roman" w:cs="Times New Roman"/>
          <w:sz w:val="27"/>
          <w:szCs w:val="27"/>
        </w:rPr>
        <w:t xml:space="preserve">, </w:t>
      </w:r>
      <w:r>
        <w:rPr>
          <w:rFonts w:ascii="Times New Roman" w:hAnsi="Times New Roman" w:cs="Times New Roman"/>
          <w:sz w:val="27"/>
          <w:szCs w:val="27"/>
        </w:rPr>
        <w:t>перечень</w:t>
      </w:r>
      <w:r w:rsidRPr="0006021C">
        <w:rPr>
          <w:rFonts w:ascii="Times New Roman" w:hAnsi="Times New Roman" w:cs="Times New Roman"/>
          <w:sz w:val="27"/>
          <w:szCs w:val="27"/>
        </w:rPr>
        <w:t xml:space="preserve"> индикаторов риска нарушения обязательных требований по видам контроля утверждается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06021C">
        <w:rPr>
          <w:rFonts w:ascii="Times New Roman" w:hAnsi="Times New Roman" w:cs="Times New Roman"/>
          <w:sz w:val="27"/>
          <w:szCs w:val="27"/>
        </w:rPr>
        <w:t xml:space="preserve">для вида муниципального контроля </w:t>
      </w:r>
      <w:r w:rsidR="009F1632">
        <w:rPr>
          <w:rFonts w:ascii="Times New Roman" w:hAnsi="Times New Roman" w:cs="Times New Roman"/>
          <w:sz w:val="27"/>
          <w:szCs w:val="27"/>
        </w:rPr>
        <w:t>–</w:t>
      </w:r>
      <w:r w:rsidRPr="0006021C">
        <w:rPr>
          <w:rFonts w:ascii="Times New Roman" w:hAnsi="Times New Roman" w:cs="Times New Roman"/>
          <w:sz w:val="27"/>
          <w:szCs w:val="27"/>
        </w:rPr>
        <w:t xml:space="preserve"> представительным органом муниципального образования.</w:t>
      </w:r>
    </w:p>
    <w:p w:rsidR="0047297F" w:rsidRDefault="0006021C" w:rsidP="0006021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При этом в статье 24 указанного Федерального закона установлен порядок </w:t>
      </w:r>
      <w:r w:rsidRPr="0006021C">
        <w:rPr>
          <w:rFonts w:ascii="Times New Roman" w:hAnsi="Times New Roman" w:cs="Times New Roman"/>
          <w:sz w:val="27"/>
          <w:szCs w:val="27"/>
        </w:rPr>
        <w:t>отнесения объектов государственного контроля (надзора), муниципального контроля к категориям риска и выявления индикаторов риска нарушения обязательных требований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06021C" w:rsidRDefault="0006021C" w:rsidP="0006021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 xml:space="preserve">Так, в части 1 указанной статьи Федерального закона № 248 – ФЗ установлено, что </w:t>
      </w:r>
      <w:r w:rsidRPr="0006021C">
        <w:rPr>
          <w:rFonts w:ascii="Times New Roman" w:hAnsi="Times New Roman" w:cs="Times New Roman"/>
          <w:b/>
          <w:sz w:val="27"/>
          <w:szCs w:val="27"/>
        </w:rPr>
        <w:t>при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C53E88">
        <w:rPr>
          <w:rFonts w:ascii="Times New Roman" w:hAnsi="Times New Roman" w:cs="Times New Roman"/>
          <w:sz w:val="27"/>
          <w:szCs w:val="27"/>
        </w:rPr>
        <w:t>отнесении</w:t>
      </w:r>
      <w:r w:rsidRPr="0006021C">
        <w:rPr>
          <w:rFonts w:ascii="Times New Roman" w:hAnsi="Times New Roman" w:cs="Times New Roman"/>
          <w:sz w:val="27"/>
          <w:szCs w:val="27"/>
        </w:rPr>
        <w:t xml:space="preserve"> объектов контроля к категориям риска, применении критериев риска </w:t>
      </w:r>
      <w:r w:rsidRPr="00C53E88">
        <w:rPr>
          <w:rFonts w:ascii="Times New Roman" w:hAnsi="Times New Roman" w:cs="Times New Roman"/>
          <w:sz w:val="27"/>
          <w:szCs w:val="27"/>
        </w:rPr>
        <w:t>и</w:t>
      </w:r>
      <w:r w:rsidRPr="0006021C">
        <w:rPr>
          <w:rFonts w:ascii="Times New Roman" w:hAnsi="Times New Roman" w:cs="Times New Roman"/>
          <w:sz w:val="27"/>
          <w:szCs w:val="27"/>
        </w:rPr>
        <w:t xml:space="preserve"> </w:t>
      </w:r>
      <w:r w:rsidRPr="0006021C">
        <w:rPr>
          <w:rFonts w:ascii="Times New Roman" w:hAnsi="Times New Roman" w:cs="Times New Roman"/>
          <w:b/>
          <w:sz w:val="27"/>
          <w:szCs w:val="27"/>
        </w:rPr>
        <w:t>выявлении индикаторов риска нарушения обязательных требований</w:t>
      </w:r>
      <w:r w:rsidRPr="0006021C">
        <w:rPr>
          <w:rFonts w:ascii="Times New Roman" w:hAnsi="Times New Roman" w:cs="Times New Roman"/>
          <w:sz w:val="27"/>
          <w:szCs w:val="27"/>
        </w:rPr>
        <w:t xml:space="preserve"> </w:t>
      </w:r>
      <w:r w:rsidRPr="0006021C">
        <w:rPr>
          <w:rFonts w:ascii="Times New Roman" w:hAnsi="Times New Roman" w:cs="Times New Roman"/>
          <w:b/>
          <w:sz w:val="27"/>
          <w:szCs w:val="27"/>
        </w:rPr>
        <w:t>контрольным</w:t>
      </w:r>
      <w:r w:rsidRPr="0006021C">
        <w:rPr>
          <w:rFonts w:ascii="Times New Roman" w:hAnsi="Times New Roman" w:cs="Times New Roman"/>
          <w:sz w:val="27"/>
          <w:szCs w:val="27"/>
        </w:rPr>
        <w:t xml:space="preserve"> (надзорным) </w:t>
      </w:r>
      <w:r w:rsidRPr="0006021C">
        <w:rPr>
          <w:rFonts w:ascii="Times New Roman" w:hAnsi="Times New Roman" w:cs="Times New Roman"/>
          <w:b/>
          <w:sz w:val="27"/>
          <w:szCs w:val="27"/>
        </w:rPr>
        <w:t>органом могут использоваться сведения, характеризующие уровень рисков причинения вреда (ущерба)</w:t>
      </w:r>
      <w:r w:rsidRPr="0006021C">
        <w:rPr>
          <w:rFonts w:ascii="Times New Roman" w:hAnsi="Times New Roman" w:cs="Times New Roman"/>
          <w:sz w:val="27"/>
          <w:szCs w:val="27"/>
        </w:rPr>
        <w:t>, полученные с соблюдением требований законодательства Российской Федерации из любых источников, обеспечивающих их достоверность, в том числе в ходе проведения</w:t>
      </w:r>
      <w:proofErr w:type="gramEnd"/>
      <w:r w:rsidRPr="0006021C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06021C">
        <w:rPr>
          <w:rFonts w:ascii="Times New Roman" w:hAnsi="Times New Roman" w:cs="Times New Roman"/>
          <w:sz w:val="27"/>
          <w:szCs w:val="27"/>
        </w:rPr>
        <w:t xml:space="preserve">профилактических мероприятий, контрольных (надзорных) мероприятий, использования специальных режимов государственного контроля (надзора), от государственных органов, органов местного самоуправления и организаций в рамках межведомственного информационного взаимодействия, при реализации полномочий в рамках лицензирования и иной разрешительной деятельности, из отчетности, представление которой предусмотрено нормативными правовыми актами Российской Федерации, по результатам предоставления гражданам и организациям государственных и муниципальных услуг, </w:t>
      </w:r>
      <w:r w:rsidRPr="00C53E88">
        <w:rPr>
          <w:rFonts w:ascii="Times New Roman" w:hAnsi="Times New Roman" w:cs="Times New Roman"/>
          <w:b/>
          <w:sz w:val="27"/>
          <w:szCs w:val="27"/>
        </w:rPr>
        <w:t>из</w:t>
      </w:r>
      <w:r w:rsidRPr="0006021C">
        <w:rPr>
          <w:rFonts w:ascii="Times New Roman" w:hAnsi="Times New Roman" w:cs="Times New Roman"/>
          <w:sz w:val="27"/>
          <w:szCs w:val="27"/>
        </w:rPr>
        <w:t xml:space="preserve"> </w:t>
      </w:r>
      <w:r w:rsidRPr="00C53E88">
        <w:rPr>
          <w:rFonts w:ascii="Times New Roman" w:hAnsi="Times New Roman" w:cs="Times New Roman"/>
          <w:b/>
          <w:sz w:val="27"/>
          <w:szCs w:val="27"/>
        </w:rPr>
        <w:t>обращений</w:t>
      </w:r>
      <w:r w:rsidRPr="0006021C">
        <w:rPr>
          <w:rFonts w:ascii="Times New Roman" w:hAnsi="Times New Roman" w:cs="Times New Roman"/>
          <w:sz w:val="27"/>
          <w:szCs w:val="27"/>
        </w:rPr>
        <w:t xml:space="preserve"> контролируемых лиц, иных граждан</w:t>
      </w:r>
      <w:proofErr w:type="gramEnd"/>
      <w:r w:rsidRPr="0006021C">
        <w:rPr>
          <w:rFonts w:ascii="Times New Roman" w:hAnsi="Times New Roman" w:cs="Times New Roman"/>
          <w:sz w:val="27"/>
          <w:szCs w:val="27"/>
        </w:rPr>
        <w:t xml:space="preserve"> и организаций, из сообщений средств массовой информации, а также сведения, содержащиеся в информационных ресурсах, в том числе обеспечивающих маркировку, </w:t>
      </w:r>
      <w:proofErr w:type="spellStart"/>
      <w:r w:rsidRPr="0006021C">
        <w:rPr>
          <w:rFonts w:ascii="Times New Roman" w:hAnsi="Times New Roman" w:cs="Times New Roman"/>
          <w:sz w:val="27"/>
          <w:szCs w:val="27"/>
        </w:rPr>
        <w:t>прослеживаемость</w:t>
      </w:r>
      <w:proofErr w:type="spellEnd"/>
      <w:r w:rsidRPr="0006021C">
        <w:rPr>
          <w:rFonts w:ascii="Times New Roman" w:hAnsi="Times New Roman" w:cs="Times New Roman"/>
          <w:sz w:val="27"/>
          <w:szCs w:val="27"/>
        </w:rPr>
        <w:t>, учет, автоматическую фиксацию информации, и иные сведения об объектах контроля.</w:t>
      </w:r>
    </w:p>
    <w:p w:rsidR="0047297F" w:rsidRPr="009F1632" w:rsidRDefault="00311AE3" w:rsidP="00B61C7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7"/>
          <w:szCs w:val="27"/>
        </w:rPr>
      </w:pPr>
      <w:r w:rsidRPr="009F1632">
        <w:rPr>
          <w:rFonts w:ascii="Times New Roman" w:hAnsi="Times New Roman" w:cs="Times New Roman"/>
          <w:b/>
          <w:sz w:val="27"/>
          <w:szCs w:val="27"/>
        </w:rPr>
        <w:t>При этом</w:t>
      </w:r>
      <w:proofErr w:type="gramStart"/>
      <w:r w:rsidRPr="009F1632">
        <w:rPr>
          <w:rFonts w:ascii="Times New Roman" w:hAnsi="Times New Roman" w:cs="Times New Roman"/>
          <w:b/>
          <w:sz w:val="27"/>
          <w:szCs w:val="27"/>
        </w:rPr>
        <w:t>,</w:t>
      </w:r>
      <w:proofErr w:type="gramEnd"/>
      <w:r w:rsidRPr="009F1632">
        <w:rPr>
          <w:rFonts w:ascii="Times New Roman" w:hAnsi="Times New Roman" w:cs="Times New Roman"/>
          <w:b/>
          <w:sz w:val="27"/>
          <w:szCs w:val="27"/>
        </w:rPr>
        <w:t xml:space="preserve"> в Федеральном законе № 248 – ФЗ не </w:t>
      </w:r>
      <w:r w:rsidR="006F5322" w:rsidRPr="009F1632">
        <w:rPr>
          <w:rFonts w:ascii="Times New Roman" w:hAnsi="Times New Roman" w:cs="Times New Roman"/>
          <w:b/>
          <w:sz w:val="27"/>
          <w:szCs w:val="27"/>
        </w:rPr>
        <w:t xml:space="preserve">определены </w:t>
      </w:r>
      <w:r w:rsidRPr="009F1632">
        <w:rPr>
          <w:rFonts w:ascii="Times New Roman" w:hAnsi="Times New Roman" w:cs="Times New Roman"/>
          <w:b/>
          <w:sz w:val="27"/>
          <w:szCs w:val="27"/>
        </w:rPr>
        <w:t>конкретные критерии для установления индикаторов риска</w:t>
      </w:r>
      <w:r w:rsidR="006F5322" w:rsidRPr="009F1632">
        <w:rPr>
          <w:rFonts w:ascii="Times New Roman" w:hAnsi="Times New Roman" w:cs="Times New Roman"/>
          <w:b/>
          <w:sz w:val="27"/>
          <w:szCs w:val="27"/>
        </w:rPr>
        <w:t>.</w:t>
      </w:r>
      <w:r w:rsidRPr="009F1632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6F5322" w:rsidRPr="000554C4" w:rsidRDefault="009F1632" w:rsidP="00B61C7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lastRenderedPageBreak/>
        <w:t>Кроме того, н</w:t>
      </w:r>
      <w:r w:rsidR="006F5322" w:rsidRPr="000554C4">
        <w:rPr>
          <w:rFonts w:ascii="Times New Roman" w:hAnsi="Times New Roman" w:cs="Times New Roman"/>
          <w:b/>
          <w:sz w:val="27"/>
          <w:szCs w:val="27"/>
        </w:rPr>
        <w:t xml:space="preserve">еобходимо отметить, что </w:t>
      </w:r>
      <w:proofErr w:type="gramStart"/>
      <w:r w:rsidR="006F5322" w:rsidRPr="000554C4">
        <w:rPr>
          <w:rFonts w:ascii="Times New Roman" w:hAnsi="Times New Roman" w:cs="Times New Roman"/>
          <w:b/>
          <w:sz w:val="27"/>
          <w:szCs w:val="27"/>
        </w:rPr>
        <w:t>риск-ориентированный</w:t>
      </w:r>
      <w:proofErr w:type="gramEnd"/>
      <w:r w:rsidR="006F5322" w:rsidRPr="000554C4">
        <w:rPr>
          <w:rFonts w:ascii="Times New Roman" w:hAnsi="Times New Roman" w:cs="Times New Roman"/>
          <w:b/>
          <w:sz w:val="27"/>
          <w:szCs w:val="27"/>
        </w:rPr>
        <w:t xml:space="preserve"> подход является обязательным </w:t>
      </w:r>
      <w:r w:rsidR="000554C4">
        <w:rPr>
          <w:rFonts w:ascii="Times New Roman" w:hAnsi="Times New Roman" w:cs="Times New Roman"/>
          <w:b/>
          <w:sz w:val="27"/>
          <w:szCs w:val="27"/>
        </w:rPr>
        <w:t xml:space="preserve">лишь </w:t>
      </w:r>
      <w:r w:rsidR="006F5322" w:rsidRPr="000554C4">
        <w:rPr>
          <w:rFonts w:ascii="Times New Roman" w:hAnsi="Times New Roman" w:cs="Times New Roman"/>
          <w:b/>
          <w:sz w:val="27"/>
          <w:szCs w:val="27"/>
        </w:rPr>
        <w:t>при осуществлении отдельных видов государственного контроля (надзора).</w:t>
      </w:r>
    </w:p>
    <w:p w:rsidR="000554C4" w:rsidRDefault="006F5322" w:rsidP="000554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Например, в постановлении </w:t>
      </w:r>
      <w:r w:rsidRPr="006F5322">
        <w:rPr>
          <w:rFonts w:ascii="Times New Roman" w:hAnsi="Times New Roman" w:cs="Times New Roman"/>
          <w:sz w:val="27"/>
          <w:szCs w:val="27"/>
        </w:rPr>
        <w:t xml:space="preserve">Правительства РФ от 17.08.2016 </w:t>
      </w:r>
      <w:r>
        <w:rPr>
          <w:rFonts w:ascii="Times New Roman" w:hAnsi="Times New Roman" w:cs="Times New Roman"/>
          <w:sz w:val="27"/>
          <w:szCs w:val="27"/>
        </w:rPr>
        <w:t>№</w:t>
      </w:r>
      <w:r w:rsidRPr="006F5322">
        <w:rPr>
          <w:rFonts w:ascii="Times New Roman" w:hAnsi="Times New Roman" w:cs="Times New Roman"/>
          <w:sz w:val="27"/>
          <w:szCs w:val="27"/>
        </w:rPr>
        <w:t xml:space="preserve"> 806</w:t>
      </w:r>
      <w:r>
        <w:rPr>
          <w:rFonts w:ascii="Times New Roman" w:hAnsi="Times New Roman" w:cs="Times New Roman"/>
          <w:sz w:val="27"/>
          <w:szCs w:val="27"/>
        </w:rPr>
        <w:t xml:space="preserve"> установлено, что</w:t>
      </w:r>
      <w:r w:rsidR="000554C4">
        <w:rPr>
          <w:rFonts w:ascii="Times New Roman" w:hAnsi="Times New Roman" w:cs="Times New Roman"/>
          <w:sz w:val="27"/>
          <w:szCs w:val="27"/>
        </w:rPr>
        <w:t xml:space="preserve"> при осуществлении государственного жилищного надзора в обязательном порядке применяется </w:t>
      </w:r>
      <w:proofErr w:type="gramStart"/>
      <w:r w:rsidRPr="006F5322">
        <w:rPr>
          <w:rFonts w:ascii="Times New Roman" w:hAnsi="Times New Roman" w:cs="Times New Roman"/>
          <w:sz w:val="27"/>
          <w:szCs w:val="27"/>
        </w:rPr>
        <w:t>риск-ориентированный</w:t>
      </w:r>
      <w:proofErr w:type="gramEnd"/>
      <w:r w:rsidRPr="006F5322">
        <w:rPr>
          <w:rFonts w:ascii="Times New Roman" w:hAnsi="Times New Roman" w:cs="Times New Roman"/>
          <w:sz w:val="27"/>
          <w:szCs w:val="27"/>
        </w:rPr>
        <w:t xml:space="preserve"> подход</w:t>
      </w:r>
      <w:r w:rsidR="000554C4">
        <w:rPr>
          <w:rFonts w:ascii="Times New Roman" w:hAnsi="Times New Roman" w:cs="Times New Roman"/>
          <w:sz w:val="27"/>
          <w:szCs w:val="27"/>
        </w:rPr>
        <w:t>.</w:t>
      </w:r>
      <w:r w:rsidR="00DA75B5">
        <w:rPr>
          <w:rFonts w:ascii="Times New Roman" w:hAnsi="Times New Roman" w:cs="Times New Roman"/>
          <w:sz w:val="27"/>
          <w:szCs w:val="27"/>
        </w:rPr>
        <w:t xml:space="preserve"> </w:t>
      </w:r>
      <w:r w:rsidR="000554C4" w:rsidRPr="000554C4">
        <w:rPr>
          <w:rFonts w:ascii="Times New Roman" w:hAnsi="Times New Roman" w:cs="Times New Roman"/>
          <w:sz w:val="27"/>
          <w:szCs w:val="27"/>
        </w:rPr>
        <w:t>Приказ</w:t>
      </w:r>
      <w:r w:rsidR="000554C4">
        <w:rPr>
          <w:rFonts w:ascii="Times New Roman" w:hAnsi="Times New Roman" w:cs="Times New Roman"/>
          <w:sz w:val="27"/>
          <w:szCs w:val="27"/>
        </w:rPr>
        <w:t>ом</w:t>
      </w:r>
      <w:r w:rsidR="000554C4" w:rsidRPr="000554C4">
        <w:rPr>
          <w:rFonts w:ascii="Times New Roman" w:hAnsi="Times New Roman" w:cs="Times New Roman"/>
          <w:sz w:val="27"/>
          <w:szCs w:val="27"/>
        </w:rPr>
        <w:t xml:space="preserve"> Минстроя России от 23.12.2021 </w:t>
      </w:r>
      <w:r w:rsidR="000554C4">
        <w:rPr>
          <w:rFonts w:ascii="Times New Roman" w:hAnsi="Times New Roman" w:cs="Times New Roman"/>
          <w:sz w:val="27"/>
          <w:szCs w:val="27"/>
        </w:rPr>
        <w:t>№</w:t>
      </w:r>
      <w:r w:rsidR="000554C4" w:rsidRPr="000554C4">
        <w:rPr>
          <w:rFonts w:ascii="Times New Roman" w:hAnsi="Times New Roman" w:cs="Times New Roman"/>
          <w:sz w:val="27"/>
          <w:szCs w:val="27"/>
        </w:rPr>
        <w:t xml:space="preserve"> 990/</w:t>
      </w:r>
      <w:proofErr w:type="spellStart"/>
      <w:proofErr w:type="gramStart"/>
      <w:r w:rsidR="000554C4" w:rsidRPr="000554C4">
        <w:rPr>
          <w:rFonts w:ascii="Times New Roman" w:hAnsi="Times New Roman" w:cs="Times New Roman"/>
          <w:sz w:val="27"/>
          <w:szCs w:val="27"/>
        </w:rPr>
        <w:t>пр</w:t>
      </w:r>
      <w:proofErr w:type="spellEnd"/>
      <w:proofErr w:type="gramEnd"/>
      <w:r w:rsidR="000554C4">
        <w:rPr>
          <w:rFonts w:ascii="Times New Roman" w:hAnsi="Times New Roman" w:cs="Times New Roman"/>
          <w:sz w:val="27"/>
          <w:szCs w:val="27"/>
        </w:rPr>
        <w:t xml:space="preserve"> утверждены </w:t>
      </w:r>
      <w:r w:rsidR="000554C4" w:rsidRPr="000554C4">
        <w:rPr>
          <w:rFonts w:ascii="Times New Roman" w:hAnsi="Times New Roman" w:cs="Times New Roman"/>
          <w:sz w:val="27"/>
          <w:szCs w:val="27"/>
        </w:rPr>
        <w:t>типовы</w:t>
      </w:r>
      <w:r w:rsidR="000554C4">
        <w:rPr>
          <w:rFonts w:ascii="Times New Roman" w:hAnsi="Times New Roman" w:cs="Times New Roman"/>
          <w:sz w:val="27"/>
          <w:szCs w:val="27"/>
        </w:rPr>
        <w:t>е</w:t>
      </w:r>
      <w:r w:rsidR="000554C4" w:rsidRPr="000554C4">
        <w:rPr>
          <w:rFonts w:ascii="Times New Roman" w:hAnsi="Times New Roman" w:cs="Times New Roman"/>
          <w:sz w:val="27"/>
          <w:szCs w:val="27"/>
        </w:rPr>
        <w:t xml:space="preserve"> индикатор</w:t>
      </w:r>
      <w:r w:rsidR="000554C4">
        <w:rPr>
          <w:rFonts w:ascii="Times New Roman" w:hAnsi="Times New Roman" w:cs="Times New Roman"/>
          <w:sz w:val="27"/>
          <w:szCs w:val="27"/>
        </w:rPr>
        <w:t xml:space="preserve">ы </w:t>
      </w:r>
      <w:r w:rsidR="000554C4" w:rsidRPr="000554C4">
        <w:rPr>
          <w:rFonts w:ascii="Times New Roman" w:hAnsi="Times New Roman" w:cs="Times New Roman"/>
          <w:sz w:val="27"/>
          <w:szCs w:val="27"/>
        </w:rPr>
        <w:t>риска нарушения обязательных требований, используемы</w:t>
      </w:r>
      <w:r w:rsidR="000554C4">
        <w:rPr>
          <w:rFonts w:ascii="Times New Roman" w:hAnsi="Times New Roman" w:cs="Times New Roman"/>
          <w:sz w:val="27"/>
          <w:szCs w:val="27"/>
        </w:rPr>
        <w:t xml:space="preserve">е </w:t>
      </w:r>
      <w:r w:rsidR="000554C4" w:rsidRPr="000554C4">
        <w:rPr>
          <w:rFonts w:ascii="Times New Roman" w:hAnsi="Times New Roman" w:cs="Times New Roman"/>
          <w:sz w:val="27"/>
          <w:szCs w:val="27"/>
        </w:rPr>
        <w:t>при осуществлении государственного жилищного надзора и муниципального жилищного контроля</w:t>
      </w:r>
      <w:r w:rsidR="0046295F">
        <w:rPr>
          <w:rFonts w:ascii="Times New Roman" w:hAnsi="Times New Roman" w:cs="Times New Roman"/>
          <w:sz w:val="27"/>
          <w:szCs w:val="27"/>
        </w:rPr>
        <w:t xml:space="preserve"> (вступил в силу с 22.02.2022г.)</w:t>
      </w:r>
      <w:r w:rsidR="000554C4">
        <w:rPr>
          <w:rFonts w:ascii="Times New Roman" w:hAnsi="Times New Roman" w:cs="Times New Roman"/>
          <w:sz w:val="27"/>
          <w:szCs w:val="27"/>
        </w:rPr>
        <w:t>.</w:t>
      </w:r>
    </w:p>
    <w:p w:rsidR="0047297F" w:rsidRDefault="000554C4" w:rsidP="00B61C7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proofErr w:type="gramStart"/>
      <w:r w:rsidRPr="000554C4">
        <w:rPr>
          <w:rFonts w:ascii="Times New Roman" w:hAnsi="Times New Roman" w:cs="Times New Roman"/>
          <w:sz w:val="27"/>
          <w:szCs w:val="27"/>
        </w:rPr>
        <w:t>Таким образом, представительный орган муниципального образования в рамках своих полномочий, установленных Федеральным законом № 248 – ФЗ,</w:t>
      </w:r>
      <w:r w:rsidR="0046295F">
        <w:rPr>
          <w:rFonts w:ascii="Times New Roman" w:hAnsi="Times New Roman" w:cs="Times New Roman"/>
          <w:sz w:val="27"/>
          <w:szCs w:val="27"/>
        </w:rPr>
        <w:t xml:space="preserve"> при отсутствии четких критериев к определению индикаторов риска, </w:t>
      </w:r>
      <w:r w:rsidRPr="0046295F">
        <w:rPr>
          <w:rFonts w:ascii="Times New Roman" w:hAnsi="Times New Roman" w:cs="Times New Roman"/>
          <w:b/>
          <w:sz w:val="27"/>
          <w:szCs w:val="27"/>
        </w:rPr>
        <w:t>вправе</w:t>
      </w:r>
      <w:r w:rsidRPr="000554C4">
        <w:rPr>
          <w:rFonts w:ascii="Times New Roman" w:hAnsi="Times New Roman" w:cs="Times New Roman"/>
          <w:sz w:val="27"/>
          <w:szCs w:val="27"/>
        </w:rPr>
        <w:t xml:space="preserve"> утвердить необходимый для осуществления соответствующего вида муниципального контроля перечень индикаторов риска в целях управления рисками, то есть в целях установления наличия зависимости между вероятностью возникновения риска и масштабом возможного вреда и частотой проведения проверочных и профилактических</w:t>
      </w:r>
      <w:proofErr w:type="gramEnd"/>
      <w:r w:rsidRPr="000554C4">
        <w:rPr>
          <w:rFonts w:ascii="Times New Roman" w:hAnsi="Times New Roman" w:cs="Times New Roman"/>
          <w:sz w:val="27"/>
          <w:szCs w:val="27"/>
        </w:rPr>
        <w:t xml:space="preserve"> мероприятий.</w:t>
      </w:r>
    </w:p>
    <w:p w:rsidR="00524E71" w:rsidRDefault="003873F9" w:rsidP="002D677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7"/>
          <w:szCs w:val="27"/>
        </w:rPr>
      </w:pPr>
      <w:r w:rsidRPr="00EF5EDF">
        <w:rPr>
          <w:rFonts w:ascii="Times New Roman" w:hAnsi="Times New Roman" w:cs="Times New Roman"/>
          <w:sz w:val="27"/>
          <w:szCs w:val="27"/>
        </w:rPr>
        <w:t xml:space="preserve">На основании вышеизложенного, </w:t>
      </w:r>
      <w:r w:rsidRPr="00EF5EDF">
        <w:rPr>
          <w:rFonts w:ascii="Times New Roman" w:hAnsi="Times New Roman" w:cs="Times New Roman"/>
          <w:b/>
          <w:sz w:val="27"/>
          <w:szCs w:val="27"/>
        </w:rPr>
        <w:t>представляется целесообразным</w:t>
      </w:r>
      <w:r w:rsidR="00EF5EDF" w:rsidRPr="00EF5EDF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EF5EDF">
        <w:rPr>
          <w:rFonts w:ascii="Times New Roman" w:hAnsi="Times New Roman" w:cs="Times New Roman"/>
          <w:b/>
          <w:sz w:val="27"/>
          <w:szCs w:val="27"/>
        </w:rPr>
        <w:t xml:space="preserve">протест </w:t>
      </w:r>
      <w:r w:rsidR="002D6777" w:rsidRPr="00EF5EDF">
        <w:rPr>
          <w:rFonts w:ascii="Times New Roman" w:hAnsi="Times New Roman" w:cs="Times New Roman"/>
          <w:b/>
          <w:sz w:val="27"/>
          <w:szCs w:val="27"/>
        </w:rPr>
        <w:t>прокурора</w:t>
      </w:r>
      <w:r w:rsidR="008A75AA">
        <w:rPr>
          <w:rFonts w:ascii="Times New Roman" w:hAnsi="Times New Roman" w:cs="Times New Roman"/>
          <w:b/>
          <w:sz w:val="27"/>
          <w:szCs w:val="27"/>
        </w:rPr>
        <w:t xml:space="preserve"> отклонить.</w:t>
      </w:r>
    </w:p>
    <w:p w:rsidR="00CB4B48" w:rsidRDefault="007511B1" w:rsidP="007511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F5EDF">
        <w:rPr>
          <w:rFonts w:ascii="Times New Roman" w:hAnsi="Times New Roman" w:cs="Times New Roman"/>
          <w:sz w:val="27"/>
          <w:szCs w:val="27"/>
        </w:rPr>
        <w:t>Статья 99 Регламента Думы предусматривает, что</w:t>
      </w:r>
      <w:r w:rsidR="00CB4B48">
        <w:rPr>
          <w:rFonts w:ascii="Times New Roman" w:hAnsi="Times New Roman" w:cs="Times New Roman"/>
          <w:sz w:val="27"/>
          <w:szCs w:val="27"/>
        </w:rPr>
        <w:t xml:space="preserve"> ю</w:t>
      </w:r>
      <w:r w:rsidR="00CB4B48" w:rsidRPr="00CB4B48">
        <w:rPr>
          <w:rFonts w:ascii="Times New Roman" w:hAnsi="Times New Roman" w:cs="Times New Roman"/>
          <w:sz w:val="27"/>
          <w:szCs w:val="27"/>
        </w:rPr>
        <w:t>ридический отдел, аналитический отдел готовят по представленным документам заключения в течение 5 рабочих дней со дня поступления. Заключение юридического отдела должно содержать рекомендации по принятию Думой решения.</w:t>
      </w:r>
    </w:p>
    <w:p w:rsidR="007511B1" w:rsidRPr="00EF5EDF" w:rsidRDefault="007511B1" w:rsidP="007511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F5EDF">
        <w:rPr>
          <w:rFonts w:ascii="Times New Roman" w:hAnsi="Times New Roman" w:cs="Times New Roman"/>
          <w:sz w:val="27"/>
          <w:szCs w:val="27"/>
        </w:rPr>
        <w:t>О результатах рассмотрении протеста прокурора города Тольятти и принятых мерах в 10-дневный срок со дня получения протеста (не позднее</w:t>
      </w:r>
      <w:r w:rsidR="00524E71">
        <w:rPr>
          <w:rFonts w:ascii="Times New Roman" w:hAnsi="Times New Roman" w:cs="Times New Roman"/>
          <w:sz w:val="27"/>
          <w:szCs w:val="27"/>
        </w:rPr>
        <w:t xml:space="preserve"> 19</w:t>
      </w:r>
      <w:r w:rsidR="002D6777" w:rsidRPr="00EF5EDF">
        <w:rPr>
          <w:rFonts w:ascii="Times New Roman" w:hAnsi="Times New Roman" w:cs="Times New Roman"/>
          <w:sz w:val="27"/>
          <w:szCs w:val="27"/>
        </w:rPr>
        <w:t>.0</w:t>
      </w:r>
      <w:r w:rsidR="00524E71">
        <w:rPr>
          <w:rFonts w:ascii="Times New Roman" w:hAnsi="Times New Roman" w:cs="Times New Roman"/>
          <w:sz w:val="27"/>
          <w:szCs w:val="27"/>
        </w:rPr>
        <w:t>4</w:t>
      </w:r>
      <w:r w:rsidR="002D6777" w:rsidRPr="00EF5EDF">
        <w:rPr>
          <w:rFonts w:ascii="Times New Roman" w:hAnsi="Times New Roman" w:cs="Times New Roman"/>
          <w:sz w:val="27"/>
          <w:szCs w:val="27"/>
        </w:rPr>
        <w:t>.202</w:t>
      </w:r>
      <w:r w:rsidR="00524E71">
        <w:rPr>
          <w:rFonts w:ascii="Times New Roman" w:hAnsi="Times New Roman" w:cs="Times New Roman"/>
          <w:sz w:val="27"/>
          <w:szCs w:val="27"/>
        </w:rPr>
        <w:t>3</w:t>
      </w:r>
      <w:r w:rsidR="002D6777" w:rsidRPr="00EF5EDF">
        <w:rPr>
          <w:rFonts w:ascii="Times New Roman" w:hAnsi="Times New Roman" w:cs="Times New Roman"/>
          <w:sz w:val="27"/>
          <w:szCs w:val="27"/>
        </w:rPr>
        <w:t>г.</w:t>
      </w:r>
      <w:r w:rsidRPr="00EF5EDF">
        <w:rPr>
          <w:rFonts w:ascii="Times New Roman" w:hAnsi="Times New Roman" w:cs="Times New Roman"/>
          <w:sz w:val="27"/>
          <w:szCs w:val="27"/>
        </w:rPr>
        <w:t>) необходимо сообщить в прокуратуру города Тольятти.</w:t>
      </w:r>
    </w:p>
    <w:p w:rsidR="00D1324A" w:rsidRDefault="007511B1" w:rsidP="007511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F5EDF">
        <w:rPr>
          <w:rFonts w:ascii="Times New Roman" w:hAnsi="Times New Roman" w:cs="Times New Roman"/>
          <w:sz w:val="27"/>
          <w:szCs w:val="27"/>
        </w:rPr>
        <w:t>В соответствии с частью 1 статьи 101 Регламента Думы</w:t>
      </w:r>
      <w:r w:rsidR="00D1324A">
        <w:rPr>
          <w:rFonts w:ascii="Times New Roman" w:hAnsi="Times New Roman" w:cs="Times New Roman"/>
          <w:sz w:val="27"/>
          <w:szCs w:val="27"/>
        </w:rPr>
        <w:t xml:space="preserve"> комиссии </w:t>
      </w:r>
      <w:r w:rsidR="00D1324A" w:rsidRPr="00D1324A">
        <w:rPr>
          <w:rFonts w:ascii="Times New Roman" w:hAnsi="Times New Roman" w:cs="Times New Roman"/>
          <w:sz w:val="27"/>
          <w:szCs w:val="27"/>
        </w:rPr>
        <w:t>рассматривают представленные документы (акты прокурорского реагирования, отклоненные главой городского округа решения). Проекты решений Думы по указанным документам, как правило, готовят комиссии с учетом рекомендаций юридического отдела.</w:t>
      </w:r>
    </w:p>
    <w:p w:rsidR="009905F7" w:rsidRPr="00EF5EDF" w:rsidRDefault="009905F7" w:rsidP="00B61C7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  <w:r w:rsidRPr="00EF5EDF">
        <w:rPr>
          <w:rFonts w:ascii="Times New Roman" w:hAnsi="Times New Roman" w:cs="Times New Roman"/>
          <w:sz w:val="27"/>
          <w:szCs w:val="27"/>
        </w:rPr>
        <w:t>Вопрос относится к предметам ведения постоянной комиссии</w:t>
      </w:r>
      <w:r w:rsidR="0031571E">
        <w:rPr>
          <w:rFonts w:ascii="Times New Roman" w:hAnsi="Times New Roman" w:cs="Times New Roman"/>
          <w:sz w:val="27"/>
          <w:szCs w:val="27"/>
        </w:rPr>
        <w:t xml:space="preserve"> Думы</w:t>
      </w:r>
      <w:r w:rsidRPr="00EF5EDF">
        <w:rPr>
          <w:rFonts w:ascii="Times New Roman" w:hAnsi="Times New Roman" w:cs="Times New Roman"/>
          <w:sz w:val="27"/>
          <w:szCs w:val="27"/>
        </w:rPr>
        <w:t xml:space="preserve"> по</w:t>
      </w:r>
      <w:r w:rsidR="00CB4B48">
        <w:rPr>
          <w:rFonts w:ascii="Times New Roman" w:hAnsi="Times New Roman" w:cs="Times New Roman"/>
          <w:sz w:val="27"/>
          <w:szCs w:val="27"/>
        </w:rPr>
        <w:t xml:space="preserve"> городскому хозяйству</w:t>
      </w:r>
      <w:r w:rsidRPr="00EF5EDF">
        <w:rPr>
          <w:rFonts w:ascii="Times New Roman" w:hAnsi="Times New Roman" w:cs="Times New Roman"/>
          <w:sz w:val="27"/>
          <w:szCs w:val="27"/>
        </w:rPr>
        <w:t>.</w:t>
      </w:r>
    </w:p>
    <w:p w:rsidR="009905F7" w:rsidRPr="00EF5EDF" w:rsidRDefault="009905F7" w:rsidP="00B61C7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sz w:val="27"/>
          <w:szCs w:val="27"/>
        </w:rPr>
      </w:pPr>
      <w:r w:rsidRPr="00EF5EDF">
        <w:rPr>
          <w:rFonts w:ascii="Times New Roman" w:hAnsi="Times New Roman" w:cs="Times New Roman"/>
          <w:b/>
          <w:sz w:val="27"/>
          <w:szCs w:val="27"/>
        </w:rPr>
        <w:t>Вывод: представленный вопрос относится к компетенции Думы и может быть рассмотрен на ее заседании</w:t>
      </w:r>
      <w:r w:rsidR="00F2206D" w:rsidRPr="00EF5EDF">
        <w:rPr>
          <w:rFonts w:ascii="Times New Roman" w:hAnsi="Times New Roman" w:cs="Times New Roman"/>
          <w:b/>
          <w:sz w:val="27"/>
          <w:szCs w:val="27"/>
        </w:rPr>
        <w:t xml:space="preserve"> с учетом настоящего заключения</w:t>
      </w:r>
      <w:r w:rsidRPr="00EF5EDF">
        <w:rPr>
          <w:rFonts w:ascii="Times New Roman" w:hAnsi="Times New Roman" w:cs="Times New Roman"/>
          <w:b/>
          <w:sz w:val="27"/>
          <w:szCs w:val="27"/>
        </w:rPr>
        <w:t>.</w:t>
      </w:r>
    </w:p>
    <w:p w:rsidR="009905F7" w:rsidRPr="00EF5EDF" w:rsidRDefault="009905F7" w:rsidP="00B61C7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9478C6" w:rsidRPr="00EF5EDF" w:rsidRDefault="009478C6" w:rsidP="00B61C7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2D6777" w:rsidRPr="00EF5EDF" w:rsidRDefault="00F2206D" w:rsidP="002D677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b/>
          <w:sz w:val="27"/>
          <w:szCs w:val="27"/>
        </w:rPr>
      </w:pPr>
      <w:r w:rsidRPr="00EF5EDF">
        <w:rPr>
          <w:rFonts w:ascii="Times New Roman" w:hAnsi="Times New Roman" w:cs="Times New Roman"/>
          <w:b/>
          <w:sz w:val="27"/>
          <w:szCs w:val="27"/>
        </w:rPr>
        <w:t>Начальник</w:t>
      </w:r>
    </w:p>
    <w:p w:rsidR="009905F7" w:rsidRPr="00EF5EDF" w:rsidRDefault="009905F7" w:rsidP="002D6777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b/>
          <w:sz w:val="27"/>
          <w:szCs w:val="27"/>
        </w:rPr>
      </w:pPr>
      <w:r w:rsidRPr="00EF5EDF">
        <w:rPr>
          <w:rFonts w:ascii="Times New Roman" w:hAnsi="Times New Roman" w:cs="Times New Roman"/>
          <w:b/>
          <w:sz w:val="27"/>
          <w:szCs w:val="27"/>
        </w:rPr>
        <w:t xml:space="preserve">юридического </w:t>
      </w:r>
      <w:r w:rsidR="00F2206D" w:rsidRPr="00EF5EDF">
        <w:rPr>
          <w:rFonts w:ascii="Times New Roman" w:hAnsi="Times New Roman" w:cs="Times New Roman"/>
          <w:b/>
          <w:sz w:val="27"/>
          <w:szCs w:val="27"/>
        </w:rPr>
        <w:t>отдела</w:t>
      </w:r>
      <w:r w:rsidRPr="00EF5EDF">
        <w:rPr>
          <w:rFonts w:ascii="Times New Roman" w:hAnsi="Times New Roman" w:cs="Times New Roman"/>
          <w:b/>
          <w:sz w:val="27"/>
          <w:szCs w:val="27"/>
        </w:rPr>
        <w:tab/>
      </w:r>
      <w:r w:rsidRPr="00EF5EDF">
        <w:rPr>
          <w:rFonts w:ascii="Times New Roman" w:hAnsi="Times New Roman" w:cs="Times New Roman"/>
          <w:b/>
          <w:sz w:val="27"/>
          <w:szCs w:val="27"/>
        </w:rPr>
        <w:tab/>
      </w:r>
      <w:r w:rsidR="00AB2CED" w:rsidRPr="00EF5EDF">
        <w:rPr>
          <w:rFonts w:ascii="Times New Roman" w:hAnsi="Times New Roman" w:cs="Times New Roman"/>
          <w:b/>
          <w:sz w:val="27"/>
          <w:szCs w:val="27"/>
        </w:rPr>
        <w:t xml:space="preserve">                 </w:t>
      </w:r>
      <w:r w:rsidR="002D6777" w:rsidRPr="00EF5EDF">
        <w:rPr>
          <w:rFonts w:ascii="Times New Roman" w:hAnsi="Times New Roman" w:cs="Times New Roman"/>
          <w:b/>
          <w:sz w:val="27"/>
          <w:szCs w:val="27"/>
        </w:rPr>
        <w:t xml:space="preserve">           </w:t>
      </w:r>
      <w:r w:rsidR="00AB2CED" w:rsidRPr="00EF5EDF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F2206D" w:rsidRPr="00EF5EDF">
        <w:rPr>
          <w:rFonts w:ascii="Times New Roman" w:hAnsi="Times New Roman" w:cs="Times New Roman"/>
          <w:b/>
          <w:sz w:val="27"/>
          <w:szCs w:val="27"/>
        </w:rPr>
        <w:t xml:space="preserve">           </w:t>
      </w:r>
      <w:r w:rsidR="00AB2CED" w:rsidRPr="00EF5EDF">
        <w:rPr>
          <w:rFonts w:ascii="Times New Roman" w:hAnsi="Times New Roman" w:cs="Times New Roman"/>
          <w:b/>
          <w:sz w:val="27"/>
          <w:szCs w:val="27"/>
        </w:rPr>
        <w:t xml:space="preserve">                    </w:t>
      </w:r>
      <w:r w:rsidRPr="00EF5EDF">
        <w:rPr>
          <w:rFonts w:ascii="Times New Roman" w:hAnsi="Times New Roman" w:cs="Times New Roman"/>
          <w:b/>
          <w:sz w:val="27"/>
          <w:szCs w:val="27"/>
        </w:rPr>
        <w:tab/>
      </w:r>
      <w:r w:rsidR="002D6777" w:rsidRPr="00EF5EDF">
        <w:rPr>
          <w:rFonts w:ascii="Times New Roman" w:hAnsi="Times New Roman" w:cs="Times New Roman"/>
          <w:b/>
          <w:sz w:val="27"/>
          <w:szCs w:val="27"/>
        </w:rPr>
        <w:t xml:space="preserve">       </w:t>
      </w:r>
      <w:r w:rsidR="00F2206D" w:rsidRPr="00EF5EDF">
        <w:rPr>
          <w:rFonts w:ascii="Times New Roman" w:hAnsi="Times New Roman" w:cs="Times New Roman"/>
          <w:b/>
          <w:sz w:val="27"/>
          <w:szCs w:val="27"/>
        </w:rPr>
        <w:t>Е</w:t>
      </w:r>
      <w:r w:rsidR="00AB2CED" w:rsidRPr="00EF5EDF">
        <w:rPr>
          <w:rFonts w:ascii="Times New Roman" w:hAnsi="Times New Roman" w:cs="Times New Roman"/>
          <w:b/>
          <w:sz w:val="27"/>
          <w:szCs w:val="27"/>
        </w:rPr>
        <w:t xml:space="preserve">.В. </w:t>
      </w:r>
      <w:r w:rsidR="00F2206D" w:rsidRPr="00EF5EDF">
        <w:rPr>
          <w:rFonts w:ascii="Times New Roman" w:hAnsi="Times New Roman" w:cs="Times New Roman"/>
          <w:b/>
          <w:sz w:val="27"/>
          <w:szCs w:val="27"/>
        </w:rPr>
        <w:t>Смирнова</w:t>
      </w:r>
    </w:p>
    <w:p w:rsidR="00BC06CA" w:rsidRPr="00EF5EDF" w:rsidRDefault="00BC06CA" w:rsidP="00B61C7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b/>
          <w:sz w:val="27"/>
          <w:szCs w:val="27"/>
        </w:rPr>
      </w:pPr>
    </w:p>
    <w:p w:rsidR="003B62A7" w:rsidRPr="00EF5EDF" w:rsidRDefault="009905F7" w:rsidP="00B61C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F5EDF">
        <w:rPr>
          <w:rFonts w:ascii="Times New Roman" w:hAnsi="Times New Roman" w:cs="Times New Roman"/>
          <w:sz w:val="27"/>
          <w:szCs w:val="27"/>
        </w:rPr>
        <w:tab/>
      </w:r>
    </w:p>
    <w:p w:rsidR="002D6777" w:rsidRDefault="002D6777" w:rsidP="00B61C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075A36" w:rsidRPr="00EF5EDF" w:rsidRDefault="00075A36" w:rsidP="00B61C7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A846E8" w:rsidRDefault="00A846E8" w:rsidP="00B61C7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A846E8" w:rsidRDefault="00A846E8" w:rsidP="00B61C7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A846E8" w:rsidRDefault="00A846E8" w:rsidP="00B61C7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A846E8" w:rsidRDefault="00A846E8" w:rsidP="00B61C7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8841A4" w:rsidRPr="00EF5EDF" w:rsidRDefault="00D41EC9" w:rsidP="00A846E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5EDF">
        <w:rPr>
          <w:rFonts w:ascii="Times New Roman" w:hAnsi="Times New Roman" w:cs="Times New Roman"/>
        </w:rPr>
        <w:t>Коробкова</w:t>
      </w:r>
      <w:r w:rsidR="00CB4B48">
        <w:rPr>
          <w:rFonts w:ascii="Times New Roman" w:hAnsi="Times New Roman" w:cs="Times New Roman"/>
        </w:rPr>
        <w:t xml:space="preserve"> Е. В.</w:t>
      </w:r>
    </w:p>
    <w:p w:rsidR="006528A5" w:rsidRPr="00EF5EDF" w:rsidRDefault="00D41EC9" w:rsidP="00A846E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5EDF">
        <w:rPr>
          <w:rFonts w:ascii="Times New Roman" w:hAnsi="Times New Roman" w:cs="Times New Roman"/>
        </w:rPr>
        <w:t>28-35-03</w:t>
      </w:r>
    </w:p>
    <w:sectPr w:rsidR="006528A5" w:rsidRPr="00EF5EDF" w:rsidSect="005C69C1">
      <w:headerReference w:type="default" r:id="rId8"/>
      <w:headerReference w:type="first" r:id="rId9"/>
      <w:pgSz w:w="11906" w:h="16838"/>
      <w:pgMar w:top="1135" w:right="566" w:bottom="1276" w:left="1133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5A2" w:rsidRDefault="00FD05A2" w:rsidP="00452638">
      <w:pPr>
        <w:spacing w:after="0" w:line="240" w:lineRule="auto"/>
      </w:pPr>
      <w:r>
        <w:separator/>
      </w:r>
    </w:p>
  </w:endnote>
  <w:endnote w:type="continuationSeparator" w:id="0">
    <w:p w:rsidR="00FD05A2" w:rsidRDefault="00FD05A2" w:rsidP="00452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5A2" w:rsidRDefault="00FD05A2" w:rsidP="00452638">
      <w:pPr>
        <w:spacing w:after="0" w:line="240" w:lineRule="auto"/>
      </w:pPr>
      <w:r>
        <w:separator/>
      </w:r>
    </w:p>
  </w:footnote>
  <w:footnote w:type="continuationSeparator" w:id="0">
    <w:p w:rsidR="00FD05A2" w:rsidRDefault="00FD05A2" w:rsidP="004526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4173102"/>
      <w:docPartObj>
        <w:docPartGallery w:val="Page Numbers (Top of Page)"/>
        <w:docPartUnique/>
      </w:docPartObj>
    </w:sdtPr>
    <w:sdtEndPr/>
    <w:sdtContent>
      <w:p w:rsidR="00FD05A2" w:rsidRDefault="00FD05A2">
        <w:pPr>
          <w:pStyle w:val="a4"/>
          <w:jc w:val="center"/>
        </w:pPr>
      </w:p>
      <w:p w:rsidR="00FD05A2" w:rsidRDefault="00FD05A2">
        <w:pPr>
          <w:pStyle w:val="a4"/>
          <w:jc w:val="center"/>
        </w:pPr>
      </w:p>
      <w:p w:rsidR="00FD05A2" w:rsidRDefault="00FD05A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3713">
          <w:rPr>
            <w:noProof/>
          </w:rPr>
          <w:t>4</w:t>
        </w:r>
        <w:r>
          <w:fldChar w:fldCharType="end"/>
        </w:r>
      </w:p>
    </w:sdtContent>
  </w:sdt>
  <w:p w:rsidR="00FD05A2" w:rsidRDefault="00FD05A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5A2" w:rsidRDefault="00FD05A2">
    <w:pPr>
      <w:pStyle w:val="a4"/>
      <w:jc w:val="center"/>
    </w:pPr>
  </w:p>
  <w:p w:rsidR="00FD05A2" w:rsidRDefault="00FD05A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6DE"/>
    <w:rsid w:val="00000E61"/>
    <w:rsid w:val="000072A2"/>
    <w:rsid w:val="00031B5D"/>
    <w:rsid w:val="00054714"/>
    <w:rsid w:val="000554C4"/>
    <w:rsid w:val="0006021C"/>
    <w:rsid w:val="00075A36"/>
    <w:rsid w:val="000900C8"/>
    <w:rsid w:val="00093B0A"/>
    <w:rsid w:val="000B2ACC"/>
    <w:rsid w:val="000B5B9C"/>
    <w:rsid w:val="000C56D1"/>
    <w:rsid w:val="000D06DE"/>
    <w:rsid w:val="000D0C9F"/>
    <w:rsid w:val="000E07E4"/>
    <w:rsid w:val="000E236C"/>
    <w:rsid w:val="000F5BB7"/>
    <w:rsid w:val="000F7A0E"/>
    <w:rsid w:val="00104198"/>
    <w:rsid w:val="00106FAF"/>
    <w:rsid w:val="00110268"/>
    <w:rsid w:val="00113637"/>
    <w:rsid w:val="00117B68"/>
    <w:rsid w:val="0012533E"/>
    <w:rsid w:val="00134625"/>
    <w:rsid w:val="001444FF"/>
    <w:rsid w:val="0016778E"/>
    <w:rsid w:val="001777CC"/>
    <w:rsid w:val="00180ED1"/>
    <w:rsid w:val="00193F8E"/>
    <w:rsid w:val="001A6888"/>
    <w:rsid w:val="001C51CD"/>
    <w:rsid w:val="001D5CE7"/>
    <w:rsid w:val="001F2855"/>
    <w:rsid w:val="001F6EED"/>
    <w:rsid w:val="0022081D"/>
    <w:rsid w:val="00222F49"/>
    <w:rsid w:val="00266B44"/>
    <w:rsid w:val="00270D1E"/>
    <w:rsid w:val="00275690"/>
    <w:rsid w:val="00281AA9"/>
    <w:rsid w:val="002833C0"/>
    <w:rsid w:val="002C1BB4"/>
    <w:rsid w:val="002D6777"/>
    <w:rsid w:val="002F5725"/>
    <w:rsid w:val="00311AE3"/>
    <w:rsid w:val="0031571E"/>
    <w:rsid w:val="00322A8A"/>
    <w:rsid w:val="00331B83"/>
    <w:rsid w:val="003436F7"/>
    <w:rsid w:val="00366205"/>
    <w:rsid w:val="003873F9"/>
    <w:rsid w:val="00390071"/>
    <w:rsid w:val="003B62A7"/>
    <w:rsid w:val="003D1E17"/>
    <w:rsid w:val="003D2B03"/>
    <w:rsid w:val="003F15D2"/>
    <w:rsid w:val="004130B3"/>
    <w:rsid w:val="00413D6B"/>
    <w:rsid w:val="0044361C"/>
    <w:rsid w:val="00452638"/>
    <w:rsid w:val="00453CB5"/>
    <w:rsid w:val="0046295F"/>
    <w:rsid w:val="0047297F"/>
    <w:rsid w:val="00474D1D"/>
    <w:rsid w:val="004B3713"/>
    <w:rsid w:val="004D5D59"/>
    <w:rsid w:val="005171B2"/>
    <w:rsid w:val="00524E71"/>
    <w:rsid w:val="005315F3"/>
    <w:rsid w:val="005338DF"/>
    <w:rsid w:val="0054230D"/>
    <w:rsid w:val="0057113E"/>
    <w:rsid w:val="00571523"/>
    <w:rsid w:val="0057730F"/>
    <w:rsid w:val="00582903"/>
    <w:rsid w:val="005A0EDE"/>
    <w:rsid w:val="005B4387"/>
    <w:rsid w:val="005C69C1"/>
    <w:rsid w:val="005F15A8"/>
    <w:rsid w:val="0060245B"/>
    <w:rsid w:val="00636FD1"/>
    <w:rsid w:val="006528A5"/>
    <w:rsid w:val="00663F8F"/>
    <w:rsid w:val="0066500E"/>
    <w:rsid w:val="00676B48"/>
    <w:rsid w:val="0068133D"/>
    <w:rsid w:val="0069213C"/>
    <w:rsid w:val="006C13BE"/>
    <w:rsid w:val="006E2AF8"/>
    <w:rsid w:val="006F05DB"/>
    <w:rsid w:val="006F5322"/>
    <w:rsid w:val="00706AAA"/>
    <w:rsid w:val="007229E0"/>
    <w:rsid w:val="007511B1"/>
    <w:rsid w:val="00790D84"/>
    <w:rsid w:val="007940FF"/>
    <w:rsid w:val="00796A42"/>
    <w:rsid w:val="007A044B"/>
    <w:rsid w:val="007A0D2E"/>
    <w:rsid w:val="007A306C"/>
    <w:rsid w:val="007C1F0D"/>
    <w:rsid w:val="00836AA8"/>
    <w:rsid w:val="0084172F"/>
    <w:rsid w:val="00857C01"/>
    <w:rsid w:val="00871BA5"/>
    <w:rsid w:val="00883225"/>
    <w:rsid w:val="008841A4"/>
    <w:rsid w:val="008934BE"/>
    <w:rsid w:val="008A0859"/>
    <w:rsid w:val="008A75AA"/>
    <w:rsid w:val="008D1F55"/>
    <w:rsid w:val="00902901"/>
    <w:rsid w:val="00911937"/>
    <w:rsid w:val="00931795"/>
    <w:rsid w:val="009478C6"/>
    <w:rsid w:val="009516BF"/>
    <w:rsid w:val="00963DEB"/>
    <w:rsid w:val="0098061B"/>
    <w:rsid w:val="0098140D"/>
    <w:rsid w:val="009905F7"/>
    <w:rsid w:val="00991230"/>
    <w:rsid w:val="009D02AE"/>
    <w:rsid w:val="009D3228"/>
    <w:rsid w:val="009E4EDE"/>
    <w:rsid w:val="009F1632"/>
    <w:rsid w:val="00A22B4B"/>
    <w:rsid w:val="00A64C0A"/>
    <w:rsid w:val="00A73C4B"/>
    <w:rsid w:val="00A846E8"/>
    <w:rsid w:val="00A92377"/>
    <w:rsid w:val="00AA31AA"/>
    <w:rsid w:val="00AB2CED"/>
    <w:rsid w:val="00AC4936"/>
    <w:rsid w:val="00AF78DB"/>
    <w:rsid w:val="00B07276"/>
    <w:rsid w:val="00B12320"/>
    <w:rsid w:val="00B13C48"/>
    <w:rsid w:val="00B16C7F"/>
    <w:rsid w:val="00B27B0A"/>
    <w:rsid w:val="00B61C79"/>
    <w:rsid w:val="00B85BC4"/>
    <w:rsid w:val="00B93193"/>
    <w:rsid w:val="00BB4547"/>
    <w:rsid w:val="00BC06CA"/>
    <w:rsid w:val="00BC2094"/>
    <w:rsid w:val="00BC6875"/>
    <w:rsid w:val="00C26155"/>
    <w:rsid w:val="00C31485"/>
    <w:rsid w:val="00C35BD6"/>
    <w:rsid w:val="00C53E88"/>
    <w:rsid w:val="00C63322"/>
    <w:rsid w:val="00C6743B"/>
    <w:rsid w:val="00C70E89"/>
    <w:rsid w:val="00C75EB6"/>
    <w:rsid w:val="00C76AD5"/>
    <w:rsid w:val="00CB1D45"/>
    <w:rsid w:val="00CB4B48"/>
    <w:rsid w:val="00CC47CB"/>
    <w:rsid w:val="00CD4E4F"/>
    <w:rsid w:val="00CE0472"/>
    <w:rsid w:val="00CE4CDE"/>
    <w:rsid w:val="00CF61AC"/>
    <w:rsid w:val="00D11C15"/>
    <w:rsid w:val="00D12AE2"/>
    <w:rsid w:val="00D1324A"/>
    <w:rsid w:val="00D22AA4"/>
    <w:rsid w:val="00D41EC9"/>
    <w:rsid w:val="00D662D4"/>
    <w:rsid w:val="00D81CA6"/>
    <w:rsid w:val="00D974AC"/>
    <w:rsid w:val="00DA75B5"/>
    <w:rsid w:val="00DB775C"/>
    <w:rsid w:val="00DE050C"/>
    <w:rsid w:val="00DF4309"/>
    <w:rsid w:val="00DF4766"/>
    <w:rsid w:val="00E37A97"/>
    <w:rsid w:val="00E37E42"/>
    <w:rsid w:val="00E72924"/>
    <w:rsid w:val="00E73BEF"/>
    <w:rsid w:val="00E83CD2"/>
    <w:rsid w:val="00E87B67"/>
    <w:rsid w:val="00EB1601"/>
    <w:rsid w:val="00EB6547"/>
    <w:rsid w:val="00EC192D"/>
    <w:rsid w:val="00EC7EAC"/>
    <w:rsid w:val="00EF5EDF"/>
    <w:rsid w:val="00F02F4C"/>
    <w:rsid w:val="00F2206D"/>
    <w:rsid w:val="00F27BBD"/>
    <w:rsid w:val="00F451E7"/>
    <w:rsid w:val="00F53E15"/>
    <w:rsid w:val="00F5586D"/>
    <w:rsid w:val="00F730CF"/>
    <w:rsid w:val="00F9535F"/>
    <w:rsid w:val="00FA2FA7"/>
    <w:rsid w:val="00FB2B13"/>
    <w:rsid w:val="00FB477F"/>
    <w:rsid w:val="00FC5B5D"/>
    <w:rsid w:val="00FD05A2"/>
    <w:rsid w:val="00FD46CD"/>
    <w:rsid w:val="00FF0922"/>
    <w:rsid w:val="00FF1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05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3">
    <w:name w:val="Основной текст_"/>
    <w:basedOn w:val="a0"/>
    <w:link w:val="2"/>
    <w:rsid w:val="00F451E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Основной текст1"/>
    <w:basedOn w:val="a3"/>
    <w:rsid w:val="00F451E7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3"/>
    <w:rsid w:val="00F451E7"/>
    <w:pPr>
      <w:widowControl w:val="0"/>
      <w:shd w:val="clear" w:color="auto" w:fill="FFFFFF"/>
      <w:spacing w:after="300" w:line="0" w:lineRule="atLeast"/>
      <w:ind w:hanging="128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4526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2638"/>
  </w:style>
  <w:style w:type="paragraph" w:styleId="a6">
    <w:name w:val="footer"/>
    <w:basedOn w:val="a"/>
    <w:link w:val="a7"/>
    <w:uiPriority w:val="99"/>
    <w:unhideWhenUsed/>
    <w:rsid w:val="004526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2638"/>
  </w:style>
  <w:style w:type="paragraph" w:styleId="a8">
    <w:name w:val="Balloon Text"/>
    <w:basedOn w:val="a"/>
    <w:link w:val="a9"/>
    <w:uiPriority w:val="99"/>
    <w:semiHidden/>
    <w:unhideWhenUsed/>
    <w:rsid w:val="003B6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62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05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3">
    <w:name w:val="Основной текст_"/>
    <w:basedOn w:val="a0"/>
    <w:link w:val="2"/>
    <w:rsid w:val="00F451E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Основной текст1"/>
    <w:basedOn w:val="a3"/>
    <w:rsid w:val="00F451E7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3"/>
    <w:rsid w:val="00F451E7"/>
    <w:pPr>
      <w:widowControl w:val="0"/>
      <w:shd w:val="clear" w:color="auto" w:fill="FFFFFF"/>
      <w:spacing w:after="300" w:line="0" w:lineRule="atLeast"/>
      <w:ind w:hanging="128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4526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2638"/>
  </w:style>
  <w:style w:type="paragraph" w:styleId="a6">
    <w:name w:val="footer"/>
    <w:basedOn w:val="a"/>
    <w:link w:val="a7"/>
    <w:uiPriority w:val="99"/>
    <w:unhideWhenUsed/>
    <w:rsid w:val="004526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2638"/>
  </w:style>
  <w:style w:type="paragraph" w:styleId="a8">
    <w:name w:val="Balloon Text"/>
    <w:basedOn w:val="a"/>
    <w:link w:val="a9"/>
    <w:uiPriority w:val="99"/>
    <w:semiHidden/>
    <w:unhideWhenUsed/>
    <w:rsid w:val="003B6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62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D8F88-DD15-4218-B9CF-3C656B1FE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1674</Words>
  <Characters>9542</Characters>
  <Application>Microsoft Office Word</Application>
  <DocSecurity>4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Ю. Романова</dc:creator>
  <cp:lastModifiedBy>Елена Е. Филатова</cp:lastModifiedBy>
  <cp:revision>2</cp:revision>
  <cp:lastPrinted>2023-04-12T07:37:00Z</cp:lastPrinted>
  <dcterms:created xsi:type="dcterms:W3CDTF">2023-04-12T10:41:00Z</dcterms:created>
  <dcterms:modified xsi:type="dcterms:W3CDTF">2023-04-12T10:41:00Z</dcterms:modified>
</cp:coreProperties>
</file>