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C4" w:rsidRPr="00E95EBA" w:rsidRDefault="00D05F77" w:rsidP="0021215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ЗАКЛЮЧЕНИЕ</w:t>
      </w:r>
      <w:r w:rsidR="002B6ED5" w:rsidRPr="00E95EBA">
        <w:rPr>
          <w:sz w:val="28"/>
          <w:szCs w:val="28"/>
        </w:rPr>
        <w:t xml:space="preserve"> </w:t>
      </w:r>
    </w:p>
    <w:p w:rsidR="00E156D2" w:rsidRDefault="00E156D2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</w:t>
      </w:r>
      <w:r w:rsidR="00F935D2">
        <w:rPr>
          <w:sz w:val="28"/>
          <w:szCs w:val="28"/>
        </w:rPr>
        <w:t>отдела</w:t>
      </w:r>
      <w:r w:rsidR="00BB04E0" w:rsidRPr="00E95EBA">
        <w:rPr>
          <w:sz w:val="28"/>
          <w:szCs w:val="28"/>
        </w:rPr>
        <w:t xml:space="preserve"> </w:t>
      </w:r>
    </w:p>
    <w:p w:rsidR="006A02C4" w:rsidRPr="00E95EBA" w:rsidRDefault="00E156D2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E95EBA">
        <w:rPr>
          <w:sz w:val="28"/>
          <w:szCs w:val="28"/>
        </w:rPr>
        <w:t>Думы городского округа Тольятти</w:t>
      </w:r>
    </w:p>
    <w:p w:rsidR="00480A2E" w:rsidRPr="00E95EBA" w:rsidRDefault="00480A2E" w:rsidP="006A02C4">
      <w:pPr>
        <w:jc w:val="center"/>
        <w:rPr>
          <w:sz w:val="28"/>
          <w:szCs w:val="28"/>
        </w:rPr>
      </w:pPr>
    </w:p>
    <w:p w:rsidR="00AF288A" w:rsidRDefault="004672BF" w:rsidP="00E95EBA">
      <w:pPr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="00AF288A">
        <w:rPr>
          <w:sz w:val="28"/>
          <w:szCs w:val="28"/>
        </w:rPr>
        <w:t xml:space="preserve"> проект решения Думы городского округа Тольятти </w:t>
      </w:r>
    </w:p>
    <w:p w:rsidR="004672BF" w:rsidRDefault="00DF0D0A" w:rsidP="008B3966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B3195A">
        <w:rPr>
          <w:sz w:val="28"/>
          <w:szCs w:val="28"/>
        </w:rPr>
        <w:t>Об О</w:t>
      </w:r>
      <w:r w:rsidRPr="00DF0D0A">
        <w:rPr>
          <w:sz w:val="28"/>
          <w:szCs w:val="28"/>
        </w:rPr>
        <w:t>бращении депутатов Думы городского округа</w:t>
      </w:r>
      <w:r>
        <w:rPr>
          <w:sz w:val="28"/>
          <w:szCs w:val="28"/>
        </w:rPr>
        <w:t xml:space="preserve"> </w:t>
      </w:r>
      <w:r w:rsidRPr="00DF0D0A">
        <w:rPr>
          <w:sz w:val="28"/>
          <w:szCs w:val="28"/>
        </w:rPr>
        <w:t xml:space="preserve">Тольятти </w:t>
      </w:r>
    </w:p>
    <w:p w:rsidR="00F935D2" w:rsidRDefault="00B3195A" w:rsidP="008B3966">
      <w:pPr>
        <w:jc w:val="center"/>
        <w:rPr>
          <w:sz w:val="28"/>
          <w:szCs w:val="28"/>
        </w:rPr>
      </w:pPr>
      <w:r>
        <w:rPr>
          <w:sz w:val="28"/>
          <w:szCs w:val="28"/>
        </w:rPr>
        <w:t>к главе городского округа</w:t>
      </w:r>
      <w:r w:rsidR="00F935D2">
        <w:rPr>
          <w:sz w:val="28"/>
          <w:szCs w:val="28"/>
        </w:rPr>
        <w:t xml:space="preserve"> Тольятти</w:t>
      </w:r>
      <w:r>
        <w:rPr>
          <w:sz w:val="28"/>
          <w:szCs w:val="28"/>
        </w:rPr>
        <w:t>»</w:t>
      </w:r>
    </w:p>
    <w:p w:rsidR="00F935D2" w:rsidRDefault="00F935D2" w:rsidP="008B3966">
      <w:pPr>
        <w:jc w:val="center"/>
        <w:rPr>
          <w:sz w:val="28"/>
          <w:szCs w:val="28"/>
        </w:rPr>
      </w:pPr>
    </w:p>
    <w:p w:rsidR="00480A2E" w:rsidRDefault="00E156D2" w:rsidP="008B396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AF288A">
        <w:rPr>
          <w:sz w:val="28"/>
          <w:szCs w:val="28"/>
        </w:rPr>
        <w:t xml:space="preserve">Д- </w:t>
      </w:r>
      <w:r w:rsidR="00CB6488">
        <w:rPr>
          <w:sz w:val="28"/>
          <w:szCs w:val="28"/>
        </w:rPr>
        <w:t>97</w:t>
      </w:r>
      <w:r w:rsidR="00422359">
        <w:rPr>
          <w:sz w:val="28"/>
          <w:szCs w:val="28"/>
        </w:rPr>
        <w:t xml:space="preserve"> </w:t>
      </w:r>
      <w:r w:rsidR="00F935D2">
        <w:rPr>
          <w:sz w:val="28"/>
          <w:szCs w:val="28"/>
        </w:rPr>
        <w:t xml:space="preserve">от </w:t>
      </w:r>
      <w:r w:rsidR="00CB6488">
        <w:rPr>
          <w:sz w:val="28"/>
          <w:szCs w:val="28"/>
        </w:rPr>
        <w:t>11</w:t>
      </w:r>
      <w:r w:rsidR="00F935D2">
        <w:rPr>
          <w:sz w:val="28"/>
          <w:szCs w:val="28"/>
        </w:rPr>
        <w:t>.0</w:t>
      </w:r>
      <w:r w:rsidR="00CB6488">
        <w:rPr>
          <w:sz w:val="28"/>
          <w:szCs w:val="28"/>
        </w:rPr>
        <w:t>4.2023</w:t>
      </w:r>
      <w:r w:rsidR="004672BF">
        <w:rPr>
          <w:sz w:val="28"/>
          <w:szCs w:val="28"/>
        </w:rPr>
        <w:t xml:space="preserve">г.) </w:t>
      </w:r>
    </w:p>
    <w:p w:rsidR="00AF288A" w:rsidRPr="00E95EBA" w:rsidRDefault="00AF288A" w:rsidP="008B3966">
      <w:pPr>
        <w:jc w:val="center"/>
        <w:rPr>
          <w:sz w:val="28"/>
          <w:szCs w:val="28"/>
        </w:rPr>
      </w:pPr>
    </w:p>
    <w:p w:rsidR="005E194C" w:rsidRDefault="00AF288A" w:rsidP="00AF288A">
      <w:pPr>
        <w:ind w:firstLine="708"/>
        <w:jc w:val="both"/>
        <w:rPr>
          <w:sz w:val="28"/>
          <w:szCs w:val="28"/>
        </w:rPr>
      </w:pPr>
      <w:r w:rsidRPr="00AF288A">
        <w:rPr>
          <w:sz w:val="28"/>
          <w:szCs w:val="28"/>
        </w:rPr>
        <w:t>Рассмотрев проект решения Думы</w:t>
      </w:r>
      <w:r w:rsidR="00F24CEC">
        <w:rPr>
          <w:sz w:val="28"/>
          <w:szCs w:val="28"/>
        </w:rPr>
        <w:t xml:space="preserve"> </w:t>
      </w:r>
      <w:r w:rsidR="00F24CEC" w:rsidRPr="00F24CEC">
        <w:rPr>
          <w:sz w:val="28"/>
          <w:szCs w:val="28"/>
        </w:rPr>
        <w:t>«Об Обращении депутатов Думы городского округа Тольятти к главе городского округа Тольятти»</w:t>
      </w:r>
      <w:r w:rsidRPr="00AF288A">
        <w:rPr>
          <w:sz w:val="28"/>
          <w:szCs w:val="28"/>
        </w:rPr>
        <w:t xml:space="preserve">, подготовленный </w:t>
      </w:r>
      <w:r w:rsidR="009C1FD3">
        <w:rPr>
          <w:sz w:val="28"/>
          <w:szCs w:val="28"/>
        </w:rPr>
        <w:t xml:space="preserve"> в инициативном порядке </w:t>
      </w:r>
      <w:r w:rsidR="006F3F0A">
        <w:rPr>
          <w:sz w:val="28"/>
          <w:szCs w:val="28"/>
        </w:rPr>
        <w:t>депутатом Колотуриным</w:t>
      </w:r>
      <w:r w:rsidR="00E83383">
        <w:rPr>
          <w:sz w:val="28"/>
          <w:szCs w:val="28"/>
        </w:rPr>
        <w:t xml:space="preserve"> Д.В., членом </w:t>
      </w:r>
      <w:r w:rsidR="009C1FD3">
        <w:rPr>
          <w:sz w:val="28"/>
          <w:szCs w:val="28"/>
        </w:rPr>
        <w:t>ф</w:t>
      </w:r>
      <w:r w:rsidR="00E83383">
        <w:rPr>
          <w:sz w:val="28"/>
          <w:szCs w:val="28"/>
        </w:rPr>
        <w:t>ракции</w:t>
      </w:r>
      <w:r w:rsidR="00B3195A">
        <w:rPr>
          <w:sz w:val="28"/>
          <w:szCs w:val="28"/>
        </w:rPr>
        <w:t xml:space="preserve"> КПРФ</w:t>
      </w:r>
      <w:r w:rsidR="009C1FD3">
        <w:rPr>
          <w:sz w:val="28"/>
          <w:szCs w:val="28"/>
        </w:rPr>
        <w:t xml:space="preserve"> в Думе</w:t>
      </w:r>
      <w:r w:rsidRPr="00AF288A">
        <w:rPr>
          <w:sz w:val="28"/>
          <w:szCs w:val="28"/>
        </w:rPr>
        <w:t xml:space="preserve"> городского округа Тольятти, отмечае</w:t>
      </w:r>
      <w:r w:rsidR="00374486">
        <w:rPr>
          <w:sz w:val="28"/>
          <w:szCs w:val="28"/>
        </w:rPr>
        <w:t>м</w:t>
      </w:r>
      <w:r w:rsidRPr="00AF288A">
        <w:rPr>
          <w:sz w:val="28"/>
          <w:szCs w:val="28"/>
        </w:rPr>
        <w:t xml:space="preserve"> следующее.</w:t>
      </w:r>
    </w:p>
    <w:p w:rsidR="00E83383" w:rsidRPr="00E83383" w:rsidRDefault="00E83383" w:rsidP="00E83383">
      <w:pPr>
        <w:ind w:firstLine="708"/>
        <w:jc w:val="both"/>
        <w:rPr>
          <w:sz w:val="28"/>
          <w:szCs w:val="28"/>
        </w:rPr>
      </w:pPr>
      <w:r w:rsidRPr="00E83383">
        <w:rPr>
          <w:sz w:val="28"/>
          <w:szCs w:val="28"/>
        </w:rPr>
        <w:t>Согласно пункту 1 статьи 8 Закона Самарской области от 10.07.2008 г. № 67-ГД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Самарской области», депутат, член выборного органа местного самоуправления, выборное должностное лицо местного самоуправления по вопросам, связанным с их деятельностью, вправе направить обращение в органы государственной власти Самарской области, органы местного самоуправления, на предприятия, в учреждения и иные организации.</w:t>
      </w:r>
    </w:p>
    <w:p w:rsidR="005E194C" w:rsidRDefault="00E83383" w:rsidP="00E83383">
      <w:pPr>
        <w:ind w:firstLine="708"/>
        <w:jc w:val="both"/>
        <w:rPr>
          <w:sz w:val="28"/>
          <w:szCs w:val="28"/>
        </w:rPr>
      </w:pPr>
      <w:r w:rsidRPr="00E83383">
        <w:rPr>
          <w:sz w:val="28"/>
          <w:szCs w:val="28"/>
        </w:rPr>
        <w:t>Пунктом 7 части 1 статьи 6 Положения об обеспечении депутатской деятельности депутата Думы городского округа Тольятти, утвержденного решением Думы от 07.06.2006 г. № 455, определено, что одним из видов депутатской деятельности является обращение к должностным лицам органов власти, руководителям организаций независимо от их организационно-правовой формы, общественным объединениям.</w:t>
      </w:r>
    </w:p>
    <w:p w:rsidR="00E83383" w:rsidRDefault="006F3F0A" w:rsidP="00E833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существу Обращения следует отметить следующее.</w:t>
      </w:r>
    </w:p>
    <w:p w:rsidR="00B3195A" w:rsidRDefault="005A4F41" w:rsidP="00F935D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62BE3">
        <w:rPr>
          <w:sz w:val="28"/>
          <w:szCs w:val="28"/>
        </w:rPr>
        <w:t>Согласно п</w:t>
      </w:r>
      <w:r w:rsidR="00592DD9">
        <w:rPr>
          <w:sz w:val="28"/>
          <w:szCs w:val="28"/>
        </w:rPr>
        <w:t xml:space="preserve">одготовленному проекту решения </w:t>
      </w:r>
      <w:r w:rsidR="00562BE3">
        <w:rPr>
          <w:sz w:val="28"/>
          <w:szCs w:val="28"/>
        </w:rPr>
        <w:t xml:space="preserve">Думы предлагается депутатам Думы городского округа Тольятти обратиться к </w:t>
      </w:r>
      <w:r w:rsidR="00B3195A">
        <w:rPr>
          <w:sz w:val="28"/>
          <w:szCs w:val="28"/>
        </w:rPr>
        <w:t xml:space="preserve">главе городского округа </w:t>
      </w:r>
      <w:r w:rsidR="00562BE3">
        <w:rPr>
          <w:sz w:val="28"/>
          <w:szCs w:val="28"/>
        </w:rPr>
        <w:t xml:space="preserve">Тольятти с просьбой </w:t>
      </w:r>
      <w:r w:rsidR="00B3195A">
        <w:rPr>
          <w:sz w:val="28"/>
          <w:szCs w:val="28"/>
        </w:rPr>
        <w:t>внести изменения в постановление мэрии городского округа Тольятти от</w:t>
      </w:r>
      <w:r w:rsidR="005C1775">
        <w:rPr>
          <w:sz w:val="28"/>
          <w:szCs w:val="28"/>
        </w:rPr>
        <w:t xml:space="preserve"> </w:t>
      </w:r>
      <w:r w:rsidR="005C1775" w:rsidRPr="005C1775">
        <w:rPr>
          <w:sz w:val="28"/>
          <w:szCs w:val="28"/>
        </w:rPr>
        <w:t xml:space="preserve">26.11.2014 № 4418-п/1 </w:t>
      </w:r>
      <w:r w:rsidR="00B3195A">
        <w:rPr>
          <w:sz w:val="28"/>
          <w:szCs w:val="28"/>
        </w:rPr>
        <w:t xml:space="preserve"> </w:t>
      </w:r>
      <w:r w:rsidR="009E2FE6">
        <w:rPr>
          <w:sz w:val="28"/>
          <w:szCs w:val="28"/>
        </w:rPr>
        <w:t>«Об определении минимальных расстояний до границ прилегающих к некоторым организациям и объектам территорий, на которых не допускается розничная продажа алкогольной продукц</w:t>
      </w:r>
      <w:r w:rsidR="005C1775">
        <w:rPr>
          <w:sz w:val="28"/>
          <w:szCs w:val="28"/>
        </w:rPr>
        <w:t>ии в городском округе Тольятти</w:t>
      </w:r>
      <w:r w:rsidR="005C1775" w:rsidRPr="005C1775">
        <w:rPr>
          <w:sz w:val="28"/>
          <w:szCs w:val="28"/>
        </w:rPr>
        <w:t>»</w:t>
      </w:r>
      <w:r w:rsidR="005C1775">
        <w:rPr>
          <w:sz w:val="28"/>
          <w:szCs w:val="28"/>
        </w:rPr>
        <w:t xml:space="preserve"> (</w:t>
      </w:r>
      <w:r w:rsidR="005C1775" w:rsidRPr="005C1775">
        <w:rPr>
          <w:sz w:val="28"/>
          <w:szCs w:val="28"/>
        </w:rPr>
        <w:t>далее - Постановление),</w:t>
      </w:r>
      <w:r w:rsidR="005C1775">
        <w:rPr>
          <w:sz w:val="28"/>
          <w:szCs w:val="28"/>
        </w:rPr>
        <w:t xml:space="preserve"> в части увеличения минимальных расстояний.</w:t>
      </w:r>
    </w:p>
    <w:p w:rsidR="00ED7F27" w:rsidRDefault="005C1775" w:rsidP="005C17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94E8A">
        <w:rPr>
          <w:sz w:val="28"/>
          <w:szCs w:val="28"/>
        </w:rPr>
        <w:t>ействую</w:t>
      </w:r>
      <w:r w:rsidR="00E83383">
        <w:rPr>
          <w:sz w:val="28"/>
          <w:szCs w:val="28"/>
        </w:rPr>
        <w:t>щей редакцией П</w:t>
      </w:r>
      <w:r w:rsidR="00394E8A">
        <w:rPr>
          <w:sz w:val="28"/>
          <w:szCs w:val="28"/>
        </w:rPr>
        <w:t xml:space="preserve">остановления </w:t>
      </w:r>
      <w:r w:rsidR="00C156DB">
        <w:rPr>
          <w:sz w:val="28"/>
          <w:szCs w:val="28"/>
        </w:rPr>
        <w:t>установлено следующее:</w:t>
      </w:r>
    </w:p>
    <w:p w:rsidR="00C156DB" w:rsidRPr="00C156DB" w:rsidRDefault="00C156DB" w:rsidP="00C156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Определены </w:t>
      </w:r>
      <w:r w:rsidRPr="00C156DB">
        <w:rPr>
          <w:sz w:val="28"/>
          <w:szCs w:val="28"/>
        </w:rPr>
        <w:t xml:space="preserve">минимальные расстояния до границ прилегающих территорий </w:t>
      </w:r>
      <w:r w:rsidRPr="00EE0464">
        <w:rPr>
          <w:b/>
          <w:sz w:val="28"/>
          <w:szCs w:val="28"/>
        </w:rPr>
        <w:t>к детским, образовательным организациям, к оптовым и розничным рынкам, вокзалам, аэропортам и иным местам массового скопления граждан и местам нахождения источников повышенной опасности и объектам военного назначения</w:t>
      </w:r>
      <w:r w:rsidRPr="00C156DB">
        <w:rPr>
          <w:sz w:val="28"/>
          <w:szCs w:val="28"/>
        </w:rPr>
        <w:t xml:space="preserve">, на которых не допускается </w:t>
      </w:r>
      <w:r w:rsidRPr="00C156DB">
        <w:rPr>
          <w:sz w:val="28"/>
          <w:szCs w:val="28"/>
        </w:rPr>
        <w:lastRenderedPageBreak/>
        <w:t>розничная продажа алкогольной продукции в стационарных торговых объектах, в следующих значениях:</w:t>
      </w:r>
    </w:p>
    <w:p w:rsidR="00C156DB" w:rsidRPr="00C156DB" w:rsidRDefault="00C156DB" w:rsidP="00C156DB">
      <w:pPr>
        <w:ind w:firstLine="708"/>
        <w:jc w:val="both"/>
        <w:rPr>
          <w:sz w:val="28"/>
          <w:szCs w:val="28"/>
        </w:rPr>
      </w:pPr>
      <w:r w:rsidRPr="00C156DB">
        <w:rPr>
          <w:sz w:val="28"/>
          <w:szCs w:val="28"/>
        </w:rPr>
        <w:t>- при наличии обособленной территории - 50 м от входа для посетителей на обособленную территорию до входа для посетителей в стационарный торговый объект</w:t>
      </w:r>
      <w:r w:rsidR="005C1775">
        <w:rPr>
          <w:sz w:val="28"/>
          <w:szCs w:val="28"/>
        </w:rPr>
        <w:t xml:space="preserve"> </w:t>
      </w:r>
      <w:r w:rsidR="005C1775" w:rsidRPr="000D7D21">
        <w:rPr>
          <w:b/>
          <w:i/>
          <w:sz w:val="28"/>
          <w:szCs w:val="28"/>
        </w:rPr>
        <w:t>(предлагается 60 м</w:t>
      </w:r>
      <w:r w:rsidR="00BC0099">
        <w:rPr>
          <w:b/>
          <w:i/>
          <w:sz w:val="28"/>
          <w:szCs w:val="28"/>
        </w:rPr>
        <w:t xml:space="preserve"> </w:t>
      </w:r>
      <w:r w:rsidR="00BC0099" w:rsidRPr="00BC0099">
        <w:rPr>
          <w:b/>
          <w:i/>
          <w:sz w:val="28"/>
          <w:szCs w:val="28"/>
        </w:rPr>
        <w:t>от периметра</w:t>
      </w:r>
      <w:r w:rsidR="005C1775" w:rsidRPr="000D7D21">
        <w:rPr>
          <w:b/>
          <w:i/>
          <w:sz w:val="28"/>
          <w:szCs w:val="28"/>
        </w:rPr>
        <w:t>)</w:t>
      </w:r>
      <w:r w:rsidRPr="000D7D21">
        <w:rPr>
          <w:b/>
          <w:i/>
          <w:sz w:val="28"/>
          <w:szCs w:val="28"/>
        </w:rPr>
        <w:t>;</w:t>
      </w:r>
    </w:p>
    <w:p w:rsidR="00C156DB" w:rsidRPr="00C156DB" w:rsidRDefault="00C156DB" w:rsidP="00C156DB">
      <w:pPr>
        <w:ind w:firstLine="708"/>
        <w:jc w:val="both"/>
        <w:rPr>
          <w:sz w:val="28"/>
          <w:szCs w:val="28"/>
        </w:rPr>
      </w:pPr>
      <w:r w:rsidRPr="00C156DB">
        <w:rPr>
          <w:sz w:val="28"/>
          <w:szCs w:val="28"/>
        </w:rPr>
        <w:t>- при отсутствии обособленной территории - 50 м от входа для посетителей в здание (строение, сооружение), в котором расположены организации и (или) объекты, до входа для посетителей в стационарный торговый объект</w:t>
      </w:r>
      <w:r w:rsidR="005C1775">
        <w:rPr>
          <w:sz w:val="28"/>
          <w:szCs w:val="28"/>
        </w:rPr>
        <w:t xml:space="preserve"> </w:t>
      </w:r>
      <w:r w:rsidR="005C1775" w:rsidRPr="000D7D21">
        <w:rPr>
          <w:b/>
          <w:i/>
          <w:sz w:val="28"/>
          <w:szCs w:val="28"/>
        </w:rPr>
        <w:t>(предлагается 80 м</w:t>
      </w:r>
      <w:r w:rsidR="00BC0099">
        <w:rPr>
          <w:b/>
          <w:i/>
          <w:sz w:val="28"/>
          <w:szCs w:val="28"/>
        </w:rPr>
        <w:t xml:space="preserve"> </w:t>
      </w:r>
      <w:r w:rsidR="00BC0099" w:rsidRPr="00BC0099">
        <w:rPr>
          <w:b/>
          <w:i/>
          <w:sz w:val="28"/>
          <w:szCs w:val="28"/>
        </w:rPr>
        <w:t>от периметра</w:t>
      </w:r>
      <w:r w:rsidR="005C1775" w:rsidRPr="000D7D21">
        <w:rPr>
          <w:b/>
          <w:i/>
          <w:sz w:val="28"/>
          <w:szCs w:val="28"/>
        </w:rPr>
        <w:t>)</w:t>
      </w:r>
      <w:r w:rsidRPr="000D7D21">
        <w:rPr>
          <w:b/>
          <w:i/>
          <w:sz w:val="28"/>
          <w:szCs w:val="28"/>
        </w:rPr>
        <w:t>.</w:t>
      </w:r>
    </w:p>
    <w:p w:rsidR="00C156DB" w:rsidRPr="00C156DB" w:rsidRDefault="00C156DB" w:rsidP="00C156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Определены</w:t>
      </w:r>
      <w:r w:rsidRPr="00C156DB">
        <w:rPr>
          <w:sz w:val="28"/>
          <w:szCs w:val="28"/>
        </w:rPr>
        <w:t xml:space="preserve"> минимальные расстояния до границ прилегающих территорий </w:t>
      </w:r>
      <w:r w:rsidRPr="00EE0464">
        <w:rPr>
          <w:b/>
          <w:sz w:val="28"/>
          <w:szCs w:val="28"/>
        </w:rPr>
        <w:t>к медицинским организациям и объектам спорта</w:t>
      </w:r>
      <w:r w:rsidRPr="00C156DB">
        <w:rPr>
          <w:sz w:val="28"/>
          <w:szCs w:val="28"/>
        </w:rPr>
        <w:t>, на которых не допускается розничная продажа алкогольной продукции в стационарных торговых объектах и объектах по оказанию услуг общественного питания, в следующих значениях:</w:t>
      </w:r>
    </w:p>
    <w:p w:rsidR="00C156DB" w:rsidRPr="00C156DB" w:rsidRDefault="00C156DB" w:rsidP="00C156DB">
      <w:pPr>
        <w:ind w:firstLine="708"/>
        <w:jc w:val="both"/>
        <w:rPr>
          <w:sz w:val="28"/>
          <w:szCs w:val="28"/>
        </w:rPr>
      </w:pPr>
      <w:r w:rsidRPr="00C156DB">
        <w:rPr>
          <w:sz w:val="28"/>
          <w:szCs w:val="28"/>
        </w:rPr>
        <w:t>- при наличии обособленной территории - 30 м от входа для посетителей на обособленную территорию до входа для посетителей в стационарный торговый объект или объект по оказанию услуг общественного питания</w:t>
      </w:r>
      <w:r w:rsidR="005C1775">
        <w:rPr>
          <w:sz w:val="28"/>
          <w:szCs w:val="28"/>
        </w:rPr>
        <w:t xml:space="preserve"> </w:t>
      </w:r>
      <w:r w:rsidR="005C1775" w:rsidRPr="000D7D21">
        <w:rPr>
          <w:b/>
          <w:i/>
          <w:sz w:val="28"/>
          <w:szCs w:val="28"/>
        </w:rPr>
        <w:t>(предлагается 60 м</w:t>
      </w:r>
      <w:r w:rsidR="00BC0099">
        <w:rPr>
          <w:b/>
          <w:i/>
          <w:sz w:val="28"/>
          <w:szCs w:val="28"/>
        </w:rPr>
        <w:t xml:space="preserve"> от периметра</w:t>
      </w:r>
      <w:r w:rsidR="005C1775" w:rsidRPr="000D7D21">
        <w:rPr>
          <w:b/>
          <w:i/>
          <w:sz w:val="28"/>
          <w:szCs w:val="28"/>
        </w:rPr>
        <w:t>)</w:t>
      </w:r>
      <w:r w:rsidRPr="000D7D21">
        <w:rPr>
          <w:b/>
          <w:sz w:val="28"/>
          <w:szCs w:val="28"/>
        </w:rPr>
        <w:t>;</w:t>
      </w:r>
    </w:p>
    <w:p w:rsidR="00C156DB" w:rsidRPr="00C156DB" w:rsidRDefault="00C156DB" w:rsidP="00C156DB">
      <w:pPr>
        <w:ind w:firstLine="708"/>
        <w:jc w:val="both"/>
        <w:rPr>
          <w:sz w:val="28"/>
          <w:szCs w:val="28"/>
        </w:rPr>
      </w:pPr>
      <w:r w:rsidRPr="00C156DB">
        <w:rPr>
          <w:sz w:val="28"/>
          <w:szCs w:val="28"/>
        </w:rPr>
        <w:t>- при отсутствии обособленной территории - 30 м от входа для посетителей в здание (строение, сооружение), в котором расположены организации и (или) объекты, до входа для посетителей в стационарный торговый объект или объект по оказанию услуг общественного питания</w:t>
      </w:r>
      <w:r w:rsidR="005C1775">
        <w:rPr>
          <w:sz w:val="28"/>
          <w:szCs w:val="28"/>
        </w:rPr>
        <w:t xml:space="preserve"> </w:t>
      </w:r>
      <w:r w:rsidR="005C1775" w:rsidRPr="000D7D21">
        <w:rPr>
          <w:b/>
          <w:i/>
          <w:sz w:val="28"/>
          <w:szCs w:val="28"/>
        </w:rPr>
        <w:t>(предлагается 80 м</w:t>
      </w:r>
      <w:r w:rsidR="00BC0099">
        <w:rPr>
          <w:b/>
          <w:i/>
          <w:sz w:val="28"/>
          <w:szCs w:val="28"/>
        </w:rPr>
        <w:t xml:space="preserve"> </w:t>
      </w:r>
      <w:r w:rsidR="00BC0099" w:rsidRPr="00BC0099">
        <w:rPr>
          <w:b/>
          <w:i/>
          <w:sz w:val="28"/>
          <w:szCs w:val="28"/>
        </w:rPr>
        <w:t>от периметра</w:t>
      </w:r>
      <w:r w:rsidR="005C1775" w:rsidRPr="000D7D21">
        <w:rPr>
          <w:b/>
          <w:i/>
          <w:sz w:val="28"/>
          <w:szCs w:val="28"/>
        </w:rPr>
        <w:t>)</w:t>
      </w:r>
      <w:r w:rsidRPr="000D7D21">
        <w:rPr>
          <w:b/>
          <w:sz w:val="28"/>
          <w:szCs w:val="28"/>
        </w:rPr>
        <w:t>.</w:t>
      </w:r>
    </w:p>
    <w:p w:rsidR="00C156DB" w:rsidRPr="00C156DB" w:rsidRDefault="00C156DB" w:rsidP="00C156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Определены</w:t>
      </w:r>
      <w:r w:rsidRPr="00C156DB">
        <w:rPr>
          <w:sz w:val="28"/>
          <w:szCs w:val="28"/>
        </w:rPr>
        <w:t xml:space="preserve"> минимальные расстояния до границ прилегающих территорий к организациям и объ</w:t>
      </w:r>
      <w:r w:rsidR="00EE0464">
        <w:rPr>
          <w:sz w:val="28"/>
          <w:szCs w:val="28"/>
        </w:rPr>
        <w:t xml:space="preserve">ектам, перечисленным в пункте </w:t>
      </w:r>
      <w:r w:rsidRPr="00C156DB">
        <w:rPr>
          <w:sz w:val="28"/>
          <w:szCs w:val="28"/>
        </w:rPr>
        <w:t xml:space="preserve">1 Постановления, на которых не допускается розничная продажа алкогольной продукции </w:t>
      </w:r>
      <w:r w:rsidRPr="001A6FFD">
        <w:rPr>
          <w:b/>
          <w:sz w:val="28"/>
          <w:szCs w:val="28"/>
        </w:rPr>
        <w:t>при оказании услуг общественного питания</w:t>
      </w:r>
      <w:r w:rsidRPr="00C156DB">
        <w:rPr>
          <w:sz w:val="28"/>
          <w:szCs w:val="28"/>
        </w:rPr>
        <w:t>, в следующих значениях:</w:t>
      </w:r>
    </w:p>
    <w:p w:rsidR="00C156DB" w:rsidRPr="00C156DB" w:rsidRDefault="00C156DB" w:rsidP="00C156DB">
      <w:pPr>
        <w:ind w:firstLine="708"/>
        <w:jc w:val="both"/>
        <w:rPr>
          <w:sz w:val="28"/>
          <w:szCs w:val="28"/>
        </w:rPr>
      </w:pPr>
      <w:r w:rsidRPr="00C156DB">
        <w:rPr>
          <w:sz w:val="28"/>
          <w:szCs w:val="28"/>
        </w:rPr>
        <w:t>- при наличии обособленной территории - 40 м от входа для посетителей на обособленную территорию до входа для посетителей в объект для оказания услуг общественного питания</w:t>
      </w:r>
      <w:r w:rsidR="005C1775">
        <w:rPr>
          <w:sz w:val="28"/>
          <w:szCs w:val="28"/>
        </w:rPr>
        <w:t xml:space="preserve"> </w:t>
      </w:r>
      <w:r w:rsidR="005C1775" w:rsidRPr="000D7D21">
        <w:rPr>
          <w:b/>
          <w:i/>
          <w:sz w:val="28"/>
          <w:szCs w:val="28"/>
        </w:rPr>
        <w:t>(предлагается 60 м</w:t>
      </w:r>
      <w:r w:rsidR="00BC0099" w:rsidRPr="00BC0099">
        <w:t xml:space="preserve"> </w:t>
      </w:r>
      <w:r w:rsidR="00BC0099" w:rsidRPr="00BC0099">
        <w:rPr>
          <w:b/>
          <w:i/>
          <w:sz w:val="28"/>
          <w:szCs w:val="28"/>
        </w:rPr>
        <w:t>от периметра</w:t>
      </w:r>
      <w:r w:rsidR="005C1775" w:rsidRPr="000D7D21">
        <w:rPr>
          <w:b/>
          <w:i/>
          <w:sz w:val="28"/>
          <w:szCs w:val="28"/>
        </w:rPr>
        <w:t>)</w:t>
      </w:r>
      <w:r w:rsidRPr="000D7D21">
        <w:rPr>
          <w:b/>
          <w:sz w:val="28"/>
          <w:szCs w:val="28"/>
        </w:rPr>
        <w:t>;</w:t>
      </w:r>
    </w:p>
    <w:p w:rsidR="00C156DB" w:rsidRPr="00C156DB" w:rsidRDefault="00C156DB" w:rsidP="00C156DB">
      <w:pPr>
        <w:ind w:firstLine="708"/>
        <w:jc w:val="both"/>
        <w:rPr>
          <w:sz w:val="28"/>
          <w:szCs w:val="28"/>
        </w:rPr>
      </w:pPr>
      <w:r w:rsidRPr="00C156DB">
        <w:rPr>
          <w:sz w:val="28"/>
          <w:szCs w:val="28"/>
        </w:rPr>
        <w:t>- при отсутствии обособленной территории - 40 м от входа для посетителей в здание (строение, сооружение), в котором расположены организации и (или) объекты, до входа для посетителей в объект для оказания услуг общественного питания</w:t>
      </w:r>
      <w:r w:rsidR="005C1775">
        <w:rPr>
          <w:sz w:val="28"/>
          <w:szCs w:val="28"/>
        </w:rPr>
        <w:t xml:space="preserve"> </w:t>
      </w:r>
      <w:r w:rsidR="005C1775" w:rsidRPr="000D7D21">
        <w:rPr>
          <w:b/>
          <w:i/>
          <w:sz w:val="28"/>
          <w:szCs w:val="28"/>
        </w:rPr>
        <w:t>(предлагается 80 м</w:t>
      </w:r>
      <w:r w:rsidR="00BC0099" w:rsidRPr="00BC0099">
        <w:t xml:space="preserve"> </w:t>
      </w:r>
      <w:r w:rsidR="00BC0099" w:rsidRPr="00BC0099">
        <w:rPr>
          <w:b/>
          <w:i/>
          <w:sz w:val="28"/>
          <w:szCs w:val="28"/>
        </w:rPr>
        <w:t>от периметра</w:t>
      </w:r>
      <w:r w:rsidR="005C1775" w:rsidRPr="000D7D21">
        <w:rPr>
          <w:b/>
          <w:i/>
          <w:sz w:val="28"/>
          <w:szCs w:val="28"/>
        </w:rPr>
        <w:t>).</w:t>
      </w:r>
    </w:p>
    <w:p w:rsidR="00C156DB" w:rsidRPr="00C156DB" w:rsidRDefault="00C156DB" w:rsidP="00C156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Установлено</w:t>
      </w:r>
      <w:r w:rsidRPr="00C156DB">
        <w:rPr>
          <w:sz w:val="28"/>
          <w:szCs w:val="28"/>
        </w:rPr>
        <w:t xml:space="preserve">, что </w:t>
      </w:r>
      <w:r w:rsidRPr="005B3365">
        <w:rPr>
          <w:b/>
          <w:sz w:val="28"/>
          <w:szCs w:val="28"/>
        </w:rPr>
        <w:t>минимальные расстояния</w:t>
      </w:r>
      <w:r w:rsidRPr="00C156DB">
        <w:rPr>
          <w:sz w:val="28"/>
          <w:szCs w:val="28"/>
        </w:rPr>
        <w:t xml:space="preserve"> до границ прилегающих территорий к организациям и (или) объектам, указанным</w:t>
      </w:r>
      <w:r w:rsidR="00DA4804">
        <w:rPr>
          <w:sz w:val="28"/>
          <w:szCs w:val="28"/>
        </w:rPr>
        <w:t xml:space="preserve"> в</w:t>
      </w:r>
      <w:r w:rsidRPr="00C156DB">
        <w:rPr>
          <w:sz w:val="28"/>
          <w:szCs w:val="28"/>
        </w:rPr>
        <w:t xml:space="preserve"> Постановлении</w:t>
      </w:r>
      <w:r w:rsidRPr="005B3365">
        <w:rPr>
          <w:b/>
          <w:sz w:val="28"/>
          <w:szCs w:val="28"/>
        </w:rPr>
        <w:t>, рассчитываются</w:t>
      </w:r>
      <w:r w:rsidRPr="00C156DB">
        <w:rPr>
          <w:sz w:val="28"/>
          <w:szCs w:val="28"/>
        </w:rPr>
        <w:t>:</w:t>
      </w:r>
    </w:p>
    <w:p w:rsidR="00C156DB" w:rsidRPr="00C156DB" w:rsidRDefault="00C156DB" w:rsidP="00C156DB">
      <w:pPr>
        <w:ind w:firstLine="708"/>
        <w:jc w:val="both"/>
        <w:rPr>
          <w:sz w:val="28"/>
          <w:szCs w:val="28"/>
        </w:rPr>
      </w:pPr>
      <w:r w:rsidRPr="00C156DB">
        <w:rPr>
          <w:sz w:val="28"/>
          <w:szCs w:val="28"/>
        </w:rPr>
        <w:t>- при наличии обособленной территории - по радиусу от каждого входа для посетителей на обособленную территорию;</w:t>
      </w:r>
    </w:p>
    <w:p w:rsidR="00C156DB" w:rsidRPr="00C156DB" w:rsidRDefault="00C156DB" w:rsidP="00C156DB">
      <w:pPr>
        <w:ind w:firstLine="708"/>
        <w:jc w:val="both"/>
        <w:rPr>
          <w:sz w:val="28"/>
          <w:szCs w:val="28"/>
        </w:rPr>
      </w:pPr>
      <w:r w:rsidRPr="00C156DB">
        <w:rPr>
          <w:sz w:val="28"/>
          <w:szCs w:val="28"/>
        </w:rPr>
        <w:t>- при отсутствии обособленной территории - по радиусу от каждого входа для посетителей в здание (строение, сооружение), в котором расположены организации и (или) объекты.</w:t>
      </w:r>
    </w:p>
    <w:p w:rsidR="00C156DB" w:rsidRPr="00C156DB" w:rsidRDefault="00C156DB" w:rsidP="00C156DB">
      <w:pPr>
        <w:ind w:firstLine="708"/>
        <w:jc w:val="both"/>
        <w:rPr>
          <w:sz w:val="28"/>
          <w:szCs w:val="28"/>
        </w:rPr>
      </w:pPr>
      <w:r w:rsidRPr="00C156DB">
        <w:rPr>
          <w:sz w:val="28"/>
          <w:szCs w:val="28"/>
        </w:rPr>
        <w:lastRenderedPageBreak/>
        <w:t>5</w:t>
      </w:r>
      <w:r w:rsidRPr="005B3365">
        <w:rPr>
          <w:b/>
          <w:sz w:val="28"/>
          <w:szCs w:val="28"/>
        </w:rPr>
        <w:t>. Способ расчета</w:t>
      </w:r>
      <w:r w:rsidRPr="00C156DB">
        <w:rPr>
          <w:sz w:val="28"/>
          <w:szCs w:val="28"/>
        </w:rPr>
        <w:t xml:space="preserve"> расстояния определяется как расстояние по прямой линии от входа для посетителей в здание (строение, сооружение), в котором расположены организации и (или) объекты, указанные в Постановлении, до входа для посетителей в стационарный торговый объект или объект по оказанию услуг общественного питания.</w:t>
      </w:r>
    </w:p>
    <w:p w:rsidR="00C156DB" w:rsidRPr="00C156DB" w:rsidRDefault="00C156DB" w:rsidP="00C156DB">
      <w:pPr>
        <w:ind w:firstLine="708"/>
        <w:jc w:val="both"/>
        <w:rPr>
          <w:sz w:val="28"/>
          <w:szCs w:val="28"/>
        </w:rPr>
      </w:pPr>
      <w:r w:rsidRPr="00C156DB">
        <w:rPr>
          <w:sz w:val="28"/>
          <w:szCs w:val="28"/>
        </w:rPr>
        <w:t xml:space="preserve">6. </w:t>
      </w:r>
      <w:r w:rsidRPr="005B3365">
        <w:rPr>
          <w:b/>
          <w:sz w:val="28"/>
          <w:szCs w:val="28"/>
        </w:rPr>
        <w:t>Точками отсчета</w:t>
      </w:r>
      <w:r w:rsidRPr="00C156DB">
        <w:rPr>
          <w:sz w:val="28"/>
          <w:szCs w:val="28"/>
        </w:rPr>
        <w:t xml:space="preserve"> границ прилегающих территорий являются:</w:t>
      </w:r>
    </w:p>
    <w:p w:rsidR="00C156DB" w:rsidRPr="00C156DB" w:rsidRDefault="00C156DB" w:rsidP="00C156DB">
      <w:pPr>
        <w:ind w:firstLine="708"/>
        <w:jc w:val="both"/>
        <w:rPr>
          <w:sz w:val="28"/>
          <w:szCs w:val="28"/>
        </w:rPr>
      </w:pPr>
      <w:r w:rsidRPr="00C156DB">
        <w:rPr>
          <w:sz w:val="28"/>
          <w:szCs w:val="28"/>
        </w:rPr>
        <w:t>- вход для посетителей на обособленную территорию при наличии обособленной территории, за исключением въездов на обособленную территорию;</w:t>
      </w:r>
    </w:p>
    <w:p w:rsidR="00C156DB" w:rsidRPr="00C156DB" w:rsidRDefault="00C156DB" w:rsidP="00C156DB">
      <w:pPr>
        <w:ind w:firstLine="708"/>
        <w:jc w:val="both"/>
        <w:rPr>
          <w:sz w:val="28"/>
          <w:szCs w:val="28"/>
        </w:rPr>
      </w:pPr>
      <w:r w:rsidRPr="00C156DB">
        <w:rPr>
          <w:sz w:val="28"/>
          <w:szCs w:val="28"/>
        </w:rPr>
        <w:t>- наружная входная дверь для посетителей в здание (строение, сооружение) при отсутствии обособленной территории;</w:t>
      </w:r>
    </w:p>
    <w:p w:rsidR="00C156DB" w:rsidRPr="00C156DB" w:rsidRDefault="00C156DB" w:rsidP="00C156DB">
      <w:pPr>
        <w:ind w:firstLine="708"/>
        <w:jc w:val="both"/>
        <w:rPr>
          <w:sz w:val="28"/>
          <w:szCs w:val="28"/>
        </w:rPr>
      </w:pPr>
      <w:r w:rsidRPr="00C156DB">
        <w:rPr>
          <w:sz w:val="28"/>
          <w:szCs w:val="28"/>
        </w:rPr>
        <w:t>- наружная входная дверь для посетителей в стационарный торговый объект и (или) объект для оказания услуг общественного питания;</w:t>
      </w:r>
    </w:p>
    <w:p w:rsidR="00C156DB" w:rsidRDefault="00C156DB" w:rsidP="00C156DB">
      <w:pPr>
        <w:ind w:firstLine="708"/>
        <w:jc w:val="both"/>
        <w:rPr>
          <w:sz w:val="28"/>
          <w:szCs w:val="28"/>
        </w:rPr>
      </w:pPr>
      <w:r w:rsidRPr="00C156DB">
        <w:rPr>
          <w:sz w:val="28"/>
          <w:szCs w:val="28"/>
        </w:rPr>
        <w:t>- при розничной продаже алкогольной продукции в стационарном торговом объекте и (или) в объекте по оказанию услуг общественного питания, являющемся частью здания (строения), дополнительно учитывается расстояние, проходящее внутри здания (строения) по наикратчайшему пути для посетителей, непосредственно от входа для посетителей в здание (строение) до входа для посетителей в помещение, где расположен стационарный торговый объект и (или) объект по оказанию услуг общественного питания.</w:t>
      </w:r>
    </w:p>
    <w:p w:rsidR="003B2200" w:rsidRDefault="003B2200" w:rsidP="00C156DB">
      <w:pPr>
        <w:ind w:firstLine="708"/>
        <w:jc w:val="both"/>
        <w:rPr>
          <w:sz w:val="28"/>
          <w:szCs w:val="28"/>
        </w:rPr>
      </w:pPr>
      <w:r w:rsidRPr="001956D6">
        <w:rPr>
          <w:sz w:val="28"/>
          <w:szCs w:val="28"/>
        </w:rPr>
        <w:t>Следует отметить, что в действующей редакции постановления мэрии минимальные рас</w:t>
      </w:r>
      <w:r w:rsidR="001956D6" w:rsidRPr="001956D6">
        <w:rPr>
          <w:sz w:val="28"/>
          <w:szCs w:val="28"/>
        </w:rPr>
        <w:t>стояния уменьшены по сравнению</w:t>
      </w:r>
      <w:r w:rsidRPr="001956D6">
        <w:rPr>
          <w:sz w:val="28"/>
          <w:szCs w:val="28"/>
        </w:rPr>
        <w:t xml:space="preserve"> с </w:t>
      </w:r>
      <w:r w:rsidR="001956D6" w:rsidRPr="001956D6">
        <w:rPr>
          <w:sz w:val="28"/>
          <w:szCs w:val="28"/>
        </w:rPr>
        <w:t xml:space="preserve">установленными </w:t>
      </w:r>
      <w:r w:rsidRPr="001956D6">
        <w:rPr>
          <w:sz w:val="28"/>
          <w:szCs w:val="28"/>
        </w:rPr>
        <w:t>предыдущим постановлением</w:t>
      </w:r>
      <w:r w:rsidR="001956D6">
        <w:rPr>
          <w:sz w:val="28"/>
          <w:szCs w:val="28"/>
        </w:rPr>
        <w:t xml:space="preserve"> мэрии</w:t>
      </w:r>
      <w:r w:rsidR="00E51F20">
        <w:rPr>
          <w:sz w:val="28"/>
          <w:szCs w:val="28"/>
        </w:rPr>
        <w:t xml:space="preserve"> от 01.08.2013</w:t>
      </w:r>
      <w:r w:rsidRPr="001956D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944EE" w:rsidRDefault="004944EE" w:rsidP="00C156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Изменение минимальных расстояний в сторону увеличения </w:t>
      </w:r>
      <w:r w:rsidR="00236671">
        <w:rPr>
          <w:sz w:val="28"/>
          <w:szCs w:val="28"/>
        </w:rPr>
        <w:t>может повлиять на деятельность организаций, осуществляющих розничную продажу алкогольной продукции в стационарных торговых объектах и объектах, ока</w:t>
      </w:r>
      <w:r w:rsidR="00C24133">
        <w:rPr>
          <w:sz w:val="28"/>
          <w:szCs w:val="28"/>
        </w:rPr>
        <w:t>зывающих услуги общественного п</w:t>
      </w:r>
      <w:r w:rsidR="00236671">
        <w:rPr>
          <w:sz w:val="28"/>
          <w:szCs w:val="28"/>
        </w:rPr>
        <w:t>итания.</w:t>
      </w:r>
    </w:p>
    <w:p w:rsidR="00512284" w:rsidRPr="00512284" w:rsidRDefault="00512284" w:rsidP="00512284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512284">
        <w:rPr>
          <w:rFonts w:eastAsiaTheme="minorHAnsi"/>
          <w:sz w:val="28"/>
          <w:szCs w:val="28"/>
          <w:lang w:eastAsia="en-US"/>
        </w:rPr>
        <w:t>Следует отметить, что в соответствии с частью 11 статьи 16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продукции»:</w:t>
      </w:r>
    </w:p>
    <w:p w:rsidR="00512284" w:rsidRDefault="00512284" w:rsidP="00512284">
      <w:pPr>
        <w:ind w:firstLine="567"/>
        <w:jc w:val="both"/>
        <w:rPr>
          <w:rFonts w:eastAsiaTheme="minorHAnsi"/>
          <w:b/>
          <w:sz w:val="28"/>
          <w:szCs w:val="28"/>
          <w:lang w:eastAsia="en-US"/>
        </w:rPr>
      </w:pPr>
      <w:r w:rsidRPr="00512284">
        <w:rPr>
          <w:rFonts w:eastAsiaTheme="minorHAnsi"/>
          <w:b/>
          <w:i/>
          <w:sz w:val="28"/>
          <w:szCs w:val="28"/>
          <w:lang w:eastAsia="en-US"/>
        </w:rPr>
        <w:t xml:space="preserve">«Если место нахождения стационарного торгового объекта </w:t>
      </w:r>
      <w:r w:rsidRPr="00512284">
        <w:rPr>
          <w:rFonts w:eastAsiaTheme="minorHAnsi"/>
          <w:sz w:val="28"/>
          <w:szCs w:val="28"/>
          <w:lang w:eastAsia="en-US"/>
        </w:rPr>
        <w:t xml:space="preserve">организации, осуществляющей розничную продажу алкогольной продукции, или место нахождения объекта общественного питания организации, осуществляющей розничную продажу алкогольной продукции при оказании услуг общественного питания, </w:t>
      </w:r>
      <w:r w:rsidRPr="00512284">
        <w:rPr>
          <w:rFonts w:eastAsiaTheme="minorHAnsi"/>
          <w:b/>
          <w:i/>
          <w:sz w:val="28"/>
          <w:szCs w:val="28"/>
          <w:lang w:eastAsia="en-US"/>
        </w:rPr>
        <w:t>в период действия лицензии перестает соответствовать особым требованиям к розничной продаже алкогольной продукции, указанным в подпункте 10 пункта 2 настоящей статьи</w:t>
      </w:r>
      <w:r w:rsidRPr="00512284">
        <w:rPr>
          <w:rFonts w:eastAsiaTheme="minorHAnsi"/>
          <w:sz w:val="28"/>
          <w:szCs w:val="28"/>
          <w:lang w:eastAsia="en-US"/>
        </w:rPr>
        <w:t xml:space="preserve"> </w:t>
      </w:r>
      <w:r w:rsidRPr="00512284">
        <w:rPr>
          <w:rFonts w:eastAsiaTheme="minorHAnsi"/>
          <w:i/>
          <w:sz w:val="28"/>
          <w:szCs w:val="28"/>
          <w:lang w:eastAsia="en-US"/>
        </w:rPr>
        <w:t>(на прилегающей территории к некоторым объектам)</w:t>
      </w:r>
      <w:r w:rsidRPr="00512284">
        <w:rPr>
          <w:rFonts w:eastAsiaTheme="minorHAnsi"/>
          <w:sz w:val="28"/>
          <w:szCs w:val="28"/>
          <w:lang w:eastAsia="en-US"/>
        </w:rPr>
        <w:t xml:space="preserve">, </w:t>
      </w:r>
      <w:r w:rsidRPr="00512284">
        <w:rPr>
          <w:rFonts w:eastAsiaTheme="minorHAnsi"/>
          <w:b/>
          <w:i/>
          <w:sz w:val="28"/>
          <w:szCs w:val="28"/>
          <w:lang w:eastAsia="en-US"/>
        </w:rPr>
        <w:t>такие организации вправе продолжать осуществлять деятельность по розничной продаже алкогольной продукции</w:t>
      </w:r>
      <w:r w:rsidRPr="00512284">
        <w:rPr>
          <w:rFonts w:eastAsiaTheme="minorHAnsi"/>
          <w:sz w:val="28"/>
          <w:szCs w:val="28"/>
          <w:lang w:eastAsia="en-US"/>
        </w:rPr>
        <w:t xml:space="preserve"> или розничной продаже алкогольной продукции при оказании услуг общественного питания в </w:t>
      </w:r>
      <w:r w:rsidRPr="00512284">
        <w:rPr>
          <w:rFonts w:eastAsiaTheme="minorHAnsi"/>
          <w:sz w:val="28"/>
          <w:szCs w:val="28"/>
          <w:lang w:eastAsia="en-US"/>
        </w:rPr>
        <w:lastRenderedPageBreak/>
        <w:t xml:space="preserve">данных стационарном торговом объекте или объекте общественного питания </w:t>
      </w:r>
      <w:r w:rsidRPr="00512284">
        <w:rPr>
          <w:rFonts w:eastAsiaTheme="minorHAnsi"/>
          <w:b/>
          <w:i/>
          <w:sz w:val="28"/>
          <w:szCs w:val="28"/>
          <w:lang w:eastAsia="en-US"/>
        </w:rPr>
        <w:t>и возникшие ограничения к ним не применяются</w:t>
      </w:r>
      <w:r w:rsidRPr="00512284">
        <w:rPr>
          <w:rFonts w:eastAsiaTheme="minorHAnsi"/>
          <w:sz w:val="28"/>
          <w:szCs w:val="28"/>
          <w:lang w:eastAsia="en-US"/>
        </w:rPr>
        <w:t xml:space="preserve">. В этом случае </w:t>
      </w:r>
      <w:r w:rsidRPr="00512284">
        <w:rPr>
          <w:rFonts w:eastAsiaTheme="minorHAnsi"/>
          <w:b/>
          <w:sz w:val="28"/>
          <w:szCs w:val="28"/>
          <w:lang w:eastAsia="en-US"/>
        </w:rPr>
        <w:t>дальнейшее продление срока действия лицензии</w:t>
      </w:r>
      <w:r w:rsidRPr="00512284">
        <w:rPr>
          <w:rFonts w:eastAsiaTheme="minorHAnsi"/>
          <w:sz w:val="28"/>
          <w:szCs w:val="28"/>
          <w:lang w:eastAsia="en-US"/>
        </w:rPr>
        <w:t xml:space="preserve"> </w:t>
      </w:r>
      <w:r w:rsidRPr="00512284">
        <w:rPr>
          <w:rFonts w:eastAsiaTheme="minorHAnsi"/>
          <w:b/>
          <w:sz w:val="28"/>
          <w:szCs w:val="28"/>
          <w:lang w:eastAsia="en-US"/>
        </w:rPr>
        <w:t>производится лицензирующим органом без учета возникших в течение срока действия лицензии ограничений</w:t>
      </w:r>
      <w:r w:rsidRPr="00512284">
        <w:rPr>
          <w:rFonts w:eastAsiaTheme="minorHAnsi"/>
          <w:sz w:val="28"/>
          <w:szCs w:val="28"/>
          <w:lang w:eastAsia="en-US"/>
        </w:rPr>
        <w:t xml:space="preserve"> в порядке, установленном настоящим Федеральным законом для выдачи, продления и переоформления лицензии на розничную продажу алкогольной продукции или лицензии на розничную продажу алкогольной продукции при оказании услуг общественного питания, </w:t>
      </w:r>
      <w:r w:rsidRPr="00512284">
        <w:rPr>
          <w:rFonts w:eastAsiaTheme="minorHAnsi"/>
          <w:b/>
          <w:sz w:val="28"/>
          <w:szCs w:val="28"/>
          <w:lang w:eastAsia="en-US"/>
        </w:rPr>
        <w:t>но не более чем на пять лет</w:t>
      </w:r>
      <w:r w:rsidR="006B727B">
        <w:rPr>
          <w:rFonts w:eastAsiaTheme="minorHAnsi"/>
          <w:b/>
          <w:sz w:val="28"/>
          <w:szCs w:val="28"/>
          <w:lang w:eastAsia="en-US"/>
        </w:rPr>
        <w:t>»</w:t>
      </w:r>
      <w:r w:rsidRPr="00512284">
        <w:rPr>
          <w:rFonts w:eastAsiaTheme="minorHAnsi"/>
          <w:b/>
          <w:sz w:val="28"/>
          <w:szCs w:val="28"/>
          <w:lang w:eastAsia="en-US"/>
        </w:rPr>
        <w:t>.</w:t>
      </w:r>
    </w:p>
    <w:p w:rsidR="006B727B" w:rsidRPr="006B727B" w:rsidRDefault="006B727B" w:rsidP="00512284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Таким образом, </w:t>
      </w:r>
      <w:r w:rsidRPr="006B727B">
        <w:rPr>
          <w:rFonts w:eastAsiaTheme="minorHAnsi"/>
          <w:sz w:val="28"/>
          <w:szCs w:val="28"/>
          <w:lang w:eastAsia="en-US"/>
        </w:rPr>
        <w:t>после внесения предложенных изменений</w:t>
      </w:r>
      <w:r>
        <w:rPr>
          <w:rFonts w:eastAsiaTheme="minorHAnsi"/>
          <w:sz w:val="28"/>
          <w:szCs w:val="28"/>
          <w:lang w:eastAsia="en-US"/>
        </w:rPr>
        <w:t xml:space="preserve"> в Постановление, организация, имеющая лицензию,</w:t>
      </w:r>
      <w:r w:rsidRPr="006B727B">
        <w:rPr>
          <w:rFonts w:eastAsiaTheme="minorHAnsi"/>
          <w:sz w:val="28"/>
          <w:szCs w:val="28"/>
          <w:lang w:eastAsia="en-US"/>
        </w:rPr>
        <w:t xml:space="preserve"> будет продолжать осуществлять свою деятельность до истечения срока действия выданной лицензии, плюс возможно продление лицензии на срок до 5 лет. Данное требование не распространяется на организации и ИП, осуществляющие реализацию пива и пивных напитков, сидра, пуаре, медовухи, так как данная деятельность не требует лицензии, такая организация будет обязана прекратить свою деятельность после внесения изменений.</w:t>
      </w:r>
    </w:p>
    <w:p w:rsidR="00A30711" w:rsidRDefault="00AD1180" w:rsidP="00C156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представленных материалах отсутствует оценка возможных последствий реализации предложенной инициативы по увеличению </w:t>
      </w:r>
      <w:r w:rsidRPr="00AD1180">
        <w:rPr>
          <w:sz w:val="28"/>
          <w:szCs w:val="28"/>
        </w:rPr>
        <w:t>ми</w:t>
      </w:r>
      <w:r w:rsidR="0096000D">
        <w:rPr>
          <w:sz w:val="28"/>
          <w:szCs w:val="28"/>
        </w:rPr>
        <w:t xml:space="preserve">нимальных расстояний до границ </w:t>
      </w:r>
      <w:r w:rsidRPr="00AD1180">
        <w:rPr>
          <w:sz w:val="28"/>
          <w:szCs w:val="28"/>
        </w:rPr>
        <w:t>прилегающих к некоторым организациям и объектам территорий, на которых не допускается розничная продажа алкогольной продукции</w:t>
      </w:r>
      <w:r>
        <w:rPr>
          <w:sz w:val="28"/>
          <w:szCs w:val="28"/>
        </w:rPr>
        <w:t xml:space="preserve">, для субъектов предпринимательской деятельности, </w:t>
      </w:r>
      <w:r w:rsidR="008A2AD2" w:rsidRPr="008A2AD2">
        <w:rPr>
          <w:sz w:val="28"/>
          <w:szCs w:val="28"/>
        </w:rPr>
        <w:t>осуществляющих розничную продажу алкогольной продукции в стационарных торговых объектах и объектах, оказывающ</w:t>
      </w:r>
      <w:r w:rsidR="008A2AD2">
        <w:rPr>
          <w:sz w:val="28"/>
          <w:szCs w:val="28"/>
        </w:rPr>
        <w:t>их услуги общественного питания, деятельность которых будет впоследствии ограничена.</w:t>
      </w:r>
    </w:p>
    <w:p w:rsidR="00DC0DF7" w:rsidRDefault="00DC0DF7" w:rsidP="00DC0D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с </w:t>
      </w:r>
      <w:r w:rsidRPr="00DC0DF7">
        <w:rPr>
          <w:sz w:val="28"/>
          <w:szCs w:val="28"/>
        </w:rPr>
        <w:t>1 января 2021 года вступили в силу Правила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(далее - Правила)</w:t>
      </w:r>
      <w:r>
        <w:rPr>
          <w:sz w:val="28"/>
          <w:szCs w:val="28"/>
        </w:rPr>
        <w:t xml:space="preserve">, </w:t>
      </w:r>
      <w:r w:rsidRPr="00DC0DF7">
        <w:rPr>
          <w:sz w:val="28"/>
          <w:szCs w:val="28"/>
        </w:rPr>
        <w:t>утвержден</w:t>
      </w:r>
      <w:r>
        <w:rPr>
          <w:sz w:val="28"/>
          <w:szCs w:val="28"/>
        </w:rPr>
        <w:t>н</w:t>
      </w:r>
      <w:r w:rsidRPr="00DC0DF7">
        <w:rPr>
          <w:sz w:val="28"/>
          <w:szCs w:val="28"/>
        </w:rPr>
        <w:t>ы</w:t>
      </w:r>
      <w:r>
        <w:rPr>
          <w:sz w:val="28"/>
          <w:szCs w:val="28"/>
        </w:rPr>
        <w:t xml:space="preserve">е </w:t>
      </w:r>
      <w:r w:rsidRPr="00DC0DF7">
        <w:rPr>
          <w:sz w:val="28"/>
          <w:szCs w:val="28"/>
        </w:rPr>
        <w:t>Постановлением Правительства Российской Фед</w:t>
      </w:r>
      <w:r>
        <w:rPr>
          <w:sz w:val="28"/>
          <w:szCs w:val="28"/>
        </w:rPr>
        <w:t xml:space="preserve">ерации от 23 декабря 2020 года № </w:t>
      </w:r>
      <w:r w:rsidRPr="00DC0DF7">
        <w:rPr>
          <w:sz w:val="28"/>
          <w:szCs w:val="28"/>
        </w:rPr>
        <w:t xml:space="preserve">2220 </w:t>
      </w:r>
      <w:r>
        <w:rPr>
          <w:sz w:val="28"/>
          <w:szCs w:val="28"/>
        </w:rPr>
        <w:t>(</w:t>
      </w:r>
      <w:r w:rsidRPr="00DC0DF7">
        <w:rPr>
          <w:sz w:val="28"/>
          <w:szCs w:val="28"/>
        </w:rPr>
        <w:t>Правила, утвержденные Постановлением Правительства Российской Фед</w:t>
      </w:r>
      <w:r>
        <w:rPr>
          <w:sz w:val="28"/>
          <w:szCs w:val="28"/>
        </w:rPr>
        <w:t>ерации от 27 декабря 2012 года №</w:t>
      </w:r>
      <w:r w:rsidRPr="00DC0DF7">
        <w:rPr>
          <w:sz w:val="28"/>
          <w:szCs w:val="28"/>
        </w:rPr>
        <w:t xml:space="preserve"> 1425, утратили силу</w:t>
      </w:r>
      <w:r>
        <w:rPr>
          <w:sz w:val="28"/>
          <w:szCs w:val="28"/>
        </w:rPr>
        <w:t>).</w:t>
      </w:r>
    </w:p>
    <w:p w:rsidR="00BC0099" w:rsidRDefault="00BC0099" w:rsidP="00BC0099">
      <w:pPr>
        <w:ind w:firstLine="708"/>
        <w:jc w:val="both"/>
        <w:rPr>
          <w:sz w:val="28"/>
          <w:szCs w:val="28"/>
        </w:rPr>
      </w:pPr>
      <w:r w:rsidRPr="00BC0099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BC0099">
        <w:rPr>
          <w:sz w:val="28"/>
          <w:szCs w:val="28"/>
        </w:rPr>
        <w:t xml:space="preserve"> Правительства РФ от 27.12.2012 N 1425</w:t>
      </w:r>
      <w:r>
        <w:rPr>
          <w:sz w:val="28"/>
          <w:szCs w:val="28"/>
        </w:rPr>
        <w:t xml:space="preserve"> </w:t>
      </w:r>
      <w:r w:rsidRPr="00BC0099">
        <w:rPr>
          <w:sz w:val="28"/>
          <w:szCs w:val="28"/>
        </w:rPr>
        <w:t>"Об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продукции"</w:t>
      </w:r>
      <w:r>
        <w:rPr>
          <w:sz w:val="28"/>
          <w:szCs w:val="28"/>
        </w:rPr>
        <w:t xml:space="preserve"> был установлен порядок определения прилегающей территории, в соответствии с которым</w:t>
      </w:r>
      <w:r>
        <w:rPr>
          <w:i/>
          <w:sz w:val="28"/>
          <w:szCs w:val="28"/>
        </w:rPr>
        <w:t xml:space="preserve"> дополнительная территория</w:t>
      </w:r>
      <w:r>
        <w:rPr>
          <w:sz w:val="28"/>
          <w:szCs w:val="28"/>
        </w:rPr>
        <w:t xml:space="preserve"> определялась:</w:t>
      </w:r>
    </w:p>
    <w:p w:rsidR="00BC0099" w:rsidRDefault="00BC0099" w:rsidP="00BC00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при наличии обособленной территории - </w:t>
      </w:r>
      <w:r>
        <w:rPr>
          <w:b/>
          <w:sz w:val="28"/>
          <w:szCs w:val="28"/>
        </w:rPr>
        <w:t>от входа для посетителей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на обособленную территорию</w:t>
      </w:r>
      <w:r>
        <w:rPr>
          <w:sz w:val="28"/>
          <w:szCs w:val="28"/>
        </w:rPr>
        <w:t xml:space="preserve"> до входа для посетителей в стационарный торговый объект;</w:t>
      </w:r>
    </w:p>
    <w:p w:rsidR="00BC0099" w:rsidRDefault="00BC0099" w:rsidP="00BC00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при отсутствии обособленной территории - </w:t>
      </w:r>
      <w:r>
        <w:rPr>
          <w:b/>
          <w:sz w:val="28"/>
          <w:szCs w:val="28"/>
        </w:rPr>
        <w:t>от входа для посетителей в здание (строение, сооружение)</w:t>
      </w:r>
      <w:r>
        <w:rPr>
          <w:sz w:val="28"/>
          <w:szCs w:val="28"/>
        </w:rPr>
        <w:t>, в котором расположены организации и (или) объекты, указанные в пункте 2 Правил, до входа для посетителей в стационарный торговый объект.</w:t>
      </w:r>
    </w:p>
    <w:p w:rsidR="00BC0099" w:rsidRDefault="00BC0099" w:rsidP="00BC0099">
      <w:pPr>
        <w:ind w:firstLine="708"/>
        <w:jc w:val="both"/>
        <w:rPr>
          <w:sz w:val="28"/>
          <w:szCs w:val="28"/>
        </w:rPr>
      </w:pPr>
      <w:r w:rsidRPr="00BC0099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BC0099">
        <w:rPr>
          <w:sz w:val="28"/>
          <w:szCs w:val="28"/>
        </w:rPr>
        <w:t xml:space="preserve"> Правительства РФ от 23.12.2020 N 2220</w:t>
      </w:r>
      <w:r>
        <w:rPr>
          <w:sz w:val="28"/>
          <w:szCs w:val="28"/>
        </w:rPr>
        <w:t xml:space="preserve"> </w:t>
      </w:r>
      <w:r w:rsidRPr="00BC0099">
        <w:rPr>
          <w:sz w:val="28"/>
          <w:szCs w:val="28"/>
        </w:rPr>
        <w:t>"Об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питания"</w:t>
      </w:r>
      <w:r>
        <w:rPr>
          <w:sz w:val="28"/>
          <w:szCs w:val="28"/>
        </w:rPr>
        <w:t xml:space="preserve"> </w:t>
      </w:r>
      <w:r w:rsidRPr="00BC0099">
        <w:rPr>
          <w:sz w:val="28"/>
          <w:szCs w:val="28"/>
        </w:rPr>
        <w:t>порядок определения прилегающей территории</w:t>
      </w:r>
      <w:r>
        <w:rPr>
          <w:sz w:val="28"/>
          <w:szCs w:val="28"/>
        </w:rPr>
        <w:t xml:space="preserve"> не установлен.</w:t>
      </w:r>
    </w:p>
    <w:p w:rsidR="00DC0DF7" w:rsidRPr="00DC0DF7" w:rsidRDefault="00DC0DF7" w:rsidP="00DC0D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C0DF7">
        <w:rPr>
          <w:sz w:val="28"/>
          <w:szCs w:val="28"/>
        </w:rPr>
        <w:t>унктом 9 Правил установлено, что муниципальные правовые акты органов местного самоуправления, принятые до вступления в силу настоящих Правил, продолжают применяться до принятия соответствующими органами местного самоуправления решения об установлении новых границ прилегающих территорий в порядке, предусмотренном настоящими Правилами.</w:t>
      </w:r>
    </w:p>
    <w:p w:rsidR="00DC0DF7" w:rsidRPr="00DC0DF7" w:rsidRDefault="00DC0DF7" w:rsidP="00DC0DF7">
      <w:pPr>
        <w:ind w:firstLine="708"/>
        <w:jc w:val="both"/>
        <w:rPr>
          <w:sz w:val="28"/>
          <w:szCs w:val="28"/>
        </w:rPr>
      </w:pPr>
      <w:r w:rsidRPr="00DC0DF7">
        <w:rPr>
          <w:sz w:val="28"/>
          <w:szCs w:val="28"/>
        </w:rPr>
        <w:t>Пунктом 3 Правил определено, что в случае принятия органом местного самоуправления решения о необходимости разработки проекта муниципального правового акта, в соответствии с которым планируется первоначальное установление или увеличение границ прилегающих территорий, орган местного самоуправления направляет проект муниципального правового акта в органы государственной власти субъекта Российской Федерации, осуществляющие регулирование в сферах торговой деятельности, культуры, образования и охраны здоровья, и уполномоченному по защите прав предпринимателей в субъекте Российской Федерации для их рассмотрения.</w:t>
      </w:r>
    </w:p>
    <w:p w:rsidR="00DC0DF7" w:rsidRPr="00DC0DF7" w:rsidRDefault="00DC0DF7" w:rsidP="00DC0DF7">
      <w:pPr>
        <w:ind w:firstLine="708"/>
        <w:jc w:val="both"/>
        <w:rPr>
          <w:sz w:val="28"/>
          <w:szCs w:val="28"/>
        </w:rPr>
      </w:pPr>
      <w:r w:rsidRPr="00DC0DF7">
        <w:rPr>
          <w:sz w:val="28"/>
          <w:szCs w:val="28"/>
        </w:rPr>
        <w:t>К проекту муниципального правового акта прилагается обоснование, содержащее следующие сведения:</w:t>
      </w:r>
    </w:p>
    <w:p w:rsidR="00DC0DF7" w:rsidRPr="00DC0DF7" w:rsidRDefault="00DC0DF7" w:rsidP="00DC0DF7">
      <w:pPr>
        <w:ind w:firstLine="708"/>
        <w:jc w:val="both"/>
        <w:rPr>
          <w:sz w:val="28"/>
          <w:szCs w:val="28"/>
        </w:rPr>
      </w:pPr>
      <w:r w:rsidRPr="00DC0DF7">
        <w:rPr>
          <w:sz w:val="28"/>
          <w:szCs w:val="28"/>
        </w:rPr>
        <w:t>-оценка количества попадающих под вводимые ограничения торговых объектов, осуществляющих розничную продажу алкогольной продукции, и объектов общественного питания, осуществляющих розничную продажу алкогольной продукции при оказании услуг общественного питания;</w:t>
      </w:r>
    </w:p>
    <w:p w:rsidR="00DC0DF7" w:rsidRPr="00DC0DF7" w:rsidRDefault="00DC0DF7" w:rsidP="00DC0DF7">
      <w:pPr>
        <w:ind w:firstLine="708"/>
        <w:jc w:val="both"/>
        <w:rPr>
          <w:sz w:val="28"/>
          <w:szCs w:val="28"/>
        </w:rPr>
      </w:pPr>
      <w:r w:rsidRPr="00DC0DF7">
        <w:rPr>
          <w:sz w:val="28"/>
          <w:szCs w:val="28"/>
        </w:rPr>
        <w:t>-оценка предполагаемых убытков организаций торговли, осуществляющих розничную продажу алкогольной продукции в торговых объектах, а также организаций общественного питания, осуществляющих розничную продажу алкогольной продукции при оказании услуг общественного питания, связанных с установлением либо увеличением границ прилегающих территорий;</w:t>
      </w:r>
    </w:p>
    <w:p w:rsidR="00DC0DF7" w:rsidRPr="00DC0DF7" w:rsidRDefault="00DC0DF7" w:rsidP="00DC0DF7">
      <w:pPr>
        <w:ind w:firstLine="708"/>
        <w:jc w:val="both"/>
        <w:rPr>
          <w:sz w:val="28"/>
          <w:szCs w:val="28"/>
        </w:rPr>
      </w:pPr>
      <w:r w:rsidRPr="00DC0DF7">
        <w:rPr>
          <w:sz w:val="28"/>
          <w:szCs w:val="28"/>
        </w:rPr>
        <w:t>-оценка предполагаемого снижения уровня потребления алкогольной продукции в результате первоначального установления или увеличения границ прилегающих территорий;</w:t>
      </w:r>
    </w:p>
    <w:p w:rsidR="00DC0DF7" w:rsidRDefault="00DC0DF7" w:rsidP="00DC0DF7">
      <w:pPr>
        <w:ind w:firstLine="708"/>
        <w:jc w:val="both"/>
        <w:rPr>
          <w:sz w:val="28"/>
          <w:szCs w:val="28"/>
        </w:rPr>
      </w:pPr>
      <w:r w:rsidRPr="00DC0DF7">
        <w:rPr>
          <w:sz w:val="28"/>
          <w:szCs w:val="28"/>
        </w:rPr>
        <w:lastRenderedPageBreak/>
        <w:t>-иная информация о возможных последствиях принятия муниципального правового акта, указанного в абзаце первом настоящего пункта.</w:t>
      </w:r>
    </w:p>
    <w:p w:rsidR="000D7D21" w:rsidRDefault="000D7D21" w:rsidP="000D7D21">
      <w:pPr>
        <w:ind w:firstLine="708"/>
        <w:jc w:val="both"/>
        <w:rPr>
          <w:sz w:val="28"/>
          <w:szCs w:val="28"/>
        </w:rPr>
      </w:pPr>
      <w:r w:rsidRPr="00761CCF">
        <w:rPr>
          <w:b/>
          <w:sz w:val="28"/>
          <w:szCs w:val="28"/>
        </w:rPr>
        <w:t>Обращаем внимание</w:t>
      </w:r>
      <w:r>
        <w:rPr>
          <w:sz w:val="28"/>
          <w:szCs w:val="28"/>
        </w:rPr>
        <w:t xml:space="preserve">, что подобное Обращение об увеличении минимальных расстояний рассматривалось Думой и направлялось главе </w:t>
      </w:r>
      <w:r w:rsidR="008A7CEB">
        <w:rPr>
          <w:sz w:val="28"/>
          <w:szCs w:val="28"/>
        </w:rPr>
        <w:t xml:space="preserve">городского округа в </w:t>
      </w:r>
      <w:r w:rsidR="00704003">
        <w:rPr>
          <w:sz w:val="28"/>
          <w:szCs w:val="28"/>
        </w:rPr>
        <w:t>конце 2019 года</w:t>
      </w:r>
      <w:r w:rsidR="008A7CEB">
        <w:rPr>
          <w:sz w:val="28"/>
          <w:szCs w:val="28"/>
        </w:rPr>
        <w:t xml:space="preserve"> (</w:t>
      </w:r>
      <w:r w:rsidRPr="00D83E70">
        <w:rPr>
          <w:b/>
          <w:sz w:val="28"/>
          <w:szCs w:val="28"/>
        </w:rPr>
        <w:t xml:space="preserve">решение Думы </w:t>
      </w:r>
      <w:r w:rsidR="008A7CEB" w:rsidRPr="00D83E70">
        <w:rPr>
          <w:b/>
          <w:sz w:val="28"/>
          <w:szCs w:val="28"/>
        </w:rPr>
        <w:t>от 11.12.2019 № 436</w:t>
      </w:r>
      <w:r w:rsidR="008A7CEB">
        <w:rPr>
          <w:sz w:val="28"/>
          <w:szCs w:val="28"/>
        </w:rPr>
        <w:t>). На Обращение поступил ответ первого заместителя главы городског</w:t>
      </w:r>
      <w:r w:rsidR="009545C2">
        <w:rPr>
          <w:sz w:val="28"/>
          <w:szCs w:val="28"/>
        </w:rPr>
        <w:t>о округа Тольятти Ладыки И.Н. (</w:t>
      </w:r>
      <w:r w:rsidR="008A7CEB">
        <w:rPr>
          <w:sz w:val="28"/>
          <w:szCs w:val="28"/>
        </w:rPr>
        <w:t>Вх. № 01-25/26 от 15.01.2020г)</w:t>
      </w:r>
      <w:r w:rsidR="00182F16">
        <w:rPr>
          <w:sz w:val="28"/>
          <w:szCs w:val="28"/>
        </w:rPr>
        <w:t xml:space="preserve"> на 9 л.</w:t>
      </w:r>
      <w:r w:rsidR="008A7CEB">
        <w:rPr>
          <w:sz w:val="28"/>
          <w:szCs w:val="28"/>
        </w:rPr>
        <w:t>, суть которого</w:t>
      </w:r>
      <w:r w:rsidR="00182F16">
        <w:rPr>
          <w:sz w:val="28"/>
          <w:szCs w:val="28"/>
        </w:rPr>
        <w:t xml:space="preserve"> </w:t>
      </w:r>
      <w:r w:rsidR="00D83E70">
        <w:rPr>
          <w:sz w:val="28"/>
          <w:szCs w:val="28"/>
        </w:rPr>
        <w:t xml:space="preserve">приведена </w:t>
      </w:r>
      <w:r w:rsidR="00374486">
        <w:rPr>
          <w:sz w:val="28"/>
          <w:szCs w:val="28"/>
        </w:rPr>
        <w:t xml:space="preserve">ниже </w:t>
      </w:r>
      <w:r w:rsidR="00D83E70">
        <w:rPr>
          <w:sz w:val="28"/>
          <w:szCs w:val="28"/>
        </w:rPr>
        <w:t>в выдержках из письма</w:t>
      </w:r>
      <w:r w:rsidR="00761CCF">
        <w:rPr>
          <w:sz w:val="28"/>
          <w:szCs w:val="28"/>
        </w:rPr>
        <w:t>:</w:t>
      </w:r>
    </w:p>
    <w:p w:rsidR="000D7D21" w:rsidRPr="00D83E70" w:rsidRDefault="00A43D18" w:rsidP="00C156DB">
      <w:pPr>
        <w:ind w:firstLine="708"/>
        <w:jc w:val="both"/>
        <w:rPr>
          <w:i/>
          <w:sz w:val="28"/>
          <w:szCs w:val="28"/>
        </w:rPr>
      </w:pPr>
      <w:r w:rsidRPr="00D83E70">
        <w:rPr>
          <w:i/>
          <w:sz w:val="28"/>
          <w:szCs w:val="28"/>
        </w:rPr>
        <w:t>«Обращаю особое внимание на то, что предыдущая редакция аналогичного постановления мэрии (постановление мэрии городского округа Тольятти от 01.08.2013 № 2457-п/1 «Об определении минимальных расстояний до границ прилегающих к некоторым организациям и объектам территорий, на которых не допускается розничная продажа алкогольной продукции в городском округе Тольятти») устанавливала минимальные расстояния в 60 и 80 метров. Указанные расстояния были уменьшены принятием постановления мэрии городского округа Тольятти от 26.11.2014 №4418-п/1, как указано в пояснительной записке к проекту, «в связи с обращением хозяйствующих субъектов в адрес Губернатора Самарской области, председателя комитета по промышленности, связи и торговли Самарской Губернской думы, Думы городского округа Тольятти, мэрии городского округа Тольятти; попаданием более 40%</w:t>
      </w:r>
      <w:r w:rsidR="00182F16">
        <w:rPr>
          <w:i/>
          <w:sz w:val="28"/>
          <w:szCs w:val="28"/>
        </w:rPr>
        <w:t xml:space="preserve"> </w:t>
      </w:r>
      <w:r w:rsidRPr="00D83E70">
        <w:rPr>
          <w:i/>
          <w:sz w:val="28"/>
          <w:szCs w:val="28"/>
        </w:rPr>
        <w:t>торговых объектов и объектов по оказанию услуг общественного питания в границы прилегающих территорий, на которых не допускается розничная продажа алкогольной продукции»».</w:t>
      </w:r>
    </w:p>
    <w:p w:rsidR="000D7D21" w:rsidRPr="00D83E70" w:rsidRDefault="00D83E70" w:rsidP="00C156DB">
      <w:pPr>
        <w:ind w:firstLine="708"/>
        <w:jc w:val="both"/>
        <w:rPr>
          <w:i/>
          <w:sz w:val="28"/>
          <w:szCs w:val="28"/>
        </w:rPr>
      </w:pPr>
      <w:r w:rsidRPr="00D83E70">
        <w:rPr>
          <w:i/>
          <w:sz w:val="28"/>
          <w:szCs w:val="28"/>
        </w:rPr>
        <w:t>«Постановлением мэрии городского округа Тольятти от 13.07.2015                  № 2208-п/1 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в городском округе Тольятти» (далее - Постановление от 13.07.2015 № 2208-п/1) по состоянию на 01.04.2019 определено 976 объектов, к которым разработаны схемы границ прилегающих территорий, на которых не допускается розничная продажа алкогольной продукции.»</w:t>
      </w:r>
    </w:p>
    <w:p w:rsidR="00D83E70" w:rsidRPr="00D83E70" w:rsidRDefault="00D83E70" w:rsidP="00D83E70">
      <w:pPr>
        <w:ind w:firstLine="708"/>
        <w:jc w:val="both"/>
        <w:rPr>
          <w:i/>
          <w:sz w:val="28"/>
          <w:szCs w:val="28"/>
        </w:rPr>
      </w:pPr>
      <w:r w:rsidRPr="00D83E70">
        <w:rPr>
          <w:i/>
          <w:sz w:val="28"/>
          <w:szCs w:val="28"/>
        </w:rPr>
        <w:t>«…При увеличении границ прилегающих территорий к 976 организациям более 1000 организаций по реализации алкогольной продукции попадут в зону ограничения.</w:t>
      </w:r>
    </w:p>
    <w:p w:rsidR="00DC0DF7" w:rsidRPr="00D83E70" w:rsidRDefault="00D83E70" w:rsidP="00D83E70">
      <w:pPr>
        <w:ind w:firstLine="708"/>
        <w:jc w:val="both"/>
        <w:rPr>
          <w:i/>
          <w:sz w:val="28"/>
          <w:szCs w:val="28"/>
        </w:rPr>
      </w:pPr>
      <w:r w:rsidRPr="00D83E70">
        <w:rPr>
          <w:i/>
          <w:sz w:val="28"/>
          <w:szCs w:val="28"/>
        </w:rPr>
        <w:t>С финансово-экономической точки зрения реализация данной инициативы приведет к затратам из местного бюджета в размере более           3 000 000 рублей. Выполнение данных работ осуществляется МБУ «Архитектура и градостроительство» на платной основе. Порядок определения платы за выполнение работы предусмотрен постановлением администрации городского округа Тольятти от 29.03.2019 № 894-п/1 и составляет 3 227,89 руб. - разработка одной схемы.»</w:t>
      </w:r>
    </w:p>
    <w:p w:rsidR="00DC0DF7" w:rsidRPr="00D83E70" w:rsidRDefault="00D83E70" w:rsidP="00C156DB">
      <w:pPr>
        <w:ind w:firstLine="708"/>
        <w:jc w:val="both"/>
        <w:rPr>
          <w:i/>
          <w:sz w:val="28"/>
          <w:szCs w:val="28"/>
        </w:rPr>
      </w:pPr>
      <w:r w:rsidRPr="00D83E70">
        <w:rPr>
          <w:i/>
          <w:sz w:val="28"/>
          <w:szCs w:val="28"/>
        </w:rPr>
        <w:lastRenderedPageBreak/>
        <w:t>«На основании вышеизложенного, можно сделать выводы о нецелесообразности на сегодняшний день внесений изменений в постановление мэрии городского округа Тольятти от 26.11.2014 № 4418-п/1».</w:t>
      </w:r>
    </w:p>
    <w:p w:rsidR="00D83E70" w:rsidRPr="00D83E70" w:rsidRDefault="00D83E70" w:rsidP="00D83E70">
      <w:pPr>
        <w:ind w:firstLine="708"/>
        <w:jc w:val="both"/>
        <w:rPr>
          <w:i/>
          <w:sz w:val="28"/>
          <w:szCs w:val="28"/>
        </w:rPr>
      </w:pPr>
      <w:r w:rsidRPr="00D83E70">
        <w:rPr>
          <w:i/>
          <w:sz w:val="28"/>
          <w:szCs w:val="28"/>
        </w:rPr>
        <w:t>«Однако в администрацию городского округа Тольятти поступает многочисленное количество жалоб от граждан в отношении объектов потребительского рынка, осуществляющих реализацию алкогольной продукции в нестационарных торговых объектах, в киосках и павильонах, вблизи жилых домов, в нежилых помещениях жилых домов, вблизи детских площадок, на остановках общественного транспорта. Жители жалуются на нарушение общественного правопорядка в близлежащих дворах, на территориях, прилегающих к магазинам (нецензурная брань, драки, распитие спиртных напитков в общественных местах, вандализм, нарушение тишины и покоя и пр.).</w:t>
      </w:r>
    </w:p>
    <w:p w:rsidR="00D83E70" w:rsidRPr="00D83E70" w:rsidRDefault="00D83E70" w:rsidP="00D83E70">
      <w:pPr>
        <w:ind w:firstLine="708"/>
        <w:jc w:val="both"/>
        <w:rPr>
          <w:i/>
          <w:sz w:val="28"/>
          <w:szCs w:val="28"/>
        </w:rPr>
      </w:pPr>
      <w:r w:rsidRPr="00D83E70">
        <w:rPr>
          <w:i/>
          <w:sz w:val="28"/>
          <w:szCs w:val="28"/>
        </w:rPr>
        <w:t>Поддерживая государственную политику, направленную на ограничение потребления алкогольной продукции, и на пропаганду здорового образа жизни среди населения, особенно среди подрастающего поколения, а также учитывая многочисленные обращения граждан,</w:t>
      </w:r>
      <w:r>
        <w:rPr>
          <w:i/>
          <w:sz w:val="28"/>
          <w:szCs w:val="28"/>
        </w:rPr>
        <w:t xml:space="preserve"> </w:t>
      </w:r>
      <w:r w:rsidRPr="00D83E70">
        <w:rPr>
          <w:i/>
          <w:sz w:val="28"/>
          <w:szCs w:val="28"/>
        </w:rPr>
        <w:t>в Губернскую Думу Самарской области было направлено предложение рассмотреть вопросы и выйти с законодательной инициативой в Государственную Думу о внесении изменений в Федеральный закон от 22.11.1995 № 171-ФЗ (ред. от 01.05.2019)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в части:</w:t>
      </w:r>
    </w:p>
    <w:p w:rsidR="00D83E70" w:rsidRPr="00D83E70" w:rsidRDefault="00D83E70" w:rsidP="00D83E70">
      <w:pPr>
        <w:ind w:firstLine="708"/>
        <w:jc w:val="both"/>
        <w:rPr>
          <w:i/>
          <w:sz w:val="28"/>
          <w:szCs w:val="28"/>
        </w:rPr>
      </w:pPr>
      <w:r w:rsidRPr="00D83E70">
        <w:rPr>
          <w:i/>
          <w:sz w:val="28"/>
          <w:szCs w:val="28"/>
        </w:rPr>
        <w:t>-</w:t>
      </w:r>
      <w:r w:rsidRPr="00D83E70">
        <w:rPr>
          <w:i/>
          <w:sz w:val="28"/>
          <w:szCs w:val="28"/>
        </w:rPr>
        <w:tab/>
        <w:t xml:space="preserve"> полного запрета продажи алкогольной продукции в нестационарных торговых объектах и объектах, расположенных в нежилых помещениях жилых домов в т.ч. и при оказании услуг общественного питания в этих объектах (с целью искоренения объектов, осуществляющих деятельность по продаже алкогольной продукции в «псевдозакусочных» и в ночное время);</w:t>
      </w:r>
    </w:p>
    <w:p w:rsidR="00DC0DF7" w:rsidRPr="00D83E70" w:rsidRDefault="00D83E70" w:rsidP="00D83E70">
      <w:pPr>
        <w:ind w:firstLine="708"/>
        <w:jc w:val="both"/>
        <w:rPr>
          <w:i/>
          <w:sz w:val="28"/>
          <w:szCs w:val="28"/>
        </w:rPr>
      </w:pPr>
      <w:r w:rsidRPr="00D83E70">
        <w:rPr>
          <w:i/>
          <w:sz w:val="28"/>
          <w:szCs w:val="28"/>
        </w:rPr>
        <w:t>-</w:t>
      </w:r>
      <w:r w:rsidRPr="00D83E70">
        <w:rPr>
          <w:i/>
          <w:sz w:val="28"/>
          <w:szCs w:val="28"/>
        </w:rPr>
        <w:tab/>
        <w:t xml:space="preserve"> ужесточение контроля за продажей алкогольной продукции несовершеннолетним, т.е. установление ограничения продажи алкогольной продукции, в том числе пива и пивных напитков, с 21 года.»</w:t>
      </w:r>
      <w:r w:rsidR="00761CCF">
        <w:rPr>
          <w:i/>
          <w:sz w:val="28"/>
          <w:szCs w:val="28"/>
        </w:rPr>
        <w:t>.</w:t>
      </w:r>
    </w:p>
    <w:p w:rsidR="00DC0DF7" w:rsidRDefault="00DC0DF7" w:rsidP="00C156DB">
      <w:pPr>
        <w:ind w:firstLine="708"/>
        <w:jc w:val="both"/>
        <w:rPr>
          <w:sz w:val="28"/>
          <w:szCs w:val="28"/>
        </w:rPr>
      </w:pPr>
    </w:p>
    <w:p w:rsidR="003B2200" w:rsidRPr="007B2471" w:rsidRDefault="00611C08" w:rsidP="00C156D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проекту решения Думы имеются</w:t>
      </w:r>
      <w:r w:rsidR="007B24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следующие </w:t>
      </w:r>
      <w:r w:rsidRPr="007B2471">
        <w:rPr>
          <w:b/>
          <w:sz w:val="28"/>
          <w:szCs w:val="28"/>
        </w:rPr>
        <w:t>замечания и предложения:</w:t>
      </w:r>
    </w:p>
    <w:p w:rsidR="00611C08" w:rsidRDefault="00611C08" w:rsidP="00236671">
      <w:pPr>
        <w:pStyle w:val="a5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преамбуле следует уточнить реквизиты муниципального правового акта,</w:t>
      </w:r>
      <w:r w:rsidR="00C24133">
        <w:rPr>
          <w:sz w:val="28"/>
          <w:szCs w:val="28"/>
        </w:rPr>
        <w:t xml:space="preserve"> в который предлагается внести изменения,</w:t>
      </w:r>
      <w:r>
        <w:rPr>
          <w:sz w:val="28"/>
          <w:szCs w:val="28"/>
        </w:rPr>
        <w:t xml:space="preserve"> в том числе указать орган его принявший</w:t>
      </w:r>
      <w:r w:rsidR="00236671">
        <w:rPr>
          <w:sz w:val="28"/>
          <w:szCs w:val="28"/>
        </w:rPr>
        <w:t xml:space="preserve"> (</w:t>
      </w:r>
      <w:r w:rsidR="00C24133" w:rsidRPr="00B16D22">
        <w:rPr>
          <w:i/>
          <w:sz w:val="28"/>
          <w:szCs w:val="28"/>
        </w:rPr>
        <w:t>постановление</w:t>
      </w:r>
      <w:r w:rsidR="00236671" w:rsidRPr="00B16D22">
        <w:rPr>
          <w:i/>
          <w:sz w:val="28"/>
          <w:szCs w:val="28"/>
        </w:rPr>
        <w:t xml:space="preserve"> </w:t>
      </w:r>
      <w:r w:rsidR="00236671" w:rsidRPr="00B16D22">
        <w:rPr>
          <w:b/>
          <w:i/>
          <w:sz w:val="28"/>
          <w:szCs w:val="28"/>
        </w:rPr>
        <w:t xml:space="preserve">мэрии городского </w:t>
      </w:r>
      <w:r w:rsidR="00C24133" w:rsidRPr="00B16D22">
        <w:rPr>
          <w:b/>
          <w:i/>
          <w:sz w:val="28"/>
          <w:szCs w:val="28"/>
        </w:rPr>
        <w:t>округа Тольятти от</w:t>
      </w:r>
      <w:r w:rsidR="00C24133" w:rsidRPr="00B16D22">
        <w:rPr>
          <w:i/>
          <w:sz w:val="28"/>
          <w:szCs w:val="28"/>
        </w:rPr>
        <w:t xml:space="preserve"> 26.11.2014 №</w:t>
      </w:r>
      <w:r w:rsidR="00236671" w:rsidRPr="00B16D22">
        <w:rPr>
          <w:i/>
          <w:sz w:val="28"/>
          <w:szCs w:val="28"/>
        </w:rPr>
        <w:t>4418-п/1 «Об определении минимальных расстояний до границ прилегающих к некоторым организациям и объектам территорий, на которых не допускается розничная продажа алкогольной продукции, в городском округе Тол</w:t>
      </w:r>
      <w:r w:rsidR="00C24133" w:rsidRPr="00B16D22">
        <w:rPr>
          <w:i/>
          <w:sz w:val="28"/>
          <w:szCs w:val="28"/>
        </w:rPr>
        <w:t>ьятти»</w:t>
      </w:r>
      <w:r w:rsidR="00C2413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611C08" w:rsidRDefault="00752E8B" w:rsidP="00611C08">
      <w:pPr>
        <w:pStyle w:val="a5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пункте 1 проекта решения «(Приложение 1)» заменить словами «согласно приложению».</w:t>
      </w:r>
    </w:p>
    <w:p w:rsidR="00611C08" w:rsidRDefault="00752E8B" w:rsidP="00611C08">
      <w:pPr>
        <w:pStyle w:val="a5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Перед текстом Обращения указать, что оно является приложением к решению Думы от</w:t>
      </w:r>
      <w:r w:rsidR="0096000D">
        <w:rPr>
          <w:sz w:val="28"/>
          <w:szCs w:val="28"/>
        </w:rPr>
        <w:t xml:space="preserve"> </w:t>
      </w:r>
      <w:r>
        <w:rPr>
          <w:sz w:val="28"/>
          <w:szCs w:val="28"/>
        </w:rPr>
        <w:t>____ №_____</w:t>
      </w:r>
      <w:r w:rsidR="004C5459">
        <w:rPr>
          <w:sz w:val="28"/>
          <w:szCs w:val="28"/>
        </w:rPr>
        <w:t>.</w:t>
      </w:r>
    </w:p>
    <w:p w:rsidR="00C24133" w:rsidRPr="00B16D22" w:rsidRDefault="004C5459" w:rsidP="00B16D22">
      <w:pPr>
        <w:pStyle w:val="a5"/>
        <w:numPr>
          <w:ilvl w:val="0"/>
          <w:numId w:val="19"/>
        </w:numPr>
        <w:jc w:val="both"/>
        <w:rPr>
          <w:sz w:val="28"/>
          <w:szCs w:val="28"/>
        </w:rPr>
      </w:pPr>
      <w:r w:rsidRPr="00B16D22">
        <w:rPr>
          <w:sz w:val="28"/>
          <w:szCs w:val="28"/>
        </w:rPr>
        <w:t xml:space="preserve">По тексту Обращения </w:t>
      </w:r>
      <w:r w:rsidR="00B16D22" w:rsidRPr="00B16D22">
        <w:rPr>
          <w:sz w:val="28"/>
          <w:szCs w:val="28"/>
        </w:rPr>
        <w:t>следует уточнить реквизиты нормативных документов.</w:t>
      </w:r>
    </w:p>
    <w:p w:rsidR="004C5459" w:rsidRDefault="004C5459" w:rsidP="004C5459">
      <w:pPr>
        <w:jc w:val="both"/>
        <w:rPr>
          <w:sz w:val="28"/>
          <w:szCs w:val="28"/>
        </w:rPr>
      </w:pPr>
    </w:p>
    <w:p w:rsidR="00C24133" w:rsidRPr="004C5459" w:rsidRDefault="00C24133" w:rsidP="004C5459">
      <w:pPr>
        <w:jc w:val="both"/>
        <w:rPr>
          <w:sz w:val="28"/>
          <w:szCs w:val="28"/>
        </w:rPr>
      </w:pPr>
    </w:p>
    <w:p w:rsidR="002635ED" w:rsidRPr="004C5459" w:rsidRDefault="00AF288A" w:rsidP="00761CCF">
      <w:pPr>
        <w:ind w:firstLine="709"/>
        <w:jc w:val="both"/>
        <w:rPr>
          <w:sz w:val="28"/>
          <w:szCs w:val="28"/>
        </w:rPr>
      </w:pPr>
      <w:r w:rsidRPr="004C5459">
        <w:rPr>
          <w:sz w:val="28"/>
          <w:szCs w:val="28"/>
        </w:rPr>
        <w:t xml:space="preserve">Вывод: проект решения Думы </w:t>
      </w:r>
      <w:r w:rsidR="009E2FE6" w:rsidRPr="004C5459">
        <w:rPr>
          <w:sz w:val="28"/>
          <w:szCs w:val="28"/>
        </w:rPr>
        <w:t>«Об О</w:t>
      </w:r>
      <w:r w:rsidR="00EE1C45" w:rsidRPr="004C5459">
        <w:rPr>
          <w:sz w:val="28"/>
          <w:szCs w:val="28"/>
        </w:rPr>
        <w:t xml:space="preserve">бращении депутатов Думы городского округа Тольятти </w:t>
      </w:r>
      <w:r w:rsidR="00DD7A7F" w:rsidRPr="004C5459">
        <w:rPr>
          <w:sz w:val="28"/>
          <w:szCs w:val="28"/>
        </w:rPr>
        <w:t xml:space="preserve">к </w:t>
      </w:r>
      <w:r w:rsidR="009E2FE6" w:rsidRPr="004C5459">
        <w:rPr>
          <w:sz w:val="28"/>
          <w:szCs w:val="28"/>
        </w:rPr>
        <w:t xml:space="preserve">главе городского округа </w:t>
      </w:r>
      <w:r w:rsidR="0067738A" w:rsidRPr="004C5459">
        <w:rPr>
          <w:sz w:val="28"/>
          <w:szCs w:val="28"/>
        </w:rPr>
        <w:t>Тольятти</w:t>
      </w:r>
      <w:r w:rsidR="00735F64" w:rsidRPr="004C5459">
        <w:rPr>
          <w:sz w:val="28"/>
          <w:szCs w:val="28"/>
        </w:rPr>
        <w:t xml:space="preserve">» </w:t>
      </w:r>
      <w:r w:rsidRPr="004C5459">
        <w:rPr>
          <w:sz w:val="28"/>
          <w:szCs w:val="28"/>
        </w:rPr>
        <w:t>может быт</w:t>
      </w:r>
      <w:r w:rsidR="002660A4" w:rsidRPr="004C5459">
        <w:rPr>
          <w:sz w:val="28"/>
          <w:szCs w:val="28"/>
        </w:rPr>
        <w:t xml:space="preserve">ь рассмотрен </w:t>
      </w:r>
      <w:r w:rsidRPr="004C5459">
        <w:rPr>
          <w:sz w:val="28"/>
          <w:szCs w:val="28"/>
        </w:rPr>
        <w:t>н</w:t>
      </w:r>
      <w:r w:rsidR="002660A4" w:rsidRPr="004C5459">
        <w:rPr>
          <w:sz w:val="28"/>
          <w:szCs w:val="28"/>
        </w:rPr>
        <w:t>а</w:t>
      </w:r>
      <w:r w:rsidR="00B16D22">
        <w:rPr>
          <w:sz w:val="28"/>
          <w:szCs w:val="28"/>
        </w:rPr>
        <w:t xml:space="preserve"> заседании Думы с учетом настоящего заключения.</w:t>
      </w:r>
    </w:p>
    <w:p w:rsidR="002635ED" w:rsidRDefault="002635ED" w:rsidP="006916ED">
      <w:pPr>
        <w:jc w:val="both"/>
        <w:rPr>
          <w:sz w:val="28"/>
          <w:szCs w:val="28"/>
        </w:rPr>
      </w:pPr>
    </w:p>
    <w:p w:rsidR="00C24133" w:rsidRDefault="00C24133" w:rsidP="006916ED">
      <w:pPr>
        <w:jc w:val="both"/>
        <w:rPr>
          <w:sz w:val="28"/>
          <w:szCs w:val="28"/>
        </w:rPr>
      </w:pPr>
    </w:p>
    <w:p w:rsidR="00C24133" w:rsidRDefault="00C24133" w:rsidP="006916ED">
      <w:pPr>
        <w:jc w:val="both"/>
        <w:rPr>
          <w:sz w:val="28"/>
          <w:szCs w:val="28"/>
        </w:rPr>
      </w:pPr>
    </w:p>
    <w:p w:rsidR="006A02C4" w:rsidRPr="00E95EBA" w:rsidRDefault="00DD7A7F" w:rsidP="006916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="00AE7D74" w:rsidRPr="00E95EBA">
        <w:rPr>
          <w:sz w:val="28"/>
          <w:szCs w:val="28"/>
        </w:rPr>
        <w:tab/>
      </w:r>
      <w:r w:rsidR="00AE7D74" w:rsidRPr="00E95EBA">
        <w:rPr>
          <w:sz w:val="28"/>
          <w:szCs w:val="28"/>
        </w:rPr>
        <w:tab/>
      </w:r>
      <w:r w:rsidR="00AE7D74" w:rsidRPr="00E95EBA">
        <w:rPr>
          <w:sz w:val="28"/>
          <w:szCs w:val="28"/>
        </w:rPr>
        <w:tab/>
      </w:r>
      <w:r w:rsidR="006B35C9" w:rsidRPr="00E95EBA">
        <w:rPr>
          <w:sz w:val="28"/>
          <w:szCs w:val="28"/>
        </w:rPr>
        <w:tab/>
      </w:r>
      <w:r w:rsidR="00D432A3" w:rsidRPr="00E95EBA">
        <w:rPr>
          <w:sz w:val="28"/>
          <w:szCs w:val="28"/>
        </w:rPr>
        <w:tab/>
      </w:r>
      <w:r w:rsidR="00346FD1">
        <w:rPr>
          <w:sz w:val="28"/>
          <w:szCs w:val="28"/>
        </w:rPr>
        <w:t xml:space="preserve">          </w:t>
      </w:r>
      <w:r w:rsidR="00700D0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05EDA" w:rsidRPr="00E95EBA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6916ED" w:rsidRPr="00E95EBA">
        <w:rPr>
          <w:sz w:val="28"/>
          <w:szCs w:val="28"/>
        </w:rPr>
        <w:t>.В.</w:t>
      </w:r>
      <w:r>
        <w:rPr>
          <w:sz w:val="28"/>
          <w:szCs w:val="28"/>
        </w:rPr>
        <w:t xml:space="preserve">Замчевский </w:t>
      </w:r>
    </w:p>
    <w:p w:rsidR="00180420" w:rsidRDefault="00180420">
      <w:pPr>
        <w:rPr>
          <w:i/>
          <w:sz w:val="28"/>
          <w:szCs w:val="28"/>
        </w:rPr>
      </w:pPr>
    </w:p>
    <w:p w:rsidR="001F62E7" w:rsidRPr="00E95EBA" w:rsidRDefault="00CF6114">
      <w:pPr>
        <w:rPr>
          <w:i/>
          <w:sz w:val="28"/>
          <w:szCs w:val="28"/>
        </w:rPr>
      </w:pPr>
      <w:r w:rsidRPr="00E95EBA">
        <w:rPr>
          <w:i/>
          <w:sz w:val="28"/>
          <w:szCs w:val="28"/>
        </w:rPr>
        <w:t>Тимофеева С.В.</w:t>
      </w:r>
    </w:p>
    <w:p w:rsidR="00C2672F" w:rsidRPr="00E95EBA" w:rsidRDefault="001F62E7" w:rsidP="00AD7C14">
      <w:pPr>
        <w:tabs>
          <w:tab w:val="left" w:pos="3750"/>
        </w:tabs>
        <w:rPr>
          <w:i/>
          <w:sz w:val="28"/>
          <w:szCs w:val="28"/>
        </w:rPr>
      </w:pPr>
      <w:r w:rsidRPr="00E95EBA">
        <w:rPr>
          <w:i/>
          <w:sz w:val="28"/>
          <w:szCs w:val="28"/>
        </w:rPr>
        <w:t>тел.</w:t>
      </w:r>
      <w:r w:rsidR="00CF6114" w:rsidRPr="00E95EBA">
        <w:rPr>
          <w:i/>
          <w:sz w:val="28"/>
          <w:szCs w:val="28"/>
        </w:rPr>
        <w:t xml:space="preserve"> 28-05-67</w:t>
      </w:r>
      <w:r w:rsidR="00AD7C14">
        <w:rPr>
          <w:i/>
          <w:sz w:val="28"/>
          <w:szCs w:val="28"/>
        </w:rPr>
        <w:tab/>
      </w:r>
    </w:p>
    <w:sectPr w:rsidR="00C2672F" w:rsidRPr="00E95EBA" w:rsidSect="00A30711">
      <w:footerReference w:type="default" r:id="rId9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099" w:rsidRDefault="00BC0099" w:rsidP="00AE4E04">
      <w:r>
        <w:separator/>
      </w:r>
    </w:p>
  </w:endnote>
  <w:endnote w:type="continuationSeparator" w:id="0">
    <w:p w:rsidR="00BC0099" w:rsidRDefault="00BC0099" w:rsidP="00AE4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046845"/>
      <w:docPartObj>
        <w:docPartGallery w:val="Page Numbers (Bottom of Page)"/>
        <w:docPartUnique/>
      </w:docPartObj>
    </w:sdtPr>
    <w:sdtEndPr/>
    <w:sdtContent>
      <w:p w:rsidR="00BC0099" w:rsidRDefault="00BC009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11F">
          <w:rPr>
            <w:noProof/>
          </w:rPr>
          <w:t>2</w:t>
        </w:r>
        <w:r>
          <w:fldChar w:fldCharType="end"/>
        </w:r>
      </w:p>
    </w:sdtContent>
  </w:sdt>
  <w:p w:rsidR="00BC0099" w:rsidRDefault="00BC009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099" w:rsidRDefault="00BC0099" w:rsidP="00AE4E04">
      <w:r>
        <w:separator/>
      </w:r>
    </w:p>
  </w:footnote>
  <w:footnote w:type="continuationSeparator" w:id="0">
    <w:p w:rsidR="00BC0099" w:rsidRDefault="00BC0099" w:rsidP="00AE4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EB7"/>
    <w:multiLevelType w:val="hybridMultilevel"/>
    <w:tmpl w:val="C1FECABE"/>
    <w:lvl w:ilvl="0" w:tplc="94F29F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EF19C3"/>
    <w:multiLevelType w:val="hybridMultilevel"/>
    <w:tmpl w:val="1930D092"/>
    <w:lvl w:ilvl="0" w:tplc="039268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C0E2858"/>
    <w:multiLevelType w:val="hybridMultilevel"/>
    <w:tmpl w:val="B080A24C"/>
    <w:lvl w:ilvl="0" w:tplc="87FA0F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4A822AD"/>
    <w:multiLevelType w:val="hybridMultilevel"/>
    <w:tmpl w:val="76B20D74"/>
    <w:lvl w:ilvl="0" w:tplc="EFA8C4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8750921"/>
    <w:multiLevelType w:val="hybridMultilevel"/>
    <w:tmpl w:val="F77E6612"/>
    <w:lvl w:ilvl="0" w:tplc="222A12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BF25B3F"/>
    <w:multiLevelType w:val="hybridMultilevel"/>
    <w:tmpl w:val="DC10D82E"/>
    <w:lvl w:ilvl="0" w:tplc="F9D89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CF46D2"/>
    <w:multiLevelType w:val="hybridMultilevel"/>
    <w:tmpl w:val="1D941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8A7B72"/>
    <w:multiLevelType w:val="hybridMultilevel"/>
    <w:tmpl w:val="07BE4C54"/>
    <w:lvl w:ilvl="0" w:tplc="80DCF3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8333556"/>
    <w:multiLevelType w:val="hybridMultilevel"/>
    <w:tmpl w:val="59BE2494"/>
    <w:lvl w:ilvl="0" w:tplc="E15C3D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30F26E2"/>
    <w:multiLevelType w:val="hybridMultilevel"/>
    <w:tmpl w:val="D8FCDBCA"/>
    <w:lvl w:ilvl="0" w:tplc="9F74CD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3B04FFD"/>
    <w:multiLevelType w:val="multilevel"/>
    <w:tmpl w:val="C6A665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>
    <w:nsid w:val="559E5C8A"/>
    <w:multiLevelType w:val="multilevel"/>
    <w:tmpl w:val="3E689A44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2595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3345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3735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4485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4875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5625" w:hanging="1800"/>
      </w:pPr>
      <w:rPr>
        <w:rFonts w:hint="default"/>
        <w:i/>
      </w:rPr>
    </w:lvl>
  </w:abstractNum>
  <w:abstractNum w:abstractNumId="12">
    <w:nsid w:val="57982AF4"/>
    <w:multiLevelType w:val="hybridMultilevel"/>
    <w:tmpl w:val="76229048"/>
    <w:lvl w:ilvl="0" w:tplc="A7807E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0F61875"/>
    <w:multiLevelType w:val="hybridMultilevel"/>
    <w:tmpl w:val="3D180A58"/>
    <w:lvl w:ilvl="0" w:tplc="1E982B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3A56F60"/>
    <w:multiLevelType w:val="hybridMultilevel"/>
    <w:tmpl w:val="537639B4"/>
    <w:lvl w:ilvl="0" w:tplc="93ACC87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FE42F1"/>
    <w:multiLevelType w:val="hybridMultilevel"/>
    <w:tmpl w:val="08FC2F0A"/>
    <w:lvl w:ilvl="0" w:tplc="D49CE3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6B73BC2"/>
    <w:multiLevelType w:val="hybridMultilevel"/>
    <w:tmpl w:val="44E21694"/>
    <w:lvl w:ilvl="0" w:tplc="492C7BF8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47028C"/>
    <w:multiLevelType w:val="hybridMultilevel"/>
    <w:tmpl w:val="952A0464"/>
    <w:lvl w:ilvl="0" w:tplc="41446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99C1791"/>
    <w:multiLevelType w:val="hybridMultilevel"/>
    <w:tmpl w:val="3188905E"/>
    <w:lvl w:ilvl="0" w:tplc="7B4C81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13"/>
  </w:num>
  <w:num w:numId="5">
    <w:abstractNumId w:val="5"/>
  </w:num>
  <w:num w:numId="6">
    <w:abstractNumId w:val="15"/>
  </w:num>
  <w:num w:numId="7">
    <w:abstractNumId w:val="2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8"/>
  </w:num>
  <w:num w:numId="11">
    <w:abstractNumId w:val="8"/>
  </w:num>
  <w:num w:numId="12">
    <w:abstractNumId w:val="17"/>
  </w:num>
  <w:num w:numId="13">
    <w:abstractNumId w:val="7"/>
  </w:num>
  <w:num w:numId="14">
    <w:abstractNumId w:val="6"/>
  </w:num>
  <w:num w:numId="15">
    <w:abstractNumId w:val="12"/>
  </w:num>
  <w:num w:numId="16">
    <w:abstractNumId w:val="14"/>
  </w:num>
  <w:num w:numId="17">
    <w:abstractNumId w:val="4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CC"/>
    <w:rsid w:val="000026F7"/>
    <w:rsid w:val="00003E13"/>
    <w:rsid w:val="00006267"/>
    <w:rsid w:val="000145AB"/>
    <w:rsid w:val="0002111D"/>
    <w:rsid w:val="00024014"/>
    <w:rsid w:val="00032E19"/>
    <w:rsid w:val="000359FB"/>
    <w:rsid w:val="00036405"/>
    <w:rsid w:val="000377CA"/>
    <w:rsid w:val="000378C7"/>
    <w:rsid w:val="000402E1"/>
    <w:rsid w:val="0004061C"/>
    <w:rsid w:val="00044545"/>
    <w:rsid w:val="00053A4B"/>
    <w:rsid w:val="00061F80"/>
    <w:rsid w:val="00067359"/>
    <w:rsid w:val="00077474"/>
    <w:rsid w:val="00082D60"/>
    <w:rsid w:val="00085725"/>
    <w:rsid w:val="00095827"/>
    <w:rsid w:val="000A3914"/>
    <w:rsid w:val="000A56F2"/>
    <w:rsid w:val="000A7B37"/>
    <w:rsid w:val="000B0E85"/>
    <w:rsid w:val="000B471D"/>
    <w:rsid w:val="000B7917"/>
    <w:rsid w:val="000D09E4"/>
    <w:rsid w:val="000D17C5"/>
    <w:rsid w:val="000D4CB4"/>
    <w:rsid w:val="000D6CAA"/>
    <w:rsid w:val="000D7D21"/>
    <w:rsid w:val="000E01CF"/>
    <w:rsid w:val="000F64BD"/>
    <w:rsid w:val="000F6B1E"/>
    <w:rsid w:val="00122870"/>
    <w:rsid w:val="00126F57"/>
    <w:rsid w:val="001305C6"/>
    <w:rsid w:val="001422D6"/>
    <w:rsid w:val="0014654E"/>
    <w:rsid w:val="001465B7"/>
    <w:rsid w:val="001517FE"/>
    <w:rsid w:val="00156F9A"/>
    <w:rsid w:val="001665AA"/>
    <w:rsid w:val="0017317A"/>
    <w:rsid w:val="001741AC"/>
    <w:rsid w:val="001776E9"/>
    <w:rsid w:val="00180420"/>
    <w:rsid w:val="001811D7"/>
    <w:rsid w:val="00182F16"/>
    <w:rsid w:val="001830E3"/>
    <w:rsid w:val="00190064"/>
    <w:rsid w:val="0019376A"/>
    <w:rsid w:val="001956D6"/>
    <w:rsid w:val="001974F2"/>
    <w:rsid w:val="001A43CC"/>
    <w:rsid w:val="001A5430"/>
    <w:rsid w:val="001A6FFD"/>
    <w:rsid w:val="001A779D"/>
    <w:rsid w:val="001B282C"/>
    <w:rsid w:val="001B2F1B"/>
    <w:rsid w:val="001C0CE0"/>
    <w:rsid w:val="001C4B5B"/>
    <w:rsid w:val="001C5163"/>
    <w:rsid w:val="001D5707"/>
    <w:rsid w:val="001E23B2"/>
    <w:rsid w:val="001E4DB6"/>
    <w:rsid w:val="001E7797"/>
    <w:rsid w:val="001F1350"/>
    <w:rsid w:val="001F62E7"/>
    <w:rsid w:val="00201178"/>
    <w:rsid w:val="00202E14"/>
    <w:rsid w:val="00206CF4"/>
    <w:rsid w:val="00212150"/>
    <w:rsid w:val="00212A60"/>
    <w:rsid w:val="00217F96"/>
    <w:rsid w:val="00220D4A"/>
    <w:rsid w:val="002213D9"/>
    <w:rsid w:val="00222838"/>
    <w:rsid w:val="00226A26"/>
    <w:rsid w:val="002309D8"/>
    <w:rsid w:val="00236671"/>
    <w:rsid w:val="00244540"/>
    <w:rsid w:val="00245E09"/>
    <w:rsid w:val="0025235E"/>
    <w:rsid w:val="00253619"/>
    <w:rsid w:val="00262D7B"/>
    <w:rsid w:val="002635ED"/>
    <w:rsid w:val="002660A4"/>
    <w:rsid w:val="00270D60"/>
    <w:rsid w:val="00271F90"/>
    <w:rsid w:val="002720FE"/>
    <w:rsid w:val="00277990"/>
    <w:rsid w:val="0028301D"/>
    <w:rsid w:val="002867D7"/>
    <w:rsid w:val="00287317"/>
    <w:rsid w:val="0029475B"/>
    <w:rsid w:val="002955F0"/>
    <w:rsid w:val="00295718"/>
    <w:rsid w:val="002968B1"/>
    <w:rsid w:val="00297FAD"/>
    <w:rsid w:val="002B6ED5"/>
    <w:rsid w:val="002D086C"/>
    <w:rsid w:val="002D7045"/>
    <w:rsid w:val="002E6411"/>
    <w:rsid w:val="002F2D00"/>
    <w:rsid w:val="002F405D"/>
    <w:rsid w:val="002F4B7F"/>
    <w:rsid w:val="002F6F6B"/>
    <w:rsid w:val="002F7153"/>
    <w:rsid w:val="00303226"/>
    <w:rsid w:val="00305EDA"/>
    <w:rsid w:val="00322160"/>
    <w:rsid w:val="003228CF"/>
    <w:rsid w:val="00324DEF"/>
    <w:rsid w:val="00345DD8"/>
    <w:rsid w:val="0034697F"/>
    <w:rsid w:val="00346FD1"/>
    <w:rsid w:val="003575D8"/>
    <w:rsid w:val="0036312A"/>
    <w:rsid w:val="003666B3"/>
    <w:rsid w:val="00370B3D"/>
    <w:rsid w:val="00371AC8"/>
    <w:rsid w:val="003729CE"/>
    <w:rsid w:val="003734CA"/>
    <w:rsid w:val="003740F2"/>
    <w:rsid w:val="00374486"/>
    <w:rsid w:val="00380E46"/>
    <w:rsid w:val="00381CE7"/>
    <w:rsid w:val="003821BC"/>
    <w:rsid w:val="00386676"/>
    <w:rsid w:val="00390167"/>
    <w:rsid w:val="00394519"/>
    <w:rsid w:val="00394E8A"/>
    <w:rsid w:val="00396C75"/>
    <w:rsid w:val="003A04DB"/>
    <w:rsid w:val="003A0AF4"/>
    <w:rsid w:val="003A5CBB"/>
    <w:rsid w:val="003B2200"/>
    <w:rsid w:val="003C183C"/>
    <w:rsid w:val="003D4628"/>
    <w:rsid w:val="003E4091"/>
    <w:rsid w:val="003E554F"/>
    <w:rsid w:val="003E72AE"/>
    <w:rsid w:val="003F2093"/>
    <w:rsid w:val="003F471E"/>
    <w:rsid w:val="003F5484"/>
    <w:rsid w:val="003F76F6"/>
    <w:rsid w:val="00404E9E"/>
    <w:rsid w:val="0041270D"/>
    <w:rsid w:val="00422359"/>
    <w:rsid w:val="00423F73"/>
    <w:rsid w:val="00427E64"/>
    <w:rsid w:val="004351D0"/>
    <w:rsid w:val="004379BD"/>
    <w:rsid w:val="00445115"/>
    <w:rsid w:val="004459CD"/>
    <w:rsid w:val="00451A7A"/>
    <w:rsid w:val="004558C1"/>
    <w:rsid w:val="004610E8"/>
    <w:rsid w:val="004672BF"/>
    <w:rsid w:val="004771EA"/>
    <w:rsid w:val="00480A2E"/>
    <w:rsid w:val="0048129E"/>
    <w:rsid w:val="00484BC0"/>
    <w:rsid w:val="004859BE"/>
    <w:rsid w:val="004866B1"/>
    <w:rsid w:val="004944EE"/>
    <w:rsid w:val="004963B0"/>
    <w:rsid w:val="004A085E"/>
    <w:rsid w:val="004A543C"/>
    <w:rsid w:val="004C2505"/>
    <w:rsid w:val="004C5459"/>
    <w:rsid w:val="004C7903"/>
    <w:rsid w:val="004D1328"/>
    <w:rsid w:val="004E1F4C"/>
    <w:rsid w:val="004E5FE9"/>
    <w:rsid w:val="004E7D64"/>
    <w:rsid w:val="00506FCF"/>
    <w:rsid w:val="00512284"/>
    <w:rsid w:val="005129A8"/>
    <w:rsid w:val="005205D1"/>
    <w:rsid w:val="00524A9B"/>
    <w:rsid w:val="00524DC1"/>
    <w:rsid w:val="00525570"/>
    <w:rsid w:val="00530D6D"/>
    <w:rsid w:val="00530E6C"/>
    <w:rsid w:val="00535625"/>
    <w:rsid w:val="005436A3"/>
    <w:rsid w:val="005443AA"/>
    <w:rsid w:val="00555FC6"/>
    <w:rsid w:val="00562BE3"/>
    <w:rsid w:val="0056764A"/>
    <w:rsid w:val="005815F1"/>
    <w:rsid w:val="005839FF"/>
    <w:rsid w:val="005866FB"/>
    <w:rsid w:val="00590248"/>
    <w:rsid w:val="005920EF"/>
    <w:rsid w:val="00592DD9"/>
    <w:rsid w:val="005A4F41"/>
    <w:rsid w:val="005A5C88"/>
    <w:rsid w:val="005B3365"/>
    <w:rsid w:val="005B453C"/>
    <w:rsid w:val="005C1775"/>
    <w:rsid w:val="005C6F4B"/>
    <w:rsid w:val="005E0D81"/>
    <w:rsid w:val="005E194C"/>
    <w:rsid w:val="005E7C52"/>
    <w:rsid w:val="006046EB"/>
    <w:rsid w:val="00604E07"/>
    <w:rsid w:val="006062D6"/>
    <w:rsid w:val="00611C08"/>
    <w:rsid w:val="00611C38"/>
    <w:rsid w:val="00626D80"/>
    <w:rsid w:val="006335BC"/>
    <w:rsid w:val="00634D7E"/>
    <w:rsid w:val="00644BD7"/>
    <w:rsid w:val="00651E9B"/>
    <w:rsid w:val="00655DD5"/>
    <w:rsid w:val="00661938"/>
    <w:rsid w:val="006722F9"/>
    <w:rsid w:val="006748BC"/>
    <w:rsid w:val="00674F2F"/>
    <w:rsid w:val="00675928"/>
    <w:rsid w:val="0067738A"/>
    <w:rsid w:val="0068009F"/>
    <w:rsid w:val="006856F0"/>
    <w:rsid w:val="00685BFE"/>
    <w:rsid w:val="00690EEF"/>
    <w:rsid w:val="00691503"/>
    <w:rsid w:val="006916ED"/>
    <w:rsid w:val="00693352"/>
    <w:rsid w:val="00694CFD"/>
    <w:rsid w:val="00697F28"/>
    <w:rsid w:val="006A02C4"/>
    <w:rsid w:val="006A2992"/>
    <w:rsid w:val="006A315F"/>
    <w:rsid w:val="006A7233"/>
    <w:rsid w:val="006B00BB"/>
    <w:rsid w:val="006B35C9"/>
    <w:rsid w:val="006B3BFC"/>
    <w:rsid w:val="006B47FE"/>
    <w:rsid w:val="006B520D"/>
    <w:rsid w:val="006B727B"/>
    <w:rsid w:val="006C4CE5"/>
    <w:rsid w:val="006C705D"/>
    <w:rsid w:val="006D0A3C"/>
    <w:rsid w:val="006D58AA"/>
    <w:rsid w:val="006D5B5F"/>
    <w:rsid w:val="006D609B"/>
    <w:rsid w:val="006D692C"/>
    <w:rsid w:val="006E3B8E"/>
    <w:rsid w:val="006E4D59"/>
    <w:rsid w:val="006E724A"/>
    <w:rsid w:val="006F03C7"/>
    <w:rsid w:val="006F10C3"/>
    <w:rsid w:val="006F1285"/>
    <w:rsid w:val="006F3F0A"/>
    <w:rsid w:val="006F5697"/>
    <w:rsid w:val="006F7B58"/>
    <w:rsid w:val="00700D0D"/>
    <w:rsid w:val="007037C5"/>
    <w:rsid w:val="00704003"/>
    <w:rsid w:val="00705CBA"/>
    <w:rsid w:val="00710F93"/>
    <w:rsid w:val="00711B2C"/>
    <w:rsid w:val="00713FAD"/>
    <w:rsid w:val="00722B42"/>
    <w:rsid w:val="00726280"/>
    <w:rsid w:val="007275F6"/>
    <w:rsid w:val="00733758"/>
    <w:rsid w:val="00734038"/>
    <w:rsid w:val="00735F64"/>
    <w:rsid w:val="00737020"/>
    <w:rsid w:val="00741086"/>
    <w:rsid w:val="00744815"/>
    <w:rsid w:val="00752A3B"/>
    <w:rsid w:val="00752E8B"/>
    <w:rsid w:val="007534EF"/>
    <w:rsid w:val="007616B4"/>
    <w:rsid w:val="00761CCF"/>
    <w:rsid w:val="007633D8"/>
    <w:rsid w:val="00773B33"/>
    <w:rsid w:val="0077652E"/>
    <w:rsid w:val="00781746"/>
    <w:rsid w:val="00784CFE"/>
    <w:rsid w:val="00793081"/>
    <w:rsid w:val="007950E7"/>
    <w:rsid w:val="007A1549"/>
    <w:rsid w:val="007A242F"/>
    <w:rsid w:val="007A3BB4"/>
    <w:rsid w:val="007A715F"/>
    <w:rsid w:val="007B2471"/>
    <w:rsid w:val="007B25BA"/>
    <w:rsid w:val="007C3A91"/>
    <w:rsid w:val="007C457F"/>
    <w:rsid w:val="007C552F"/>
    <w:rsid w:val="007C7400"/>
    <w:rsid w:val="007D11FF"/>
    <w:rsid w:val="007D3F25"/>
    <w:rsid w:val="007D4981"/>
    <w:rsid w:val="007D6FF4"/>
    <w:rsid w:val="007D76DB"/>
    <w:rsid w:val="007E03F8"/>
    <w:rsid w:val="007E67CA"/>
    <w:rsid w:val="007F1A91"/>
    <w:rsid w:val="007F1FBC"/>
    <w:rsid w:val="0080141A"/>
    <w:rsid w:val="008020B8"/>
    <w:rsid w:val="00802655"/>
    <w:rsid w:val="008120BC"/>
    <w:rsid w:val="00817D95"/>
    <w:rsid w:val="008209DE"/>
    <w:rsid w:val="00827F1B"/>
    <w:rsid w:val="00833436"/>
    <w:rsid w:val="00833927"/>
    <w:rsid w:val="00835A6E"/>
    <w:rsid w:val="00842278"/>
    <w:rsid w:val="00845AA5"/>
    <w:rsid w:val="008476D7"/>
    <w:rsid w:val="00847868"/>
    <w:rsid w:val="0085313D"/>
    <w:rsid w:val="0087337D"/>
    <w:rsid w:val="00883FFE"/>
    <w:rsid w:val="00886785"/>
    <w:rsid w:val="008877A2"/>
    <w:rsid w:val="00893A50"/>
    <w:rsid w:val="00893B51"/>
    <w:rsid w:val="00895914"/>
    <w:rsid w:val="0089608E"/>
    <w:rsid w:val="008A101C"/>
    <w:rsid w:val="008A2AD2"/>
    <w:rsid w:val="008A7CEB"/>
    <w:rsid w:val="008B360D"/>
    <w:rsid w:val="008B3966"/>
    <w:rsid w:val="008B5964"/>
    <w:rsid w:val="008B6B70"/>
    <w:rsid w:val="008B7DC0"/>
    <w:rsid w:val="008C021B"/>
    <w:rsid w:val="008C55A5"/>
    <w:rsid w:val="008D0747"/>
    <w:rsid w:val="008D09E4"/>
    <w:rsid w:val="008D142A"/>
    <w:rsid w:val="008D2F74"/>
    <w:rsid w:val="008D4ECF"/>
    <w:rsid w:val="008D5046"/>
    <w:rsid w:val="008D61B0"/>
    <w:rsid w:val="008E003D"/>
    <w:rsid w:val="008E4F0C"/>
    <w:rsid w:val="00904025"/>
    <w:rsid w:val="009162E8"/>
    <w:rsid w:val="009214B5"/>
    <w:rsid w:val="00922B3D"/>
    <w:rsid w:val="009236E2"/>
    <w:rsid w:val="00935E57"/>
    <w:rsid w:val="00941E08"/>
    <w:rsid w:val="009545C2"/>
    <w:rsid w:val="00954EC2"/>
    <w:rsid w:val="0096000D"/>
    <w:rsid w:val="0096041B"/>
    <w:rsid w:val="00960A87"/>
    <w:rsid w:val="0096129E"/>
    <w:rsid w:val="00964E11"/>
    <w:rsid w:val="00966016"/>
    <w:rsid w:val="0096606B"/>
    <w:rsid w:val="00967F78"/>
    <w:rsid w:val="00981D0F"/>
    <w:rsid w:val="00982BA9"/>
    <w:rsid w:val="00983A23"/>
    <w:rsid w:val="00984CE5"/>
    <w:rsid w:val="009867B5"/>
    <w:rsid w:val="009916AB"/>
    <w:rsid w:val="009A014C"/>
    <w:rsid w:val="009A0492"/>
    <w:rsid w:val="009A36CF"/>
    <w:rsid w:val="009B0C45"/>
    <w:rsid w:val="009B269C"/>
    <w:rsid w:val="009C1352"/>
    <w:rsid w:val="009C1FD3"/>
    <w:rsid w:val="009C3BA1"/>
    <w:rsid w:val="009C4385"/>
    <w:rsid w:val="009D48F2"/>
    <w:rsid w:val="009D66CE"/>
    <w:rsid w:val="009E2D6A"/>
    <w:rsid w:val="009E2FE6"/>
    <w:rsid w:val="009F67C1"/>
    <w:rsid w:val="00A06517"/>
    <w:rsid w:val="00A065F8"/>
    <w:rsid w:val="00A107E9"/>
    <w:rsid w:val="00A1142F"/>
    <w:rsid w:val="00A11B88"/>
    <w:rsid w:val="00A12D14"/>
    <w:rsid w:val="00A17199"/>
    <w:rsid w:val="00A205F9"/>
    <w:rsid w:val="00A22F50"/>
    <w:rsid w:val="00A26D24"/>
    <w:rsid w:val="00A30711"/>
    <w:rsid w:val="00A36112"/>
    <w:rsid w:val="00A41203"/>
    <w:rsid w:val="00A43D18"/>
    <w:rsid w:val="00A570E5"/>
    <w:rsid w:val="00A6383F"/>
    <w:rsid w:val="00A65D26"/>
    <w:rsid w:val="00A77DDB"/>
    <w:rsid w:val="00A8050F"/>
    <w:rsid w:val="00A80A5F"/>
    <w:rsid w:val="00A8224C"/>
    <w:rsid w:val="00A82B76"/>
    <w:rsid w:val="00A84193"/>
    <w:rsid w:val="00A84883"/>
    <w:rsid w:val="00A90D01"/>
    <w:rsid w:val="00A93D05"/>
    <w:rsid w:val="00A951EE"/>
    <w:rsid w:val="00A9739B"/>
    <w:rsid w:val="00A97EBB"/>
    <w:rsid w:val="00AA0002"/>
    <w:rsid w:val="00AA7993"/>
    <w:rsid w:val="00AB35DD"/>
    <w:rsid w:val="00AC2E0A"/>
    <w:rsid w:val="00AC496F"/>
    <w:rsid w:val="00AC5560"/>
    <w:rsid w:val="00AD002C"/>
    <w:rsid w:val="00AD0931"/>
    <w:rsid w:val="00AD1178"/>
    <w:rsid w:val="00AD1180"/>
    <w:rsid w:val="00AD524A"/>
    <w:rsid w:val="00AD5265"/>
    <w:rsid w:val="00AD7A13"/>
    <w:rsid w:val="00AD7C14"/>
    <w:rsid w:val="00AE1FF7"/>
    <w:rsid w:val="00AE3AFE"/>
    <w:rsid w:val="00AE4E04"/>
    <w:rsid w:val="00AE7D74"/>
    <w:rsid w:val="00AF1E51"/>
    <w:rsid w:val="00AF288A"/>
    <w:rsid w:val="00AF5512"/>
    <w:rsid w:val="00AF6D7E"/>
    <w:rsid w:val="00B00B34"/>
    <w:rsid w:val="00B02FF5"/>
    <w:rsid w:val="00B0451F"/>
    <w:rsid w:val="00B06B2B"/>
    <w:rsid w:val="00B103D0"/>
    <w:rsid w:val="00B12B43"/>
    <w:rsid w:val="00B1540A"/>
    <w:rsid w:val="00B16D22"/>
    <w:rsid w:val="00B17828"/>
    <w:rsid w:val="00B244C1"/>
    <w:rsid w:val="00B3195A"/>
    <w:rsid w:val="00B37262"/>
    <w:rsid w:val="00B37E27"/>
    <w:rsid w:val="00B4011F"/>
    <w:rsid w:val="00B441DE"/>
    <w:rsid w:val="00B44D09"/>
    <w:rsid w:val="00B46C76"/>
    <w:rsid w:val="00B47301"/>
    <w:rsid w:val="00B52901"/>
    <w:rsid w:val="00B61412"/>
    <w:rsid w:val="00B626D0"/>
    <w:rsid w:val="00B62E80"/>
    <w:rsid w:val="00B67D85"/>
    <w:rsid w:val="00B75224"/>
    <w:rsid w:val="00B827AD"/>
    <w:rsid w:val="00B87AB4"/>
    <w:rsid w:val="00BA2594"/>
    <w:rsid w:val="00BA324A"/>
    <w:rsid w:val="00BA755E"/>
    <w:rsid w:val="00BA767A"/>
    <w:rsid w:val="00BB04E0"/>
    <w:rsid w:val="00BB40C2"/>
    <w:rsid w:val="00BC0099"/>
    <w:rsid w:val="00BD02BF"/>
    <w:rsid w:val="00BD50A8"/>
    <w:rsid w:val="00BD6C74"/>
    <w:rsid w:val="00BE0243"/>
    <w:rsid w:val="00BF5EE1"/>
    <w:rsid w:val="00BF7AEB"/>
    <w:rsid w:val="00C020E4"/>
    <w:rsid w:val="00C117A1"/>
    <w:rsid w:val="00C156DB"/>
    <w:rsid w:val="00C24133"/>
    <w:rsid w:val="00C246A2"/>
    <w:rsid w:val="00C2672F"/>
    <w:rsid w:val="00C30E58"/>
    <w:rsid w:val="00C3183D"/>
    <w:rsid w:val="00C33789"/>
    <w:rsid w:val="00C358A7"/>
    <w:rsid w:val="00C37376"/>
    <w:rsid w:val="00C40B45"/>
    <w:rsid w:val="00C43564"/>
    <w:rsid w:val="00C474B8"/>
    <w:rsid w:val="00C477F3"/>
    <w:rsid w:val="00C516D8"/>
    <w:rsid w:val="00C65E43"/>
    <w:rsid w:val="00C65ED7"/>
    <w:rsid w:val="00C70F16"/>
    <w:rsid w:val="00C836BF"/>
    <w:rsid w:val="00C83B2A"/>
    <w:rsid w:val="00C857BF"/>
    <w:rsid w:val="00C87F17"/>
    <w:rsid w:val="00C92E85"/>
    <w:rsid w:val="00C97C8B"/>
    <w:rsid w:val="00C97CEC"/>
    <w:rsid w:val="00CA6AA5"/>
    <w:rsid w:val="00CB17EE"/>
    <w:rsid w:val="00CB3553"/>
    <w:rsid w:val="00CB3A2A"/>
    <w:rsid w:val="00CB616C"/>
    <w:rsid w:val="00CB6488"/>
    <w:rsid w:val="00CD202B"/>
    <w:rsid w:val="00CD2803"/>
    <w:rsid w:val="00CD5BED"/>
    <w:rsid w:val="00CD6CEA"/>
    <w:rsid w:val="00CE39BF"/>
    <w:rsid w:val="00CE3E67"/>
    <w:rsid w:val="00CF5C1C"/>
    <w:rsid w:val="00CF6114"/>
    <w:rsid w:val="00D038E7"/>
    <w:rsid w:val="00D05F77"/>
    <w:rsid w:val="00D11930"/>
    <w:rsid w:val="00D138B5"/>
    <w:rsid w:val="00D145B9"/>
    <w:rsid w:val="00D16BE6"/>
    <w:rsid w:val="00D174FE"/>
    <w:rsid w:val="00D20274"/>
    <w:rsid w:val="00D205E4"/>
    <w:rsid w:val="00D22B45"/>
    <w:rsid w:val="00D242FF"/>
    <w:rsid w:val="00D25D5A"/>
    <w:rsid w:val="00D27F2A"/>
    <w:rsid w:val="00D31E52"/>
    <w:rsid w:val="00D33FAC"/>
    <w:rsid w:val="00D346D5"/>
    <w:rsid w:val="00D36F23"/>
    <w:rsid w:val="00D37402"/>
    <w:rsid w:val="00D41396"/>
    <w:rsid w:val="00D432A3"/>
    <w:rsid w:val="00D504E5"/>
    <w:rsid w:val="00D57B5B"/>
    <w:rsid w:val="00D60C6E"/>
    <w:rsid w:val="00D6320E"/>
    <w:rsid w:val="00D6520D"/>
    <w:rsid w:val="00D72C0C"/>
    <w:rsid w:val="00D75BC1"/>
    <w:rsid w:val="00D83E70"/>
    <w:rsid w:val="00D8536D"/>
    <w:rsid w:val="00D859FF"/>
    <w:rsid w:val="00D9412B"/>
    <w:rsid w:val="00D9698D"/>
    <w:rsid w:val="00DA0E0D"/>
    <w:rsid w:val="00DA4804"/>
    <w:rsid w:val="00DA7F43"/>
    <w:rsid w:val="00DB497C"/>
    <w:rsid w:val="00DC0DF7"/>
    <w:rsid w:val="00DC5E4B"/>
    <w:rsid w:val="00DD7A7F"/>
    <w:rsid w:val="00DE0282"/>
    <w:rsid w:val="00DE2082"/>
    <w:rsid w:val="00DE2609"/>
    <w:rsid w:val="00DF0D0A"/>
    <w:rsid w:val="00DF176A"/>
    <w:rsid w:val="00DF1B54"/>
    <w:rsid w:val="00DF5E6D"/>
    <w:rsid w:val="00E04D2E"/>
    <w:rsid w:val="00E108D0"/>
    <w:rsid w:val="00E156D2"/>
    <w:rsid w:val="00E2090F"/>
    <w:rsid w:val="00E246DA"/>
    <w:rsid w:val="00E30F61"/>
    <w:rsid w:val="00E32E27"/>
    <w:rsid w:val="00E3317E"/>
    <w:rsid w:val="00E40B4A"/>
    <w:rsid w:val="00E46D29"/>
    <w:rsid w:val="00E476BB"/>
    <w:rsid w:val="00E51F20"/>
    <w:rsid w:val="00E54137"/>
    <w:rsid w:val="00E563F1"/>
    <w:rsid w:val="00E60F4C"/>
    <w:rsid w:val="00E646DA"/>
    <w:rsid w:val="00E75CAF"/>
    <w:rsid w:val="00E768E7"/>
    <w:rsid w:val="00E8182C"/>
    <w:rsid w:val="00E83383"/>
    <w:rsid w:val="00E85D91"/>
    <w:rsid w:val="00E90E19"/>
    <w:rsid w:val="00E93408"/>
    <w:rsid w:val="00E9466D"/>
    <w:rsid w:val="00E95EBA"/>
    <w:rsid w:val="00EA1CBB"/>
    <w:rsid w:val="00EA5C23"/>
    <w:rsid w:val="00EB546F"/>
    <w:rsid w:val="00EC4B37"/>
    <w:rsid w:val="00ED6293"/>
    <w:rsid w:val="00ED7F27"/>
    <w:rsid w:val="00EE0464"/>
    <w:rsid w:val="00EE1C45"/>
    <w:rsid w:val="00EF4207"/>
    <w:rsid w:val="00EF53BB"/>
    <w:rsid w:val="00F006BA"/>
    <w:rsid w:val="00F0191C"/>
    <w:rsid w:val="00F0265A"/>
    <w:rsid w:val="00F069EE"/>
    <w:rsid w:val="00F070ED"/>
    <w:rsid w:val="00F17508"/>
    <w:rsid w:val="00F220DC"/>
    <w:rsid w:val="00F24CEC"/>
    <w:rsid w:val="00F26DF6"/>
    <w:rsid w:val="00F27488"/>
    <w:rsid w:val="00F34F0C"/>
    <w:rsid w:val="00F37103"/>
    <w:rsid w:val="00F37EC9"/>
    <w:rsid w:val="00F428AF"/>
    <w:rsid w:val="00F469E2"/>
    <w:rsid w:val="00F566CA"/>
    <w:rsid w:val="00F57874"/>
    <w:rsid w:val="00F65806"/>
    <w:rsid w:val="00F6647C"/>
    <w:rsid w:val="00F70A57"/>
    <w:rsid w:val="00F863BD"/>
    <w:rsid w:val="00F91B1F"/>
    <w:rsid w:val="00F935D2"/>
    <w:rsid w:val="00FA13D0"/>
    <w:rsid w:val="00FA3A97"/>
    <w:rsid w:val="00FB54EF"/>
    <w:rsid w:val="00FC13D8"/>
    <w:rsid w:val="00FC4350"/>
    <w:rsid w:val="00FC7F18"/>
    <w:rsid w:val="00FD376E"/>
    <w:rsid w:val="00FD5E98"/>
    <w:rsid w:val="00FD6627"/>
    <w:rsid w:val="00FE0D56"/>
    <w:rsid w:val="00FE1FEF"/>
    <w:rsid w:val="00FE3FB1"/>
    <w:rsid w:val="00FF11BE"/>
    <w:rsid w:val="00FF4181"/>
    <w:rsid w:val="00FF4717"/>
    <w:rsid w:val="00FF4FFA"/>
    <w:rsid w:val="00FF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22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28CF"/>
    <w:pPr>
      <w:ind w:left="720"/>
      <w:contextualSpacing/>
    </w:pPr>
  </w:style>
  <w:style w:type="paragraph" w:styleId="a6">
    <w:name w:val="Body Text"/>
    <w:basedOn w:val="a"/>
    <w:link w:val="a7"/>
    <w:rsid w:val="002F6F6B"/>
    <w:pPr>
      <w:spacing w:after="120"/>
    </w:pPr>
  </w:style>
  <w:style w:type="character" w:customStyle="1" w:styleId="a7">
    <w:name w:val="Основной текст Знак"/>
    <w:basedOn w:val="a0"/>
    <w:link w:val="a6"/>
    <w:rsid w:val="002F6F6B"/>
    <w:rPr>
      <w:sz w:val="24"/>
      <w:szCs w:val="24"/>
    </w:rPr>
  </w:style>
  <w:style w:type="paragraph" w:styleId="a8">
    <w:name w:val="header"/>
    <w:basedOn w:val="a"/>
    <w:link w:val="a9"/>
    <w:rsid w:val="00AE4E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E4E04"/>
    <w:rPr>
      <w:sz w:val="24"/>
      <w:szCs w:val="24"/>
    </w:rPr>
  </w:style>
  <w:style w:type="paragraph" w:styleId="aa">
    <w:name w:val="footer"/>
    <w:basedOn w:val="a"/>
    <w:link w:val="ab"/>
    <w:uiPriority w:val="99"/>
    <w:rsid w:val="00AE4E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4E04"/>
    <w:rPr>
      <w:sz w:val="24"/>
      <w:szCs w:val="24"/>
    </w:rPr>
  </w:style>
  <w:style w:type="table" w:styleId="ac">
    <w:name w:val="Table Grid"/>
    <w:basedOn w:val="a1"/>
    <w:rsid w:val="00FF11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72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22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28CF"/>
    <w:pPr>
      <w:ind w:left="720"/>
      <w:contextualSpacing/>
    </w:pPr>
  </w:style>
  <w:style w:type="paragraph" w:styleId="a6">
    <w:name w:val="Body Text"/>
    <w:basedOn w:val="a"/>
    <w:link w:val="a7"/>
    <w:rsid w:val="002F6F6B"/>
    <w:pPr>
      <w:spacing w:after="120"/>
    </w:pPr>
  </w:style>
  <w:style w:type="character" w:customStyle="1" w:styleId="a7">
    <w:name w:val="Основной текст Знак"/>
    <w:basedOn w:val="a0"/>
    <w:link w:val="a6"/>
    <w:rsid w:val="002F6F6B"/>
    <w:rPr>
      <w:sz w:val="24"/>
      <w:szCs w:val="24"/>
    </w:rPr>
  </w:style>
  <w:style w:type="paragraph" w:styleId="a8">
    <w:name w:val="header"/>
    <w:basedOn w:val="a"/>
    <w:link w:val="a9"/>
    <w:rsid w:val="00AE4E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E4E04"/>
    <w:rPr>
      <w:sz w:val="24"/>
      <w:szCs w:val="24"/>
    </w:rPr>
  </w:style>
  <w:style w:type="paragraph" w:styleId="aa">
    <w:name w:val="footer"/>
    <w:basedOn w:val="a"/>
    <w:link w:val="ab"/>
    <w:uiPriority w:val="99"/>
    <w:rsid w:val="00AE4E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4E04"/>
    <w:rPr>
      <w:sz w:val="24"/>
      <w:szCs w:val="24"/>
    </w:rPr>
  </w:style>
  <w:style w:type="table" w:styleId="ac">
    <w:name w:val="Table Grid"/>
    <w:basedOn w:val="a1"/>
    <w:rsid w:val="00FF11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72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8;&#1080;&#1084;&#1086;&#1092;&#1077;&#1077;&#1074;&#1072;\Desktop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A4628-A59B-4BCE-88E9-E2092A0B8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0</TotalTime>
  <Pages>8</Pages>
  <Words>2287</Words>
  <Characters>16174</Characters>
  <Application>Microsoft Office Word</Application>
  <DocSecurity>4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18425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Елена Е. Филатова</cp:lastModifiedBy>
  <cp:revision>2</cp:revision>
  <cp:lastPrinted>2019-10-10T11:20:00Z</cp:lastPrinted>
  <dcterms:created xsi:type="dcterms:W3CDTF">2023-04-19T04:29:00Z</dcterms:created>
  <dcterms:modified xsi:type="dcterms:W3CDTF">2023-04-19T04:29:00Z</dcterms:modified>
</cp:coreProperties>
</file>