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553" w:rsidRDefault="00B63553" w:rsidP="0021215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ЗАКЛЮЧЕНИЕ</w:t>
      </w:r>
    </w:p>
    <w:p w:rsidR="008C13CD" w:rsidRDefault="008C13CD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</w:t>
      </w:r>
      <w:r w:rsidR="00281737">
        <w:rPr>
          <w:sz w:val="28"/>
          <w:szCs w:val="28"/>
        </w:rPr>
        <w:t>отдела</w:t>
      </w:r>
    </w:p>
    <w:p w:rsidR="006A02C4" w:rsidRPr="003A0B23" w:rsidRDefault="008C13CD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3A0B23">
        <w:rPr>
          <w:sz w:val="28"/>
          <w:szCs w:val="28"/>
        </w:rPr>
        <w:t>Думы городского округа Тольятти</w:t>
      </w:r>
    </w:p>
    <w:p w:rsidR="00480A2E" w:rsidRDefault="00480A2E" w:rsidP="006A02C4">
      <w:pPr>
        <w:jc w:val="center"/>
        <w:rPr>
          <w:sz w:val="28"/>
          <w:szCs w:val="28"/>
        </w:rPr>
      </w:pPr>
    </w:p>
    <w:p w:rsidR="002A23EA" w:rsidRDefault="00B63553" w:rsidP="00B635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решения Думы городского округа Тольятти </w:t>
      </w:r>
    </w:p>
    <w:p w:rsidR="00BD0237" w:rsidRDefault="00B63553" w:rsidP="00C73293">
      <w:pPr>
        <w:jc w:val="center"/>
        <w:rPr>
          <w:rFonts w:eastAsia="Calibri"/>
          <w:sz w:val="28"/>
          <w:szCs w:val="28"/>
        </w:rPr>
      </w:pPr>
      <w:r w:rsidRPr="00D01211">
        <w:rPr>
          <w:sz w:val="28"/>
          <w:szCs w:val="28"/>
        </w:rPr>
        <w:t>«О</w:t>
      </w:r>
      <w:r w:rsidR="008C13CD">
        <w:rPr>
          <w:rFonts w:eastAsia="Calibri"/>
          <w:sz w:val="28"/>
          <w:szCs w:val="28"/>
        </w:rPr>
        <w:t xml:space="preserve"> внесении изменения</w:t>
      </w:r>
      <w:r w:rsidRPr="00D01211">
        <w:rPr>
          <w:rFonts w:eastAsia="Calibri"/>
          <w:sz w:val="28"/>
          <w:szCs w:val="28"/>
        </w:rPr>
        <w:t xml:space="preserve"> в Перечень знаковых и</w:t>
      </w:r>
      <w:r w:rsidR="00E95547">
        <w:rPr>
          <w:rFonts w:eastAsia="Calibri"/>
          <w:sz w:val="28"/>
          <w:szCs w:val="28"/>
        </w:rPr>
        <w:t xml:space="preserve"> </w:t>
      </w:r>
      <w:r w:rsidRPr="00D01211">
        <w:rPr>
          <w:rFonts w:eastAsia="Calibri"/>
          <w:sz w:val="28"/>
          <w:szCs w:val="28"/>
        </w:rPr>
        <w:t>социально значимых мест,</w:t>
      </w:r>
      <w:r w:rsidR="00E95547">
        <w:rPr>
          <w:rFonts w:eastAsia="Calibri"/>
          <w:sz w:val="28"/>
          <w:szCs w:val="28"/>
        </w:rPr>
        <w:br/>
      </w:r>
      <w:r w:rsidRPr="00D01211">
        <w:rPr>
          <w:rFonts w:eastAsia="Calibri"/>
          <w:sz w:val="28"/>
          <w:szCs w:val="28"/>
        </w:rPr>
        <w:t>утвержденный решением Думы городского округа Тольятти</w:t>
      </w:r>
      <w:r w:rsidR="00E95547">
        <w:rPr>
          <w:rFonts w:eastAsia="Calibri"/>
          <w:sz w:val="28"/>
          <w:szCs w:val="28"/>
        </w:rPr>
        <w:br/>
      </w:r>
      <w:r w:rsidRPr="00D01211">
        <w:rPr>
          <w:rFonts w:eastAsia="Calibri"/>
          <w:sz w:val="28"/>
          <w:szCs w:val="28"/>
        </w:rPr>
        <w:t>от 17.06.2015 №750</w:t>
      </w:r>
      <w:r>
        <w:rPr>
          <w:rFonts w:eastAsia="Calibri"/>
          <w:sz w:val="28"/>
          <w:szCs w:val="28"/>
        </w:rPr>
        <w:t>»</w:t>
      </w:r>
    </w:p>
    <w:p w:rsidR="00B63553" w:rsidRDefault="00B63553" w:rsidP="00C73293">
      <w:pPr>
        <w:jc w:val="center"/>
        <w:rPr>
          <w:sz w:val="28"/>
          <w:szCs w:val="28"/>
        </w:rPr>
      </w:pPr>
    </w:p>
    <w:p w:rsidR="00DD221C" w:rsidRPr="003A0B23" w:rsidRDefault="00C621CC" w:rsidP="00E95547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B63553">
        <w:rPr>
          <w:sz w:val="28"/>
          <w:szCs w:val="28"/>
        </w:rPr>
        <w:t>Д</w:t>
      </w:r>
      <w:r w:rsidR="00E95547">
        <w:rPr>
          <w:sz w:val="28"/>
          <w:szCs w:val="28"/>
        </w:rPr>
        <w:t>–</w:t>
      </w:r>
      <w:r w:rsidR="00D112C7">
        <w:rPr>
          <w:sz w:val="28"/>
          <w:szCs w:val="28"/>
        </w:rPr>
        <w:t>237</w:t>
      </w:r>
      <w:r w:rsidR="0040264D">
        <w:rPr>
          <w:sz w:val="28"/>
          <w:szCs w:val="28"/>
        </w:rPr>
        <w:t xml:space="preserve"> </w:t>
      </w:r>
      <w:r w:rsidR="00281737">
        <w:rPr>
          <w:sz w:val="28"/>
          <w:szCs w:val="28"/>
        </w:rPr>
        <w:t>от 2</w:t>
      </w:r>
      <w:r w:rsidR="00D112C7">
        <w:rPr>
          <w:sz w:val="28"/>
          <w:szCs w:val="28"/>
        </w:rPr>
        <w:t>4</w:t>
      </w:r>
      <w:r w:rsidR="00281737">
        <w:rPr>
          <w:sz w:val="28"/>
          <w:szCs w:val="28"/>
        </w:rPr>
        <w:t>.1</w:t>
      </w:r>
      <w:r w:rsidR="00D112C7">
        <w:rPr>
          <w:sz w:val="28"/>
          <w:szCs w:val="28"/>
        </w:rPr>
        <w:t>1</w:t>
      </w:r>
      <w:r w:rsidR="008C13CD">
        <w:rPr>
          <w:sz w:val="28"/>
          <w:szCs w:val="28"/>
        </w:rPr>
        <w:t>.20</w:t>
      </w:r>
      <w:r w:rsidR="00D112C7">
        <w:rPr>
          <w:sz w:val="28"/>
          <w:szCs w:val="28"/>
        </w:rPr>
        <w:t>23</w:t>
      </w:r>
      <w:r w:rsidR="00A64EBB">
        <w:rPr>
          <w:sz w:val="28"/>
          <w:szCs w:val="28"/>
        </w:rPr>
        <w:t>)</w:t>
      </w:r>
    </w:p>
    <w:p w:rsidR="00C91E10" w:rsidRPr="00B63553" w:rsidRDefault="00C91E10" w:rsidP="00E95547">
      <w:pPr>
        <w:spacing w:after="80" w:line="276" w:lineRule="auto"/>
        <w:ind w:firstLine="708"/>
        <w:jc w:val="both"/>
        <w:rPr>
          <w:rFonts w:eastAsia="Calibri"/>
          <w:sz w:val="28"/>
          <w:szCs w:val="28"/>
        </w:rPr>
      </w:pPr>
      <w:r w:rsidRPr="003A0B23">
        <w:rPr>
          <w:sz w:val="28"/>
          <w:szCs w:val="28"/>
        </w:rPr>
        <w:t xml:space="preserve">Рассмотрев </w:t>
      </w:r>
      <w:r w:rsidR="00B63553">
        <w:rPr>
          <w:sz w:val="28"/>
          <w:szCs w:val="28"/>
        </w:rPr>
        <w:t xml:space="preserve">проект решения Думы </w:t>
      </w:r>
      <w:r w:rsidR="00B63553" w:rsidRPr="00D01211">
        <w:rPr>
          <w:sz w:val="28"/>
          <w:szCs w:val="28"/>
        </w:rPr>
        <w:t>«О</w:t>
      </w:r>
      <w:r w:rsidR="008C13CD">
        <w:rPr>
          <w:rFonts w:eastAsia="Calibri"/>
          <w:sz w:val="28"/>
          <w:szCs w:val="28"/>
        </w:rPr>
        <w:t xml:space="preserve"> внесении изменения</w:t>
      </w:r>
      <w:r w:rsidR="00B63553" w:rsidRPr="00D01211">
        <w:rPr>
          <w:rFonts w:eastAsia="Calibri"/>
          <w:sz w:val="28"/>
          <w:szCs w:val="28"/>
        </w:rPr>
        <w:t xml:space="preserve"> в Перечень знаковых и социально значимых мест, утвержденный решением Думы городского округа Тольятти от 17.06.2015 №750</w:t>
      </w:r>
      <w:r w:rsidR="00B63553">
        <w:rPr>
          <w:rFonts w:eastAsia="Calibri"/>
          <w:sz w:val="28"/>
          <w:szCs w:val="28"/>
        </w:rPr>
        <w:t xml:space="preserve">», подготовленный </w:t>
      </w:r>
      <w:r w:rsidR="00D112C7">
        <w:rPr>
          <w:rFonts w:eastAsia="Calibri"/>
          <w:sz w:val="28"/>
          <w:szCs w:val="28"/>
        </w:rPr>
        <w:t>Думой городского округа Тольятти (далее – Дума)</w:t>
      </w:r>
      <w:r w:rsidR="00B63553">
        <w:rPr>
          <w:rFonts w:eastAsia="Calibri"/>
          <w:sz w:val="28"/>
          <w:szCs w:val="28"/>
        </w:rPr>
        <w:t>,</w:t>
      </w:r>
      <w:r w:rsidR="004F3D70">
        <w:rPr>
          <w:sz w:val="28"/>
          <w:szCs w:val="28"/>
        </w:rPr>
        <w:t xml:space="preserve"> </w:t>
      </w:r>
      <w:r w:rsidRPr="003A0B23">
        <w:rPr>
          <w:sz w:val="28"/>
          <w:szCs w:val="28"/>
        </w:rPr>
        <w:t>отмечае</w:t>
      </w:r>
      <w:r w:rsidR="00FC3CAF">
        <w:rPr>
          <w:sz w:val="28"/>
          <w:szCs w:val="28"/>
        </w:rPr>
        <w:t>м</w:t>
      </w:r>
      <w:r w:rsidRPr="003A0B23">
        <w:rPr>
          <w:sz w:val="28"/>
          <w:szCs w:val="28"/>
        </w:rPr>
        <w:t xml:space="preserve"> следующее.</w:t>
      </w:r>
    </w:p>
    <w:p w:rsidR="004F3D70" w:rsidRDefault="00B63553" w:rsidP="00E95547">
      <w:pPr>
        <w:spacing w:after="8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Думы подгото</w:t>
      </w:r>
      <w:r w:rsidR="00CE10F1">
        <w:rPr>
          <w:sz w:val="28"/>
          <w:szCs w:val="28"/>
        </w:rPr>
        <w:t xml:space="preserve">влен на основании заключения </w:t>
      </w:r>
      <w:r w:rsidR="00C96496">
        <w:rPr>
          <w:sz w:val="28"/>
          <w:szCs w:val="28"/>
        </w:rPr>
        <w:t xml:space="preserve">от 31.05.2023 </w:t>
      </w:r>
      <w:r w:rsidR="00CE10F1">
        <w:rPr>
          <w:sz w:val="28"/>
          <w:szCs w:val="28"/>
        </w:rPr>
        <w:t>№</w:t>
      </w:r>
      <w:r w:rsidR="00C96496">
        <w:rPr>
          <w:sz w:val="28"/>
          <w:szCs w:val="28"/>
        </w:rPr>
        <w:t> </w:t>
      </w:r>
      <w:r w:rsidR="00D112C7">
        <w:rPr>
          <w:sz w:val="28"/>
          <w:szCs w:val="28"/>
        </w:rPr>
        <w:t>7</w:t>
      </w:r>
      <w:r>
        <w:rPr>
          <w:sz w:val="28"/>
          <w:szCs w:val="28"/>
        </w:rPr>
        <w:t xml:space="preserve"> комиссии </w:t>
      </w:r>
      <w:r w:rsidRPr="00A64EBB">
        <w:rPr>
          <w:sz w:val="28"/>
          <w:szCs w:val="28"/>
        </w:rPr>
        <w:t>по знаковым и социально значимым местам городско</w:t>
      </w:r>
      <w:r w:rsidR="00AE767C">
        <w:rPr>
          <w:sz w:val="28"/>
          <w:szCs w:val="28"/>
        </w:rPr>
        <w:t>го округа Тол</w:t>
      </w:r>
      <w:r w:rsidR="00CE10F1">
        <w:rPr>
          <w:sz w:val="28"/>
          <w:szCs w:val="28"/>
        </w:rPr>
        <w:t xml:space="preserve">ьятти, протокола </w:t>
      </w:r>
      <w:r w:rsidR="00C96496">
        <w:rPr>
          <w:sz w:val="28"/>
          <w:szCs w:val="28"/>
        </w:rPr>
        <w:t xml:space="preserve">от 31.05.2023 </w:t>
      </w:r>
      <w:r w:rsidR="00CE10F1">
        <w:rPr>
          <w:sz w:val="28"/>
          <w:szCs w:val="28"/>
        </w:rPr>
        <w:t>№</w:t>
      </w:r>
      <w:r w:rsidR="00C96496">
        <w:rPr>
          <w:sz w:val="28"/>
          <w:szCs w:val="28"/>
        </w:rPr>
        <w:t> </w:t>
      </w:r>
      <w:r w:rsidR="00CE10F1">
        <w:rPr>
          <w:sz w:val="28"/>
          <w:szCs w:val="28"/>
        </w:rPr>
        <w:t>1</w:t>
      </w:r>
      <w:r w:rsidR="00C96496">
        <w:rPr>
          <w:sz w:val="28"/>
          <w:szCs w:val="28"/>
        </w:rPr>
        <w:t>7</w:t>
      </w:r>
      <w:r>
        <w:rPr>
          <w:sz w:val="28"/>
          <w:szCs w:val="28"/>
        </w:rPr>
        <w:t xml:space="preserve"> заседания комиссии по знаковым и социально значимым местам </w:t>
      </w:r>
      <w:r w:rsidR="00C96496">
        <w:rPr>
          <w:sz w:val="28"/>
          <w:szCs w:val="28"/>
        </w:rPr>
        <w:t>городского округа Тольятти</w:t>
      </w:r>
      <w:r>
        <w:rPr>
          <w:sz w:val="28"/>
          <w:szCs w:val="28"/>
        </w:rPr>
        <w:t>.</w:t>
      </w:r>
    </w:p>
    <w:p w:rsidR="00551F1C" w:rsidRDefault="00551F1C" w:rsidP="00E95547">
      <w:pPr>
        <w:autoSpaceDE w:val="0"/>
        <w:autoSpaceDN w:val="0"/>
        <w:adjustRightInd w:val="0"/>
        <w:spacing w:after="8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Положения</w:t>
      </w:r>
      <w:r w:rsidRPr="001A74B2">
        <w:rPr>
          <w:sz w:val="28"/>
          <w:szCs w:val="28"/>
        </w:rPr>
        <w:t xml:space="preserve"> о знаковых и социально значимых местах городско</w:t>
      </w:r>
      <w:r>
        <w:rPr>
          <w:sz w:val="28"/>
          <w:szCs w:val="28"/>
        </w:rPr>
        <w:t>го округа Тольятти, утвержденного</w:t>
      </w:r>
      <w:r w:rsidRPr="001A74B2">
        <w:rPr>
          <w:sz w:val="28"/>
          <w:szCs w:val="28"/>
        </w:rPr>
        <w:t xml:space="preserve"> решением Думы  городского округа Тольятти от 09.07.2014 № 388</w:t>
      </w:r>
      <w:r>
        <w:rPr>
          <w:sz w:val="28"/>
          <w:szCs w:val="28"/>
        </w:rPr>
        <w:t>,</w:t>
      </w:r>
      <w:r w:rsidRPr="00551F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полномочиям Комиссии </w:t>
      </w:r>
      <w:r w:rsidRPr="00551F1C">
        <w:rPr>
          <w:sz w:val="28"/>
          <w:szCs w:val="28"/>
        </w:rPr>
        <w:t xml:space="preserve">по знаковым и социально значимым местам городского округа Тольятти </w:t>
      </w:r>
      <w:r w:rsidR="00F2374D">
        <w:rPr>
          <w:sz w:val="28"/>
          <w:szCs w:val="28"/>
        </w:rPr>
        <w:t>(далее -</w:t>
      </w:r>
      <w:r w:rsidR="00396AA4">
        <w:rPr>
          <w:sz w:val="28"/>
          <w:szCs w:val="28"/>
        </w:rPr>
        <w:t xml:space="preserve"> </w:t>
      </w:r>
      <w:r w:rsidR="00F2374D">
        <w:rPr>
          <w:sz w:val="28"/>
          <w:szCs w:val="28"/>
        </w:rPr>
        <w:t xml:space="preserve">Комиссия) </w:t>
      </w:r>
      <w:r>
        <w:rPr>
          <w:sz w:val="28"/>
          <w:szCs w:val="28"/>
        </w:rPr>
        <w:t>относится рассмотрение предложений и подготовка рекомендаций по внесению изменений в Перечень</w:t>
      </w:r>
      <w:r w:rsidR="00F2374D" w:rsidRPr="00F2374D">
        <w:rPr>
          <w:sz w:val="28"/>
          <w:szCs w:val="28"/>
        </w:rPr>
        <w:t xml:space="preserve"> </w:t>
      </w:r>
      <w:r w:rsidR="00F2374D" w:rsidRPr="0044747B">
        <w:rPr>
          <w:sz w:val="28"/>
          <w:szCs w:val="28"/>
        </w:rPr>
        <w:t>знаковых и социально значимых мест городского округа Тольятти</w:t>
      </w:r>
      <w:r w:rsidR="00F2374D">
        <w:rPr>
          <w:sz w:val="28"/>
          <w:szCs w:val="28"/>
        </w:rPr>
        <w:t>, утвержденный решением Думы городского округа Тольятти от 17.06.2015 № 750 (далее - Перечень).</w:t>
      </w:r>
    </w:p>
    <w:p w:rsidR="00F2374D" w:rsidRDefault="00F2374D" w:rsidP="00E95547">
      <w:pPr>
        <w:autoSpaceDE w:val="0"/>
        <w:autoSpaceDN w:val="0"/>
        <w:adjustRightInd w:val="0"/>
        <w:spacing w:after="8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Комиссия направляет в Думу заключения, содержащие рекомендации в пределах своих полномочий, для рассмотрения в установленном порядке.</w:t>
      </w:r>
    </w:p>
    <w:p w:rsidR="00F2374D" w:rsidRDefault="00F2374D" w:rsidP="00E95547">
      <w:pPr>
        <w:autoSpaceDE w:val="0"/>
        <w:autoSpaceDN w:val="0"/>
        <w:adjustRightInd w:val="0"/>
        <w:spacing w:after="8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Заключения Комиссии носят рекомендательный характер.</w:t>
      </w:r>
    </w:p>
    <w:p w:rsidR="00396AA4" w:rsidRDefault="00F2374D" w:rsidP="00E95547">
      <w:pPr>
        <w:autoSpaceDE w:val="0"/>
        <w:autoSpaceDN w:val="0"/>
        <w:adjustRightInd w:val="0"/>
        <w:spacing w:after="8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формируется</w:t>
      </w:r>
      <w:r w:rsidR="0097257A">
        <w:rPr>
          <w:sz w:val="28"/>
          <w:szCs w:val="28"/>
        </w:rPr>
        <w:t xml:space="preserve"> Комиссией по предложениям администрации</w:t>
      </w:r>
      <w:r>
        <w:rPr>
          <w:sz w:val="28"/>
          <w:szCs w:val="28"/>
        </w:rPr>
        <w:t>, депутатов Думы и представителей общественности городского округа Тольятти и утверждается решением Думы.</w:t>
      </w:r>
    </w:p>
    <w:p w:rsidR="00F2374D" w:rsidRDefault="00F2374D" w:rsidP="00E95547">
      <w:pPr>
        <w:autoSpaceDE w:val="0"/>
        <w:autoSpaceDN w:val="0"/>
        <w:adjustRightInd w:val="0"/>
        <w:spacing w:after="8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Изменения и дополнения в Перечень утверждаются решением Думы с учетом рекомендаций Комиссии.</w:t>
      </w:r>
    </w:p>
    <w:p w:rsidR="00396AA4" w:rsidRPr="00D01211" w:rsidRDefault="00396AA4" w:rsidP="00E95547">
      <w:pPr>
        <w:spacing w:after="80"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Pr="00396AA4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 xml:space="preserve">включает в себя </w:t>
      </w:r>
      <w:r w:rsidR="00AE767C">
        <w:rPr>
          <w:b/>
          <w:sz w:val="28"/>
          <w:szCs w:val="28"/>
        </w:rPr>
        <w:t>3</w:t>
      </w:r>
      <w:r w:rsidR="00700AD9">
        <w:rPr>
          <w:b/>
          <w:sz w:val="28"/>
          <w:szCs w:val="28"/>
        </w:rPr>
        <w:t>32</w:t>
      </w:r>
      <w:r w:rsidRPr="00D01211">
        <w:rPr>
          <w:b/>
          <w:sz w:val="28"/>
          <w:szCs w:val="28"/>
        </w:rPr>
        <w:t xml:space="preserve"> </w:t>
      </w:r>
      <w:r w:rsidRPr="00700AD9">
        <w:rPr>
          <w:sz w:val="28"/>
          <w:szCs w:val="28"/>
        </w:rPr>
        <w:t>объект</w:t>
      </w:r>
      <w:r w:rsidR="00700AD9" w:rsidRPr="00700AD9">
        <w:rPr>
          <w:sz w:val="28"/>
          <w:szCs w:val="28"/>
        </w:rPr>
        <w:t xml:space="preserve">а, последний использованный номер – </w:t>
      </w:r>
      <w:r w:rsidR="00700AD9">
        <w:rPr>
          <w:b/>
          <w:sz w:val="28"/>
          <w:szCs w:val="28"/>
        </w:rPr>
        <w:t>333</w:t>
      </w:r>
      <w:r w:rsidR="00700AD9" w:rsidRPr="00700AD9">
        <w:rPr>
          <w:sz w:val="28"/>
          <w:szCs w:val="28"/>
        </w:rPr>
        <w:t xml:space="preserve">, исключён </w:t>
      </w:r>
      <w:r w:rsidR="00700AD9">
        <w:rPr>
          <w:b/>
          <w:sz w:val="28"/>
          <w:szCs w:val="28"/>
        </w:rPr>
        <w:t xml:space="preserve">1 </w:t>
      </w:r>
      <w:r w:rsidR="00700AD9" w:rsidRPr="00700AD9">
        <w:rPr>
          <w:sz w:val="28"/>
          <w:szCs w:val="28"/>
        </w:rPr>
        <w:t>объект (</w:t>
      </w:r>
      <w:r w:rsidR="00700AD9">
        <w:rPr>
          <w:b/>
          <w:sz w:val="28"/>
          <w:szCs w:val="28"/>
        </w:rPr>
        <w:t>№15</w:t>
      </w:r>
      <w:r w:rsidR="00700AD9" w:rsidRPr="00700AD9">
        <w:rPr>
          <w:sz w:val="28"/>
          <w:szCs w:val="28"/>
        </w:rPr>
        <w:t>)</w:t>
      </w:r>
      <w:r w:rsidRPr="00700AD9">
        <w:rPr>
          <w:sz w:val="28"/>
          <w:szCs w:val="28"/>
        </w:rPr>
        <w:t>.</w:t>
      </w:r>
    </w:p>
    <w:p w:rsidR="001E6F19" w:rsidRDefault="001E6F19" w:rsidP="00E95547">
      <w:pPr>
        <w:spacing w:after="80" w:line="276" w:lineRule="auto"/>
        <w:ind w:firstLine="708"/>
        <w:jc w:val="both"/>
        <w:rPr>
          <w:sz w:val="28"/>
          <w:szCs w:val="28"/>
        </w:rPr>
      </w:pPr>
      <w:r w:rsidRPr="007340D5">
        <w:rPr>
          <w:sz w:val="28"/>
          <w:szCs w:val="28"/>
        </w:rPr>
        <w:lastRenderedPageBreak/>
        <w:t xml:space="preserve">На основании рекомендаций комиссии по знаковым  и социально значимым местам </w:t>
      </w:r>
      <w:r w:rsidR="007340D5" w:rsidRPr="007340D5">
        <w:rPr>
          <w:sz w:val="28"/>
          <w:szCs w:val="28"/>
        </w:rPr>
        <w:t>подготовлен проект</w:t>
      </w:r>
      <w:r w:rsidRPr="007340D5">
        <w:rPr>
          <w:sz w:val="28"/>
          <w:szCs w:val="28"/>
        </w:rPr>
        <w:t xml:space="preserve"> решения Думы,</w:t>
      </w:r>
      <w:r w:rsidR="007340D5" w:rsidRPr="007340D5">
        <w:rPr>
          <w:sz w:val="28"/>
          <w:szCs w:val="28"/>
        </w:rPr>
        <w:t xml:space="preserve"> в соответствии с которым предлагается </w:t>
      </w:r>
      <w:r w:rsidRPr="007340D5">
        <w:rPr>
          <w:sz w:val="28"/>
          <w:szCs w:val="28"/>
        </w:rPr>
        <w:t>внести следующие изменения в Перечень знаковых и социально значимых мест городского округа Тольятти:</w:t>
      </w:r>
    </w:p>
    <w:p w:rsidR="00700AD9" w:rsidRPr="00E95547" w:rsidRDefault="00E95547" w:rsidP="00E95547">
      <w:pPr>
        <w:tabs>
          <w:tab w:val="left" w:pos="993"/>
        </w:tabs>
        <w:spacing w:after="8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700AD9" w:rsidRPr="00E95547">
        <w:rPr>
          <w:sz w:val="28"/>
          <w:szCs w:val="28"/>
        </w:rPr>
        <w:t xml:space="preserve">Внести в Перечень знаковых и социально значимых мест городского округа Тольятти, утвержденный решением Думы городского округа Тольятти от 17.06.2015 № 750 (газета «Городские ведомости», 2015, </w:t>
      </w:r>
      <w:r w:rsidR="00700AD9" w:rsidRPr="00E95547">
        <w:rPr>
          <w:sz w:val="28"/>
          <w:szCs w:val="28"/>
        </w:rPr>
        <w:br/>
        <w:t>7 июля; 2016, 9 декабря; 2018, 16 марта; 2019, 22 февраля; 2020, 17 января) (далее – Перечень), следующие изменения:</w:t>
      </w:r>
    </w:p>
    <w:p w:rsidR="00700AD9" w:rsidRPr="00664736" w:rsidRDefault="00700AD9" w:rsidP="00E95547">
      <w:pPr>
        <w:tabs>
          <w:tab w:val="left" w:pos="993"/>
          <w:tab w:val="left" w:pos="1701"/>
        </w:tabs>
        <w:spacing w:after="80"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E95547">
        <w:rPr>
          <w:sz w:val="28"/>
          <w:szCs w:val="28"/>
        </w:rPr>
        <w:tab/>
      </w:r>
      <w:r w:rsidRPr="00664736">
        <w:rPr>
          <w:sz w:val="28"/>
          <w:szCs w:val="28"/>
        </w:rPr>
        <w:t>дополни</w:t>
      </w:r>
      <w:r>
        <w:rPr>
          <w:sz w:val="28"/>
          <w:szCs w:val="28"/>
        </w:rPr>
        <w:t>ть</w:t>
      </w:r>
      <w:r w:rsidRPr="00664736">
        <w:rPr>
          <w:sz w:val="28"/>
          <w:szCs w:val="28"/>
        </w:rPr>
        <w:t xml:space="preserve"> строками №№ 334-354 следующего содержания: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2126"/>
        <w:gridCol w:w="2268"/>
        <w:gridCol w:w="3402"/>
      </w:tblGrid>
      <w:tr w:rsidR="00700AD9" w:rsidRPr="00700AD9" w:rsidTr="00700AD9">
        <w:tc>
          <w:tcPr>
            <w:tcW w:w="534" w:type="dxa"/>
            <w:shd w:val="clear" w:color="auto" w:fill="auto"/>
            <w:vAlign w:val="center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0AD9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0AD9" w:rsidRPr="00700AD9" w:rsidRDefault="00700AD9" w:rsidP="00700AD9">
            <w:pPr>
              <w:tabs>
                <w:tab w:val="left" w:pos="1134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0AD9">
              <w:rPr>
                <w:rFonts w:eastAsia="Calibri"/>
                <w:sz w:val="20"/>
                <w:szCs w:val="20"/>
                <w:lang w:eastAsia="en-US"/>
              </w:rPr>
              <w:t>Название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0AD9">
              <w:rPr>
                <w:rFonts w:eastAsia="Calibri"/>
                <w:sz w:val="20"/>
                <w:szCs w:val="20"/>
                <w:lang w:eastAsia="en-US"/>
              </w:rPr>
              <w:t>Адрес, местоположение, кадастровый номер (при наличии)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0AD9">
              <w:rPr>
                <w:rFonts w:eastAsia="Calibri"/>
                <w:sz w:val="20"/>
                <w:szCs w:val="20"/>
                <w:lang w:eastAsia="en-US"/>
              </w:rPr>
              <w:t>Зарегистрированные права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00AD9" w:rsidRPr="00700AD9" w:rsidRDefault="00700AD9" w:rsidP="00700AD9">
            <w:pPr>
              <w:tabs>
                <w:tab w:val="left" w:pos="1134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0AD9">
              <w:rPr>
                <w:rFonts w:eastAsia="Calibri"/>
                <w:sz w:val="20"/>
                <w:szCs w:val="20"/>
                <w:lang w:eastAsia="en-US"/>
              </w:rPr>
              <w:t>Примечание</w:t>
            </w: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334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Мозаики «Утро» и «Вечер» под карнизом Дворца спорта «Волгарь» с восточной и западной сторон здания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Автозаводский район, б-р Приморский, 37,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Дворец спорта «Волгарь»,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63:09:0101179:511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Здание: муниципальная собственность, запись о регистрации права в ЕГРН № 63-63-09/046/2009-557 от 20.05.2009,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предоставлено в оперативное управление МБУ СШОР № 13 «Волгарь», запись о регистрации права в ЕГРН № 63-63-09/123/2011-620 от 14.02.2012</w:t>
            </w: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Автор: член Союза художников СССР с 1961г. Заслуженный художник Российской Федерации С.Л.Тер-Григорян, г.Москва.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Сергей Леонович Тер-Григорян (род.1929г.) Заслуженный художник Российской Федерации, лауреат Государственной премии СССР, председатель Художественного совета республиканской творческо-производственной мастерской монументально-декоративного искусства РСФСР (1980-е гг.).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Участник Великой Отечественной войны.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Созданы выдающимся художником страны.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Произведение монументально-декоративного искусства советского периода.</w:t>
            </w: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335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Мозаика «Сад» на внешней стене во внутреннем дворе МБУ ДО ДМШ № 4 им. В.М.Сверд-лова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Автозаводский район, пр-кт Степана Разина, 95,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муниципальное бюджетное учреждение дополнительного образования детская «музыкальная школа № 4 имени заслуженного работника культуры Российской </w:t>
            </w: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Федерации Владимира Михайловича Свердлова» городского округа Тольятти,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63:09:0101162:10036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vanish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vanish/>
                <w:sz w:val="23"/>
                <w:szCs w:val="23"/>
                <w:lang w:eastAsia="en-US"/>
              </w:rPr>
              <w:lastRenderedPageBreak/>
              <w:t xml:space="preserve">Собственность </w:t>
            </w:r>
          </w:p>
          <w:p w:rsidR="00700AD9" w:rsidRPr="00700AD9" w:rsidRDefault="00700AD9" w:rsidP="00700AD9">
            <w:pPr>
              <w:tabs>
                <w:tab w:val="num" w:pos="1021"/>
                <w:tab w:val="left" w:pos="1134"/>
              </w:tabs>
              <w:ind w:left="-108"/>
              <w:rPr>
                <w:rFonts w:eastAsia="Calibri"/>
                <w:vanish/>
                <w:sz w:val="22"/>
                <w:szCs w:val="22"/>
                <w:lang w:eastAsia="en-US"/>
              </w:rPr>
            </w:pPr>
            <w:r w:rsidRPr="00700AD9">
              <w:rPr>
                <w:rFonts w:eastAsia="Calibri"/>
                <w:vanish/>
                <w:sz w:val="22"/>
                <w:szCs w:val="22"/>
                <w:lang w:eastAsia="en-US"/>
              </w:rPr>
              <w:t>№ 63-09-1/2001-49077.1 от 30.11.2001.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rPr>
                <w:rFonts w:eastAsia="Calibri"/>
                <w:vanish/>
                <w:sz w:val="22"/>
                <w:szCs w:val="22"/>
                <w:lang w:eastAsia="en-US"/>
              </w:rPr>
            </w:pPr>
            <w:r w:rsidRPr="00700AD9">
              <w:rPr>
                <w:rFonts w:eastAsia="Calibri"/>
                <w:vanish/>
                <w:sz w:val="22"/>
                <w:szCs w:val="22"/>
                <w:lang w:eastAsia="en-US"/>
              </w:rPr>
              <w:t>Собственность</w:t>
            </w:r>
          </w:p>
          <w:p w:rsidR="00700AD9" w:rsidRPr="00700AD9" w:rsidRDefault="00700AD9" w:rsidP="00700AD9">
            <w:pPr>
              <w:tabs>
                <w:tab w:val="num" w:pos="1021"/>
                <w:tab w:val="left" w:pos="1134"/>
              </w:tabs>
              <w:ind w:left="-108"/>
              <w:rPr>
                <w:rFonts w:eastAsia="Calibri"/>
                <w:vanish/>
                <w:sz w:val="22"/>
                <w:szCs w:val="22"/>
                <w:lang w:eastAsia="en-US"/>
              </w:rPr>
            </w:pPr>
            <w:r w:rsidRPr="00700AD9">
              <w:rPr>
                <w:rFonts w:eastAsia="Calibri"/>
                <w:vanish/>
                <w:sz w:val="22"/>
                <w:szCs w:val="22"/>
                <w:lang w:eastAsia="en-US"/>
              </w:rPr>
              <w:t>№ 63-09-1/2001-49077.1 от 30.11.2001,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rPr>
                <w:rFonts w:eastAsia="Calibri"/>
                <w:vanish/>
                <w:sz w:val="22"/>
                <w:szCs w:val="22"/>
                <w:lang w:eastAsia="en-US"/>
              </w:rPr>
            </w:pPr>
            <w:r w:rsidRPr="00700AD9">
              <w:rPr>
                <w:rFonts w:eastAsia="Calibri"/>
                <w:vanish/>
                <w:sz w:val="22"/>
                <w:szCs w:val="22"/>
                <w:lang w:eastAsia="en-US"/>
              </w:rPr>
              <w:t>№ 63-09-1/2001-49077.1 от 30.11.2001,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rPr>
                <w:rFonts w:eastAsia="Calibri"/>
                <w:vanish/>
                <w:sz w:val="22"/>
                <w:szCs w:val="22"/>
                <w:lang w:eastAsia="en-US"/>
              </w:rPr>
            </w:pPr>
            <w:r w:rsidRPr="00700AD9">
              <w:rPr>
                <w:rFonts w:eastAsia="Calibri"/>
                <w:vanish/>
                <w:sz w:val="22"/>
                <w:szCs w:val="22"/>
                <w:lang w:eastAsia="en-US"/>
              </w:rPr>
              <w:t>№ 63-09-1/2001-49077.1 от 30.11.2001.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Здание: </w:t>
            </w:r>
            <w:r w:rsidRPr="00700AD9">
              <w:rPr>
                <w:rFonts w:eastAsia="Calibri"/>
                <w:sz w:val="23"/>
                <w:szCs w:val="23"/>
                <w:lang w:eastAsia="en-US"/>
              </w:rPr>
              <w:br/>
              <w:t>муниципальная собственность,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запись о регистрации права в ЕГРН № 63-09-1/2001-49077.1 от 30.11.2001,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предоставлено в оперативное управление МБУ ДО ДМШ № 4 им.В.М.Свердлова, запись о регистрации </w:t>
            </w: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 xml:space="preserve">права в ЕГРН </w:t>
            </w:r>
            <w:r w:rsidRPr="00700AD9">
              <w:rPr>
                <w:rFonts w:eastAsia="Calibri"/>
                <w:sz w:val="23"/>
                <w:szCs w:val="23"/>
                <w:lang w:eastAsia="en-US"/>
              </w:rPr>
              <w:br/>
              <w:t>№ 63-09-1/2001-53466.1 от 08.01.2002</w:t>
            </w: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 xml:space="preserve">Автор – В.Б Эльконин (1910-1994гг.).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Живописец, график, монументалист. Член Союза художников СССР. Заслуженный художник РСФСР.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Четырёхкратный обладатель Первой Премии Московского Союза художников. Лауреат премии Совета Министров СССР.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В 1930 году окончил </w:t>
            </w: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московский ВХУТЕИН (был учеником К.Истомина, В.Фаворского). Член общества «4 искусства» (с 1930г.). В 1933-1935гг. выступал как художественный критик в «Литературной газете».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Участник Великой Отечественной войны. Художник-фронтовик был участником взятия Берлина, создал серию живописных этюдов. Участник художественных выставок с 1932 года.  Первый председатель бюро секции монументальной живописи МОСХа, руководитель (после Л.А.Бруни) Мастерской монументальной живописи при Академии архитектуры СССР (до 1948гг.).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Автор живописных работ, книжной и станковой графики. Выполнил ряд живописных и мозаичных панно (совместно с женой Н.М.Элькониной-Розенберг).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Произведение монументально-декоративного искусства советского периода.</w:t>
            </w: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4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336*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Мозаика в интерьере Речного вокзала в Комсомоль-ском районе (Порт Тольятти) 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Комсомольский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ул.Коммунистичес-кая, 94.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63:09:0202052:977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Частная собственность.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Нежилое здание, 3 этажа, общей площадью 3920,3 кв.м,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63:09:0202052:977 -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права не зарегистрированы;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нежилое помещение на 1 этаже площадью 263,1 кв.м,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63:09:0202052:1138,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№ 63-63-09/082/2010-378 от 28.07.2010;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нежилое помещение на 1 этаже площадью 753,7 кв.м,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63:09:0202052:1140,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№ 63-63-09/049/2011-</w:t>
            </w: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884 от 17.05.2011;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нежилое помещение на 2 этаже площадью 1510,2 кв.м.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63:09:0202052:1139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№ 63-63-09/138/2010-725 от 16.12.2010</w:t>
            </w:r>
            <w:r w:rsidRPr="00700AD9">
              <w:rPr>
                <w:rFonts w:eastAsia="Calibri"/>
                <w:vanish/>
                <w:sz w:val="23"/>
                <w:szCs w:val="23"/>
                <w:lang w:eastAsia="en-US"/>
              </w:rPr>
              <w:t>63-63-09/138/2010-725 от 16.12.2010</w:t>
            </w: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Произведение монументально-декоративного искусства советского периода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337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Мозаичное панно в помещении плаватель-ного бассейна УСК «Олимп»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Автозаводский район, б-р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Приморский, 49, УСК «Олимп»,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63:09:0101178:551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Здание: муниципальная собственность,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запись о регистрации права в ЕГРН № 63-63-09/137/2009-078 от 08.12.2009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предоставлено в оперативное управление МБУ ДО СШОР № 10 «Олимп», запись о регистрации права в ЕГРН № 63-63-09/149/2009-782 от 30.12.2009</w:t>
            </w: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338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Флорентий-ская мозаика в интерьере на стене рядом с танцеваль-ным залом в Культурном Центре «Автоград»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Автозаводский район, ул. Юбилейная, 8,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Культурный центр «Автоград»,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63:09:0101173:516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Помещения: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- 18507,1 кв.м, запись о регистрации права муниципальной собственности в ЕГРН № 63-63-09/655/2013-746 от 18.07.2013, предоставлено в оперативное управление МАУ «КЦ «Автоград», запись о регистрации права в ЕГРН № 63-63-09/027/2010-230 от 18.07.2013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Автор – Бубнов Василий Александрович (1942-2021гг.).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Член СХ СССР с 1970г. Заслуженный художник Российской Федерации.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Член-корреспондент Российской академии художеств. Окончил Московское высшее художественно-промышленное училище в 1967 г.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Панно Василия Александровича Бубнова выполнено в самой сложной из всех мозаичных техник – технике флорентийской мозаики. Полудрагоценные камни разных цветов и геометрических форм, без швов, с учётом природных оттенков и естественного рисунка создают живописное произведение, созданное не красками, а палитрой цветного камня. 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Панно В.А.Бубнова составлено из 11 прямоугольных фрагментов, в каждом из которых просматривается определённый сюжет: история </w:t>
            </w: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развития автомобиля, портреты горожан, стройность тольяттинских тополей, живописность просторов, поднимающиеся в небеса птицы.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Панно содержит личные впечатления столичного мастера, которые он получил, побывав в молодом динамичном городе (информация предоставлена КЦ «Автоград»).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Произведение монументально-декоративного искусства советского периода</w:t>
            </w: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339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Рельефы с мозаикой по теме «Театр» на стене Ленинского зала Дворца детского и юношеского творчества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Автозаводский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Пр-кт Степана Разина, 99,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муниципальное бюджетное образовательное учреждение дополнительного образования «Дворец детского и юношеского творчества» городского округа Тольятти,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63:09:0101162:10604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Здание: муниципальная собственность,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запись о регистрации права в ЕГРН № 63-01/09-1/2004-28879 от 14.05.2004,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предоставлено в оперативное управление МБОУ ДО «ДДЮТ», запись о регистрации права в ЕГРН № 63-01/09-1/2004-45117 от 09.07.2004</w:t>
            </w: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Автор – В.Б.Эльконин (1910-1994гг.).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Живописец, график, монументалист. Член Союза художников СССР. Заслуженный художник РСФСР.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Четырёхкратный обладатель Первой Премии Московского Союза художников. Лауреат премии Совета Министров СССР.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В 1930г. окончил московский ВХУТЕИН (был учеником К.Истомина, В.Фаворского). Член общества «4 искусства» (с 1930г.). В 1933-1935гг. выступал как художественный критик в «Литературной газете».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Участник Великой Отечественной войны. Художник-фронтовик был участником взятия Берлина, создал серию живописных этюдов. Участник художественных выставок с 1932г. Первый председатель бюро секции монументальной живописи МОСХа, руководитель (после Л.А.Бруни) Мастерской монументальной живописи при Академии архитектуры СССР (до 1948г.).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Автор живописных работ, книжной и станковой графики.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Мозаичное панно выполнено в </w:t>
            </w: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соавторстве с Т.Лавровской. Произведение монументально-декоративного искусства советского периода</w:t>
            </w: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340 *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Мозаичное панно «Нам бы жить - и вся награда» Аллеи Памяти воинов-интернаци-оналистов 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Автозаводский район, ул.Дзержинского, 27А,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внешняя стена внутреннего двора ТЦ «Флагман»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(стена расположена параллельно улице Ворошилова).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63:09:0101162:684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Частная собственность.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Торговый центр и гаражи по адресу ул.Дзержинского, 27А, в частной собственности пообъектно (помещения и гаражные боксы).</w:t>
            </w: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В настоящее время по адресу располагается ТЦ «Флагман». К мозаичному панно нет открытого доступа. Попасть к ней можно через открытую дверь из торгово-офисного центра, которая ведет в закрытый для проезда (прохода) переход. Мозаичное панно просматривается через решётку забора со стороны ул.Дзержинского.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Мозаичное панно до 2005г. составляло часть мемориального комплекса – Аллеи Памяти воинов-интернационалистов.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Аллея Памяти была открыта 8 мая 1995г. </w:t>
            </w:r>
            <w:bookmarkStart w:id="1" w:name="_Hlk96809852"/>
            <w:r w:rsidRPr="00700AD9">
              <w:rPr>
                <w:rFonts w:eastAsia="Calibri"/>
                <w:sz w:val="23"/>
                <w:szCs w:val="23"/>
                <w:lang w:eastAsia="en-US"/>
              </w:rPr>
              <w:t>напротив</w:t>
            </w:r>
            <w:bookmarkEnd w:id="1"/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 Тольяттинского высшего военного командно-инженерного строительного училища на ул.Дзержинского в Автозаводском районе г.</w:t>
            </w:r>
            <w:bookmarkStart w:id="2" w:name="_Hlk96809919"/>
            <w:r w:rsidRPr="00700AD9">
              <w:rPr>
                <w:rFonts w:eastAsia="Calibri"/>
                <w:sz w:val="23"/>
                <w:szCs w:val="23"/>
                <w:lang w:eastAsia="en-US"/>
              </w:rPr>
              <w:t>Тольятти.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Аллея Памяти воинов-интернационалистов </w:t>
            </w:r>
            <w:bookmarkEnd w:id="2"/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– мемориальный комплекс тольяттинцам, отдавшим свою жизнь при выполнении воинского и интернационального долга в Афганистане.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Аллея Памяти состояла из часовни, монументальной стены с портретами погибших в Афганистане (1979-1989гг.) военнослужащих – тольяттинцев, а также мозаичного панно (13 м в длину, 5 м в высоту) «Нам бы жить, и вся награда», изготовленного из колотой глазурованной плитки. На стене было увековечено 37 имён погибших тольяттинцев.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В 2005 году мемориальный комплекс был демонтирован, портреты погибших перенесены в основание памятника </w:t>
            </w: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 xml:space="preserve">«Военнослужащим, погибшим при исполнении воинского долга» (ул.Революционная).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Мозаичное панно сохранилось.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Панно относится к объектам монументального искусства и имеет историческую и художественную ценность. Мозаичное панно отражает значимый для города период создания памятников, связанных с участием земляков в Афганской войне и с увековечением памяти погибших военнослужащих.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Аллея Памяти создавалась при непосредственном участии родителей погибших военнослужащих и ветеранов Афганской войны. Значение сохранившегося мозаичного панно для городского сообщества велико в связи с тем, что в городе проживает в настоящее время более 1 000 ветеранов Афганской войны, а также семьи погибших тольяттинцев</w:t>
            </w: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341 *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Мозаичное панно на цветочную тематику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Центральный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ул.Новозаводская, 2А,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ст. 326, торец здания,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63:09:0302053:745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Частная собственность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342 *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Мозаичное панно на площадке слева от центрального входа в главное здание санатория </w:t>
            </w:r>
            <w:r w:rsidRPr="00700AD9">
              <w:rPr>
                <w:rFonts w:eastAsia="Calibri"/>
                <w:sz w:val="22"/>
                <w:szCs w:val="22"/>
                <w:lang w:eastAsia="en-US"/>
              </w:rPr>
              <w:t>«Ставрополь»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по теме «Подводный мир»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Центральный район, Лесопарковое шоссе, 22,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63:09:000000:9258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Частная собственность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343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Мозаичное панно на фасаде школы на бульваре Королёва, 6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Автозаводский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б-р Королёва, 6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школа,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63:09:0101176:9819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Здание: </w:t>
            </w:r>
            <w:r w:rsidRPr="00700AD9">
              <w:rPr>
                <w:rFonts w:eastAsia="Calibri"/>
                <w:sz w:val="23"/>
                <w:szCs w:val="23"/>
                <w:lang w:eastAsia="en-US"/>
              </w:rPr>
              <w:br/>
              <w:t>муниципальная собственность,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запись о регистрации права в ЕГРН № 63-01/09-1/2003-27076.1 от 17.06.2003,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предоставлено в оперативное управление МБУ «Школа им.С.П.Королева», запись о регистрации права в ЕГРН № 63-63-09/009/2008-974 от 20.02.2008</w:t>
            </w: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Автор: А.В.Ишин, Г.В.Ишина, члены Союза художников СССР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344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Мозаичное панно на фасаде школы на бульваре Королёва, 12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Автозаводский район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б-р Королёва, 12, школа,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63:09:0101176:9816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Здание: муниципальная собственность,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запись о регистрации права в ЕГРН № 63-01/09-1/2003-65252 от 24.12.2003,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предоставлено в оперативное управление МБУ «Школа № 34», запись о регистрации права в ЕГРН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№ 63-01/09-1/2003-65266 от 24.12.2003</w:t>
            </w: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Автор: А.В. Ишин, Г.В. Ишина, члены Союза художников СССР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345</w:t>
            </w:r>
          </w:p>
        </w:tc>
        <w:tc>
          <w:tcPr>
            <w:tcW w:w="1559" w:type="dxa"/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Мозаика «Птица» на внешней галерее (террасе) второго этажа Культурного центра «Автоград» 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Автозаводский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ул.Юбилейная, 8,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63:09:0101173:516,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балкон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Помещения: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- 18507,1 кв.м, запись о регистрации права муниципальной собственности в ЕГРН № 63-63-09/655/2013-746 от 18.07.2013, предоставлено в оперативное управление МАУ «КЦ «Автоград», запись о регистрации права в ЕГРН № 63-63-09/027/2010-230 от 18.07.2013</w:t>
            </w: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346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Мозаика на лестничном пролёте в здании колледжа технического и художествен-ного образования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Автозаводский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ул.Воскресенская, 18,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государственное автономное профессиональное образовательное учреждение Самарской области «Колледж технического и художественного образования </w:t>
            </w: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 xml:space="preserve">г.Тольятти»,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63:09:0102153:2799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Здание: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собственность Самарской области, запись о регистрации права в ЕГРН № 63-01/09-51/2004-368 от 21.10.2004,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оперативное управление, запись о регистрации права в ЕГРН № 63-63-09/006/2007-185 от 29.01.2007</w:t>
            </w: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347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Мозаика на стене слева от входной зоны в детской стоматоло-гической поликлинике 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Центральный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ул.Ленина, 91,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многоквартирный жилой дом,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63:09:0301173:1628, нежилое помещение,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63:09:0301173:4235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Помещение в многоквартирном: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собственность Самарской области, запись о регистрации права в ЕГРН № 63-63-09/015/2014-308 от 10.06.2014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оперативное управление, запись о регистрации права в ЕГРН № 63-63-09/015/2014-312 от 10.06.2014</w:t>
            </w: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348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Мозаика на перегородке 13-го подъезда многоквар-тирного дома на проспекте Степана Разина, 87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Автозаводский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пр-кт Степана Разина, 87,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63:09:0101169:606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В многоквартирном имеются муниципальные квартиры (по состоянию на 20.01.2022 – 6 квартир)</w:t>
            </w: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349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Мозаичное панно в здании Центра развития творчества детей и юношества «Истоки»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Комсомольский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мкр Поволжский,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ул.60 лет СССР, 17,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Дворец культуры,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63:09:0201055:4652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Здание: </w:t>
            </w:r>
            <w:r w:rsidRPr="00700AD9">
              <w:rPr>
                <w:rFonts w:eastAsia="Calibri"/>
                <w:sz w:val="23"/>
                <w:szCs w:val="23"/>
                <w:lang w:eastAsia="en-US"/>
              </w:rPr>
              <w:br/>
              <w:t>муниципальная собственность,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запись о регистрации права в ЕГРН № 63-09-1/2002-4905.1 от 12.02.2002,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предоставлено в оперативное управление МБУ ДО ЦРТДЮ «Истоки», запись о регистрации права в ЕГРН № 63-63-09/125/2009-378 от 13.11.2009</w:t>
            </w: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350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Мозаика на детском саде «Тополёк» со стороны улицы Жилина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Центральный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ул.Жилина, 52,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детский сад,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63:09:0301111:3924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Здание: </w:t>
            </w:r>
            <w:r w:rsidRPr="00700AD9">
              <w:rPr>
                <w:rFonts w:eastAsia="Calibri"/>
                <w:sz w:val="23"/>
                <w:szCs w:val="23"/>
                <w:lang w:eastAsia="en-US"/>
              </w:rPr>
              <w:br/>
              <w:t>муниципальная собственность,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запись о регистрации права в ЕГРН № 63-01/09-1/2004-28879 от 10.12.2003,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предоставлено в оперативное управление МБУ «Школа № 26», запись о регистрации права в ЕГРН № 63-</w:t>
            </w: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63-09/121/2007-761 от 08.11.2007</w:t>
            </w: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351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Мозаика в помещении плаватель-ного бассейна ФГБУ «Федераль-ный научно-клинический центр медицинской радиологии и онкологии» Федераль-ного медико-биологичес-кого агентства Тольяттин-ская больница филиал № 1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Автозаводский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ул.Маршала Жукова, 39,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63:09:0101182:561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Федеральная собственность, запись о регистрации права в ЕГРН №63:09:0101182:1352-63/009/2017-1 от 23.03.2017,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оперативное управление, запись о регистрации права в ЕГРН № 63:09:0101182:1352-63/461/2021-4 от 17.06.2021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До конца 2010-х гг. в здании располагался санаторий «Прилесье»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352 *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 xml:space="preserve">Мозаика на корпусе бывшего пионерского лагеря </w:t>
            </w:r>
            <w:r w:rsidRPr="00700AD9">
              <w:rPr>
                <w:rFonts w:eastAsia="Calibri"/>
                <w:sz w:val="22"/>
                <w:szCs w:val="22"/>
                <w:lang w:eastAsia="en-US"/>
              </w:rPr>
              <w:t>«Солнечный»</w:t>
            </w:r>
          </w:p>
        </w:tc>
        <w:tc>
          <w:tcPr>
            <w:tcW w:w="2126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Центральный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Лесопарковое шоссе, 77,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земельного участка 63:09:0305025:24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(Для дальнейшей эксплуатации профилактория «Россиянка»)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38574D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Частная собственность</w:t>
            </w: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353 *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Мозаичные панно «Спас Нерукотвор-ный» (абсида храма, восточная сторона) и «Ксения Блаженная» (фронтонный свес храма с западной стороны)</w:t>
            </w:r>
          </w:p>
        </w:tc>
        <w:tc>
          <w:tcPr>
            <w:tcW w:w="2126" w:type="dxa"/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Храм во имя блаженной Ксении Петербургской,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Центральный район, ул.Октябрьская, 57,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земельного участка (для строительства часовни),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bCs/>
                <w:sz w:val="23"/>
                <w:szCs w:val="23"/>
                <w:lang w:eastAsia="en-US"/>
              </w:rPr>
              <w:t>КН</w:t>
            </w:r>
          </w:p>
          <w:p w:rsidR="00700AD9" w:rsidRPr="00700AD9" w:rsidRDefault="00FA0D2A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hyperlink r:id="rId9" w:tgtFrame="_blank" w:history="1">
              <w:r w:rsidR="00700AD9" w:rsidRPr="00700AD9">
                <w:rPr>
                  <w:rFonts w:eastAsia="Calibri"/>
                  <w:sz w:val="23"/>
                  <w:szCs w:val="23"/>
                  <w:lang w:eastAsia="en-US"/>
                </w:rPr>
                <w:t>63:09:0301174:103</w:t>
              </w:r>
            </w:hyperlink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38574D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Частная собственность</w:t>
            </w: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Период создания: 2000-е гг.</w:t>
            </w:r>
          </w:p>
        </w:tc>
      </w:tr>
      <w:tr w:rsidR="00700AD9" w:rsidRPr="00700AD9" w:rsidTr="00700AD9">
        <w:tc>
          <w:tcPr>
            <w:tcW w:w="534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ind w:left="-24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354 *</w:t>
            </w:r>
          </w:p>
        </w:tc>
        <w:tc>
          <w:tcPr>
            <w:tcW w:w="1559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Мозаичное панно «Александр Невский» на первом этаже Детского просветитель</w:t>
            </w: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ского центра при православ-ном приходе храма в честь Святой Троицы города Тольятти</w:t>
            </w:r>
          </w:p>
        </w:tc>
        <w:tc>
          <w:tcPr>
            <w:tcW w:w="2126" w:type="dxa"/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 xml:space="preserve">Детский просветительский центр при местной религиозной организации «Православный приход храма в честь </w:t>
            </w: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Святой Троицы города Тольятти Самарской области Тольяттинской епархии Русской Православной Церкви (Московский Патриархат)»,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Центральный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ул.Голосова, 93а,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ind w:left="-108" w:righ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КН 63:09:0301151:686</w:t>
            </w:r>
          </w:p>
        </w:tc>
        <w:tc>
          <w:tcPr>
            <w:tcW w:w="2268" w:type="dxa"/>
            <w:shd w:val="clear" w:color="auto" w:fill="auto"/>
          </w:tcPr>
          <w:p w:rsidR="00700AD9" w:rsidRPr="00700AD9" w:rsidRDefault="00700AD9" w:rsidP="0038574D">
            <w:pPr>
              <w:tabs>
                <w:tab w:val="left" w:pos="1134"/>
              </w:tabs>
              <w:ind w:left="-108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lastRenderedPageBreak/>
              <w:t>Частная собственность</w:t>
            </w:r>
          </w:p>
        </w:tc>
        <w:tc>
          <w:tcPr>
            <w:tcW w:w="3402" w:type="dxa"/>
            <w:shd w:val="clear" w:color="auto" w:fill="auto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00AD9">
              <w:rPr>
                <w:rFonts w:eastAsia="Calibri"/>
                <w:sz w:val="23"/>
                <w:szCs w:val="23"/>
                <w:lang w:eastAsia="en-US"/>
              </w:rPr>
              <w:t>Период создания: 2020-2021гг.</w:t>
            </w:r>
          </w:p>
        </w:tc>
      </w:tr>
    </w:tbl>
    <w:p w:rsidR="00700AD9" w:rsidRPr="00C62230" w:rsidRDefault="00700AD9" w:rsidP="00573B7B">
      <w:pPr>
        <w:tabs>
          <w:tab w:val="left" w:pos="1134"/>
          <w:tab w:val="left" w:pos="1418"/>
        </w:tabs>
        <w:spacing w:before="12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>
        <w:rPr>
          <w:sz w:val="28"/>
          <w:szCs w:val="28"/>
        </w:rPr>
        <w:tab/>
      </w:r>
      <w:r w:rsidRPr="00C62230">
        <w:rPr>
          <w:sz w:val="28"/>
          <w:szCs w:val="28"/>
        </w:rPr>
        <w:t>графу «Название» строки № 174 изложить в редакции:</w:t>
      </w:r>
    </w:p>
    <w:p w:rsidR="00700AD9" w:rsidRPr="00C62230" w:rsidRDefault="00700AD9" w:rsidP="00700AD9">
      <w:pPr>
        <w:tabs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  <w:r w:rsidRPr="00C62230">
        <w:rPr>
          <w:sz w:val="28"/>
          <w:szCs w:val="28"/>
        </w:rPr>
        <w:t>«Памятник Воинам-афганцам» и БМП»;</w:t>
      </w:r>
    </w:p>
    <w:p w:rsidR="00700AD9" w:rsidRPr="00C62230" w:rsidRDefault="00700AD9" w:rsidP="00700AD9">
      <w:pPr>
        <w:tabs>
          <w:tab w:val="left" w:pos="1134"/>
          <w:tab w:val="left" w:pos="1418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Pr="00C62230">
        <w:rPr>
          <w:sz w:val="28"/>
          <w:szCs w:val="28"/>
        </w:rPr>
        <w:t>графу «Название» строки № 245 изложить в редакции:</w:t>
      </w:r>
    </w:p>
    <w:p w:rsidR="00700AD9" w:rsidRPr="00664736" w:rsidRDefault="00700AD9" w:rsidP="00700AD9">
      <w:pPr>
        <w:tabs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  <w:r w:rsidRPr="00C62230">
        <w:rPr>
          <w:sz w:val="28"/>
          <w:szCs w:val="28"/>
        </w:rPr>
        <w:t>«Произведение монументального искусства «Мозаичное панно</w:t>
      </w:r>
      <w:r w:rsidRPr="00664736">
        <w:rPr>
          <w:sz w:val="28"/>
          <w:szCs w:val="28"/>
        </w:rPr>
        <w:t xml:space="preserve"> «Праздник автостроителей», расположенное на фасаде торгового центра «Волжские зори». Художник - Виталий Петрович Петров (Праски Витти)»;</w:t>
      </w:r>
    </w:p>
    <w:p w:rsidR="0038574D" w:rsidRDefault="00700AD9" w:rsidP="0038574D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</w:r>
      <w:r w:rsidRPr="00C62230">
        <w:rPr>
          <w:sz w:val="28"/>
          <w:szCs w:val="28"/>
        </w:rPr>
        <w:t>исключить строки №</w:t>
      </w:r>
      <w:r>
        <w:rPr>
          <w:sz w:val="28"/>
          <w:szCs w:val="28"/>
        </w:rPr>
        <w:t>№</w:t>
      </w:r>
      <w:r w:rsidR="0038574D">
        <w:rPr>
          <w:sz w:val="28"/>
          <w:szCs w:val="28"/>
        </w:rPr>
        <w:t>:</w:t>
      </w:r>
    </w:p>
    <w:p w:rsidR="00700AD9" w:rsidRPr="00C62230" w:rsidRDefault="0038574D" w:rsidP="003A5260">
      <w:pPr>
        <w:tabs>
          <w:tab w:val="left" w:pos="1560"/>
        </w:tabs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A5260">
        <w:rPr>
          <w:sz w:val="28"/>
          <w:szCs w:val="28"/>
        </w:rPr>
        <w:tab/>
      </w:r>
      <w:r w:rsidR="00700AD9" w:rsidRPr="00C62230">
        <w:rPr>
          <w:sz w:val="28"/>
          <w:szCs w:val="28"/>
        </w:rPr>
        <w:t>94</w:t>
      </w:r>
      <w:r>
        <w:rPr>
          <w:sz w:val="28"/>
          <w:szCs w:val="28"/>
        </w:rPr>
        <w:t xml:space="preserve"> (</w:t>
      </w:r>
      <w:r w:rsidR="003A5260">
        <w:rPr>
          <w:sz w:val="28"/>
          <w:szCs w:val="28"/>
        </w:rPr>
        <w:t>з</w:t>
      </w:r>
      <w:r w:rsidRPr="0038574D">
        <w:rPr>
          <w:sz w:val="28"/>
          <w:szCs w:val="28"/>
        </w:rPr>
        <w:t>емельный участок</w:t>
      </w:r>
      <w:r>
        <w:rPr>
          <w:sz w:val="28"/>
          <w:szCs w:val="28"/>
        </w:rPr>
        <w:t xml:space="preserve"> с</w:t>
      </w:r>
      <w:r w:rsidRPr="0038574D">
        <w:rPr>
          <w:sz w:val="28"/>
          <w:szCs w:val="28"/>
        </w:rPr>
        <w:t>евернее дома № 30 по ул.Матросова</w:t>
      </w:r>
      <w:r>
        <w:rPr>
          <w:sz w:val="28"/>
          <w:szCs w:val="28"/>
        </w:rPr>
        <w:t>)</w:t>
      </w:r>
      <w:r w:rsidR="00700AD9" w:rsidRPr="00C62230">
        <w:rPr>
          <w:sz w:val="28"/>
          <w:szCs w:val="28"/>
        </w:rPr>
        <w:t>,</w:t>
      </w:r>
      <w:r>
        <w:rPr>
          <w:sz w:val="28"/>
          <w:szCs w:val="28"/>
        </w:rPr>
        <w:br/>
        <w:t>–</w:t>
      </w:r>
      <w:r w:rsidR="003A5260">
        <w:rPr>
          <w:sz w:val="28"/>
          <w:szCs w:val="28"/>
        </w:rPr>
        <w:tab/>
      </w:r>
      <w:r w:rsidR="00700AD9" w:rsidRPr="00C62230">
        <w:rPr>
          <w:sz w:val="28"/>
          <w:szCs w:val="28"/>
        </w:rPr>
        <w:t>143</w:t>
      </w:r>
      <w:r w:rsidR="003A5260">
        <w:rPr>
          <w:sz w:val="28"/>
          <w:szCs w:val="28"/>
        </w:rPr>
        <w:t xml:space="preserve"> (з</w:t>
      </w:r>
      <w:r w:rsidR="003A5260" w:rsidRPr="003A5260">
        <w:rPr>
          <w:sz w:val="28"/>
          <w:szCs w:val="28"/>
        </w:rPr>
        <w:t>акладной камень в честь «Пальмиро Тольятти»</w:t>
      </w:r>
      <w:r w:rsidR="003A5260">
        <w:rPr>
          <w:sz w:val="28"/>
          <w:szCs w:val="28"/>
        </w:rPr>
        <w:t xml:space="preserve"> з</w:t>
      </w:r>
      <w:r w:rsidR="003A5260" w:rsidRPr="003A5260">
        <w:rPr>
          <w:sz w:val="28"/>
          <w:szCs w:val="28"/>
        </w:rPr>
        <w:t>ападнее здания Приморский б-р, 37</w:t>
      </w:r>
      <w:r w:rsidR="003A5260">
        <w:rPr>
          <w:sz w:val="28"/>
          <w:szCs w:val="28"/>
        </w:rPr>
        <w:t>),</w:t>
      </w:r>
      <w:r w:rsidR="003A5260">
        <w:rPr>
          <w:sz w:val="28"/>
          <w:szCs w:val="28"/>
        </w:rPr>
        <w:tab/>
      </w:r>
      <w:r>
        <w:rPr>
          <w:sz w:val="28"/>
          <w:szCs w:val="28"/>
        </w:rPr>
        <w:br/>
        <w:t>–</w:t>
      </w:r>
      <w:r w:rsidR="003A5260">
        <w:rPr>
          <w:sz w:val="28"/>
          <w:szCs w:val="28"/>
        </w:rPr>
        <w:tab/>
      </w:r>
      <w:r w:rsidR="00700AD9" w:rsidRPr="00C62230">
        <w:rPr>
          <w:sz w:val="28"/>
          <w:szCs w:val="28"/>
        </w:rPr>
        <w:t>177</w:t>
      </w:r>
      <w:r w:rsidR="003A5260">
        <w:rPr>
          <w:sz w:val="28"/>
          <w:szCs w:val="28"/>
        </w:rPr>
        <w:t xml:space="preserve"> (р</w:t>
      </w:r>
      <w:r w:rsidR="003A5260" w:rsidRPr="003A5260">
        <w:rPr>
          <w:sz w:val="28"/>
          <w:szCs w:val="28"/>
        </w:rPr>
        <w:t>ечное судно на подводных крыльях «Спутник»</w:t>
      </w:r>
      <w:r w:rsidR="003A5260">
        <w:rPr>
          <w:sz w:val="28"/>
          <w:szCs w:val="28"/>
        </w:rPr>
        <w:t>, у</w:t>
      </w:r>
      <w:r w:rsidR="003A5260" w:rsidRPr="003A5260">
        <w:rPr>
          <w:sz w:val="28"/>
          <w:szCs w:val="28"/>
        </w:rPr>
        <w:t>л.Коммунистическая, 90</w:t>
      </w:r>
      <w:r w:rsidR="003A5260">
        <w:rPr>
          <w:sz w:val="28"/>
          <w:szCs w:val="28"/>
        </w:rPr>
        <w:t xml:space="preserve"> )</w:t>
      </w:r>
      <w:r w:rsidR="00700AD9">
        <w:rPr>
          <w:sz w:val="28"/>
          <w:szCs w:val="28"/>
        </w:rPr>
        <w:t>,</w:t>
      </w:r>
      <w:r w:rsidR="003A5260">
        <w:rPr>
          <w:sz w:val="28"/>
          <w:szCs w:val="28"/>
        </w:rPr>
        <w:tab/>
      </w:r>
      <w:r>
        <w:rPr>
          <w:sz w:val="28"/>
          <w:szCs w:val="28"/>
        </w:rPr>
        <w:br/>
        <w:t>–</w:t>
      </w:r>
      <w:r w:rsidR="003A5260">
        <w:rPr>
          <w:sz w:val="28"/>
          <w:szCs w:val="28"/>
        </w:rPr>
        <w:tab/>
      </w:r>
      <w:r w:rsidR="00700AD9" w:rsidRPr="00C62230">
        <w:rPr>
          <w:sz w:val="28"/>
          <w:szCs w:val="28"/>
        </w:rPr>
        <w:t>189</w:t>
      </w:r>
      <w:r w:rsidR="003A5260">
        <w:rPr>
          <w:sz w:val="28"/>
          <w:szCs w:val="28"/>
        </w:rPr>
        <w:t xml:space="preserve"> (м</w:t>
      </w:r>
      <w:r w:rsidR="003A5260" w:rsidRPr="003A5260">
        <w:rPr>
          <w:sz w:val="28"/>
          <w:szCs w:val="28"/>
        </w:rPr>
        <w:t>емориальная доска на доме, в котором жил герой Российской Федерации В.П.Носов</w:t>
      </w:r>
      <w:r w:rsidR="003A5260">
        <w:rPr>
          <w:sz w:val="28"/>
          <w:szCs w:val="28"/>
        </w:rPr>
        <w:t xml:space="preserve">, </w:t>
      </w:r>
      <w:r w:rsidR="003A5260" w:rsidRPr="003A5260">
        <w:rPr>
          <w:sz w:val="28"/>
          <w:szCs w:val="28"/>
        </w:rPr>
        <w:t>Пионерский проезд, 7</w:t>
      </w:r>
      <w:r w:rsidR="003A5260">
        <w:rPr>
          <w:sz w:val="28"/>
          <w:szCs w:val="28"/>
        </w:rPr>
        <w:t>)</w:t>
      </w:r>
      <w:r w:rsidR="00700AD9" w:rsidRPr="00C62230">
        <w:rPr>
          <w:sz w:val="28"/>
          <w:szCs w:val="28"/>
        </w:rPr>
        <w:t xml:space="preserve"> в целях актуализации</w:t>
      </w:r>
      <w:r w:rsidR="00700AD9">
        <w:rPr>
          <w:sz w:val="28"/>
          <w:szCs w:val="28"/>
        </w:rPr>
        <w:t xml:space="preserve"> Перечня;</w:t>
      </w:r>
    </w:p>
    <w:p w:rsidR="00700AD9" w:rsidRPr="00C62230" w:rsidRDefault="00700AD9" w:rsidP="00573B7B">
      <w:pPr>
        <w:spacing w:after="12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</w:r>
      <w:r w:rsidRPr="00C62230">
        <w:rPr>
          <w:sz w:val="28"/>
          <w:szCs w:val="28"/>
        </w:rPr>
        <w:t xml:space="preserve">изложить строки №№ </w:t>
      </w:r>
      <w:r w:rsidRPr="00664736">
        <w:rPr>
          <w:sz w:val="28"/>
          <w:szCs w:val="28"/>
        </w:rPr>
        <w:t>24, 37</w:t>
      </w:r>
      <w:r>
        <w:rPr>
          <w:sz w:val="28"/>
          <w:szCs w:val="28"/>
        </w:rPr>
        <w:t>,</w:t>
      </w:r>
      <w:r w:rsidRPr="00664736">
        <w:rPr>
          <w:sz w:val="28"/>
          <w:szCs w:val="28"/>
        </w:rPr>
        <w:t xml:space="preserve"> </w:t>
      </w:r>
      <w:r w:rsidRPr="00C62230">
        <w:rPr>
          <w:sz w:val="28"/>
          <w:szCs w:val="28"/>
        </w:rPr>
        <w:t>130, 131, 132, 134, 145, 146, 191, 192, 198, 202, 230, 254, 268, 269, 299, 321 в следующей редакции:</w:t>
      </w:r>
    </w:p>
    <w:tbl>
      <w:tblPr>
        <w:tblW w:w="9923" w:type="dxa"/>
        <w:tblInd w:w="-80" w:type="dxa"/>
        <w:shd w:val="clear" w:color="auto" w:fill="FFFFFF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984"/>
        <w:gridCol w:w="2410"/>
        <w:gridCol w:w="2977"/>
        <w:gridCol w:w="1984"/>
      </w:tblGrid>
      <w:tr w:rsidR="00700AD9" w:rsidRPr="00700AD9" w:rsidTr="00700AD9">
        <w:trPr>
          <w:trHeight w:val="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0AD9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0AD9">
              <w:rPr>
                <w:rFonts w:eastAsia="Calibri"/>
                <w:sz w:val="20"/>
                <w:szCs w:val="20"/>
                <w:lang w:eastAsia="en-US"/>
              </w:rPr>
              <w:t>Название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0AD9">
              <w:rPr>
                <w:rFonts w:eastAsia="Calibri"/>
                <w:sz w:val="20"/>
                <w:szCs w:val="20"/>
                <w:lang w:eastAsia="en-US"/>
              </w:rPr>
              <w:t>Адрес,</w:t>
            </w:r>
            <w:r w:rsidRPr="00700AD9">
              <w:rPr>
                <w:rFonts w:eastAsia="Calibri"/>
                <w:sz w:val="20"/>
                <w:szCs w:val="20"/>
                <w:lang w:eastAsia="en-US"/>
              </w:rPr>
              <w:br/>
              <w:t xml:space="preserve">местоположение, кадастровый номер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0AD9">
              <w:rPr>
                <w:rFonts w:eastAsia="Calibri"/>
                <w:sz w:val="20"/>
                <w:szCs w:val="20"/>
                <w:lang w:eastAsia="en-US"/>
              </w:rPr>
              <w:t>(при наличии)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0AD9">
              <w:rPr>
                <w:rFonts w:eastAsia="Calibri"/>
                <w:sz w:val="20"/>
                <w:szCs w:val="20"/>
                <w:lang w:eastAsia="en-US"/>
              </w:rPr>
              <w:t>Зарегистрированные права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0AD9">
              <w:rPr>
                <w:rFonts w:eastAsia="Calibri"/>
                <w:sz w:val="20"/>
                <w:szCs w:val="20"/>
                <w:lang w:eastAsia="en-US"/>
              </w:rPr>
              <w:t>Примечание</w:t>
            </w:r>
          </w:p>
        </w:tc>
      </w:tr>
      <w:tr w:rsidR="00700AD9" w:rsidRPr="00700AD9" w:rsidTr="00700AD9">
        <w:trPr>
          <w:trHeight w:val="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center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Итальянский сквер с памятным знаком «Пальмиро Тольятти»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 xml:space="preserve">Автозаводский район,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 xml:space="preserve">Западнее здания расположенного по </w:t>
            </w:r>
            <w:r w:rsidRPr="00700AD9">
              <w:rPr>
                <w:rFonts w:eastAsia="Calibri"/>
                <w:lang w:eastAsia="en-US"/>
              </w:rPr>
              <w:br/>
              <w:t>б-ру Приморский, 37, в том числе земельный участок с кадастровым номером 63:09:0101179:2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Муниципальная собственность, в бессрочном пользовании у МБОУДОД КСДЮСШОР № 13 «Волгарь»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700AD9" w:rsidRPr="00700AD9" w:rsidTr="00700AD9">
        <w:trPr>
          <w:trHeight w:val="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center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Территория бывшего кинотеатра «Маяк» по ул.Коммунисти-</w:t>
            </w:r>
            <w:r w:rsidRPr="00700AD9">
              <w:rPr>
                <w:rFonts w:eastAsia="Calibri"/>
                <w:lang w:eastAsia="en-US"/>
              </w:rPr>
              <w:lastRenderedPageBreak/>
              <w:t>ческая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lastRenderedPageBreak/>
              <w:t xml:space="preserve">Комсомольский район, ул.Коммунистичес-кая, 83, в том числе земельный участок с </w:t>
            </w:r>
            <w:r w:rsidRPr="00700AD9">
              <w:rPr>
                <w:rFonts w:eastAsia="Calibri"/>
                <w:lang w:eastAsia="en-US"/>
              </w:rPr>
              <w:lastRenderedPageBreak/>
              <w:t>кадастровым номером 63:09:0201059:540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lastRenderedPageBreak/>
              <w:t>Государственная собственность не разграничена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700AD9" w:rsidRPr="00700AD9" w:rsidTr="00700AD9">
        <w:trPr>
          <w:trHeight w:val="24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lastRenderedPageBreak/>
              <w:t xml:space="preserve">130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Рекреационная зона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Комсомольский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бульвар Островского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На территории расположены земельные участки: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1) 63:09:0201057:72   федеральная собственность;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 xml:space="preserve">2) 63:09:0201057:33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частная собственность;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3) 63:09:0201057:885 государственная собственность не разграничена;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4) 63:09:0201057:872, 63:09:0201057:946 государственная собственность не разграничена;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5) 63:09:0201057:121 частная собственность;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6) 63:09:0201057:1044 регистрация права муниципальной собственности в ЕГРН 04.05.2016;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7) 63:09:0201057:1 частная собственность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700AD9" w:rsidRPr="00700AD9" w:rsidTr="00700A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131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Благоустройство территории стадиона мкр Федоровка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Комсомольский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территория стадиона в мкр Федоровка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 xml:space="preserve">Муниципальная собственность.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Движимое имущество. Земельный участок 63:09:0201061:4236. Государственная собственность не разграничена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700AD9" w:rsidRPr="00700AD9" w:rsidTr="00700A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132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Мемориальная доска на школе, где учился Моряков В.В., участник чеченской войны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Комсомольский район, ул.Мурысева, 61, фасад здания МБУ «Лицей № 6»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Муниципальная собственность. Движимое имущество.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700AD9" w:rsidRPr="00700AD9" w:rsidTr="00700A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134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 xml:space="preserve">Памятная доска о строительстве школы в год 70-летия Великой Октябрьской </w:t>
            </w:r>
            <w:r w:rsidRPr="00700AD9">
              <w:rPr>
                <w:rFonts w:eastAsia="Calibri"/>
                <w:lang w:eastAsia="en-US"/>
              </w:rPr>
              <w:lastRenderedPageBreak/>
              <w:t>Социалистичес-кой революции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lastRenderedPageBreak/>
              <w:t>Комсомольский район, ул.Мурысева, 89А, фасад здания МБУ «Школа № 18»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Движимое имущество.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700AD9" w:rsidRPr="00700AD9" w:rsidTr="00700A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lastRenderedPageBreak/>
              <w:t>145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Технологический (брызгательный) бассейн для охлаждения оборудования холодильной станции Дворца Спорта «Волгарь»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Автозаводский район, западнее здания б-р Приморский, 37, территория Итальянского сквера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Муниципальная собственность. Движимое имущество.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700AD9" w:rsidRPr="00700AD9" w:rsidTr="00700A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146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Выставочный зал в честь 50-летия АВТОВАЗа и выпуска первого легкового автомобиля со сквером, игровыми площадками и фонтаном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Автозаводский район, ул.Революционная, в том числе земельные участки с кадастровыми номерами 63:09:0101177:3, 63:09:0101177:6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Объекты: муниципальная собственность.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 xml:space="preserve">Земельные участки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 xml:space="preserve">63:09:0101177:3, 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63:09:0101177:6.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Право муниципальной собственности зарегистрировано 05.06.2015, предоставлены на праве постоянного (бессрочного) пользования МБУ «Зеленстрой» 27.05.2020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700AD9" w:rsidRPr="00700AD9" w:rsidTr="00700A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191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Мемориальная доска О.В.Горбунову, участнику афганской войны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Центральный район, ул.Тухачевского, 6, территория МБОУ ДО «Детский морской центр»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Муниципальная собственность. Движимое имущество.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700AD9" w:rsidRPr="00700AD9" w:rsidTr="00700A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192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Мемориальная доска Н.А.Калинину, участнику чеченской войны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Центральный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ул.Тухачевского, 6, территория МБОУ ДО «Детский морской центр»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Муниципальная собственность. Движимое имущество.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700AD9" w:rsidRPr="00700AD9" w:rsidTr="00700A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198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Памятник «Дружба народов» (в знак российско-армянской дружбы)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Центральный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ул.Жилина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Движимое имущество.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Земельный участок 63:09:0000000:9025 регистрация права муниципальной собственности в ЕГРН 21.01.2020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700AD9" w:rsidRPr="00700AD9" w:rsidTr="00700A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202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Обозначение дома, в котором жил А.С.Мурысев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Центральный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ул.Комзина, 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Движимое имущество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Индивидуальный жилой дом</w:t>
            </w:r>
          </w:p>
        </w:tc>
      </w:tr>
      <w:tr w:rsidR="00700AD9" w:rsidRPr="00700AD9" w:rsidTr="00700A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230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 xml:space="preserve">Обозначение </w:t>
            </w:r>
            <w:r w:rsidRPr="00700AD9">
              <w:rPr>
                <w:rFonts w:eastAsia="Calibri"/>
                <w:lang w:eastAsia="en-US"/>
              </w:rPr>
              <w:lastRenderedPageBreak/>
              <w:t>дома, в котором жил генерал-майор, участник Великой Отечественной войны М.Ф.Федоров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lastRenderedPageBreak/>
              <w:t>Центральный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lastRenderedPageBreak/>
              <w:t>ул.Горького,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lastRenderedPageBreak/>
              <w:t xml:space="preserve">Движимое имущество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 xml:space="preserve">Индивидуальный </w:t>
            </w:r>
            <w:r w:rsidRPr="00700AD9">
              <w:rPr>
                <w:rFonts w:eastAsia="Calibri"/>
                <w:lang w:eastAsia="en-US"/>
              </w:rPr>
              <w:lastRenderedPageBreak/>
              <w:t>жилой дом</w:t>
            </w:r>
          </w:p>
        </w:tc>
      </w:tr>
      <w:tr w:rsidR="00700AD9" w:rsidRPr="00700AD9" w:rsidTr="00700A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lastRenderedPageBreak/>
              <w:t>254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Мемориальная доска-обозначение дома, в котором в июне 1870г. жили художники И.Е.Репин и Ф.А.Васильев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Центральный район, проезд Репина, 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Движимое имущество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Индивидуальный жилой дом</w:t>
            </w:r>
          </w:p>
        </w:tc>
      </w:tr>
      <w:tr w:rsidR="00700AD9" w:rsidRPr="00700AD9" w:rsidTr="00700AD9">
        <w:trPr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268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Мемориальная доска на школе, где учился И.Тимофеев, участник чеченской войны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Комсомольский р-н, мкр Шлюзовой, ул.Никонова, 18, фасад здания МБУ «Школа № 15»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Муниципальная собственность. Движимое имущество.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700AD9" w:rsidRPr="00700AD9" w:rsidTr="00700AD9">
        <w:trPr>
          <w:trHeight w:val="1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269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Мемориальная доска на школе, где учился Рощин В.А., участник вооруженного конфликта в Таджикистане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Комсомольский район, ул.Мурысева, 61, фасад здания МБУ «Лицей № 6»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Муниципальная собственность. Движимое имущество.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700AD9" w:rsidRPr="00700AD9" w:rsidTr="00700AD9">
        <w:trPr>
          <w:trHeight w:val="6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299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Спортивный комплекс «Спутник»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Автозаводский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ул.Юбилейная, 6б, в том числе земельный участок с кадастровым номером 63:09:0101164:15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Объект: 63:09:0101164:536 регистрация права муниципальной собственности в ЕГРН 25.12.2009 предоставлен на праве оперативного управления МБУДО СШОР № 12 «Лада» 03.02.2010.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Земельный участок: 63:09:0101164:15 регистрация права муниципальной собственности в ЕГРН 02.12.2010, предоставлен на праве постоянного (бессрочного) пользования МБУДО СШОР № 12 «Лада» 01.04.2011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700AD9" w:rsidRPr="00700AD9" w:rsidTr="00700AD9">
        <w:trPr>
          <w:trHeight w:val="6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lastRenderedPageBreak/>
              <w:t>321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Площадка семейного отдыха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Комсомольский район,</w:t>
            </w:r>
          </w:p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севернее дома № 9 по ул.Зеленой (между домами №№ 34, 38 по ул.Гидротехническая)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00AD9">
              <w:rPr>
                <w:rFonts w:eastAsia="Calibri"/>
                <w:lang w:eastAsia="en-US"/>
              </w:rPr>
              <w:t>Государственная собственность не разграничена.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AD9" w:rsidRPr="00700AD9" w:rsidRDefault="00700AD9" w:rsidP="00700AD9">
            <w:pPr>
              <w:tabs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</w:p>
        </w:tc>
      </w:tr>
    </w:tbl>
    <w:p w:rsidR="00700AD9" w:rsidRDefault="00700AD9" w:rsidP="007340D5">
      <w:pPr>
        <w:ind w:firstLine="708"/>
        <w:jc w:val="both"/>
        <w:rPr>
          <w:sz w:val="28"/>
          <w:szCs w:val="28"/>
        </w:rPr>
      </w:pPr>
    </w:p>
    <w:p w:rsidR="00D01211" w:rsidRDefault="00B95BF1" w:rsidP="00A64E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проекту решения Думы замечаний </w:t>
      </w:r>
      <w:r w:rsidR="008F7C40">
        <w:rPr>
          <w:sz w:val="28"/>
          <w:szCs w:val="28"/>
        </w:rPr>
        <w:t xml:space="preserve"> и предложений </w:t>
      </w:r>
      <w:r>
        <w:rPr>
          <w:sz w:val="28"/>
          <w:szCs w:val="28"/>
        </w:rPr>
        <w:t>нет</w:t>
      </w:r>
      <w:r w:rsidR="00BD05FB">
        <w:rPr>
          <w:sz w:val="28"/>
          <w:szCs w:val="28"/>
        </w:rPr>
        <w:t>.</w:t>
      </w:r>
    </w:p>
    <w:p w:rsidR="00BD05FB" w:rsidRDefault="00BD05FB" w:rsidP="006A02C4">
      <w:pPr>
        <w:ind w:firstLine="708"/>
        <w:jc w:val="both"/>
        <w:rPr>
          <w:sz w:val="28"/>
          <w:szCs w:val="28"/>
        </w:rPr>
      </w:pPr>
    </w:p>
    <w:p w:rsidR="002A7EEA" w:rsidRDefault="008867A6" w:rsidP="006A02C4">
      <w:pPr>
        <w:ind w:firstLine="708"/>
        <w:jc w:val="both"/>
        <w:rPr>
          <w:sz w:val="28"/>
          <w:szCs w:val="28"/>
        </w:rPr>
      </w:pPr>
      <w:r w:rsidRPr="00BD05FB">
        <w:rPr>
          <w:b/>
          <w:sz w:val="28"/>
          <w:szCs w:val="28"/>
        </w:rPr>
        <w:t>Вывод:</w:t>
      </w:r>
      <w:r>
        <w:rPr>
          <w:sz w:val="28"/>
          <w:szCs w:val="28"/>
        </w:rPr>
        <w:t xml:space="preserve"> проект решения Думы </w:t>
      </w:r>
      <w:r w:rsidR="00BD05FB">
        <w:rPr>
          <w:sz w:val="28"/>
          <w:szCs w:val="28"/>
        </w:rPr>
        <w:t>«О внесении изменения</w:t>
      </w:r>
      <w:r w:rsidRPr="008867A6">
        <w:rPr>
          <w:sz w:val="28"/>
          <w:szCs w:val="28"/>
        </w:rPr>
        <w:t xml:space="preserve"> в Перечень знаковых и социально значимых мест, утвержденный решением Думы городского округа Тольятти от 17.06.2015 №750»</w:t>
      </w:r>
      <w:r>
        <w:rPr>
          <w:sz w:val="28"/>
          <w:szCs w:val="28"/>
        </w:rPr>
        <w:t xml:space="preserve"> может быть рассмотрен на заседании Думы.</w:t>
      </w:r>
    </w:p>
    <w:p w:rsidR="002A7EEA" w:rsidRDefault="002A7EEA" w:rsidP="006A02C4">
      <w:pPr>
        <w:ind w:firstLine="708"/>
        <w:jc w:val="both"/>
        <w:rPr>
          <w:sz w:val="28"/>
          <w:szCs w:val="28"/>
        </w:rPr>
      </w:pPr>
    </w:p>
    <w:p w:rsidR="008867A6" w:rsidRDefault="008867A6" w:rsidP="006A02C4">
      <w:pPr>
        <w:ind w:firstLine="708"/>
        <w:jc w:val="both"/>
        <w:rPr>
          <w:sz w:val="28"/>
          <w:szCs w:val="28"/>
        </w:rPr>
      </w:pPr>
    </w:p>
    <w:p w:rsidR="008867A6" w:rsidRDefault="008867A6" w:rsidP="006A02C4">
      <w:pPr>
        <w:ind w:firstLine="708"/>
        <w:jc w:val="both"/>
        <w:rPr>
          <w:sz w:val="28"/>
          <w:szCs w:val="28"/>
        </w:rPr>
      </w:pPr>
    </w:p>
    <w:p w:rsidR="00CE10F1" w:rsidRDefault="00CE10F1" w:rsidP="00CF0F78">
      <w:pPr>
        <w:tabs>
          <w:tab w:val="left" w:pos="21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:rsidR="00480A2E" w:rsidRPr="003A0B23" w:rsidRDefault="00CE10F1" w:rsidP="00131AF8">
      <w:pPr>
        <w:tabs>
          <w:tab w:val="left" w:pos="2100"/>
          <w:tab w:val="right" w:pos="9354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аналитического отдела</w:t>
      </w:r>
      <w:r w:rsidR="00AE7D74" w:rsidRPr="003A0B23">
        <w:rPr>
          <w:sz w:val="28"/>
          <w:szCs w:val="28"/>
        </w:rPr>
        <w:tab/>
      </w:r>
      <w:r>
        <w:rPr>
          <w:sz w:val="28"/>
          <w:szCs w:val="28"/>
        </w:rPr>
        <w:t>Д.В. Замчевский</w:t>
      </w:r>
    </w:p>
    <w:p w:rsidR="00880567" w:rsidRDefault="00880567">
      <w:pPr>
        <w:rPr>
          <w:sz w:val="28"/>
        </w:rPr>
      </w:pPr>
    </w:p>
    <w:p w:rsidR="002A7EEA" w:rsidRDefault="002A7EEA">
      <w:pPr>
        <w:rPr>
          <w:sz w:val="28"/>
        </w:rPr>
      </w:pPr>
    </w:p>
    <w:p w:rsidR="002A7EEA" w:rsidRDefault="002A7EEA">
      <w:pPr>
        <w:rPr>
          <w:sz w:val="28"/>
        </w:rPr>
      </w:pPr>
    </w:p>
    <w:p w:rsidR="0095637D" w:rsidRDefault="0095637D">
      <w:pPr>
        <w:rPr>
          <w:sz w:val="28"/>
        </w:rPr>
      </w:pPr>
    </w:p>
    <w:p w:rsidR="0095637D" w:rsidRDefault="00131AF8">
      <w:pPr>
        <w:rPr>
          <w:sz w:val="28"/>
        </w:rPr>
      </w:pPr>
      <w:r>
        <w:rPr>
          <w:sz w:val="28"/>
        </w:rPr>
        <w:t>Попов</w:t>
      </w:r>
      <w:r w:rsidR="00573B7B">
        <w:rPr>
          <w:sz w:val="28"/>
        </w:rPr>
        <w:t xml:space="preserve"> 12-11</w:t>
      </w:r>
    </w:p>
    <w:sectPr w:rsidR="0095637D" w:rsidSect="00EE229B">
      <w:footerReference w:type="default" r:id="rId10"/>
      <w:pgSz w:w="11906" w:h="16838"/>
      <w:pgMar w:top="1135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821" w:rsidRDefault="006D1821" w:rsidP="00EE229B">
      <w:r>
        <w:separator/>
      </w:r>
    </w:p>
  </w:endnote>
  <w:endnote w:type="continuationSeparator" w:id="0">
    <w:p w:rsidR="006D1821" w:rsidRDefault="006D1821" w:rsidP="00EE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8657260"/>
      <w:docPartObj>
        <w:docPartGallery w:val="Page Numbers (Bottom of Page)"/>
        <w:docPartUnique/>
      </w:docPartObj>
    </w:sdtPr>
    <w:sdtEndPr/>
    <w:sdtContent>
      <w:p w:rsidR="00700AD9" w:rsidRDefault="00700AD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D2A">
          <w:rPr>
            <w:noProof/>
          </w:rPr>
          <w:t>2</w:t>
        </w:r>
        <w:r>
          <w:fldChar w:fldCharType="end"/>
        </w:r>
      </w:p>
    </w:sdtContent>
  </w:sdt>
  <w:p w:rsidR="00700AD9" w:rsidRDefault="00700AD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821" w:rsidRDefault="006D1821" w:rsidP="00EE229B">
      <w:r>
        <w:separator/>
      </w:r>
    </w:p>
  </w:footnote>
  <w:footnote w:type="continuationSeparator" w:id="0">
    <w:p w:rsidR="006D1821" w:rsidRDefault="006D1821" w:rsidP="00EE2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49FD"/>
    <w:multiLevelType w:val="hybridMultilevel"/>
    <w:tmpl w:val="09705ECE"/>
    <w:lvl w:ilvl="0" w:tplc="1B469E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46655B"/>
    <w:multiLevelType w:val="hybridMultilevel"/>
    <w:tmpl w:val="0FBA8DA0"/>
    <w:lvl w:ilvl="0" w:tplc="95488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45441F8"/>
    <w:multiLevelType w:val="hybridMultilevel"/>
    <w:tmpl w:val="8D9622A2"/>
    <w:lvl w:ilvl="0" w:tplc="160648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10D593E"/>
    <w:multiLevelType w:val="hybridMultilevel"/>
    <w:tmpl w:val="62E09FAE"/>
    <w:lvl w:ilvl="0" w:tplc="C59A2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3B54967"/>
    <w:multiLevelType w:val="hybridMultilevel"/>
    <w:tmpl w:val="53B825BE"/>
    <w:lvl w:ilvl="0" w:tplc="6E82F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B3032D2"/>
    <w:multiLevelType w:val="hybridMultilevel"/>
    <w:tmpl w:val="04C6996C"/>
    <w:lvl w:ilvl="0" w:tplc="B4DA8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D427F2C"/>
    <w:multiLevelType w:val="hybridMultilevel"/>
    <w:tmpl w:val="0044B2D4"/>
    <w:lvl w:ilvl="0" w:tplc="ED22D4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E8E254C"/>
    <w:multiLevelType w:val="hybridMultilevel"/>
    <w:tmpl w:val="466ACE5C"/>
    <w:lvl w:ilvl="0" w:tplc="7B5A98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F83CBD"/>
    <w:multiLevelType w:val="hybridMultilevel"/>
    <w:tmpl w:val="D3C0EDBA"/>
    <w:lvl w:ilvl="0" w:tplc="148801C2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39F1B32"/>
    <w:multiLevelType w:val="hybridMultilevel"/>
    <w:tmpl w:val="A99C69AA"/>
    <w:lvl w:ilvl="0" w:tplc="6E542A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A9E0E86"/>
    <w:multiLevelType w:val="hybridMultilevel"/>
    <w:tmpl w:val="3F669392"/>
    <w:lvl w:ilvl="0" w:tplc="954CF7F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10"/>
  </w:num>
  <w:num w:numId="9">
    <w:abstractNumId w:val="2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6267"/>
    <w:rsid w:val="00011082"/>
    <w:rsid w:val="00051627"/>
    <w:rsid w:val="00061F80"/>
    <w:rsid w:val="00072413"/>
    <w:rsid w:val="00076FE8"/>
    <w:rsid w:val="00077EA9"/>
    <w:rsid w:val="0008141D"/>
    <w:rsid w:val="00082862"/>
    <w:rsid w:val="0009655E"/>
    <w:rsid w:val="000A4288"/>
    <w:rsid w:val="000A44D1"/>
    <w:rsid w:val="000A503F"/>
    <w:rsid w:val="000D0978"/>
    <w:rsid w:val="000D16A1"/>
    <w:rsid w:val="000D7C09"/>
    <w:rsid w:val="000E7C9C"/>
    <w:rsid w:val="000F2F0E"/>
    <w:rsid w:val="000F795D"/>
    <w:rsid w:val="00102F73"/>
    <w:rsid w:val="001077A7"/>
    <w:rsid w:val="00113D2F"/>
    <w:rsid w:val="00131AF8"/>
    <w:rsid w:val="00137199"/>
    <w:rsid w:val="00150C99"/>
    <w:rsid w:val="001520A6"/>
    <w:rsid w:val="0015333A"/>
    <w:rsid w:val="00170DD5"/>
    <w:rsid w:val="00182B53"/>
    <w:rsid w:val="001A43CC"/>
    <w:rsid w:val="001A64E6"/>
    <w:rsid w:val="001A74B2"/>
    <w:rsid w:val="001C22E9"/>
    <w:rsid w:val="001D5707"/>
    <w:rsid w:val="001D5B57"/>
    <w:rsid w:val="001E3A0B"/>
    <w:rsid w:val="001E6F19"/>
    <w:rsid w:val="001F62E7"/>
    <w:rsid w:val="00212150"/>
    <w:rsid w:val="002325AA"/>
    <w:rsid w:val="0023270C"/>
    <w:rsid w:val="00237EAE"/>
    <w:rsid w:val="00244227"/>
    <w:rsid w:val="00252663"/>
    <w:rsid w:val="00256E01"/>
    <w:rsid w:val="00264746"/>
    <w:rsid w:val="00281737"/>
    <w:rsid w:val="002843FB"/>
    <w:rsid w:val="002A23EA"/>
    <w:rsid w:val="002A7EEA"/>
    <w:rsid w:val="002D7BC6"/>
    <w:rsid w:val="002E2DE4"/>
    <w:rsid w:val="00302794"/>
    <w:rsid w:val="00305C5C"/>
    <w:rsid w:val="00313F1A"/>
    <w:rsid w:val="00317FC8"/>
    <w:rsid w:val="003604A2"/>
    <w:rsid w:val="003734CA"/>
    <w:rsid w:val="00380255"/>
    <w:rsid w:val="0038574D"/>
    <w:rsid w:val="00392320"/>
    <w:rsid w:val="00395A9E"/>
    <w:rsid w:val="00396AA4"/>
    <w:rsid w:val="00396C75"/>
    <w:rsid w:val="003A0B23"/>
    <w:rsid w:val="003A1420"/>
    <w:rsid w:val="003A14C6"/>
    <w:rsid w:val="003A5260"/>
    <w:rsid w:val="003B1AEB"/>
    <w:rsid w:val="003C329C"/>
    <w:rsid w:val="003C7887"/>
    <w:rsid w:val="003F471E"/>
    <w:rsid w:val="0040264D"/>
    <w:rsid w:val="00417220"/>
    <w:rsid w:val="00480A2E"/>
    <w:rsid w:val="004810AE"/>
    <w:rsid w:val="004867E5"/>
    <w:rsid w:val="0048741E"/>
    <w:rsid w:val="004979D2"/>
    <w:rsid w:val="004D1328"/>
    <w:rsid w:val="004F1856"/>
    <w:rsid w:val="004F3D70"/>
    <w:rsid w:val="00536B11"/>
    <w:rsid w:val="00545151"/>
    <w:rsid w:val="00551F1C"/>
    <w:rsid w:val="00573B7B"/>
    <w:rsid w:val="0057676B"/>
    <w:rsid w:val="00590CF5"/>
    <w:rsid w:val="00596C3D"/>
    <w:rsid w:val="005A156D"/>
    <w:rsid w:val="005B3A3B"/>
    <w:rsid w:val="005B5B99"/>
    <w:rsid w:val="005B682A"/>
    <w:rsid w:val="005D5F8E"/>
    <w:rsid w:val="005E3E7B"/>
    <w:rsid w:val="005E46CE"/>
    <w:rsid w:val="00604E07"/>
    <w:rsid w:val="00616009"/>
    <w:rsid w:val="00654C7F"/>
    <w:rsid w:val="006604F3"/>
    <w:rsid w:val="006961A6"/>
    <w:rsid w:val="0069642D"/>
    <w:rsid w:val="006A02C4"/>
    <w:rsid w:val="006A2D1C"/>
    <w:rsid w:val="006A4782"/>
    <w:rsid w:val="006B4543"/>
    <w:rsid w:val="006B47FE"/>
    <w:rsid w:val="006C741D"/>
    <w:rsid w:val="006D1821"/>
    <w:rsid w:val="006F1524"/>
    <w:rsid w:val="00700AD9"/>
    <w:rsid w:val="00705CBA"/>
    <w:rsid w:val="00710F93"/>
    <w:rsid w:val="007337C2"/>
    <w:rsid w:val="007340D5"/>
    <w:rsid w:val="007348D0"/>
    <w:rsid w:val="00735CEB"/>
    <w:rsid w:val="00736E57"/>
    <w:rsid w:val="00746C50"/>
    <w:rsid w:val="00756C6E"/>
    <w:rsid w:val="007708E7"/>
    <w:rsid w:val="007B12C2"/>
    <w:rsid w:val="007C0165"/>
    <w:rsid w:val="007C2FFF"/>
    <w:rsid w:val="007E03F8"/>
    <w:rsid w:val="007E55D3"/>
    <w:rsid w:val="00804120"/>
    <w:rsid w:val="00845906"/>
    <w:rsid w:val="00880567"/>
    <w:rsid w:val="008867A6"/>
    <w:rsid w:val="00890892"/>
    <w:rsid w:val="00890FB9"/>
    <w:rsid w:val="008A30BA"/>
    <w:rsid w:val="008B360D"/>
    <w:rsid w:val="008C13CD"/>
    <w:rsid w:val="008C1958"/>
    <w:rsid w:val="008D4ECF"/>
    <w:rsid w:val="008F7C40"/>
    <w:rsid w:val="009253D8"/>
    <w:rsid w:val="00951E82"/>
    <w:rsid w:val="0095637D"/>
    <w:rsid w:val="00966016"/>
    <w:rsid w:val="00970A15"/>
    <w:rsid w:val="0097257A"/>
    <w:rsid w:val="00987037"/>
    <w:rsid w:val="009C14BD"/>
    <w:rsid w:val="009C2E04"/>
    <w:rsid w:val="009C3E6E"/>
    <w:rsid w:val="009D48F2"/>
    <w:rsid w:val="009D6C7F"/>
    <w:rsid w:val="009F5F62"/>
    <w:rsid w:val="00A204F0"/>
    <w:rsid w:val="00A33A97"/>
    <w:rsid w:val="00A43DDC"/>
    <w:rsid w:val="00A442A5"/>
    <w:rsid w:val="00A64EBB"/>
    <w:rsid w:val="00A75E00"/>
    <w:rsid w:val="00A77032"/>
    <w:rsid w:val="00A812C9"/>
    <w:rsid w:val="00A84193"/>
    <w:rsid w:val="00A928A1"/>
    <w:rsid w:val="00AB3937"/>
    <w:rsid w:val="00AE52C2"/>
    <w:rsid w:val="00AE767C"/>
    <w:rsid w:val="00AE7D74"/>
    <w:rsid w:val="00B218D3"/>
    <w:rsid w:val="00B44D09"/>
    <w:rsid w:val="00B472D1"/>
    <w:rsid w:val="00B5063E"/>
    <w:rsid w:val="00B52901"/>
    <w:rsid w:val="00B63553"/>
    <w:rsid w:val="00B677FC"/>
    <w:rsid w:val="00B701C8"/>
    <w:rsid w:val="00B72D9A"/>
    <w:rsid w:val="00B84D84"/>
    <w:rsid w:val="00B90029"/>
    <w:rsid w:val="00B95BF1"/>
    <w:rsid w:val="00BB04E0"/>
    <w:rsid w:val="00BD0237"/>
    <w:rsid w:val="00BD05FB"/>
    <w:rsid w:val="00BE3D2E"/>
    <w:rsid w:val="00BF0A8C"/>
    <w:rsid w:val="00BF12DC"/>
    <w:rsid w:val="00BF23E1"/>
    <w:rsid w:val="00C00119"/>
    <w:rsid w:val="00C2672F"/>
    <w:rsid w:val="00C51C46"/>
    <w:rsid w:val="00C621CC"/>
    <w:rsid w:val="00C73293"/>
    <w:rsid w:val="00C8342E"/>
    <w:rsid w:val="00C83755"/>
    <w:rsid w:val="00C83A75"/>
    <w:rsid w:val="00C857BF"/>
    <w:rsid w:val="00C875E2"/>
    <w:rsid w:val="00C87F17"/>
    <w:rsid w:val="00C91E10"/>
    <w:rsid w:val="00C96496"/>
    <w:rsid w:val="00CC3998"/>
    <w:rsid w:val="00CC5573"/>
    <w:rsid w:val="00CD2803"/>
    <w:rsid w:val="00CD3A88"/>
    <w:rsid w:val="00CE10F1"/>
    <w:rsid w:val="00CF0F78"/>
    <w:rsid w:val="00CF6114"/>
    <w:rsid w:val="00CF7326"/>
    <w:rsid w:val="00D01211"/>
    <w:rsid w:val="00D112C7"/>
    <w:rsid w:val="00D1522E"/>
    <w:rsid w:val="00D174FE"/>
    <w:rsid w:val="00D42728"/>
    <w:rsid w:val="00D45A61"/>
    <w:rsid w:val="00D464DC"/>
    <w:rsid w:val="00D5514F"/>
    <w:rsid w:val="00D60830"/>
    <w:rsid w:val="00D824F4"/>
    <w:rsid w:val="00DB55F6"/>
    <w:rsid w:val="00DC0A2A"/>
    <w:rsid w:val="00DC2DAA"/>
    <w:rsid w:val="00DC60C6"/>
    <w:rsid w:val="00DD221C"/>
    <w:rsid w:val="00DE2C07"/>
    <w:rsid w:val="00DF231B"/>
    <w:rsid w:val="00DF376E"/>
    <w:rsid w:val="00E17128"/>
    <w:rsid w:val="00E30CD0"/>
    <w:rsid w:val="00E349D8"/>
    <w:rsid w:val="00E46D29"/>
    <w:rsid w:val="00E70EBC"/>
    <w:rsid w:val="00E775C2"/>
    <w:rsid w:val="00E86407"/>
    <w:rsid w:val="00E95547"/>
    <w:rsid w:val="00ED55F3"/>
    <w:rsid w:val="00EE229B"/>
    <w:rsid w:val="00EF09ED"/>
    <w:rsid w:val="00F070ED"/>
    <w:rsid w:val="00F2374D"/>
    <w:rsid w:val="00F500CD"/>
    <w:rsid w:val="00F5050B"/>
    <w:rsid w:val="00F703CF"/>
    <w:rsid w:val="00FA0D2A"/>
    <w:rsid w:val="00FB46D2"/>
    <w:rsid w:val="00FC3CAF"/>
    <w:rsid w:val="00FE01EC"/>
    <w:rsid w:val="00FF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paragraph" w:styleId="a6">
    <w:name w:val="header"/>
    <w:basedOn w:val="a"/>
    <w:link w:val="a7"/>
    <w:rsid w:val="00EE22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29B"/>
    <w:rPr>
      <w:sz w:val="24"/>
      <w:szCs w:val="24"/>
    </w:rPr>
  </w:style>
  <w:style w:type="paragraph" w:styleId="a8">
    <w:name w:val="footer"/>
    <w:basedOn w:val="a"/>
    <w:link w:val="a9"/>
    <w:uiPriority w:val="99"/>
    <w:rsid w:val="00EE22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229B"/>
    <w:rPr>
      <w:sz w:val="24"/>
      <w:szCs w:val="24"/>
    </w:rPr>
  </w:style>
  <w:style w:type="table" w:styleId="aa">
    <w:name w:val="Table Grid"/>
    <w:basedOn w:val="a1"/>
    <w:rsid w:val="007E55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paragraph" w:styleId="a6">
    <w:name w:val="header"/>
    <w:basedOn w:val="a"/>
    <w:link w:val="a7"/>
    <w:rsid w:val="00EE22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29B"/>
    <w:rPr>
      <w:sz w:val="24"/>
      <w:szCs w:val="24"/>
    </w:rPr>
  </w:style>
  <w:style w:type="paragraph" w:styleId="a8">
    <w:name w:val="footer"/>
    <w:basedOn w:val="a"/>
    <w:link w:val="a9"/>
    <w:uiPriority w:val="99"/>
    <w:rsid w:val="00EE22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229B"/>
    <w:rPr>
      <w:sz w:val="24"/>
      <w:szCs w:val="24"/>
    </w:rPr>
  </w:style>
  <w:style w:type="table" w:styleId="aa">
    <w:name w:val="Table Grid"/>
    <w:basedOn w:val="a1"/>
    <w:rsid w:val="007E55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egrp365.org/reestr?egrp=63:09:0301174: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4B402-6A38-4343-83DA-742BA16F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0</TotalTime>
  <Pages>15</Pages>
  <Words>2753</Words>
  <Characters>20437</Characters>
  <Application>Microsoft Office Word</Application>
  <DocSecurity>4</DocSecurity>
  <Lines>170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23144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Елена Е. Филатова</cp:lastModifiedBy>
  <cp:revision>2</cp:revision>
  <cp:lastPrinted>2019-12-23T12:59:00Z</cp:lastPrinted>
  <dcterms:created xsi:type="dcterms:W3CDTF">2023-11-29T04:20:00Z</dcterms:created>
  <dcterms:modified xsi:type="dcterms:W3CDTF">2023-11-29T04:20:00Z</dcterms:modified>
</cp:coreProperties>
</file>