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FEA" w:rsidRPr="00EA5754" w:rsidRDefault="002C2FEA" w:rsidP="002C2FEA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_GoBack"/>
      <w:bookmarkEnd w:id="0"/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ЗАКЛЮЧЕНИЕ</w:t>
      </w:r>
    </w:p>
    <w:p w:rsidR="002C2FEA" w:rsidRPr="00EA5754" w:rsidRDefault="002C2FEA" w:rsidP="002C2FEA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аналитического отдела аппарата Думы городского округа Тольятти </w:t>
      </w:r>
    </w:p>
    <w:p w:rsidR="002C2FEA" w:rsidRPr="00EA5754" w:rsidRDefault="002C2FEA" w:rsidP="002C2FEA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</w:t>
      </w:r>
      <w:r w:rsidRPr="00EA5754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городского округа Тольятти о праздничных мероприятиях городского округа Тольятти в 2023 году и планах на 2024 год</w:t>
      </w:r>
    </w:p>
    <w:p w:rsidR="002C2FEA" w:rsidRPr="00EA5754" w:rsidRDefault="002C2FEA" w:rsidP="002C2FEA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(Д – 1 от 11.01.2024г.)</w:t>
      </w:r>
    </w:p>
    <w:p w:rsidR="002C2FEA" w:rsidRPr="00EA5754" w:rsidRDefault="002C2FEA" w:rsidP="002C2FEA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C2FEA" w:rsidRPr="00EA5754" w:rsidRDefault="002C2FEA" w:rsidP="002031DF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В Думу городского округа Тольятти в соответствии с планом текущей деятельности (решение Думы от 20.12.23 №104), представлена информация администрации городского округа Тольятти о праздничных мероприятиях городского округа Тольятти в 2023 году и планах на 2024 год, для рассмотрения на заседании Думы 24.01.2024г.</w:t>
      </w:r>
      <w:r w:rsidR="002031DF" w:rsidRPr="00EA57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Сроки предоставления соблюдены.</w:t>
      </w:r>
    </w:p>
    <w:p w:rsidR="002C2FEA" w:rsidRPr="00EA5754" w:rsidRDefault="00634106" w:rsidP="002C2FEA">
      <w:pPr>
        <w:widowControl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2C2FEA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лан праздничн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ых мероприятий на </w:t>
      </w:r>
      <w:r w:rsidR="00D40E3D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24 год утвержден</w:t>
      </w:r>
      <w:r w:rsidR="002C2FEA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заместителем главы городского округа Тольятти по с</w:t>
      </w:r>
      <w:r w:rsidR="00D56CE6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оциальным вопросам Ю.Е.Банновой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26.12.23г</w:t>
      </w:r>
      <w:r w:rsidR="00D56CE6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Отчет о реализации праздничных мероприятий за </w:t>
      </w:r>
      <w:r w:rsidR="00D40E3D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23 год утвержден 09.01.24г. </w:t>
      </w:r>
    </w:p>
    <w:p w:rsidR="002C2FEA" w:rsidRPr="00EA5754" w:rsidRDefault="002C2FEA" w:rsidP="002C2FEA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В та</w:t>
      </w:r>
      <w:r w:rsidR="00074E83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блице №1 представлен свод 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количественных показателей</w:t>
      </w:r>
      <w:r w:rsidR="00074E83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40E3D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074E83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23-</w:t>
      </w:r>
      <w:r w:rsidR="00D40E3D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074E83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24гг.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Pr="00EA57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C2FEA" w:rsidRPr="00EA5754" w:rsidRDefault="002C2FEA" w:rsidP="002C2FEA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EA5754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таблица №1</w:t>
      </w:r>
    </w:p>
    <w:tbl>
      <w:tblPr>
        <w:tblStyle w:val="11"/>
        <w:tblW w:w="9678" w:type="dxa"/>
        <w:tblLayout w:type="fixed"/>
        <w:tblLook w:val="04A0" w:firstRow="1" w:lastRow="0" w:firstColumn="1" w:lastColumn="0" w:noHBand="0" w:noVBand="1"/>
      </w:tblPr>
      <w:tblGrid>
        <w:gridCol w:w="392"/>
        <w:gridCol w:w="2693"/>
        <w:gridCol w:w="994"/>
        <w:gridCol w:w="1065"/>
        <w:gridCol w:w="1062"/>
        <w:gridCol w:w="1063"/>
        <w:gridCol w:w="1275"/>
        <w:gridCol w:w="1134"/>
      </w:tblGrid>
      <w:tr w:rsidR="00634106" w:rsidRPr="00EA5754" w:rsidTr="00C7392C">
        <w:trPr>
          <w:trHeight w:val="486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4106" w:rsidRPr="00EA5754" w:rsidRDefault="0063410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№/№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  <w:p w:rsidR="00634106" w:rsidRPr="00EA5754" w:rsidRDefault="0063410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106" w:rsidRPr="00EA5754" w:rsidRDefault="0063410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Количество мероприятия, </w:t>
            </w:r>
            <w:r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шт.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106" w:rsidRPr="00EA5754" w:rsidRDefault="00634106" w:rsidP="00D56CE6">
            <w:pPr>
              <w:widowControl/>
              <w:autoSpaceDE/>
              <w:autoSpaceDN/>
              <w:adjustRightInd/>
              <w:ind w:firstLine="34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Количество участников, </w:t>
            </w:r>
            <w:r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чел.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E83" w:rsidRPr="00EA5754" w:rsidRDefault="0063410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Финансирование,</w:t>
            </w:r>
          </w:p>
          <w:p w:rsidR="00634106" w:rsidRPr="00EA5754" w:rsidRDefault="0063410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r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тыс.руб.</w:t>
            </w:r>
          </w:p>
        </w:tc>
      </w:tr>
      <w:tr w:rsidR="00634106" w:rsidRPr="00EA5754" w:rsidTr="00C7392C">
        <w:trPr>
          <w:trHeight w:val="486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06" w:rsidRPr="00EA5754" w:rsidRDefault="0063410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06" w:rsidRPr="00EA5754" w:rsidRDefault="0063410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06" w:rsidRPr="00EA5754" w:rsidRDefault="0063410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06" w:rsidRPr="00EA5754" w:rsidRDefault="0063410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06" w:rsidRPr="00EA5754" w:rsidRDefault="00634106" w:rsidP="00D56CE6">
            <w:pPr>
              <w:widowControl/>
              <w:autoSpaceDE/>
              <w:autoSpaceDN/>
              <w:adjustRightInd/>
              <w:ind w:firstLine="34"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06" w:rsidRPr="00EA5754" w:rsidRDefault="00634106" w:rsidP="00D56CE6">
            <w:pPr>
              <w:widowControl/>
              <w:autoSpaceDE/>
              <w:autoSpaceDN/>
              <w:adjustRightInd/>
              <w:ind w:firstLine="34"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06" w:rsidRPr="00EA5754" w:rsidRDefault="0063410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06" w:rsidRPr="00EA5754" w:rsidRDefault="0063410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2024</w:t>
            </w:r>
          </w:p>
        </w:tc>
      </w:tr>
      <w:tr w:rsidR="002C2FEA" w:rsidRPr="00EA5754" w:rsidTr="00C7392C">
        <w:tc>
          <w:tcPr>
            <w:tcW w:w="96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FEA" w:rsidRPr="00EA5754" w:rsidRDefault="002C2FEA" w:rsidP="00D56CE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EA5754">
              <w:rPr>
                <w:rFonts w:ascii="Times New Roman" w:eastAsia="Calibri" w:hAnsi="Times New Roman" w:cs="Times New Roman"/>
                <w:b/>
                <w:i/>
              </w:rPr>
              <w:t>Международные праздники</w:t>
            </w:r>
          </w:p>
        </w:tc>
      </w:tr>
      <w:tr w:rsidR="00074E83" w:rsidRPr="00EA5754" w:rsidTr="00C7392C">
        <w:trPr>
          <w:trHeight w:val="23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 xml:space="preserve">Департамент культуры 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476D46" w:rsidRPr="00EA5754" w:rsidRDefault="00476D4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476D46" w:rsidRPr="00EA5754" w:rsidRDefault="00476D4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D46" w:rsidRPr="00EA5754" w:rsidRDefault="00476D4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074E83" w:rsidRPr="00EA5754" w:rsidRDefault="00476D4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7 492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D46" w:rsidRPr="00EA5754" w:rsidRDefault="00476D4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074E83" w:rsidRPr="00EA5754" w:rsidRDefault="00790524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8 230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>в рамках муниципального задания</w:t>
            </w:r>
            <w:r w:rsidR="006F0DB3" w:rsidRPr="00EA5754">
              <w:rPr>
                <w:rFonts w:ascii="Times New Roman" w:eastAsia="Calibri" w:hAnsi="Times New Roman" w:cs="Times New Roman"/>
              </w:rPr>
              <w:t xml:space="preserve"> </w:t>
            </w:r>
            <w:r w:rsidRPr="00EA5754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074E83" w:rsidRPr="00EA5754" w:rsidTr="00C7392C">
        <w:trPr>
          <w:trHeight w:val="232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6F0DB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 xml:space="preserve">+ </w:t>
            </w:r>
            <w:r w:rsidR="00476D46" w:rsidRPr="00EA5754">
              <w:rPr>
                <w:rFonts w:ascii="Times New Roman" w:eastAsia="Calibri" w:hAnsi="Times New Roman" w:cs="Times New Roman"/>
              </w:rPr>
              <w:t>373,4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6F0DB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 xml:space="preserve">+ </w:t>
            </w:r>
            <w:r w:rsidR="00476D46" w:rsidRPr="00EA5754">
              <w:rPr>
                <w:rFonts w:ascii="Times New Roman" w:eastAsia="Calibri" w:hAnsi="Times New Roman" w:cs="Times New Roman"/>
              </w:rPr>
              <w:t>380,0</w:t>
            </w:r>
          </w:p>
        </w:tc>
      </w:tr>
      <w:tr w:rsidR="00074E83" w:rsidRPr="00EA5754" w:rsidTr="00C7392C">
        <w:trPr>
          <w:trHeight w:val="23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 xml:space="preserve">Департамент образования 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476D46" w:rsidRPr="00EA5754" w:rsidRDefault="00476D4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476D46" w:rsidRPr="00EA5754" w:rsidRDefault="00476D4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D46" w:rsidRPr="00EA5754" w:rsidRDefault="00476D4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074E83" w:rsidRPr="00EA5754" w:rsidRDefault="002560BD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139 0</w:t>
            </w:r>
            <w:r w:rsidR="00476D46"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D46" w:rsidRPr="00EA5754" w:rsidRDefault="00476D4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074E83" w:rsidRPr="00EA5754" w:rsidRDefault="00476D4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131 500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E83" w:rsidRPr="00EA5754" w:rsidRDefault="00074E83" w:rsidP="000D1DD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>в рамках мун</w:t>
            </w:r>
            <w:r w:rsidR="00F42BDD" w:rsidRPr="00EA5754">
              <w:rPr>
                <w:rFonts w:ascii="Times New Roman" w:eastAsia="Calibri" w:hAnsi="Times New Roman" w:cs="Times New Roman"/>
              </w:rPr>
              <w:t xml:space="preserve">иципального задания </w:t>
            </w:r>
            <w:r w:rsidRPr="00EA5754">
              <w:rPr>
                <w:rFonts w:ascii="Times New Roman" w:eastAsia="Calibri" w:hAnsi="Times New Roman" w:cs="Times New Roman"/>
              </w:rPr>
              <w:t>и МП</w:t>
            </w:r>
          </w:p>
        </w:tc>
      </w:tr>
      <w:tr w:rsidR="00074E83" w:rsidRPr="00EA5754" w:rsidTr="00C7392C">
        <w:trPr>
          <w:trHeight w:val="232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6F0DB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 xml:space="preserve">+ </w:t>
            </w:r>
            <w:r w:rsidR="00476D46" w:rsidRPr="00EA5754">
              <w:rPr>
                <w:rFonts w:ascii="Times New Roman" w:eastAsia="Calibri" w:hAnsi="Times New Roman" w:cs="Times New Roman"/>
              </w:rPr>
              <w:t>330,3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6F0DB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 xml:space="preserve">+ </w:t>
            </w:r>
            <w:r w:rsidR="00476D46" w:rsidRPr="00EA5754">
              <w:rPr>
                <w:rFonts w:ascii="Times New Roman" w:eastAsia="Calibri" w:hAnsi="Times New Roman" w:cs="Times New Roman"/>
              </w:rPr>
              <w:t>300,0</w:t>
            </w:r>
          </w:p>
        </w:tc>
      </w:tr>
      <w:tr w:rsidR="00074E83" w:rsidRPr="00EA5754" w:rsidTr="00C7392C">
        <w:trPr>
          <w:trHeight w:val="23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D46" w:rsidRPr="00EA5754" w:rsidRDefault="00476D46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Департамент социального обеспечения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476D46" w:rsidRPr="00EA5754" w:rsidRDefault="00476D4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476D46" w:rsidRPr="00EA5754" w:rsidRDefault="00476D4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476D46" w:rsidRPr="00EA5754" w:rsidRDefault="00476D4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750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D46" w:rsidRPr="00EA5754" w:rsidRDefault="00476D4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476D46" w:rsidRPr="00EA5754" w:rsidRDefault="00476D4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1 400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 xml:space="preserve">в рамках муниципальной программы </w:t>
            </w:r>
          </w:p>
        </w:tc>
      </w:tr>
      <w:tr w:rsidR="00476D46" w:rsidRPr="00EA5754" w:rsidTr="00476D46">
        <w:trPr>
          <w:trHeight w:val="21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46" w:rsidRPr="00EA5754" w:rsidRDefault="00476D4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46" w:rsidRPr="00EA5754" w:rsidRDefault="00476D46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46" w:rsidRPr="00EA5754" w:rsidRDefault="00476D4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46" w:rsidRPr="00EA5754" w:rsidRDefault="00476D4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46" w:rsidRPr="00EA5754" w:rsidRDefault="00476D4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46" w:rsidRPr="00EA5754" w:rsidRDefault="00476D4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D46" w:rsidRPr="00EA5754" w:rsidRDefault="006F0DB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 xml:space="preserve">+ </w:t>
            </w:r>
            <w:r w:rsidR="00476D46" w:rsidRPr="00EA5754">
              <w:rPr>
                <w:rFonts w:ascii="Times New Roman" w:eastAsia="Calibri" w:hAnsi="Times New Roman" w:cs="Times New Roman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D46" w:rsidRPr="00EA5754" w:rsidRDefault="006F0DB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 xml:space="preserve">+ </w:t>
            </w:r>
            <w:r w:rsidR="00476D46" w:rsidRPr="00EA5754">
              <w:rPr>
                <w:rFonts w:ascii="Times New Roman" w:eastAsia="Calibri" w:hAnsi="Times New Roman" w:cs="Times New Roman"/>
              </w:rPr>
              <w:t>28,0</w:t>
            </w:r>
          </w:p>
        </w:tc>
      </w:tr>
      <w:tr w:rsidR="00074E83" w:rsidRPr="00EA5754" w:rsidTr="00C7392C">
        <w:trPr>
          <w:trHeight w:val="233"/>
        </w:trPr>
        <w:tc>
          <w:tcPr>
            <w:tcW w:w="30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</w:rPr>
              <w:t>ИТОГО по разделу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D46" w:rsidRPr="00EA5754" w:rsidRDefault="00476D4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  <w:p w:rsidR="00074E83" w:rsidRPr="00EA5754" w:rsidRDefault="00476D4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13</w:t>
            </w:r>
          </w:p>
          <w:p w:rsidR="00476D46" w:rsidRPr="00EA5754" w:rsidRDefault="00476D4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  <w:p w:rsidR="00476D46" w:rsidRPr="00EA5754" w:rsidRDefault="00476D4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13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D46" w:rsidRPr="00EA5754" w:rsidRDefault="00476D4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  <w:p w:rsidR="008C1687" w:rsidRPr="00EA5754" w:rsidRDefault="008C1687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147 242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D46" w:rsidRPr="00EA5754" w:rsidRDefault="00476D4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  <w:p w:rsidR="008C1687" w:rsidRPr="00EA5754" w:rsidRDefault="00790524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141 13</w:t>
            </w:r>
            <w:r w:rsidR="008C1687"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</w:rPr>
              <w:t>в рамках муниципального задания  и МП</w:t>
            </w:r>
          </w:p>
        </w:tc>
      </w:tr>
      <w:tr w:rsidR="00074E83" w:rsidRPr="00EA5754" w:rsidTr="00C7392C">
        <w:trPr>
          <w:trHeight w:val="232"/>
        </w:trPr>
        <w:tc>
          <w:tcPr>
            <w:tcW w:w="30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6F0DB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A5754">
              <w:rPr>
                <w:rFonts w:ascii="Times New Roman" w:eastAsia="Calibri" w:hAnsi="Times New Roman" w:cs="Times New Roman"/>
                <w:i/>
              </w:rPr>
              <w:t xml:space="preserve">+ </w:t>
            </w:r>
            <w:r w:rsidR="00E50275" w:rsidRPr="00EA5754">
              <w:rPr>
                <w:rFonts w:ascii="Times New Roman" w:eastAsia="Calibri" w:hAnsi="Times New Roman" w:cs="Times New Roman"/>
                <w:i/>
              </w:rPr>
              <w:t>731</w:t>
            </w:r>
            <w:r w:rsidR="008C1687" w:rsidRPr="00EA5754">
              <w:rPr>
                <w:rFonts w:ascii="Times New Roman" w:eastAsia="Calibri" w:hAnsi="Times New Roman" w:cs="Times New Roman"/>
                <w:i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6F0DB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A5754">
              <w:rPr>
                <w:rFonts w:ascii="Times New Roman" w:eastAsia="Calibri" w:hAnsi="Times New Roman" w:cs="Times New Roman"/>
                <w:i/>
              </w:rPr>
              <w:t xml:space="preserve">+ </w:t>
            </w:r>
            <w:r w:rsidR="00476D46" w:rsidRPr="00EA5754">
              <w:rPr>
                <w:rFonts w:ascii="Times New Roman" w:eastAsia="Calibri" w:hAnsi="Times New Roman" w:cs="Times New Roman"/>
                <w:i/>
              </w:rPr>
              <w:t>708,0</w:t>
            </w:r>
          </w:p>
        </w:tc>
      </w:tr>
      <w:tr w:rsidR="002C2FEA" w:rsidRPr="00EA5754" w:rsidTr="00C7392C">
        <w:tc>
          <w:tcPr>
            <w:tcW w:w="96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FEA" w:rsidRPr="00EA5754" w:rsidRDefault="002C2FEA" w:rsidP="00D56CE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b/>
                <w:i/>
              </w:rPr>
              <w:t>Государственные праздники</w:t>
            </w:r>
          </w:p>
        </w:tc>
      </w:tr>
      <w:tr w:rsidR="00074E83" w:rsidRPr="00EA5754" w:rsidTr="008C1687">
        <w:trPr>
          <w:trHeight w:val="23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 xml:space="preserve">Департамент культуры 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4C305F" w:rsidRPr="00EA5754" w:rsidRDefault="004C305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98781D" w:rsidRPr="00EA5754" w:rsidRDefault="0098781D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6F0DB3" w:rsidRPr="00EA5754" w:rsidRDefault="006F0DB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239</w:t>
            </w:r>
            <w:r w:rsidR="0098781D"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 </w:t>
            </w: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228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98781D" w:rsidRPr="00EA5754" w:rsidRDefault="00FD4EF0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195 240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 xml:space="preserve">в рамках муниципального задания и МП </w:t>
            </w:r>
          </w:p>
        </w:tc>
      </w:tr>
      <w:tr w:rsidR="00074E83" w:rsidRPr="00EA5754" w:rsidTr="008C1687">
        <w:trPr>
          <w:trHeight w:val="232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6F0DB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98781D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074E83" w:rsidRPr="00EA5754" w:rsidTr="008C1687">
        <w:trPr>
          <w:trHeight w:val="23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 xml:space="preserve">Департамент образования 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4C305F" w:rsidRPr="00EA5754" w:rsidRDefault="004C305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98781D" w:rsidRPr="00EA5754" w:rsidRDefault="0098781D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6F0DB3" w:rsidRPr="00EA5754" w:rsidRDefault="00951F0C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296 530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98781D" w:rsidRPr="00EA5754" w:rsidRDefault="00FD4EF0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287 230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 xml:space="preserve">в рамках муниципального задания и МП  </w:t>
            </w:r>
          </w:p>
        </w:tc>
      </w:tr>
      <w:tr w:rsidR="00074E83" w:rsidRPr="00EA5754" w:rsidTr="008C1687">
        <w:trPr>
          <w:trHeight w:val="232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6F0DB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+ 524,0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98781D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+572,0</w:t>
            </w:r>
          </w:p>
        </w:tc>
      </w:tr>
      <w:tr w:rsidR="00074E83" w:rsidRPr="00EA5754" w:rsidTr="008C1687">
        <w:trPr>
          <w:trHeight w:val="23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>Управление физической культуры и спорта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4C305F" w:rsidRPr="00EA5754" w:rsidRDefault="004C305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98781D" w:rsidRPr="00EA5754" w:rsidRDefault="0098781D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6F0DB3" w:rsidRPr="00EA5754" w:rsidRDefault="006F0DB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  <w:r w:rsidR="0098781D"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 </w:t>
            </w: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151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98781D" w:rsidRPr="00EA5754" w:rsidRDefault="00FD4EF0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1 150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 xml:space="preserve">в рамках муниципального задания и МП </w:t>
            </w:r>
          </w:p>
        </w:tc>
      </w:tr>
      <w:tr w:rsidR="00074E83" w:rsidRPr="00EA5754" w:rsidTr="008C1687">
        <w:trPr>
          <w:trHeight w:val="232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5C27E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+</w:t>
            </w:r>
            <w:r w:rsidR="00E50275" w:rsidRPr="00EA5754">
              <w:rPr>
                <w:rFonts w:ascii="Times New Roman" w:eastAsia="Calibri" w:hAnsi="Times New Roman" w:cs="Times New Roman"/>
              </w:rPr>
              <w:t>318,8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C02CBC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+384,6</w:t>
            </w:r>
          </w:p>
        </w:tc>
      </w:tr>
      <w:tr w:rsidR="00074E83" w:rsidRPr="00EA5754" w:rsidTr="008C1687">
        <w:trPr>
          <w:trHeight w:val="23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05F" w:rsidRPr="00EA5754" w:rsidRDefault="004C305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05F" w:rsidRPr="00EA5754" w:rsidRDefault="004C305F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Департамент социального обеспечения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4C305F" w:rsidRPr="00EA5754" w:rsidRDefault="004C305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98781D" w:rsidRPr="00EA5754" w:rsidRDefault="0098781D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6F0DB3" w:rsidRPr="00EA5754" w:rsidRDefault="00951F0C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1 200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98781D" w:rsidRPr="00EA5754" w:rsidRDefault="0098781D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1 560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6F0DB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в рамках муниципальной программы</w:t>
            </w:r>
          </w:p>
        </w:tc>
      </w:tr>
      <w:tr w:rsidR="00074E83" w:rsidRPr="00EA5754" w:rsidTr="008C1687">
        <w:trPr>
          <w:trHeight w:val="232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6F0DB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+35,0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98781D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+35,0</w:t>
            </w:r>
          </w:p>
        </w:tc>
      </w:tr>
      <w:tr w:rsidR="00074E83" w:rsidRPr="00EA5754" w:rsidTr="008C1687">
        <w:trPr>
          <w:trHeight w:val="23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DB3" w:rsidRPr="00EA5754" w:rsidRDefault="006F0DB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DB3" w:rsidRPr="00EA5754" w:rsidRDefault="006F0DB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Управление взаимодействия с общественностью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DB3" w:rsidRPr="00EA5754" w:rsidRDefault="006F0DB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074E83" w:rsidRPr="00EA5754" w:rsidRDefault="004C305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98781D" w:rsidRPr="00EA5754" w:rsidRDefault="0098781D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0DB3" w:rsidRPr="00EA5754" w:rsidRDefault="006F0DB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074E83" w:rsidRPr="00EA5754" w:rsidRDefault="006F0DB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98781D" w:rsidRPr="00EA5754" w:rsidRDefault="0098781D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 xml:space="preserve">в рамках муниципальной программы </w:t>
            </w:r>
          </w:p>
        </w:tc>
      </w:tr>
      <w:tr w:rsidR="00074E83" w:rsidRPr="00EA5754" w:rsidTr="008C1687">
        <w:trPr>
          <w:trHeight w:val="232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5C27E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+</w:t>
            </w:r>
            <w:r w:rsidR="00E50275" w:rsidRPr="00EA5754">
              <w:rPr>
                <w:rFonts w:ascii="Times New Roman" w:eastAsia="Calibri" w:hAnsi="Times New Roman" w:cs="Times New Roman"/>
              </w:rPr>
              <w:t>223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98781D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+398,8</w:t>
            </w:r>
          </w:p>
        </w:tc>
      </w:tr>
      <w:tr w:rsidR="00074E83" w:rsidRPr="00EA5754" w:rsidTr="00C7392C">
        <w:trPr>
          <w:trHeight w:val="233"/>
        </w:trPr>
        <w:tc>
          <w:tcPr>
            <w:tcW w:w="30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0DB3" w:rsidRPr="00EA5754" w:rsidRDefault="006F0DB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</w:rPr>
              <w:lastRenderedPageBreak/>
              <w:t>ИТОГО по разделу: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DB3" w:rsidRPr="00EA5754" w:rsidRDefault="006F0DB3" w:rsidP="00D56CE6">
            <w:pPr>
              <w:widowControl/>
              <w:tabs>
                <w:tab w:val="left" w:pos="817"/>
                <w:tab w:val="center" w:pos="884"/>
              </w:tabs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  <w:p w:rsidR="00074E83" w:rsidRPr="00EA5754" w:rsidRDefault="006F0DB3" w:rsidP="00D56CE6">
            <w:pPr>
              <w:widowControl/>
              <w:tabs>
                <w:tab w:val="left" w:pos="817"/>
                <w:tab w:val="center" w:pos="884"/>
              </w:tabs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lastRenderedPageBreak/>
              <w:t>25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tabs>
                <w:tab w:val="left" w:pos="817"/>
                <w:tab w:val="center" w:pos="884"/>
              </w:tabs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  <w:p w:rsidR="0098781D" w:rsidRPr="00EA5754" w:rsidRDefault="0098781D" w:rsidP="00D56CE6">
            <w:pPr>
              <w:widowControl/>
              <w:tabs>
                <w:tab w:val="left" w:pos="817"/>
                <w:tab w:val="center" w:pos="884"/>
              </w:tabs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lastRenderedPageBreak/>
              <w:t>26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DB3" w:rsidRPr="00EA5754" w:rsidRDefault="006F0DB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  <w:p w:rsidR="008C1687" w:rsidRPr="00EA5754" w:rsidRDefault="008C1687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lastRenderedPageBreak/>
              <w:t>538 209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81D" w:rsidRPr="00EA5754" w:rsidRDefault="0098781D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  <w:p w:rsidR="008C1687" w:rsidRPr="00EA5754" w:rsidRDefault="008C1687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lastRenderedPageBreak/>
              <w:t>485 280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</w:rPr>
              <w:lastRenderedPageBreak/>
              <w:t xml:space="preserve">в рамках муниципального </w:t>
            </w:r>
            <w:r w:rsidRPr="00EA5754">
              <w:rPr>
                <w:rFonts w:ascii="Times New Roman" w:eastAsia="Calibri" w:hAnsi="Times New Roman" w:cs="Times New Roman"/>
                <w:i/>
              </w:rPr>
              <w:lastRenderedPageBreak/>
              <w:t xml:space="preserve">задания и МП </w:t>
            </w:r>
          </w:p>
        </w:tc>
      </w:tr>
      <w:tr w:rsidR="00074E83" w:rsidRPr="00EA5754" w:rsidTr="00C7392C">
        <w:trPr>
          <w:trHeight w:val="232"/>
        </w:trPr>
        <w:tc>
          <w:tcPr>
            <w:tcW w:w="30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tabs>
                <w:tab w:val="left" w:pos="817"/>
                <w:tab w:val="center" w:pos="884"/>
              </w:tabs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tabs>
                <w:tab w:val="left" w:pos="817"/>
                <w:tab w:val="center" w:pos="884"/>
              </w:tabs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6F0DB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A5754">
              <w:rPr>
                <w:rFonts w:ascii="Times New Roman" w:eastAsia="Calibri" w:hAnsi="Times New Roman" w:cs="Times New Roman"/>
                <w:i/>
              </w:rPr>
              <w:t>+1 100,8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87" w:rsidRPr="00EA5754" w:rsidRDefault="001339EF" w:rsidP="008C1687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A5754">
              <w:rPr>
                <w:rFonts w:ascii="Times New Roman" w:eastAsia="Calibri" w:hAnsi="Times New Roman" w:cs="Times New Roman"/>
                <w:i/>
              </w:rPr>
              <w:t>+</w:t>
            </w:r>
            <w:r w:rsidR="008C1687" w:rsidRPr="00EA5754">
              <w:rPr>
                <w:rFonts w:ascii="Times New Roman" w:eastAsia="Calibri" w:hAnsi="Times New Roman" w:cs="Times New Roman"/>
                <w:i/>
              </w:rPr>
              <w:t>1 389,6</w:t>
            </w:r>
          </w:p>
        </w:tc>
      </w:tr>
      <w:tr w:rsidR="002C2FEA" w:rsidRPr="00EA5754" w:rsidTr="00C7392C">
        <w:tc>
          <w:tcPr>
            <w:tcW w:w="96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FEA" w:rsidRPr="00EA5754" w:rsidRDefault="002C2FEA" w:rsidP="00D56CE6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b/>
                <w:i/>
              </w:rPr>
              <w:t>Праздничные и памятные даты Самарской области</w:t>
            </w:r>
          </w:p>
        </w:tc>
      </w:tr>
      <w:tr w:rsidR="00074E83" w:rsidRPr="00EA5754" w:rsidTr="00C7392C">
        <w:trPr>
          <w:trHeight w:val="23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 xml:space="preserve">Департамент культуры 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F6AA5" w:rsidRPr="00EA5754" w:rsidRDefault="00AF6AA5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F6AA5" w:rsidRPr="00EA5754" w:rsidRDefault="00AF6AA5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F6AA5" w:rsidRPr="00EA5754" w:rsidRDefault="00AF6AA5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3 060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F6AA5" w:rsidRPr="00EA5754" w:rsidRDefault="00AF6AA5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3 120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 xml:space="preserve">в рамках муниципального задания </w:t>
            </w:r>
          </w:p>
        </w:tc>
      </w:tr>
      <w:tr w:rsidR="00074E83" w:rsidRPr="00EA5754" w:rsidTr="00C7392C">
        <w:trPr>
          <w:trHeight w:val="232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AF6AA5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AF6AA5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074E83" w:rsidRPr="00EA5754" w:rsidTr="00C7392C">
        <w:trPr>
          <w:trHeight w:val="24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 xml:space="preserve">Департамент образования 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F6AA5" w:rsidRPr="00EA5754" w:rsidRDefault="00AF6AA5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F6AA5" w:rsidRPr="00EA5754" w:rsidRDefault="00AF6AA5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F6AA5" w:rsidRPr="00EA5754" w:rsidRDefault="00AF6AA5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F6AA5" w:rsidRPr="00EA5754" w:rsidRDefault="00AF6AA5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 xml:space="preserve">в рамках муниципального задания и МП </w:t>
            </w:r>
          </w:p>
        </w:tc>
      </w:tr>
      <w:tr w:rsidR="00074E83" w:rsidRPr="00EA5754" w:rsidTr="00C7392C">
        <w:trPr>
          <w:trHeight w:val="24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AF6AA5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+5,0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AF6AA5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+5,0</w:t>
            </w:r>
          </w:p>
        </w:tc>
      </w:tr>
      <w:tr w:rsidR="00074E83" w:rsidRPr="00EA5754" w:rsidTr="00C7392C">
        <w:trPr>
          <w:trHeight w:val="233"/>
        </w:trPr>
        <w:tc>
          <w:tcPr>
            <w:tcW w:w="30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</w:rPr>
              <w:t>ИТОГО по разделу: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  <w:p w:rsidR="00AF6AA5" w:rsidRPr="00EA5754" w:rsidRDefault="00AF6AA5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3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  <w:p w:rsidR="00AF6AA5" w:rsidRPr="00EA5754" w:rsidRDefault="00AF6AA5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3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  <w:p w:rsidR="00AF6AA5" w:rsidRPr="00EA5754" w:rsidRDefault="00AF6AA5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3 260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  <w:p w:rsidR="00AF6AA5" w:rsidRPr="00EA5754" w:rsidRDefault="00AF6AA5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3 320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</w:rPr>
              <w:t xml:space="preserve">в рамках муниципального задания и МП </w:t>
            </w:r>
          </w:p>
        </w:tc>
      </w:tr>
      <w:tr w:rsidR="00074E83" w:rsidRPr="00EA5754" w:rsidTr="00C7392C">
        <w:trPr>
          <w:trHeight w:val="232"/>
        </w:trPr>
        <w:tc>
          <w:tcPr>
            <w:tcW w:w="30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AF6AA5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A5754">
              <w:rPr>
                <w:rFonts w:ascii="Times New Roman" w:eastAsia="Calibri" w:hAnsi="Times New Roman" w:cs="Times New Roman"/>
                <w:i/>
              </w:rPr>
              <w:t>+5,0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AF6AA5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A5754">
              <w:rPr>
                <w:rFonts w:ascii="Times New Roman" w:eastAsia="Calibri" w:hAnsi="Times New Roman" w:cs="Times New Roman"/>
                <w:i/>
              </w:rPr>
              <w:t>+5,0</w:t>
            </w:r>
          </w:p>
        </w:tc>
      </w:tr>
      <w:tr w:rsidR="002C2FEA" w:rsidRPr="00EA5754" w:rsidTr="00C7392C">
        <w:tc>
          <w:tcPr>
            <w:tcW w:w="96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FEA" w:rsidRPr="00EA5754" w:rsidRDefault="002C2FEA" w:rsidP="00D56CE6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EA5754">
              <w:rPr>
                <w:rFonts w:ascii="Times New Roman" w:eastAsia="Calibri" w:hAnsi="Times New Roman" w:cs="Times New Roman"/>
                <w:b/>
                <w:i/>
              </w:rPr>
              <w:t>Традиционные городские мероприятия</w:t>
            </w:r>
          </w:p>
        </w:tc>
      </w:tr>
      <w:tr w:rsidR="00074E83" w:rsidRPr="00EA5754" w:rsidTr="00C7392C">
        <w:trPr>
          <w:trHeight w:val="23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 xml:space="preserve">Департамент культуры 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6C3913" w:rsidRPr="00EA5754" w:rsidRDefault="006C391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A718F" w:rsidRPr="00EA5754" w:rsidRDefault="00AA718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FC1" w:rsidRPr="00EA5754" w:rsidRDefault="00751FC1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F01B46" w:rsidRPr="00EA5754" w:rsidRDefault="00F01B46" w:rsidP="00E70C82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A575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185 334</w:t>
            </w:r>
          </w:p>
          <w:p w:rsidR="006C3913" w:rsidRPr="00EA5754" w:rsidRDefault="006C391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A718F" w:rsidRPr="00EA5754" w:rsidRDefault="00682E0E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225700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 xml:space="preserve">в рамках муниципального задания и МП </w:t>
            </w:r>
          </w:p>
        </w:tc>
      </w:tr>
      <w:tr w:rsidR="00074E83" w:rsidRPr="00EA5754" w:rsidTr="00C7392C">
        <w:trPr>
          <w:trHeight w:val="232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46406D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+</w:t>
            </w:r>
            <w:r w:rsidR="006C3913" w:rsidRPr="00EA5754">
              <w:rPr>
                <w:rFonts w:ascii="Times New Roman" w:eastAsia="Calibri" w:hAnsi="Times New Roman" w:cs="Times New Roman"/>
              </w:rPr>
              <w:t>293,0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1339E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+</w:t>
            </w:r>
            <w:r w:rsidR="00AA718F" w:rsidRPr="00EA5754">
              <w:rPr>
                <w:rFonts w:ascii="Times New Roman" w:eastAsia="Calibri" w:hAnsi="Times New Roman" w:cs="Times New Roman"/>
              </w:rPr>
              <w:t>293,0</w:t>
            </w:r>
          </w:p>
        </w:tc>
      </w:tr>
      <w:tr w:rsidR="00074E83" w:rsidRPr="00EA5754" w:rsidTr="00C7392C">
        <w:trPr>
          <w:trHeight w:val="23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 xml:space="preserve">Управление физической культуры и спорта 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6C3913" w:rsidRPr="00EA5754" w:rsidRDefault="006C391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A718F" w:rsidRPr="00EA5754" w:rsidRDefault="00AA718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FC1" w:rsidRPr="00EA5754" w:rsidRDefault="00751FC1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6C3913" w:rsidRPr="00EA5754" w:rsidRDefault="00C02FE7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14 870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A718F" w:rsidRPr="00EA5754" w:rsidRDefault="00AA718F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8 500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 xml:space="preserve">в рамках муниципального задания и МП  </w:t>
            </w:r>
          </w:p>
        </w:tc>
      </w:tr>
      <w:tr w:rsidR="00074E83" w:rsidRPr="00EA5754" w:rsidTr="00C7392C">
        <w:trPr>
          <w:trHeight w:val="232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46406D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+2718,4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1339E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+2 494,3</w:t>
            </w:r>
          </w:p>
        </w:tc>
      </w:tr>
      <w:tr w:rsidR="00074E83" w:rsidRPr="00EA5754" w:rsidTr="00C7392C">
        <w:trPr>
          <w:trHeight w:val="23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>Департамент образования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6C3913" w:rsidRPr="00EA5754" w:rsidRDefault="006C391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A718F" w:rsidRPr="00EA5754" w:rsidRDefault="00AA718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FC1" w:rsidRPr="00EA5754" w:rsidRDefault="00751FC1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6C3913" w:rsidRPr="00EA5754" w:rsidRDefault="00C02FE7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2 </w:t>
            </w:r>
            <w:r w:rsidR="00F01B46"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41</w:t>
            </w: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A718F" w:rsidRPr="00EA5754" w:rsidRDefault="00AA718F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3 804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 xml:space="preserve">в рамках муниципального задания и МП </w:t>
            </w:r>
          </w:p>
        </w:tc>
      </w:tr>
      <w:tr w:rsidR="00074E83" w:rsidRPr="00EA5754" w:rsidTr="00C7392C">
        <w:trPr>
          <w:trHeight w:val="232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46406D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+1 152,9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1339E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+</w:t>
            </w:r>
            <w:r w:rsidR="00AA718F" w:rsidRPr="00EA5754">
              <w:rPr>
                <w:rFonts w:ascii="Times New Roman" w:eastAsia="Calibri" w:hAnsi="Times New Roman" w:cs="Times New Roman"/>
              </w:rPr>
              <w:t>1 295,7</w:t>
            </w:r>
          </w:p>
        </w:tc>
      </w:tr>
      <w:tr w:rsidR="00074E83" w:rsidRPr="00EA5754" w:rsidTr="00C7392C">
        <w:trPr>
          <w:trHeight w:val="23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Департамент социального обеспечения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6C3913" w:rsidRPr="00EA5754" w:rsidRDefault="006C391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A718F" w:rsidRPr="00EA5754" w:rsidRDefault="00AA718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6C3913" w:rsidRPr="00EA5754" w:rsidRDefault="006C391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A718F" w:rsidRPr="00EA5754" w:rsidRDefault="00AA718F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 xml:space="preserve">в рамках муниципальной программы </w:t>
            </w:r>
          </w:p>
        </w:tc>
      </w:tr>
      <w:tr w:rsidR="00074E83" w:rsidRPr="00EA5754" w:rsidTr="00C7392C">
        <w:trPr>
          <w:trHeight w:val="232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46406D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+</w:t>
            </w:r>
            <w:r w:rsidR="006C3913" w:rsidRPr="00EA5754">
              <w:rPr>
                <w:rFonts w:ascii="Times New Roman" w:eastAsia="Calibri" w:hAnsi="Times New Roman" w:cs="Times New Roman"/>
              </w:rPr>
              <w:t>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1339E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+</w:t>
            </w:r>
            <w:r w:rsidR="00AA718F" w:rsidRPr="00EA5754">
              <w:rPr>
                <w:rFonts w:ascii="Times New Roman" w:eastAsia="Calibri" w:hAnsi="Times New Roman" w:cs="Times New Roman"/>
              </w:rPr>
              <w:t>79,0</w:t>
            </w:r>
          </w:p>
        </w:tc>
      </w:tr>
      <w:tr w:rsidR="00074E83" w:rsidRPr="00EA5754" w:rsidTr="00C7392C">
        <w:trPr>
          <w:trHeight w:val="233"/>
        </w:trPr>
        <w:tc>
          <w:tcPr>
            <w:tcW w:w="30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</w:rPr>
              <w:t>ИТОГО по разделу: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  <w:p w:rsidR="006C3913" w:rsidRPr="00EA5754" w:rsidRDefault="006C391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34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  <w:p w:rsidR="00AA718F" w:rsidRPr="00EA5754" w:rsidRDefault="00AA718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35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913" w:rsidRPr="00EA5754" w:rsidRDefault="006C391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  <w:p w:rsidR="008C1687" w:rsidRPr="00EA5754" w:rsidRDefault="00F01B4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203 018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18F" w:rsidRPr="00EA5754" w:rsidRDefault="00AA718F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  <w:p w:rsidR="008C1687" w:rsidRPr="00EA5754" w:rsidRDefault="00682E0E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238 304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A5754">
              <w:rPr>
                <w:rFonts w:ascii="Times New Roman" w:eastAsia="Calibri" w:hAnsi="Times New Roman" w:cs="Times New Roman"/>
                <w:i/>
              </w:rPr>
              <w:t xml:space="preserve">в рамках муниципального задания и МП </w:t>
            </w:r>
          </w:p>
        </w:tc>
      </w:tr>
      <w:tr w:rsidR="00074E83" w:rsidRPr="00EA5754" w:rsidTr="00C7392C">
        <w:trPr>
          <w:trHeight w:val="232"/>
        </w:trPr>
        <w:tc>
          <w:tcPr>
            <w:tcW w:w="30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46406D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A5754">
              <w:rPr>
                <w:rFonts w:ascii="Times New Roman" w:eastAsia="Calibri" w:hAnsi="Times New Roman" w:cs="Times New Roman"/>
                <w:i/>
              </w:rPr>
              <w:t>+4 243,3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1339E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A5754">
              <w:rPr>
                <w:rFonts w:ascii="Times New Roman" w:eastAsia="Calibri" w:hAnsi="Times New Roman" w:cs="Times New Roman"/>
                <w:i/>
              </w:rPr>
              <w:t>+4 314,2</w:t>
            </w:r>
          </w:p>
        </w:tc>
      </w:tr>
      <w:tr w:rsidR="002C2FEA" w:rsidRPr="00EA5754" w:rsidTr="00C7392C">
        <w:tc>
          <w:tcPr>
            <w:tcW w:w="96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FEA" w:rsidRPr="00EA5754" w:rsidRDefault="002C2FEA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b/>
                <w:i/>
                <w:lang w:val="en-US"/>
              </w:rPr>
              <w:t>V</w:t>
            </w:r>
            <w:r w:rsidRPr="00EA5754">
              <w:rPr>
                <w:rFonts w:ascii="Times New Roman" w:eastAsia="Calibri" w:hAnsi="Times New Roman" w:cs="Times New Roman"/>
                <w:b/>
                <w:i/>
              </w:rPr>
              <w:t>.</w:t>
            </w:r>
            <w:r w:rsidRPr="00EA5754">
              <w:rPr>
                <w:rFonts w:ascii="Times New Roman" w:eastAsia="Calibri" w:hAnsi="Times New Roman" w:cs="Times New Roman"/>
                <w:b/>
                <w:i/>
              </w:rPr>
              <w:tab/>
              <w:t>Мероприятия, посвященные памятным датам</w:t>
            </w:r>
          </w:p>
        </w:tc>
      </w:tr>
      <w:tr w:rsidR="00074E83" w:rsidRPr="00EA5754" w:rsidTr="00C7392C">
        <w:trPr>
          <w:trHeight w:val="23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 xml:space="preserve">Департамент культуры 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A718F" w:rsidRPr="00EA5754" w:rsidRDefault="00AA718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18F" w:rsidRPr="00EA5754" w:rsidRDefault="00AA718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074E83" w:rsidRPr="00EA5754" w:rsidRDefault="00AA718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A718F" w:rsidRPr="00EA5754" w:rsidRDefault="00AA718F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18 728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A718F" w:rsidRPr="00EA5754" w:rsidRDefault="00AA718F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12 260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</w:rPr>
              <w:t xml:space="preserve">в рамках муниципального задания </w:t>
            </w:r>
          </w:p>
        </w:tc>
      </w:tr>
      <w:tr w:rsidR="00074E83" w:rsidRPr="00EA5754" w:rsidTr="00C7392C">
        <w:trPr>
          <w:trHeight w:val="232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AA718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AA718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074E83" w:rsidRPr="00EA5754" w:rsidTr="00C7392C">
        <w:trPr>
          <w:trHeight w:val="23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Департамент образования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A718F" w:rsidRPr="00EA5754" w:rsidRDefault="00AA718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A718F" w:rsidRPr="00EA5754" w:rsidRDefault="00AA718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A718F" w:rsidRPr="00EA5754" w:rsidRDefault="00AA718F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A718F" w:rsidRPr="00EA5754" w:rsidRDefault="00AA718F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 xml:space="preserve">в рамках муниципального задания и МП </w:t>
            </w:r>
          </w:p>
        </w:tc>
      </w:tr>
      <w:tr w:rsidR="00074E83" w:rsidRPr="00EA5754" w:rsidTr="00C7392C">
        <w:trPr>
          <w:trHeight w:val="232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46406D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+</w:t>
            </w:r>
            <w:r w:rsidR="00AA718F" w:rsidRPr="00EA5754">
              <w:rPr>
                <w:rFonts w:ascii="Times New Roman" w:eastAsia="Calibri" w:hAnsi="Times New Roman" w:cs="Times New Roman"/>
              </w:rPr>
              <w:t>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1339E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+</w:t>
            </w:r>
            <w:r w:rsidR="00AA718F" w:rsidRPr="00EA5754">
              <w:rPr>
                <w:rFonts w:ascii="Times New Roman" w:eastAsia="Calibri" w:hAnsi="Times New Roman" w:cs="Times New Roman"/>
              </w:rPr>
              <w:t>50,0</w:t>
            </w:r>
          </w:p>
        </w:tc>
      </w:tr>
      <w:tr w:rsidR="00074E83" w:rsidRPr="00EA5754" w:rsidTr="00C7392C">
        <w:trPr>
          <w:trHeight w:val="233"/>
        </w:trPr>
        <w:tc>
          <w:tcPr>
            <w:tcW w:w="30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</w:rPr>
              <w:t>ИТОГО по разделу: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  <w:p w:rsidR="00AA718F" w:rsidRPr="00EA5754" w:rsidRDefault="00AA718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14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  <w:p w:rsidR="00AA718F" w:rsidRPr="00EA5754" w:rsidRDefault="00AA718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15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  <w:p w:rsidR="00AA718F" w:rsidRPr="00EA5754" w:rsidRDefault="008C1687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19 2</w:t>
            </w:r>
            <w:r w:rsidR="00AA718F"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28</w:t>
            </w:r>
          </w:p>
          <w:p w:rsidR="00AA718F" w:rsidRPr="00EA5754" w:rsidRDefault="00AA718F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  <w:p w:rsidR="00AA718F" w:rsidRPr="00EA5754" w:rsidRDefault="00AA718F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12 560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A5754">
              <w:rPr>
                <w:rFonts w:ascii="Times New Roman" w:eastAsia="Calibri" w:hAnsi="Times New Roman" w:cs="Times New Roman"/>
                <w:i/>
              </w:rPr>
              <w:t>в рамках муниципального задания и МП</w:t>
            </w:r>
          </w:p>
        </w:tc>
      </w:tr>
      <w:tr w:rsidR="00074E83" w:rsidRPr="00EA5754" w:rsidTr="00C7392C">
        <w:trPr>
          <w:trHeight w:val="232"/>
        </w:trPr>
        <w:tc>
          <w:tcPr>
            <w:tcW w:w="30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46406D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A5754">
              <w:rPr>
                <w:rFonts w:ascii="Times New Roman" w:eastAsia="Calibri" w:hAnsi="Times New Roman" w:cs="Times New Roman"/>
                <w:i/>
              </w:rPr>
              <w:t>+</w:t>
            </w:r>
            <w:r w:rsidR="00AA718F" w:rsidRPr="00EA5754">
              <w:rPr>
                <w:rFonts w:ascii="Times New Roman" w:eastAsia="Calibri" w:hAnsi="Times New Roman" w:cs="Times New Roman"/>
                <w:i/>
              </w:rPr>
              <w:t>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1339E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A5754">
              <w:rPr>
                <w:rFonts w:ascii="Times New Roman" w:eastAsia="Calibri" w:hAnsi="Times New Roman" w:cs="Times New Roman"/>
                <w:i/>
              </w:rPr>
              <w:t>+</w:t>
            </w:r>
            <w:r w:rsidR="00AA718F" w:rsidRPr="00EA5754">
              <w:rPr>
                <w:rFonts w:ascii="Times New Roman" w:eastAsia="Calibri" w:hAnsi="Times New Roman" w:cs="Times New Roman"/>
                <w:i/>
              </w:rPr>
              <w:t>50,0</w:t>
            </w:r>
          </w:p>
        </w:tc>
      </w:tr>
      <w:tr w:rsidR="002C2FEA" w:rsidRPr="00EA5754" w:rsidTr="00C7392C">
        <w:tc>
          <w:tcPr>
            <w:tcW w:w="96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EA" w:rsidRPr="00EA5754" w:rsidRDefault="002C2FEA" w:rsidP="00D56CE6">
            <w:pPr>
              <w:pStyle w:val="a3"/>
              <w:widowControl/>
              <w:numPr>
                <w:ilvl w:val="0"/>
                <w:numId w:val="3"/>
              </w:numPr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EA5754">
              <w:rPr>
                <w:rFonts w:ascii="Times New Roman" w:eastAsia="Calibri" w:hAnsi="Times New Roman" w:cs="Times New Roman"/>
                <w:b/>
                <w:i/>
              </w:rPr>
              <w:t>Мероприятия, посвященные юбилейным датам</w:t>
            </w:r>
          </w:p>
        </w:tc>
      </w:tr>
      <w:tr w:rsidR="00074E83" w:rsidRPr="00EA5754" w:rsidTr="00C7392C">
        <w:trPr>
          <w:trHeight w:val="23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EA575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Департамент культуры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2E4" w:rsidRPr="00EA5754" w:rsidRDefault="00A062E4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074E83" w:rsidRPr="00EA5754" w:rsidRDefault="00A062E4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2E4" w:rsidRPr="00EA5754" w:rsidRDefault="00A062E4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074E83" w:rsidRPr="00EA5754" w:rsidRDefault="00A062E4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062E4" w:rsidRPr="00EA5754" w:rsidRDefault="00A062E4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9 490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062E4" w:rsidRPr="00EA5754" w:rsidRDefault="00A062E4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7 790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в рамках муниципального задания</w:t>
            </w:r>
          </w:p>
        </w:tc>
      </w:tr>
      <w:tr w:rsidR="00074E83" w:rsidRPr="00EA5754" w:rsidTr="00C7392C">
        <w:trPr>
          <w:trHeight w:val="232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A062E4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A062E4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--</w:t>
            </w:r>
          </w:p>
        </w:tc>
      </w:tr>
      <w:tr w:rsidR="00074E83" w:rsidRPr="00EA5754" w:rsidTr="00C7392C">
        <w:trPr>
          <w:trHeight w:val="233"/>
        </w:trPr>
        <w:tc>
          <w:tcPr>
            <w:tcW w:w="30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  <w:i/>
              </w:rPr>
              <w:t>ИТОГО по разделу: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  <w:p w:rsidR="00A062E4" w:rsidRPr="00EA5754" w:rsidRDefault="00A062E4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17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  <w:p w:rsidR="00A062E4" w:rsidRPr="00EA5754" w:rsidRDefault="00A062E4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14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  <w:p w:rsidR="00A062E4" w:rsidRPr="00EA5754" w:rsidRDefault="00A062E4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9 490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  <w:p w:rsidR="00A062E4" w:rsidRPr="00EA5754" w:rsidRDefault="00A062E4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7 790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A5754">
              <w:rPr>
                <w:rFonts w:ascii="Times New Roman" w:eastAsia="Calibri" w:hAnsi="Times New Roman" w:cs="Times New Roman"/>
                <w:i/>
              </w:rPr>
              <w:t>в рамках муниципального задания</w:t>
            </w:r>
          </w:p>
        </w:tc>
      </w:tr>
      <w:tr w:rsidR="00074E83" w:rsidRPr="00EA5754" w:rsidTr="00C7392C">
        <w:trPr>
          <w:trHeight w:val="232"/>
        </w:trPr>
        <w:tc>
          <w:tcPr>
            <w:tcW w:w="30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A062E4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A5754">
              <w:rPr>
                <w:rFonts w:ascii="Times New Roman" w:eastAsia="Calibri" w:hAnsi="Times New Roman" w:cs="Times New Roman"/>
                <w:i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A062E4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A5754">
              <w:rPr>
                <w:rFonts w:ascii="Times New Roman" w:eastAsia="Calibri" w:hAnsi="Times New Roman" w:cs="Times New Roman"/>
                <w:i/>
              </w:rPr>
              <w:t>-</w:t>
            </w:r>
          </w:p>
        </w:tc>
      </w:tr>
      <w:tr w:rsidR="002C2FEA" w:rsidRPr="00EA5754" w:rsidTr="00C7392C">
        <w:tc>
          <w:tcPr>
            <w:tcW w:w="96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EA" w:rsidRPr="00EA5754" w:rsidRDefault="002C2FEA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  <w:b/>
                <w:i/>
                <w:lang w:val="en-US"/>
              </w:rPr>
              <w:t>VII</w:t>
            </w:r>
            <w:r w:rsidRPr="00EA5754">
              <w:rPr>
                <w:rFonts w:ascii="Times New Roman" w:eastAsia="Calibri" w:hAnsi="Times New Roman" w:cs="Times New Roman"/>
                <w:b/>
                <w:i/>
              </w:rPr>
              <w:t>.</w:t>
            </w:r>
            <w:r w:rsidRPr="00EA5754">
              <w:rPr>
                <w:rFonts w:ascii="Times New Roman" w:eastAsia="Calibri" w:hAnsi="Times New Roman" w:cs="Times New Roman"/>
                <w:b/>
                <w:i/>
              </w:rPr>
              <w:tab/>
              <w:t>Мероприятия, посвященные профессиональным праздникам</w:t>
            </w:r>
          </w:p>
        </w:tc>
      </w:tr>
      <w:tr w:rsidR="00074E83" w:rsidRPr="00EA5754" w:rsidTr="00C7392C">
        <w:trPr>
          <w:trHeight w:val="23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EA575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Департамент культуры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062E4" w:rsidRPr="00EA5754" w:rsidRDefault="00A062E4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062E4" w:rsidRPr="00EA5754" w:rsidRDefault="00A062E4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062E4" w:rsidRPr="00EA5754" w:rsidRDefault="00A062E4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4 200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062E4" w:rsidRPr="00EA5754" w:rsidRDefault="00A062E4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4 000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 xml:space="preserve">в рамках муниципального задания </w:t>
            </w:r>
          </w:p>
        </w:tc>
      </w:tr>
      <w:tr w:rsidR="00074E83" w:rsidRPr="00EA5754" w:rsidTr="00C7392C">
        <w:trPr>
          <w:trHeight w:val="232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A062E4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A062E4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074E83" w:rsidRPr="00EA5754" w:rsidTr="00C7392C">
        <w:trPr>
          <w:trHeight w:val="23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Департамент образования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062E4" w:rsidRPr="00EA5754" w:rsidRDefault="00A062E4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062E4" w:rsidRPr="00EA5754" w:rsidRDefault="00A062E4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062E4" w:rsidRPr="00EA5754" w:rsidRDefault="00A062E4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700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062E4" w:rsidRPr="00EA5754" w:rsidRDefault="00A062E4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700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 xml:space="preserve">в рамках муниципального задания и МП </w:t>
            </w:r>
          </w:p>
        </w:tc>
      </w:tr>
      <w:tr w:rsidR="00074E83" w:rsidRPr="00EA5754" w:rsidTr="00C7392C">
        <w:trPr>
          <w:trHeight w:val="232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46406D" w:rsidP="00A062E4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+</w:t>
            </w:r>
            <w:r w:rsidR="00A062E4" w:rsidRPr="00EA5754">
              <w:rPr>
                <w:rFonts w:ascii="Times New Roman" w:eastAsia="Calibri" w:hAnsi="Times New Roman" w:cs="Times New Roman"/>
              </w:rPr>
              <w:t>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2E4" w:rsidRPr="00EA5754" w:rsidRDefault="001339EF" w:rsidP="00A062E4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+</w:t>
            </w:r>
            <w:r w:rsidR="00A062E4" w:rsidRPr="00EA5754">
              <w:rPr>
                <w:rFonts w:ascii="Times New Roman" w:eastAsia="Calibri" w:hAnsi="Times New Roman" w:cs="Times New Roman"/>
              </w:rPr>
              <w:t>78,0</w:t>
            </w:r>
          </w:p>
        </w:tc>
      </w:tr>
      <w:tr w:rsidR="00074E83" w:rsidRPr="00EA5754" w:rsidTr="00C7392C">
        <w:trPr>
          <w:trHeight w:val="23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Управление физической культуры и спорта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062E4" w:rsidRPr="00EA5754" w:rsidRDefault="00A062E4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062E4" w:rsidRPr="00EA5754" w:rsidRDefault="00A062E4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062E4" w:rsidRPr="00EA5754" w:rsidRDefault="00A062E4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480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A062E4" w:rsidRPr="00EA5754" w:rsidRDefault="00A062E4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</w:rPr>
              <w:t>480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 xml:space="preserve">в рамках муниципального задания и МП </w:t>
            </w:r>
          </w:p>
        </w:tc>
      </w:tr>
      <w:tr w:rsidR="00074E83" w:rsidRPr="00EA5754" w:rsidTr="00C7392C">
        <w:trPr>
          <w:trHeight w:val="232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46406D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+</w:t>
            </w:r>
            <w:r w:rsidR="008C1687" w:rsidRPr="00EA5754">
              <w:rPr>
                <w:rFonts w:ascii="Times New Roman" w:eastAsia="Calibri" w:hAnsi="Times New Roman" w:cs="Times New Roman"/>
              </w:rPr>
              <w:t>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1339E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</w:rPr>
              <w:t>+</w:t>
            </w:r>
            <w:r w:rsidR="00A062E4" w:rsidRPr="00EA5754">
              <w:rPr>
                <w:rFonts w:ascii="Times New Roman" w:eastAsia="Calibri" w:hAnsi="Times New Roman" w:cs="Times New Roman"/>
              </w:rPr>
              <w:t>67,2</w:t>
            </w:r>
          </w:p>
        </w:tc>
      </w:tr>
      <w:tr w:rsidR="00074E83" w:rsidRPr="00EA5754" w:rsidTr="00C7392C">
        <w:trPr>
          <w:trHeight w:val="233"/>
        </w:trPr>
        <w:tc>
          <w:tcPr>
            <w:tcW w:w="30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92C" w:rsidRPr="00EA5754" w:rsidRDefault="00C7392C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</w:rPr>
            </w:pPr>
            <w:r w:rsidRPr="00EA5754">
              <w:rPr>
                <w:rFonts w:ascii="Times New Roman" w:eastAsia="Calibri" w:hAnsi="Times New Roman" w:cs="Times New Roman"/>
                <w:i/>
              </w:rPr>
              <w:t>ИТОГО по разделу: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  <w:p w:rsidR="00A062E4" w:rsidRPr="00EA5754" w:rsidRDefault="00A062E4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lastRenderedPageBreak/>
              <w:t>15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  <w:p w:rsidR="00A062E4" w:rsidRPr="00EA5754" w:rsidRDefault="00A062E4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lastRenderedPageBreak/>
              <w:t>14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  <w:p w:rsidR="00A062E4" w:rsidRPr="00EA5754" w:rsidRDefault="00A062E4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lastRenderedPageBreak/>
              <w:t>5 380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  <w:p w:rsidR="00A062E4" w:rsidRPr="00EA5754" w:rsidRDefault="00A062E4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lastRenderedPageBreak/>
              <w:t>5 180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A5754">
              <w:rPr>
                <w:rFonts w:ascii="Times New Roman" w:eastAsia="Calibri" w:hAnsi="Times New Roman" w:cs="Times New Roman"/>
                <w:i/>
              </w:rPr>
              <w:lastRenderedPageBreak/>
              <w:t xml:space="preserve">в рамках муниципального задания и МП </w:t>
            </w:r>
          </w:p>
        </w:tc>
      </w:tr>
      <w:tr w:rsidR="00074E83" w:rsidRPr="00EA5754" w:rsidTr="00C7392C">
        <w:trPr>
          <w:trHeight w:val="232"/>
        </w:trPr>
        <w:tc>
          <w:tcPr>
            <w:tcW w:w="30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46406D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A5754">
              <w:rPr>
                <w:rFonts w:ascii="Times New Roman" w:eastAsia="Calibri" w:hAnsi="Times New Roman" w:cs="Times New Roman"/>
                <w:i/>
              </w:rPr>
              <w:t>+</w:t>
            </w:r>
            <w:r w:rsidR="008C1687" w:rsidRPr="00EA5754">
              <w:rPr>
                <w:rFonts w:ascii="Times New Roman" w:eastAsia="Calibri" w:hAnsi="Times New Roman" w:cs="Times New Roman"/>
                <w:i/>
              </w:rPr>
              <w:t>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1339E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A5754">
              <w:rPr>
                <w:rFonts w:ascii="Times New Roman" w:eastAsia="Calibri" w:hAnsi="Times New Roman" w:cs="Times New Roman"/>
                <w:i/>
              </w:rPr>
              <w:t>+</w:t>
            </w:r>
            <w:r w:rsidR="00A062E4" w:rsidRPr="00EA5754">
              <w:rPr>
                <w:rFonts w:ascii="Times New Roman" w:eastAsia="Calibri" w:hAnsi="Times New Roman" w:cs="Times New Roman"/>
                <w:i/>
              </w:rPr>
              <w:t>145,2</w:t>
            </w:r>
          </w:p>
        </w:tc>
      </w:tr>
      <w:tr w:rsidR="00074E83" w:rsidRPr="00EA5754" w:rsidTr="00C7392C">
        <w:trPr>
          <w:trHeight w:val="240"/>
        </w:trPr>
        <w:tc>
          <w:tcPr>
            <w:tcW w:w="30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  <w:p w:rsidR="008C1687" w:rsidRPr="00EA5754" w:rsidRDefault="008C1687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121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  <w:p w:rsidR="008C1687" w:rsidRPr="00EA5754" w:rsidRDefault="008C1687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120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  <w:p w:rsidR="008C1687" w:rsidRPr="00EA5754" w:rsidRDefault="00F01B4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925 </w:t>
            </w:r>
            <w:r w:rsidR="00313F61" w:rsidRPr="00EA5754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6</w:t>
            </w:r>
            <w:r w:rsidRPr="00EA5754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27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  <w:p w:rsidR="008C1687" w:rsidRPr="00EA5754" w:rsidRDefault="00971C74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893 364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b/>
              </w:rPr>
              <w:t xml:space="preserve">в рамках муниципального задания и МП  </w:t>
            </w:r>
          </w:p>
        </w:tc>
      </w:tr>
      <w:tr w:rsidR="00074E83" w:rsidRPr="00EA5754" w:rsidTr="00C7392C">
        <w:trPr>
          <w:trHeight w:val="240"/>
        </w:trPr>
        <w:tc>
          <w:tcPr>
            <w:tcW w:w="30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074E8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46406D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A5754">
              <w:rPr>
                <w:rFonts w:ascii="Times New Roman" w:eastAsia="Calibri" w:hAnsi="Times New Roman" w:cs="Times New Roman"/>
                <w:b/>
              </w:rPr>
              <w:t>+6 208,1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83" w:rsidRPr="00EA5754" w:rsidRDefault="001339EF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A5754">
              <w:rPr>
                <w:rFonts w:ascii="Times New Roman" w:eastAsia="Calibri" w:hAnsi="Times New Roman" w:cs="Times New Roman"/>
                <w:b/>
              </w:rPr>
              <w:t>+6 612,0</w:t>
            </w:r>
          </w:p>
        </w:tc>
      </w:tr>
    </w:tbl>
    <w:p w:rsidR="00FA29B3" w:rsidRPr="00EA5754" w:rsidRDefault="002C2FEA" w:rsidP="00BE237D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Из таблицы сл</w:t>
      </w:r>
      <w:r w:rsidR="00F00CE6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едует, что в запланированных 120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мероприятиях в течение года </w:t>
      </w:r>
      <w:r w:rsidR="00F00CE6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(2024) 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примут уча</w:t>
      </w:r>
      <w:r w:rsidR="00F00CE6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стие </w:t>
      </w:r>
      <w:r w:rsidR="002259AA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около</w:t>
      </w:r>
      <w:r w:rsidR="00F00CE6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900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000 человек, общий объем финансирования на реализа</w:t>
      </w:r>
      <w:r w:rsidR="00F00CE6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цию мероприятий </w:t>
      </w:r>
      <w:r w:rsidR="00395488">
        <w:rPr>
          <w:rFonts w:ascii="Times New Roman" w:eastAsia="Calibri" w:hAnsi="Times New Roman" w:cs="Times New Roman"/>
          <w:sz w:val="28"/>
          <w:szCs w:val="28"/>
          <w:lang w:eastAsia="en-US"/>
        </w:rPr>
        <w:t>составит 6 612,0 тыс.руб.  (+403,9</w:t>
      </w:r>
      <w:r w:rsidR="00F00CE6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тыс.руб.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:rsidR="002C2FEA" w:rsidRPr="00EA5754" w:rsidRDefault="002C2FEA" w:rsidP="002C2FEA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таблице №2 приведен сравнительный анализ с разбивкой по годам  </w:t>
      </w:r>
      <w:r w:rsidRPr="00EA575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(без учета средств по муниципальному заданию):</w:t>
      </w:r>
    </w:p>
    <w:p w:rsidR="002C2FEA" w:rsidRPr="00EA5754" w:rsidRDefault="002C2FEA" w:rsidP="002C2FEA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EA5754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таблица №2</w:t>
      </w:r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459"/>
        <w:gridCol w:w="3088"/>
        <w:gridCol w:w="1243"/>
        <w:gridCol w:w="1114"/>
        <w:gridCol w:w="1245"/>
        <w:gridCol w:w="1232"/>
        <w:gridCol w:w="1190"/>
      </w:tblGrid>
      <w:tr w:rsidR="00D56CE6" w:rsidRPr="00EA5754" w:rsidTr="00D56CE6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2024 год</w:t>
            </w:r>
          </w:p>
        </w:tc>
      </w:tr>
      <w:tr w:rsidR="00D56CE6" w:rsidRPr="00EA5754" w:rsidTr="00D56CE6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Количество мероприятий, </w:t>
            </w:r>
            <w:r w:rsidRPr="00EA575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129</w:t>
            </w:r>
          </w:p>
          <w:p w:rsidR="00D56CE6" w:rsidRPr="00EA5754" w:rsidRDefault="00D56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F00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120</w:t>
            </w:r>
          </w:p>
        </w:tc>
      </w:tr>
      <w:tr w:rsidR="00D56CE6" w:rsidRPr="00EA5754" w:rsidTr="00D56CE6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Количество участников, </w:t>
            </w:r>
            <w:r w:rsidRPr="00EA575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1 057 647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809 494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722 707</w:t>
            </w:r>
          </w:p>
          <w:p w:rsidR="00D56CE6" w:rsidRPr="00EA5754" w:rsidRDefault="00D56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313F61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925 627</w:t>
            </w:r>
          </w:p>
          <w:p w:rsidR="00D56CE6" w:rsidRPr="00EA5754" w:rsidRDefault="00D56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2259AA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893 364</w:t>
            </w:r>
          </w:p>
        </w:tc>
      </w:tr>
      <w:tr w:rsidR="00D56CE6" w:rsidRPr="00EA5754" w:rsidTr="00D56CE6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Финансирование, </w:t>
            </w:r>
            <w:r w:rsidRPr="00EA575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тыс.руб.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6 366,0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8 452,1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3 338,9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A9200D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6 208,1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F00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6 612,0</w:t>
            </w:r>
          </w:p>
        </w:tc>
      </w:tr>
    </w:tbl>
    <w:p w:rsidR="002C2FEA" w:rsidRPr="00EA5754" w:rsidRDefault="002C2FEA" w:rsidP="002C2FEA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целом отмечаем изменение показателей </w:t>
      </w:r>
      <w:r w:rsidR="00FA29B3" w:rsidRPr="00EA575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(в сравнении с 2023</w:t>
      </w:r>
      <w:r w:rsidRPr="00EA575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годом)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2C2FEA" w:rsidRPr="00EA5754" w:rsidRDefault="002C2FEA" w:rsidP="002C2FEA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- «финанси</w:t>
      </w:r>
      <w:r w:rsidR="00FA29B3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рование» - увеличение на 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A29B3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406,1 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тыс.руб.;</w:t>
      </w:r>
    </w:p>
    <w:p w:rsidR="002C2FEA" w:rsidRPr="00EA5754" w:rsidRDefault="002C2FEA" w:rsidP="002C2FEA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- «количеств</w:t>
      </w:r>
      <w:r w:rsidR="00FA29B3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о мероприятий» - уменьшение на 1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ед.;</w:t>
      </w:r>
    </w:p>
    <w:p w:rsidR="002C2FEA" w:rsidRPr="00EA5754" w:rsidRDefault="002C2FEA" w:rsidP="002C2FEA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- «коли</w:t>
      </w:r>
      <w:r w:rsidR="00FA29B3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чество уча</w:t>
      </w:r>
      <w:r w:rsidR="007D25F1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стников» -  уменьшение на 32 263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человек.</w:t>
      </w:r>
    </w:p>
    <w:p w:rsidR="002C2FEA" w:rsidRPr="00EA5754" w:rsidRDefault="002C2FEA" w:rsidP="002C2FEA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рамках реализации праздничных мероприятий </w:t>
      </w:r>
      <w:r w:rsidRPr="00EA575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(в соответствии с информацией)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A5754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планируется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направить средства местного бюджета в следующие отрасли на мероприятия, включенные в муниципальные программы </w:t>
      </w:r>
      <w:r w:rsidRPr="00EA575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(в </w:t>
      </w:r>
      <w:r w:rsidR="00D56CE6" w:rsidRPr="00EA575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сравнении с 2023</w:t>
      </w:r>
      <w:r w:rsidRPr="00EA575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годом)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2C2FEA" w:rsidRPr="00EA5754" w:rsidRDefault="002C2FEA" w:rsidP="002C2FEA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EA5754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таблица №3, тыс.руб.</w:t>
      </w:r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533"/>
        <w:gridCol w:w="5361"/>
        <w:gridCol w:w="1133"/>
        <w:gridCol w:w="1268"/>
        <w:gridCol w:w="1276"/>
      </w:tblGrid>
      <w:tr w:rsidR="00D56CE6" w:rsidRPr="00EA5754" w:rsidTr="00D56CE6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Муниципальные программы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+ / -</w:t>
            </w:r>
          </w:p>
        </w:tc>
      </w:tr>
      <w:tr w:rsidR="00D56CE6" w:rsidRPr="00EA5754" w:rsidTr="00D56CE6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МП «Развитие физической культуры и спорта  на территории городского округа Тольятти на 2022 - 2026 годы»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3 178,5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3 093,5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-85,0</w:t>
            </w:r>
          </w:p>
        </w:tc>
      </w:tr>
      <w:tr w:rsidR="00D56CE6" w:rsidRPr="00EA5754" w:rsidTr="00D56CE6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МП «Культура Тольятти на 2019 -2023гг.»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293,0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D56CE6" w:rsidRPr="00EA5754" w:rsidTr="00D56CE6">
        <w:trPr>
          <w:trHeight w:val="56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МП «Развитие системы образования городского округа Тольятти на 2021-2027 гг.»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366,0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+263,0</w:t>
            </w:r>
          </w:p>
        </w:tc>
      </w:tr>
      <w:tr w:rsidR="00D56CE6" w:rsidRPr="00EA5754" w:rsidTr="00D56CE6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МП «Молодежь Тольятти на 2021 – 2030гг.»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2 135,7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1 676,1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-459,6</w:t>
            </w:r>
          </w:p>
        </w:tc>
      </w:tr>
      <w:tr w:rsidR="00D56CE6" w:rsidRPr="00EA5754" w:rsidTr="00D56CE6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МП </w:t>
            </w:r>
            <w:r w:rsidRPr="00EA5754">
              <w:rPr>
                <w:rFonts w:ascii="Times New Roman" w:hAnsi="Times New Roman" w:cs="Times New Roman"/>
                <w:sz w:val="22"/>
                <w:szCs w:val="22"/>
              </w:rPr>
              <w:t>«Создание условий для улучшения качества жизни жителей городского округа Тольятти на 2020 – 2024гг.»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D56CE6" w:rsidRPr="00EA5754" w:rsidRDefault="00D56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142,0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D56CE6" w:rsidRPr="00EA5754" w:rsidRDefault="00D56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D56CE6" w:rsidRPr="00EA5754" w:rsidRDefault="00D56CE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D56CE6" w:rsidRPr="00EA5754" w:rsidTr="00D56CE6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МП «Поддержка СОНКО</w:t>
            </w:r>
            <w:r w:rsidR="007D25F1" w:rsidRPr="00EA57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, ТОС </w:t>
            </w:r>
            <w:r w:rsidRPr="00EA57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и общественных инициатив в г.о.Тольятти на 2021 – 2027гг.»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D56CE6" w:rsidRPr="00EA5754" w:rsidRDefault="00D56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591,0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D56CE6" w:rsidRPr="00EA5754" w:rsidRDefault="00D56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D56CE6" w:rsidRPr="00EA5754" w:rsidRDefault="00D56CE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+187,0</w:t>
            </w:r>
          </w:p>
        </w:tc>
      </w:tr>
      <w:tr w:rsidR="00D56CE6" w:rsidRPr="00EA5754" w:rsidTr="00D56CE6">
        <w:tc>
          <w:tcPr>
            <w:tcW w:w="5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6 706,0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6 611,6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E6" w:rsidRPr="00EA5754" w:rsidRDefault="00D56CE6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-94,6</w:t>
            </w:r>
          </w:p>
        </w:tc>
      </w:tr>
    </w:tbl>
    <w:p w:rsidR="002C2FEA" w:rsidRPr="00EA5754" w:rsidRDefault="002C2FEA" w:rsidP="002C2FEA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Отмечаем</w:t>
      </w:r>
      <w:r w:rsidR="00D56CE6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незначительное </w:t>
      </w:r>
      <w:r w:rsidR="00D56CE6" w:rsidRPr="00EA5754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уменьшение</w:t>
      </w:r>
      <w:r w:rsidR="00D56CE6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финансирования 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целом </w:t>
      </w:r>
      <w:r w:rsidR="00187F02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(-94,6 тыс.руб.) 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на реализацию праздничны</w:t>
      </w:r>
      <w:r w:rsidR="00D56CE6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х мероприятий в сравнении с 2023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годом </w:t>
      </w:r>
      <w:r w:rsidR="00187F02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по следующим</w:t>
      </w:r>
      <w:r w:rsidR="00D56CE6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отраслям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2C2FEA" w:rsidRPr="00EA5754" w:rsidRDefault="00D56CE6" w:rsidP="002C2FEA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-  спорт  -  3 093,5</w:t>
      </w:r>
      <w:r w:rsidR="002C2FEA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руб. </w:t>
      </w:r>
      <w:r w:rsidRPr="00EA575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(на 85,0</w:t>
      </w:r>
      <w:r w:rsidR="002C2FEA" w:rsidRPr="00EA575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тыс.руб.);</w:t>
      </w:r>
    </w:p>
    <w:p w:rsidR="002C2FEA" w:rsidRPr="00EA5754" w:rsidRDefault="00187F02" w:rsidP="002C2FEA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- молодежная политика – 1 676,1</w:t>
      </w:r>
      <w:r w:rsidR="002C2FEA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r w:rsidRPr="00EA575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на 459,6</w:t>
      </w:r>
      <w:r w:rsidR="002C2FEA" w:rsidRPr="00EA575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тыс.руб.);</w:t>
      </w:r>
    </w:p>
    <w:p w:rsidR="002C2FEA" w:rsidRPr="00EA5754" w:rsidRDefault="002C2FEA" w:rsidP="002C2FEA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Считаем изменения в сторону увеличения финансирования </w:t>
      </w:r>
      <w:r w:rsidR="00187F02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по отрасли образования (+263,0 тыс.руб.) и поддержки СОНКО (+187,0 тыс.руб.) положительным фактором и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скажется на к</w:t>
      </w:r>
      <w:r w:rsidR="00187F02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ачестве проводимых мероприятий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C2FEA" w:rsidRPr="00EA5754" w:rsidRDefault="002C2FEA" w:rsidP="002C2FEA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В таблице №4 представлены мероприятия, на которые из городского  бюджета выделено наибольшее финансирование </w:t>
      </w:r>
      <w:r w:rsidR="00BE237D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2024 год </w:t>
      </w:r>
      <w:r w:rsidRPr="00EA575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(свыше 300,0 тыс.руб.)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2C2FEA" w:rsidRPr="00EA5754" w:rsidRDefault="002C2FEA" w:rsidP="002C2FEA">
      <w:pPr>
        <w:widowControl/>
        <w:autoSpaceDE/>
        <w:autoSpaceDN/>
        <w:adjustRightInd/>
        <w:ind w:firstLine="708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5754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таблица №4</w:t>
      </w:r>
    </w:p>
    <w:tbl>
      <w:tblPr>
        <w:tblStyle w:val="a4"/>
        <w:tblW w:w="9741" w:type="dxa"/>
        <w:tblLook w:val="04A0" w:firstRow="1" w:lastRow="0" w:firstColumn="1" w:lastColumn="0" w:noHBand="0" w:noVBand="1"/>
      </w:tblPr>
      <w:tblGrid>
        <w:gridCol w:w="2190"/>
        <w:gridCol w:w="1960"/>
        <w:gridCol w:w="2088"/>
        <w:gridCol w:w="2024"/>
        <w:gridCol w:w="1479"/>
      </w:tblGrid>
      <w:tr w:rsidR="002C2FEA" w:rsidRPr="00EA5754" w:rsidTr="00E70C82">
        <w:tc>
          <w:tcPr>
            <w:tcW w:w="2190" w:type="dxa"/>
            <w:vAlign w:val="center"/>
          </w:tcPr>
          <w:p w:rsidR="002C2FEA" w:rsidRPr="00EA5754" w:rsidRDefault="002C2FEA" w:rsidP="00E70C8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C2FEA" w:rsidRPr="00EA5754" w:rsidRDefault="002C2FEA" w:rsidP="00E70C8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960" w:type="dxa"/>
            <w:vAlign w:val="center"/>
          </w:tcPr>
          <w:p w:rsidR="002C2FEA" w:rsidRPr="00EA5754" w:rsidRDefault="002C2FEA" w:rsidP="00E70C8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C2FEA" w:rsidRPr="00EA5754" w:rsidRDefault="002C2FEA" w:rsidP="00E70C8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Ответственный организатор</w:t>
            </w:r>
          </w:p>
        </w:tc>
        <w:tc>
          <w:tcPr>
            <w:tcW w:w="2088" w:type="dxa"/>
            <w:vAlign w:val="center"/>
          </w:tcPr>
          <w:p w:rsidR="002C2FEA" w:rsidRPr="00EA5754" w:rsidRDefault="002C2FEA" w:rsidP="00E70C8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C2FEA" w:rsidRPr="00EA5754" w:rsidRDefault="002C2FEA" w:rsidP="00E70C8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Финансирование</w:t>
            </w:r>
          </w:p>
          <w:p w:rsidR="002C2FEA" w:rsidRPr="00EA5754" w:rsidRDefault="002C2FEA" w:rsidP="00E70C8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024" w:type="dxa"/>
            <w:vAlign w:val="center"/>
          </w:tcPr>
          <w:p w:rsidR="002C2FEA" w:rsidRPr="00EA5754" w:rsidRDefault="002C2FEA" w:rsidP="00E70C8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Муниципальная программа либо муниципальное задание учреждению</w:t>
            </w:r>
          </w:p>
        </w:tc>
        <w:tc>
          <w:tcPr>
            <w:tcW w:w="1479" w:type="dxa"/>
            <w:vAlign w:val="center"/>
          </w:tcPr>
          <w:p w:rsidR="002C2FEA" w:rsidRPr="00EA5754" w:rsidRDefault="002C2FEA" w:rsidP="00E70C8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2C2FEA" w:rsidRPr="00EA5754" w:rsidRDefault="002C2FEA" w:rsidP="00E70C8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</w:tr>
      <w:tr w:rsidR="002C2FEA" w:rsidRPr="00EA5754" w:rsidTr="00D56CE6">
        <w:tc>
          <w:tcPr>
            <w:tcW w:w="2190" w:type="dxa"/>
          </w:tcPr>
          <w:p w:rsidR="00BE237D" w:rsidRPr="00EA5754" w:rsidRDefault="00BE237D" w:rsidP="00BE237D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Международный день инвалида</w:t>
            </w:r>
          </w:p>
          <w:p w:rsidR="002C2FEA" w:rsidRPr="00EA5754" w:rsidRDefault="00BE237D" w:rsidP="00AD5C7C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Вручение именны</w:t>
            </w:r>
            <w:r w:rsidR="00AD5C7C" w:rsidRPr="00EA57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х премий главы  г.о.</w:t>
            </w:r>
            <w:r w:rsidRPr="00EA57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Тольятти для лиц с ограниченными  возможностями здоровья и добровольцев из числа жителей г.о.Тольятти</w:t>
            </w:r>
          </w:p>
        </w:tc>
        <w:tc>
          <w:tcPr>
            <w:tcW w:w="1960" w:type="dxa"/>
          </w:tcPr>
          <w:p w:rsidR="00BE237D" w:rsidRPr="00EA5754" w:rsidRDefault="00BE237D" w:rsidP="00BE237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департамент культуры</w:t>
            </w:r>
          </w:p>
          <w:p w:rsidR="002C2FEA" w:rsidRPr="00EA5754" w:rsidRDefault="00BE237D" w:rsidP="00BE237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управление взаимодействия с общественностью, департамент информационных технологий , МАУ г.о.Тольятти МФЦ</w:t>
            </w:r>
          </w:p>
        </w:tc>
        <w:tc>
          <w:tcPr>
            <w:tcW w:w="2088" w:type="dxa"/>
          </w:tcPr>
          <w:p w:rsidR="00BE237D" w:rsidRPr="00EA5754" w:rsidRDefault="00BE237D" w:rsidP="00BE237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ar-SA"/>
              </w:rPr>
            </w:pPr>
          </w:p>
          <w:p w:rsidR="00BE237D" w:rsidRPr="00EA5754" w:rsidRDefault="00BE237D" w:rsidP="00BE237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ar-SA"/>
              </w:rPr>
            </w:pPr>
          </w:p>
          <w:p w:rsidR="00BE237D" w:rsidRPr="00EA5754" w:rsidRDefault="00BE237D" w:rsidP="00BE237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ar-SA"/>
              </w:rPr>
            </w:pPr>
          </w:p>
          <w:p w:rsidR="00BE237D" w:rsidRPr="00EA5754" w:rsidRDefault="00BE237D" w:rsidP="00BE237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ar-SA"/>
              </w:rPr>
            </w:pPr>
          </w:p>
          <w:p w:rsidR="00BE237D" w:rsidRPr="00EA5754" w:rsidRDefault="00BE237D" w:rsidP="00BE237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ar-SA"/>
              </w:rPr>
            </w:pPr>
          </w:p>
          <w:p w:rsidR="002C2FEA" w:rsidRPr="00EA5754" w:rsidRDefault="00BE237D" w:rsidP="00BE237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>380,0 тыс.руб.</w:t>
            </w:r>
          </w:p>
        </w:tc>
        <w:tc>
          <w:tcPr>
            <w:tcW w:w="2024" w:type="dxa"/>
          </w:tcPr>
          <w:p w:rsidR="002C2FEA" w:rsidRPr="00EA5754" w:rsidRDefault="008C4EE3" w:rsidP="00BE237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  <w:r w:rsidRPr="00EA5754"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>в рамках МП «Поддержка СОНКО</w:t>
            </w:r>
            <w:r w:rsidR="0017451F" w:rsidRPr="00EA5754"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>, ТОС</w:t>
            </w:r>
            <w:r w:rsidR="00BE237D" w:rsidRPr="00EA5754"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 xml:space="preserve"> и общественных инициатив в г.о.Тольятти на 2021-2027гг.»</w:t>
            </w:r>
          </w:p>
        </w:tc>
        <w:tc>
          <w:tcPr>
            <w:tcW w:w="1479" w:type="dxa"/>
          </w:tcPr>
          <w:p w:rsidR="002C2FEA" w:rsidRPr="00EA5754" w:rsidRDefault="002C2FEA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  <w:p w:rsidR="00BE237D" w:rsidRPr="00EA5754" w:rsidRDefault="00BE237D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  <w:p w:rsidR="00BE237D" w:rsidRPr="00EA5754" w:rsidRDefault="00BE237D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  <w:p w:rsidR="00BE237D" w:rsidRPr="00EA5754" w:rsidRDefault="00BE237D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  <w:p w:rsidR="00BE237D" w:rsidRPr="00EA5754" w:rsidRDefault="00BE237D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hAnsi="Times New Roman" w:cs="Times New Roman"/>
                <w:sz w:val="22"/>
                <w:szCs w:val="22"/>
              </w:rPr>
              <w:t>3 декабря</w:t>
            </w:r>
          </w:p>
        </w:tc>
      </w:tr>
      <w:tr w:rsidR="002C2FEA" w:rsidRPr="00EA5754" w:rsidTr="00D56CE6">
        <w:tc>
          <w:tcPr>
            <w:tcW w:w="2190" w:type="dxa"/>
          </w:tcPr>
          <w:p w:rsidR="00DE1C5A" w:rsidRPr="00EA5754" w:rsidRDefault="00DE1C5A" w:rsidP="00DE1C5A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День Победы </w:t>
            </w:r>
          </w:p>
          <w:p w:rsidR="002C2FEA" w:rsidRPr="00EA5754" w:rsidRDefault="00DE1C5A" w:rsidP="00DE1C5A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- мероприятие, посвященное празднованию</w:t>
            </w:r>
          </w:p>
        </w:tc>
        <w:tc>
          <w:tcPr>
            <w:tcW w:w="1960" w:type="dxa"/>
          </w:tcPr>
          <w:p w:rsidR="00253801" w:rsidRPr="00EA5754" w:rsidRDefault="00253801" w:rsidP="00253801">
            <w:pPr>
              <w:widowControl/>
              <w:autoSpaceDE/>
              <w:autoSpaceDN/>
              <w:adjustRightInd/>
              <w:ind w:firstLine="3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  <w:r w:rsidRPr="00EA5754"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>департамент культуры,</w:t>
            </w:r>
          </w:p>
          <w:p w:rsidR="002C2FEA" w:rsidRPr="00EA5754" w:rsidRDefault="00253801" w:rsidP="0025380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>управление взаимодействия с общественностью</w:t>
            </w:r>
          </w:p>
        </w:tc>
        <w:tc>
          <w:tcPr>
            <w:tcW w:w="2088" w:type="dxa"/>
          </w:tcPr>
          <w:p w:rsidR="00BE3787" w:rsidRPr="00EA5754" w:rsidRDefault="00BE3787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  <w:p w:rsidR="00BE3787" w:rsidRPr="00EA5754" w:rsidRDefault="00BE3787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  <w:p w:rsidR="002C2FEA" w:rsidRPr="00EA5754" w:rsidRDefault="00DE1C5A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398,0 тыс.руб.</w:t>
            </w:r>
          </w:p>
        </w:tc>
        <w:tc>
          <w:tcPr>
            <w:tcW w:w="2024" w:type="dxa"/>
          </w:tcPr>
          <w:p w:rsidR="002C2FEA" w:rsidRPr="00EA5754" w:rsidRDefault="00DE1C5A" w:rsidP="00BE378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  <w:r w:rsidRPr="00EA5754"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>в рамках МП</w:t>
            </w:r>
            <w:r w:rsidR="008C4EE3" w:rsidRPr="00EA5754"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 xml:space="preserve"> «Поддержка СОНКО</w:t>
            </w:r>
            <w:r w:rsidR="0017451F" w:rsidRPr="00EA5754"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>, ТОС</w:t>
            </w:r>
            <w:r w:rsidRPr="00EA5754"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 xml:space="preserve"> и общественных инициатив </w:t>
            </w:r>
            <w:r w:rsidR="00BE3787" w:rsidRPr="00EA5754"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>в г.о.Тольятти на 2021-2027гг.»</w:t>
            </w:r>
          </w:p>
        </w:tc>
        <w:tc>
          <w:tcPr>
            <w:tcW w:w="1479" w:type="dxa"/>
          </w:tcPr>
          <w:p w:rsidR="00BE3787" w:rsidRPr="00EA5754" w:rsidRDefault="00BE3787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  <w:p w:rsidR="00BE3787" w:rsidRPr="00EA5754" w:rsidRDefault="00BE3787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  <w:p w:rsidR="002C2FEA" w:rsidRPr="00EA5754" w:rsidRDefault="00253801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май</w:t>
            </w:r>
          </w:p>
        </w:tc>
      </w:tr>
      <w:tr w:rsidR="002C2FEA" w:rsidRPr="00EA5754" w:rsidTr="00D56CE6">
        <w:tc>
          <w:tcPr>
            <w:tcW w:w="2190" w:type="dxa"/>
          </w:tcPr>
          <w:p w:rsidR="002C2FEA" w:rsidRPr="00EA5754" w:rsidRDefault="00BE3787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hAnsi="Times New Roman" w:cs="Times New Roman"/>
                <w:sz w:val="22"/>
                <w:szCs w:val="22"/>
              </w:rPr>
              <w:t>Программа, приуроченная к Всероссийскому Дню молодежи</w:t>
            </w:r>
          </w:p>
        </w:tc>
        <w:tc>
          <w:tcPr>
            <w:tcW w:w="1960" w:type="dxa"/>
          </w:tcPr>
          <w:p w:rsidR="002C2FEA" w:rsidRPr="00EA5754" w:rsidRDefault="00BE3787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hAnsi="Times New Roman" w:cs="Times New Roman"/>
                <w:sz w:val="22"/>
                <w:szCs w:val="22"/>
              </w:rPr>
              <w:t>департамент образования</w:t>
            </w:r>
          </w:p>
        </w:tc>
        <w:tc>
          <w:tcPr>
            <w:tcW w:w="2088" w:type="dxa"/>
          </w:tcPr>
          <w:p w:rsidR="00BE3787" w:rsidRPr="00EA5754" w:rsidRDefault="00BE3787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  <w:p w:rsidR="002C2FEA" w:rsidRPr="00EA5754" w:rsidRDefault="00BE3787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300,0 тыс.руб.</w:t>
            </w:r>
          </w:p>
        </w:tc>
        <w:tc>
          <w:tcPr>
            <w:tcW w:w="2024" w:type="dxa"/>
          </w:tcPr>
          <w:p w:rsidR="00BE3787" w:rsidRPr="00EA5754" w:rsidRDefault="00BE3787" w:rsidP="00BE378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  <w:r w:rsidRPr="00EA5754"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>в рамках МП</w:t>
            </w:r>
          </w:p>
          <w:p w:rsidR="002C2FEA" w:rsidRPr="00EA5754" w:rsidRDefault="00BE3787" w:rsidP="008C4EE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  <w:r w:rsidRPr="00EA5754"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>«Моло</w:t>
            </w:r>
            <w:r w:rsidR="008C4EE3" w:rsidRPr="00EA5754"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>дежь Тольятти на 2021-2030гг.»</w:t>
            </w:r>
          </w:p>
        </w:tc>
        <w:tc>
          <w:tcPr>
            <w:tcW w:w="1479" w:type="dxa"/>
          </w:tcPr>
          <w:p w:rsidR="00BE3787" w:rsidRPr="00EA5754" w:rsidRDefault="00BE3787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  <w:p w:rsidR="002C2FEA" w:rsidRPr="00EA5754" w:rsidRDefault="00BE3787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июнь</w:t>
            </w:r>
          </w:p>
        </w:tc>
      </w:tr>
      <w:tr w:rsidR="002C2FEA" w:rsidRPr="00EA5754" w:rsidTr="00D56CE6">
        <w:tc>
          <w:tcPr>
            <w:tcW w:w="2190" w:type="dxa"/>
          </w:tcPr>
          <w:p w:rsidR="002C2FEA" w:rsidRPr="00EA5754" w:rsidRDefault="00AD5C7C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hAnsi="Times New Roman"/>
                <w:sz w:val="22"/>
                <w:szCs w:val="22"/>
              </w:rPr>
              <w:t>XXX</w:t>
            </w:r>
            <w:r w:rsidRPr="00EA5754">
              <w:rPr>
                <w:rFonts w:ascii="Times New Roman" w:hAnsi="Times New Roman"/>
                <w:sz w:val="22"/>
                <w:szCs w:val="22"/>
                <w:lang w:val="en-US"/>
              </w:rPr>
              <w:t>VII</w:t>
            </w:r>
            <w:r w:rsidRPr="00EA5754">
              <w:rPr>
                <w:rFonts w:ascii="Times New Roman" w:hAnsi="Times New Roman"/>
                <w:sz w:val="22"/>
                <w:szCs w:val="22"/>
              </w:rPr>
              <w:t>-й открытый тольяттинский лыжный марафон в рамках серии Лыжных марафонов России «RUSSIALOPPET»</w:t>
            </w:r>
          </w:p>
        </w:tc>
        <w:tc>
          <w:tcPr>
            <w:tcW w:w="1960" w:type="dxa"/>
          </w:tcPr>
          <w:p w:rsidR="00AD5C7C" w:rsidRPr="00EA5754" w:rsidRDefault="00AD5C7C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2C2FEA" w:rsidRPr="00EA5754" w:rsidRDefault="00AD5C7C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hAnsi="Times New Roman"/>
                <w:sz w:val="22"/>
                <w:szCs w:val="22"/>
              </w:rPr>
              <w:t>управление физической культуры и спорта</w:t>
            </w:r>
          </w:p>
        </w:tc>
        <w:tc>
          <w:tcPr>
            <w:tcW w:w="2088" w:type="dxa"/>
          </w:tcPr>
          <w:p w:rsidR="002C2FEA" w:rsidRPr="00EA5754" w:rsidRDefault="002C2FEA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  <w:p w:rsidR="00AD5C7C" w:rsidRPr="00EA5754" w:rsidRDefault="00AD5C7C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406,0 тыс.руб.</w:t>
            </w:r>
          </w:p>
        </w:tc>
        <w:tc>
          <w:tcPr>
            <w:tcW w:w="2024" w:type="dxa"/>
          </w:tcPr>
          <w:p w:rsidR="002C2FEA" w:rsidRPr="00EA5754" w:rsidRDefault="00AD5C7C" w:rsidP="00AD5C7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 рамках МП «Развитие физической культуры и спорта в городском округе Тольятти на 2022 - 2026гг.»</w:t>
            </w:r>
          </w:p>
        </w:tc>
        <w:tc>
          <w:tcPr>
            <w:tcW w:w="1479" w:type="dxa"/>
          </w:tcPr>
          <w:p w:rsidR="002C2FEA" w:rsidRPr="00EA5754" w:rsidRDefault="002C2FEA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  <w:p w:rsidR="00AD5C7C" w:rsidRPr="00EA5754" w:rsidRDefault="00AD5C7C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март</w:t>
            </w:r>
          </w:p>
        </w:tc>
      </w:tr>
      <w:tr w:rsidR="002C2FEA" w:rsidRPr="00EA5754" w:rsidTr="00D56CE6">
        <w:tc>
          <w:tcPr>
            <w:tcW w:w="2190" w:type="dxa"/>
          </w:tcPr>
          <w:p w:rsidR="002C2FEA" w:rsidRPr="00EA5754" w:rsidRDefault="00BA605E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hAnsi="Times New Roman"/>
                <w:sz w:val="22"/>
                <w:szCs w:val="22"/>
              </w:rPr>
              <w:t>X</w:t>
            </w:r>
            <w:r w:rsidRPr="00EA5754">
              <w:rPr>
                <w:rFonts w:ascii="Times New Roman" w:hAnsi="Times New Roman"/>
                <w:sz w:val="22"/>
                <w:szCs w:val="22"/>
                <w:lang w:val="en-US"/>
              </w:rPr>
              <w:t>XII</w:t>
            </w:r>
            <w:r w:rsidRPr="00EA5754">
              <w:rPr>
                <w:rFonts w:ascii="Times New Roman" w:hAnsi="Times New Roman"/>
                <w:sz w:val="22"/>
                <w:szCs w:val="22"/>
              </w:rPr>
              <w:t>-ой Детский фестиваль гандбола и карнавальное шествие, посвященные празднованию Дня города</w:t>
            </w:r>
          </w:p>
        </w:tc>
        <w:tc>
          <w:tcPr>
            <w:tcW w:w="1960" w:type="dxa"/>
          </w:tcPr>
          <w:p w:rsidR="00BA605E" w:rsidRPr="00EA5754" w:rsidRDefault="00BA605E" w:rsidP="00BA605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2C2FEA" w:rsidRPr="00EA5754" w:rsidRDefault="00BA605E" w:rsidP="00BA605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hAnsi="Times New Roman"/>
                <w:sz w:val="22"/>
                <w:szCs w:val="22"/>
              </w:rPr>
              <w:t>управление физической культуры и спорта</w:t>
            </w:r>
          </w:p>
        </w:tc>
        <w:tc>
          <w:tcPr>
            <w:tcW w:w="2088" w:type="dxa"/>
          </w:tcPr>
          <w:p w:rsidR="00BA605E" w:rsidRPr="00EA5754" w:rsidRDefault="00BA605E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ar-SA"/>
              </w:rPr>
            </w:pPr>
          </w:p>
          <w:p w:rsidR="002C2FEA" w:rsidRPr="00EA5754" w:rsidRDefault="00BA605E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1 868,9 тыс.руб.</w:t>
            </w:r>
          </w:p>
        </w:tc>
        <w:tc>
          <w:tcPr>
            <w:tcW w:w="2024" w:type="dxa"/>
          </w:tcPr>
          <w:p w:rsidR="002C2FEA" w:rsidRPr="00EA5754" w:rsidRDefault="00BA605E" w:rsidP="008C4EE3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 рамках МП «Развитие физической культуры и спорта в городском округе Тольятти на 2022 - 2026гг.»</w:t>
            </w:r>
          </w:p>
        </w:tc>
        <w:tc>
          <w:tcPr>
            <w:tcW w:w="1479" w:type="dxa"/>
          </w:tcPr>
          <w:p w:rsidR="002C2FEA" w:rsidRPr="00EA5754" w:rsidRDefault="00BA605E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июнь</w:t>
            </w:r>
          </w:p>
          <w:p w:rsidR="00BA605E" w:rsidRPr="00EA5754" w:rsidRDefault="00BA605E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C2FEA" w:rsidRPr="00EA5754" w:rsidTr="00D56CE6">
        <w:tc>
          <w:tcPr>
            <w:tcW w:w="2190" w:type="dxa"/>
          </w:tcPr>
          <w:p w:rsidR="002C2FEA" w:rsidRPr="00EA5754" w:rsidRDefault="00031CDB" w:rsidP="008C4EE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hAnsi="Times New Roman" w:cs="Times New Roman"/>
                <w:sz w:val="22"/>
                <w:szCs w:val="22"/>
              </w:rPr>
              <w:t>Торжественная церемония награждения победителей конкурса на присуждение именных стипендий главы городского округа Тольятти</w:t>
            </w:r>
          </w:p>
        </w:tc>
        <w:tc>
          <w:tcPr>
            <w:tcW w:w="1960" w:type="dxa"/>
          </w:tcPr>
          <w:p w:rsidR="008C4EE3" w:rsidRPr="00EA5754" w:rsidRDefault="008C4EE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2FEA" w:rsidRPr="00EA5754" w:rsidRDefault="00031CDB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hAnsi="Times New Roman" w:cs="Times New Roman"/>
                <w:sz w:val="22"/>
                <w:szCs w:val="22"/>
              </w:rPr>
              <w:t>департамент образования</w:t>
            </w:r>
          </w:p>
        </w:tc>
        <w:tc>
          <w:tcPr>
            <w:tcW w:w="2088" w:type="dxa"/>
          </w:tcPr>
          <w:p w:rsidR="008C4EE3" w:rsidRPr="00EA5754" w:rsidRDefault="008C4EE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</w:p>
          <w:p w:rsidR="002C2FEA" w:rsidRPr="00EA5754" w:rsidRDefault="00031CDB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>620,7 тыс.руб.</w:t>
            </w:r>
          </w:p>
        </w:tc>
        <w:tc>
          <w:tcPr>
            <w:tcW w:w="2024" w:type="dxa"/>
          </w:tcPr>
          <w:p w:rsidR="00031CDB" w:rsidRPr="00EA5754" w:rsidRDefault="00031CDB" w:rsidP="008C4EE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  <w:r w:rsidRPr="00EA5754"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>в</w:t>
            </w:r>
            <w:r w:rsidR="008C4EE3" w:rsidRPr="00EA5754"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 xml:space="preserve"> рамках МП </w:t>
            </w:r>
            <w:r w:rsidRPr="00EA5754"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  <w:t>«Молодежь Тольятти на 2021-2030гг.»</w:t>
            </w:r>
          </w:p>
          <w:p w:rsidR="002C2FEA" w:rsidRPr="00EA5754" w:rsidRDefault="002C2FEA" w:rsidP="008C4EE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79" w:type="dxa"/>
          </w:tcPr>
          <w:p w:rsidR="008C4EE3" w:rsidRPr="00EA5754" w:rsidRDefault="008C4EE3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2FEA" w:rsidRPr="00EA5754" w:rsidRDefault="00031CDB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EA5754">
              <w:rPr>
                <w:rFonts w:ascii="Times New Roman" w:hAnsi="Times New Roman" w:cs="Times New Roman"/>
                <w:sz w:val="22"/>
                <w:szCs w:val="22"/>
              </w:rPr>
              <w:t>декабрь</w:t>
            </w:r>
          </w:p>
        </w:tc>
      </w:tr>
    </w:tbl>
    <w:p w:rsidR="002C2FEA" w:rsidRPr="00EA5754" w:rsidRDefault="008C4EE3" w:rsidP="002C2FEA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Обращаем внимание на неправильное наименование</w:t>
      </w:r>
      <w:r w:rsidR="003C3DBA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муниципальных программ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«Молодежь Тольятти на 2021 – 2030гг.» </w:t>
      </w:r>
      <w:r w:rsidR="003C3DBA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</w:t>
      </w:r>
      <w:r w:rsidR="003C3DBA" w:rsidRPr="00EA5754">
        <w:rPr>
          <w:rFonts w:ascii="Times New Roman" w:eastAsia="Times New Roman" w:hAnsi="Times New Roman" w:cs="Times New Roman"/>
          <w:sz w:val="22"/>
          <w:szCs w:val="22"/>
          <w:lang w:eastAsia="ar-SA"/>
        </w:rPr>
        <w:t>«</w:t>
      </w:r>
      <w:r w:rsidR="003C3DBA" w:rsidRPr="00EA575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Поддержка СОНКО, </w:t>
      </w:r>
      <w:r w:rsidR="003C3DBA" w:rsidRPr="00EA575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территориального общественного самоуправления и общественных инициатив в г.о.Тольятти на 2021-2027гг.» 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в Плане и отчете.</w:t>
      </w:r>
    </w:p>
    <w:p w:rsidR="002C2FEA" w:rsidRPr="00EA5754" w:rsidRDefault="002C2FEA" w:rsidP="002C2FEA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таблице №5 представлена расшифровка финансирования </w:t>
      </w:r>
      <w:r w:rsidR="007661D7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основных 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праздничных массовых мероприятий, затраты, которые включены в муниципальное задан</w:t>
      </w:r>
      <w:r w:rsidR="007661D7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ие учреждений в сравнении с 2023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годом:</w:t>
      </w:r>
    </w:p>
    <w:p w:rsidR="002C2FEA" w:rsidRPr="00EA5754" w:rsidRDefault="002C2FEA" w:rsidP="002C2FEA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EA5754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таблица №5, тыс.руб.</w:t>
      </w: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854"/>
        <w:gridCol w:w="4783"/>
        <w:gridCol w:w="1403"/>
        <w:gridCol w:w="1432"/>
        <w:gridCol w:w="1275"/>
      </w:tblGrid>
      <w:tr w:rsidR="00187F02" w:rsidRPr="00EA5754" w:rsidTr="00187F02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F02" w:rsidRPr="00EA5754" w:rsidRDefault="00187F02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№/№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F02" w:rsidRPr="00EA5754" w:rsidRDefault="00187F02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мероприятий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F02" w:rsidRPr="00EA5754" w:rsidRDefault="00187F02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F02" w:rsidRPr="00EA5754" w:rsidRDefault="00187F02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F02" w:rsidRPr="00EA5754" w:rsidRDefault="00187F02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+ / -</w:t>
            </w:r>
          </w:p>
        </w:tc>
      </w:tr>
      <w:tr w:rsidR="00187F02" w:rsidRPr="00EA5754" w:rsidTr="00187F02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F02" w:rsidRPr="00EA5754" w:rsidRDefault="00187F02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F02" w:rsidRPr="00EA5754" w:rsidRDefault="00187F02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День Весны и Труда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F02" w:rsidRPr="00EA5754" w:rsidRDefault="00187F02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420,0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F02" w:rsidRPr="00EA5754" w:rsidRDefault="00187F02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F02" w:rsidRPr="00EA5754" w:rsidRDefault="00187F02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+42,0</w:t>
            </w:r>
          </w:p>
        </w:tc>
      </w:tr>
      <w:tr w:rsidR="00187F02" w:rsidRPr="00EA5754" w:rsidTr="00187F02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F02" w:rsidRPr="00EA5754" w:rsidRDefault="00187F02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F02" w:rsidRPr="00EA5754" w:rsidRDefault="00187F02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Масленица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F02" w:rsidRPr="00EA5754" w:rsidRDefault="00187F02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470,0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F02" w:rsidRPr="00EA5754" w:rsidRDefault="00187F02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F02" w:rsidRPr="00EA5754" w:rsidRDefault="00187F02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+47,0</w:t>
            </w:r>
          </w:p>
        </w:tc>
      </w:tr>
      <w:tr w:rsidR="00187F02" w:rsidRPr="00EA5754" w:rsidTr="00187F02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F02" w:rsidRPr="00EA5754" w:rsidRDefault="00187F02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F02" w:rsidRPr="00EA5754" w:rsidRDefault="00187F02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День Победы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F02" w:rsidRPr="00EA5754" w:rsidRDefault="00187F02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2 165,0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F02" w:rsidRPr="00EA5754" w:rsidRDefault="00187F02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2 381,5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F02" w:rsidRPr="00EA5754" w:rsidRDefault="00187F02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+216,5</w:t>
            </w:r>
          </w:p>
        </w:tc>
      </w:tr>
      <w:tr w:rsidR="00187F02" w:rsidRPr="00EA5754" w:rsidTr="00187F02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F02" w:rsidRPr="00EA5754" w:rsidRDefault="00187F02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F02" w:rsidRPr="00EA5754" w:rsidRDefault="00187F02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День города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F02" w:rsidRPr="00EA5754" w:rsidRDefault="00187F02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1 873,0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F02" w:rsidRPr="00EA5754" w:rsidRDefault="00187F02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2 223,0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F02" w:rsidRPr="00EA5754" w:rsidRDefault="00187F02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+350,0</w:t>
            </w:r>
          </w:p>
        </w:tc>
      </w:tr>
      <w:tr w:rsidR="00187F02" w:rsidRPr="00EA5754" w:rsidTr="00187F02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F02" w:rsidRPr="00EA5754" w:rsidRDefault="00187F02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F02" w:rsidRPr="00EA5754" w:rsidRDefault="00187F02" w:rsidP="00D56CE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Новый год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F02" w:rsidRPr="00EA5754" w:rsidRDefault="00187F02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630,0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F02" w:rsidRPr="00EA5754" w:rsidRDefault="00187F02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F02" w:rsidRPr="00EA5754" w:rsidRDefault="00187F02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+63,0</w:t>
            </w:r>
          </w:p>
        </w:tc>
      </w:tr>
      <w:tr w:rsidR="00187F02" w:rsidRPr="00EA5754" w:rsidTr="00187F02">
        <w:tc>
          <w:tcPr>
            <w:tcW w:w="5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F02" w:rsidRPr="00EA5754" w:rsidRDefault="00187F02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F02" w:rsidRPr="00EA5754" w:rsidRDefault="00187F02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5 558,0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F02" w:rsidRPr="00EA5754" w:rsidRDefault="00187F02" w:rsidP="00E70C82">
            <w:pPr>
              <w:widowControl/>
              <w:autoSpaceDE/>
              <w:autoSpaceDN/>
              <w:adjustRightInd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6 276,5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F02" w:rsidRPr="00EA5754" w:rsidRDefault="00187F02" w:rsidP="00D56CE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EA575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+718,5</w:t>
            </w:r>
          </w:p>
        </w:tc>
      </w:tr>
    </w:tbl>
    <w:p w:rsidR="002C2FEA" w:rsidRPr="00EA5754" w:rsidRDefault="002C2FEA" w:rsidP="002C2FEA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Финансир</w:t>
      </w:r>
      <w:r w:rsidR="000275C0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ование праздничных мероприятий </w:t>
      </w:r>
      <w:r w:rsidR="000275C0" w:rsidRPr="00EA5754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увеличено </w:t>
      </w:r>
      <w:r w:rsidR="000275C0"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>в сравнении с 2023 годом на 718,5 тыс.руб.</w:t>
      </w:r>
    </w:p>
    <w:p w:rsidR="002C2FEA" w:rsidRPr="00EA5754" w:rsidRDefault="000275C0" w:rsidP="002945AA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54">
        <w:rPr>
          <w:rFonts w:ascii="Times New Roman" w:eastAsia="Times New Roman" w:hAnsi="Times New Roman" w:cs="Times New Roman"/>
          <w:sz w:val="28"/>
          <w:szCs w:val="28"/>
        </w:rPr>
        <w:t xml:space="preserve">Фактическое исполнение 2023 года составило 5 421,0 тыс.руб., что составляет 97,5% к плану (5 558,0 тыс.руб.). </w:t>
      </w:r>
      <w:r w:rsidR="002945AA" w:rsidRPr="00EA5754">
        <w:rPr>
          <w:rFonts w:ascii="Times New Roman" w:eastAsia="Times New Roman" w:hAnsi="Times New Roman" w:cs="Times New Roman"/>
          <w:sz w:val="28"/>
          <w:szCs w:val="28"/>
        </w:rPr>
        <w:t>Экономия в размере 137,0 тыс.руб. сложилась в результате проведения закупок конкурентными способами (аукционы, котировки) и в результате закупок, осуществленных через электронный магазин малых закупок.</w:t>
      </w:r>
    </w:p>
    <w:p w:rsidR="00E70C82" w:rsidRDefault="00E70C82" w:rsidP="002C2FEA">
      <w:pPr>
        <w:widowControl/>
        <w:autoSpaceDE/>
        <w:autoSpaceDN/>
        <w:adjustRightInd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2FEA" w:rsidRPr="00EA5754" w:rsidRDefault="002C2FEA" w:rsidP="002C2FEA">
      <w:pPr>
        <w:widowControl/>
        <w:autoSpaceDE/>
        <w:autoSpaceDN/>
        <w:adjustRightInd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54">
        <w:rPr>
          <w:rFonts w:ascii="Times New Roman" w:eastAsia="Times New Roman" w:hAnsi="Times New Roman" w:cs="Times New Roman"/>
          <w:sz w:val="28"/>
          <w:szCs w:val="28"/>
        </w:rPr>
        <w:t>ВЫВОД: информация</w:t>
      </w:r>
      <w:r w:rsidRPr="00EA57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городского округа Тольятти о праздничных мероприятиях городского округа Тольятти в 2023 году и планах на 2024 год </w:t>
      </w:r>
      <w:r w:rsidRPr="00EA5754">
        <w:rPr>
          <w:rFonts w:ascii="Times New Roman" w:eastAsia="Times New Roman" w:hAnsi="Times New Roman" w:cs="Times New Roman"/>
          <w:sz w:val="28"/>
          <w:szCs w:val="28"/>
        </w:rPr>
        <w:t xml:space="preserve">может быть рассмотрена на заседании Думы городского округа Тольятти.  </w:t>
      </w:r>
    </w:p>
    <w:p w:rsidR="002C2FEA" w:rsidRPr="00EA5754" w:rsidRDefault="002C2FEA" w:rsidP="002C2FEA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2FEA" w:rsidRPr="00EA5754" w:rsidRDefault="002C2FEA" w:rsidP="002C2FEA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5754">
        <w:rPr>
          <w:rFonts w:ascii="Times New Roman" w:eastAsia="Times New Roman" w:hAnsi="Times New Roman" w:cs="Times New Roman"/>
          <w:sz w:val="28"/>
          <w:szCs w:val="28"/>
        </w:rPr>
        <w:t xml:space="preserve">Начальник аналитического отдела </w:t>
      </w:r>
      <w:r w:rsidRPr="00EA5754">
        <w:rPr>
          <w:rFonts w:ascii="Times New Roman" w:eastAsia="Times New Roman" w:hAnsi="Times New Roman" w:cs="Times New Roman"/>
          <w:sz w:val="28"/>
          <w:szCs w:val="28"/>
        </w:rPr>
        <w:tab/>
      </w:r>
      <w:r w:rsidRPr="00EA5754">
        <w:rPr>
          <w:rFonts w:ascii="Times New Roman" w:eastAsia="Times New Roman" w:hAnsi="Times New Roman" w:cs="Times New Roman"/>
          <w:sz w:val="28"/>
          <w:szCs w:val="28"/>
        </w:rPr>
        <w:tab/>
      </w:r>
      <w:r w:rsidRPr="00EA5754">
        <w:rPr>
          <w:rFonts w:ascii="Times New Roman" w:eastAsia="Times New Roman" w:hAnsi="Times New Roman" w:cs="Times New Roman"/>
          <w:sz w:val="28"/>
          <w:szCs w:val="28"/>
        </w:rPr>
        <w:tab/>
      </w:r>
      <w:r w:rsidRPr="00EA5754">
        <w:rPr>
          <w:rFonts w:ascii="Times New Roman" w:eastAsia="Times New Roman" w:hAnsi="Times New Roman" w:cs="Times New Roman"/>
          <w:sz w:val="28"/>
          <w:szCs w:val="28"/>
        </w:rPr>
        <w:tab/>
      </w:r>
      <w:r w:rsidRPr="00EA5754">
        <w:rPr>
          <w:rFonts w:ascii="Times New Roman" w:eastAsia="Times New Roman" w:hAnsi="Times New Roman" w:cs="Times New Roman"/>
          <w:sz w:val="28"/>
          <w:szCs w:val="28"/>
        </w:rPr>
        <w:tab/>
        <w:t xml:space="preserve">   Д.В.Замчевский</w:t>
      </w:r>
    </w:p>
    <w:p w:rsidR="002C2FEA" w:rsidRPr="00EA5754" w:rsidRDefault="002C2FEA" w:rsidP="002C2FEA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2FEA" w:rsidRPr="00385A62" w:rsidRDefault="002C2FEA" w:rsidP="002C2FEA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EA5754">
        <w:rPr>
          <w:rFonts w:ascii="Times New Roman" w:eastAsia="Times New Roman" w:hAnsi="Times New Roman" w:cs="Times New Roman"/>
          <w:i/>
          <w:sz w:val="22"/>
          <w:szCs w:val="22"/>
        </w:rPr>
        <w:t>Исп. Н.Н.Гайфутдинова</w:t>
      </w:r>
    </w:p>
    <w:p w:rsidR="002C2FEA" w:rsidRPr="00385A62" w:rsidRDefault="002C2FEA" w:rsidP="002C2FEA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C2FEA" w:rsidRDefault="002C2FEA" w:rsidP="002C2FEA"/>
    <w:p w:rsidR="00CA21D2" w:rsidRDefault="00CA21D2"/>
    <w:sectPr w:rsidR="00CA21D2" w:rsidSect="00E70C8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854B6"/>
    <w:multiLevelType w:val="multilevel"/>
    <w:tmpl w:val="06E0292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23C33B50"/>
    <w:multiLevelType w:val="hybridMultilevel"/>
    <w:tmpl w:val="4C56F2FA"/>
    <w:lvl w:ilvl="0" w:tplc="E2FC9C5E">
      <w:start w:val="3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D71C51"/>
    <w:multiLevelType w:val="hybridMultilevel"/>
    <w:tmpl w:val="40D811A2"/>
    <w:lvl w:ilvl="0" w:tplc="97843406">
      <w:start w:val="6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43C"/>
    <w:rsid w:val="0001467D"/>
    <w:rsid w:val="000275C0"/>
    <w:rsid w:val="00031CDB"/>
    <w:rsid w:val="0006124D"/>
    <w:rsid w:val="00074E83"/>
    <w:rsid w:val="000C11B7"/>
    <w:rsid w:val="000D1DD6"/>
    <w:rsid w:val="00106533"/>
    <w:rsid w:val="001339EF"/>
    <w:rsid w:val="0017451F"/>
    <w:rsid w:val="00187F02"/>
    <w:rsid w:val="001A7649"/>
    <w:rsid w:val="001B2D5D"/>
    <w:rsid w:val="002031DF"/>
    <w:rsid w:val="002259AA"/>
    <w:rsid w:val="0023543C"/>
    <w:rsid w:val="00253801"/>
    <w:rsid w:val="002560BD"/>
    <w:rsid w:val="002945AA"/>
    <w:rsid w:val="002C2FEA"/>
    <w:rsid w:val="002C3F61"/>
    <w:rsid w:val="002D4F42"/>
    <w:rsid w:val="002F1CC7"/>
    <w:rsid w:val="002F3763"/>
    <w:rsid w:val="00313F61"/>
    <w:rsid w:val="00331342"/>
    <w:rsid w:val="00334BD0"/>
    <w:rsid w:val="00395488"/>
    <w:rsid w:val="003C3DBA"/>
    <w:rsid w:val="00415927"/>
    <w:rsid w:val="00423AB1"/>
    <w:rsid w:val="0046406D"/>
    <w:rsid w:val="00473CA1"/>
    <w:rsid w:val="00476D46"/>
    <w:rsid w:val="004B58CD"/>
    <w:rsid w:val="004C305F"/>
    <w:rsid w:val="00516FF8"/>
    <w:rsid w:val="005C27EF"/>
    <w:rsid w:val="00634106"/>
    <w:rsid w:val="006656D3"/>
    <w:rsid w:val="00672969"/>
    <w:rsid w:val="00682E0E"/>
    <w:rsid w:val="006C3913"/>
    <w:rsid w:val="006F0DB3"/>
    <w:rsid w:val="0073730A"/>
    <w:rsid w:val="00751FC1"/>
    <w:rsid w:val="007661D7"/>
    <w:rsid w:val="00790524"/>
    <w:rsid w:val="007D25F1"/>
    <w:rsid w:val="00815271"/>
    <w:rsid w:val="008C1687"/>
    <w:rsid w:val="008C4EE3"/>
    <w:rsid w:val="00951F0C"/>
    <w:rsid w:val="00971C74"/>
    <w:rsid w:val="0098781D"/>
    <w:rsid w:val="009F23BB"/>
    <w:rsid w:val="00A062E4"/>
    <w:rsid w:val="00A9200D"/>
    <w:rsid w:val="00A93B8F"/>
    <w:rsid w:val="00AA718F"/>
    <w:rsid w:val="00AC02BB"/>
    <w:rsid w:val="00AD5C7C"/>
    <w:rsid w:val="00AF6AA5"/>
    <w:rsid w:val="00B273DB"/>
    <w:rsid w:val="00B574B3"/>
    <w:rsid w:val="00BA605E"/>
    <w:rsid w:val="00BE237D"/>
    <w:rsid w:val="00BE3787"/>
    <w:rsid w:val="00BE7D5A"/>
    <w:rsid w:val="00C02CBC"/>
    <w:rsid w:val="00C02FE7"/>
    <w:rsid w:val="00C508BD"/>
    <w:rsid w:val="00C7392C"/>
    <w:rsid w:val="00CA21D2"/>
    <w:rsid w:val="00D40E3D"/>
    <w:rsid w:val="00D56CE6"/>
    <w:rsid w:val="00D9178B"/>
    <w:rsid w:val="00DE1C5A"/>
    <w:rsid w:val="00E36AC4"/>
    <w:rsid w:val="00E50275"/>
    <w:rsid w:val="00E70C82"/>
    <w:rsid w:val="00EA5754"/>
    <w:rsid w:val="00F00CE6"/>
    <w:rsid w:val="00F01B46"/>
    <w:rsid w:val="00F42BDD"/>
    <w:rsid w:val="00F6594C"/>
    <w:rsid w:val="00FA29B3"/>
    <w:rsid w:val="00FD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F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2FEA"/>
    <w:pPr>
      <w:ind w:left="720"/>
      <w:contextualSpacing/>
    </w:pPr>
  </w:style>
  <w:style w:type="table" w:styleId="a4">
    <w:name w:val="Table Grid"/>
    <w:basedOn w:val="a1"/>
    <w:uiPriority w:val="59"/>
    <w:rsid w:val="002C2FE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rsid w:val="002C2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2C2FE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2C2FEA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A71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718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F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2FEA"/>
    <w:pPr>
      <w:ind w:left="720"/>
      <w:contextualSpacing/>
    </w:pPr>
  </w:style>
  <w:style w:type="table" w:styleId="a4">
    <w:name w:val="Table Grid"/>
    <w:basedOn w:val="a1"/>
    <w:uiPriority w:val="59"/>
    <w:rsid w:val="002C2FE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rsid w:val="002C2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2C2FE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2C2FEA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A71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718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2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1460</Words>
  <Characters>8325</Characters>
  <Application>Microsoft Office Word</Application>
  <DocSecurity>4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Н. Гайфутдинова</dc:creator>
  <cp:lastModifiedBy>Елена Е. Филатова</cp:lastModifiedBy>
  <cp:revision>2</cp:revision>
  <cp:lastPrinted>2024-01-15T05:17:00Z</cp:lastPrinted>
  <dcterms:created xsi:type="dcterms:W3CDTF">2024-01-15T11:30:00Z</dcterms:created>
  <dcterms:modified xsi:type="dcterms:W3CDTF">2024-01-15T11:30:00Z</dcterms:modified>
</cp:coreProperties>
</file>