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B6" w:rsidRPr="0080070C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7"/>
          <w:szCs w:val="27"/>
        </w:rPr>
      </w:pPr>
      <w:bookmarkStart w:id="0" w:name="_GoBack"/>
      <w:bookmarkEnd w:id="0"/>
      <w:r w:rsidRPr="0080070C">
        <w:rPr>
          <w:rFonts w:ascii="Times New Roman" w:hAnsi="Times New Roman"/>
          <w:caps/>
          <w:sz w:val="27"/>
          <w:szCs w:val="27"/>
        </w:rPr>
        <w:t>заключение</w:t>
      </w:r>
    </w:p>
    <w:p w:rsidR="003D65B6" w:rsidRPr="0080070C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227408" w:rsidRPr="0080070C">
        <w:rPr>
          <w:rFonts w:ascii="Times New Roman" w:hAnsi="Times New Roman" w:cs="Times New Roman"/>
          <w:b/>
          <w:bCs/>
          <w:sz w:val="27"/>
          <w:szCs w:val="27"/>
        </w:rPr>
        <w:t>отдела</w:t>
      </w:r>
      <w:r w:rsidR="00DE4EE0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b/>
          <w:bCs/>
          <w:sz w:val="27"/>
          <w:szCs w:val="27"/>
        </w:rPr>
        <w:t>аппарата Думы</w:t>
      </w:r>
      <w:r w:rsidR="00866658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</w:p>
    <w:p w:rsidR="00742A9E" w:rsidRPr="0080070C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0070C">
        <w:rPr>
          <w:rFonts w:ascii="Times New Roman" w:hAnsi="Times New Roman" w:cs="Times New Roman"/>
          <w:b/>
          <w:bCs/>
          <w:sz w:val="27"/>
          <w:szCs w:val="27"/>
        </w:rPr>
        <w:t>на проект решения Думы городского округа Тольятти</w:t>
      </w:r>
      <w:r w:rsidR="00721FEC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 «О</w:t>
      </w:r>
      <w:r w:rsidR="00227408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 внесении изменени</w:t>
      </w:r>
      <w:r w:rsidR="00943761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й </w:t>
      </w:r>
      <w:r w:rsidR="00227408" w:rsidRPr="0080070C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943761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6B463F" w:rsidRPr="0080070C">
        <w:rPr>
          <w:rFonts w:ascii="Times New Roman" w:hAnsi="Times New Roman" w:cs="Times New Roman"/>
          <w:b/>
          <w:sz w:val="27"/>
          <w:szCs w:val="27"/>
        </w:rPr>
        <w:t xml:space="preserve">Положение о </w:t>
      </w:r>
      <w:r w:rsidR="00943761" w:rsidRPr="0080070C">
        <w:rPr>
          <w:rFonts w:ascii="Times New Roman" w:hAnsi="Times New Roman" w:cs="Times New Roman"/>
          <w:b/>
          <w:sz w:val="27"/>
          <w:szCs w:val="27"/>
        </w:rPr>
        <w:t xml:space="preserve">муниципальном жилищном контроле городского округа Тольятти, утвержденное решением Думы городского округа Тольятти </w:t>
      </w:r>
      <w:r w:rsidR="00902C73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от </w:t>
      </w:r>
      <w:r w:rsidR="00943761" w:rsidRPr="0080070C">
        <w:rPr>
          <w:rFonts w:ascii="Times New Roman" w:hAnsi="Times New Roman" w:cs="Times New Roman"/>
          <w:b/>
          <w:bCs/>
          <w:sz w:val="27"/>
          <w:szCs w:val="27"/>
        </w:rPr>
        <w:t>10</w:t>
      </w:r>
      <w:r w:rsidR="00902C73" w:rsidRPr="0080070C">
        <w:rPr>
          <w:rFonts w:ascii="Times New Roman" w:hAnsi="Times New Roman" w:cs="Times New Roman"/>
          <w:b/>
          <w:bCs/>
          <w:sz w:val="27"/>
          <w:szCs w:val="27"/>
        </w:rPr>
        <w:t>.11.202</w:t>
      </w:r>
      <w:r w:rsidR="00943761" w:rsidRPr="0080070C">
        <w:rPr>
          <w:rFonts w:ascii="Times New Roman" w:hAnsi="Times New Roman" w:cs="Times New Roman"/>
          <w:b/>
          <w:bCs/>
          <w:sz w:val="27"/>
          <w:szCs w:val="27"/>
        </w:rPr>
        <w:t>1 № 1099</w:t>
      </w:r>
      <w:r w:rsidR="00721FEC" w:rsidRPr="0080070C">
        <w:rPr>
          <w:rFonts w:ascii="Times New Roman" w:hAnsi="Times New Roman" w:cs="Times New Roman"/>
          <w:b/>
          <w:bCs/>
          <w:sz w:val="27"/>
          <w:szCs w:val="27"/>
        </w:rPr>
        <w:t>»</w:t>
      </w:r>
      <w:r w:rsidR="00DE4EE0" w:rsidRPr="0080070C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DD10AB" w:rsidRPr="0080070C" w:rsidRDefault="003D65B6" w:rsidP="00514E6B">
      <w:pPr>
        <w:spacing w:after="0" w:line="240" w:lineRule="auto"/>
        <w:jc w:val="center"/>
        <w:rPr>
          <w:b/>
          <w:sz w:val="27"/>
          <w:szCs w:val="27"/>
        </w:rPr>
      </w:pPr>
      <w:r w:rsidRPr="0080070C">
        <w:rPr>
          <w:rFonts w:ascii="Times New Roman" w:hAnsi="Times New Roman" w:cs="Times New Roman"/>
          <w:b/>
          <w:sz w:val="27"/>
          <w:szCs w:val="27"/>
        </w:rPr>
        <w:t>(Д –</w:t>
      </w:r>
      <w:r w:rsidR="003D2F2C" w:rsidRPr="0080070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43761" w:rsidRPr="0080070C">
        <w:rPr>
          <w:rFonts w:ascii="Times New Roman" w:hAnsi="Times New Roman" w:cs="Times New Roman"/>
          <w:b/>
          <w:sz w:val="27"/>
          <w:szCs w:val="27"/>
        </w:rPr>
        <w:t>3</w:t>
      </w:r>
      <w:r w:rsidR="00742A9E" w:rsidRPr="0080070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b/>
          <w:sz w:val="27"/>
          <w:szCs w:val="27"/>
        </w:rPr>
        <w:t>от</w:t>
      </w:r>
      <w:r w:rsidR="003D2F2C" w:rsidRPr="0080070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43761" w:rsidRPr="0080070C">
        <w:rPr>
          <w:rFonts w:ascii="Times New Roman" w:hAnsi="Times New Roman" w:cs="Times New Roman"/>
          <w:b/>
          <w:sz w:val="27"/>
          <w:szCs w:val="27"/>
        </w:rPr>
        <w:t>12</w:t>
      </w:r>
      <w:r w:rsidR="003D2F2C" w:rsidRPr="0080070C">
        <w:rPr>
          <w:rFonts w:ascii="Times New Roman" w:hAnsi="Times New Roman" w:cs="Times New Roman"/>
          <w:b/>
          <w:sz w:val="27"/>
          <w:szCs w:val="27"/>
        </w:rPr>
        <w:t>.</w:t>
      </w:r>
      <w:r w:rsidR="00943761" w:rsidRPr="0080070C">
        <w:rPr>
          <w:rFonts w:ascii="Times New Roman" w:hAnsi="Times New Roman" w:cs="Times New Roman"/>
          <w:b/>
          <w:sz w:val="27"/>
          <w:szCs w:val="27"/>
        </w:rPr>
        <w:t>01</w:t>
      </w:r>
      <w:r w:rsidR="003D2F2C" w:rsidRPr="0080070C">
        <w:rPr>
          <w:rFonts w:ascii="Times New Roman" w:hAnsi="Times New Roman" w:cs="Times New Roman"/>
          <w:b/>
          <w:sz w:val="27"/>
          <w:szCs w:val="27"/>
        </w:rPr>
        <w:t>.20</w:t>
      </w:r>
      <w:r w:rsidR="00721FEC" w:rsidRPr="0080070C">
        <w:rPr>
          <w:rFonts w:ascii="Times New Roman" w:hAnsi="Times New Roman" w:cs="Times New Roman"/>
          <w:b/>
          <w:sz w:val="27"/>
          <w:szCs w:val="27"/>
        </w:rPr>
        <w:t>2</w:t>
      </w:r>
      <w:r w:rsidR="00943761" w:rsidRPr="0080070C">
        <w:rPr>
          <w:rFonts w:ascii="Times New Roman" w:hAnsi="Times New Roman" w:cs="Times New Roman"/>
          <w:b/>
          <w:sz w:val="27"/>
          <w:szCs w:val="27"/>
        </w:rPr>
        <w:t>4</w:t>
      </w:r>
      <w:r w:rsidR="003D2F2C" w:rsidRPr="0080070C">
        <w:rPr>
          <w:rFonts w:ascii="Times New Roman" w:hAnsi="Times New Roman" w:cs="Times New Roman"/>
          <w:b/>
          <w:sz w:val="27"/>
          <w:szCs w:val="27"/>
        </w:rPr>
        <w:t>г.</w:t>
      </w:r>
      <w:r w:rsidR="00DE4EE0" w:rsidRPr="0080070C">
        <w:rPr>
          <w:rFonts w:ascii="Times New Roman" w:hAnsi="Times New Roman" w:cs="Times New Roman"/>
          <w:b/>
          <w:sz w:val="27"/>
          <w:szCs w:val="27"/>
        </w:rPr>
        <w:t>)</w:t>
      </w:r>
    </w:p>
    <w:p w:rsidR="000701AB" w:rsidRPr="0080070C" w:rsidRDefault="000701AB" w:rsidP="00514E6B">
      <w:pPr>
        <w:pStyle w:val="a6"/>
        <w:ind w:firstLine="709"/>
        <w:rPr>
          <w:b/>
          <w:sz w:val="27"/>
          <w:szCs w:val="27"/>
        </w:rPr>
      </w:pPr>
    </w:p>
    <w:p w:rsidR="001E710C" w:rsidRPr="0080070C" w:rsidRDefault="0054534C" w:rsidP="00514E6B">
      <w:pPr>
        <w:pStyle w:val="a6"/>
        <w:ind w:firstLine="709"/>
        <w:rPr>
          <w:sz w:val="27"/>
          <w:szCs w:val="27"/>
        </w:rPr>
      </w:pPr>
      <w:r w:rsidRPr="0080070C">
        <w:rPr>
          <w:sz w:val="27"/>
          <w:szCs w:val="27"/>
        </w:rPr>
        <w:t>Р</w:t>
      </w:r>
      <w:r w:rsidR="001E710C" w:rsidRPr="0080070C">
        <w:rPr>
          <w:sz w:val="27"/>
          <w:szCs w:val="27"/>
        </w:rPr>
        <w:t>ассмотрев представленный</w:t>
      </w:r>
      <w:r w:rsidR="0076061E" w:rsidRPr="0080070C">
        <w:rPr>
          <w:sz w:val="27"/>
          <w:szCs w:val="27"/>
        </w:rPr>
        <w:t xml:space="preserve"> </w:t>
      </w:r>
      <w:r w:rsidR="00DE4EE0" w:rsidRPr="0080070C">
        <w:rPr>
          <w:sz w:val="27"/>
          <w:szCs w:val="27"/>
        </w:rPr>
        <w:t xml:space="preserve">администрацией </w:t>
      </w:r>
      <w:r w:rsidR="001E710C" w:rsidRPr="0080070C">
        <w:rPr>
          <w:sz w:val="27"/>
          <w:szCs w:val="27"/>
        </w:rPr>
        <w:t>городского округа Тольятти</w:t>
      </w:r>
      <w:r w:rsidR="00227408" w:rsidRPr="0080070C">
        <w:rPr>
          <w:sz w:val="27"/>
          <w:szCs w:val="27"/>
        </w:rPr>
        <w:t xml:space="preserve"> в</w:t>
      </w:r>
      <w:r w:rsidR="00943761" w:rsidRPr="0080070C">
        <w:rPr>
          <w:sz w:val="27"/>
          <w:szCs w:val="27"/>
        </w:rPr>
        <w:t xml:space="preserve"> соответствии с планом нормотворческой </w:t>
      </w:r>
      <w:r w:rsidR="00F454C1" w:rsidRPr="0080070C">
        <w:rPr>
          <w:sz w:val="27"/>
          <w:szCs w:val="27"/>
        </w:rPr>
        <w:t xml:space="preserve">деятельности Думы городского округа Тольятти на </w:t>
      </w:r>
      <w:r w:rsidR="00F454C1" w:rsidRPr="0080070C">
        <w:rPr>
          <w:sz w:val="27"/>
          <w:szCs w:val="27"/>
          <w:lang w:val="en-US"/>
        </w:rPr>
        <w:t>I</w:t>
      </w:r>
      <w:r w:rsidR="00667047" w:rsidRPr="0080070C">
        <w:rPr>
          <w:sz w:val="27"/>
          <w:szCs w:val="27"/>
        </w:rPr>
        <w:t xml:space="preserve"> </w:t>
      </w:r>
      <w:r w:rsidR="00F454C1" w:rsidRPr="0080070C">
        <w:rPr>
          <w:sz w:val="27"/>
          <w:szCs w:val="27"/>
        </w:rPr>
        <w:t>квартал 202</w:t>
      </w:r>
      <w:r w:rsidR="00667047" w:rsidRPr="0080070C">
        <w:rPr>
          <w:sz w:val="27"/>
          <w:szCs w:val="27"/>
        </w:rPr>
        <w:t xml:space="preserve">4 </w:t>
      </w:r>
      <w:r w:rsidR="00F454C1" w:rsidRPr="0080070C">
        <w:rPr>
          <w:sz w:val="27"/>
          <w:szCs w:val="27"/>
        </w:rPr>
        <w:t xml:space="preserve">года, утвержденным решением Думы городского округа Тольятти от </w:t>
      </w:r>
      <w:r w:rsidR="00667047" w:rsidRPr="0080070C">
        <w:rPr>
          <w:sz w:val="27"/>
          <w:szCs w:val="27"/>
        </w:rPr>
        <w:t>20</w:t>
      </w:r>
      <w:r w:rsidR="00F454C1" w:rsidRPr="0080070C">
        <w:rPr>
          <w:sz w:val="27"/>
          <w:szCs w:val="27"/>
        </w:rPr>
        <w:t>.</w:t>
      </w:r>
      <w:r w:rsidR="00667047" w:rsidRPr="0080070C">
        <w:rPr>
          <w:sz w:val="27"/>
          <w:szCs w:val="27"/>
        </w:rPr>
        <w:t>12</w:t>
      </w:r>
      <w:r w:rsidR="00F454C1" w:rsidRPr="0080070C">
        <w:rPr>
          <w:sz w:val="27"/>
          <w:szCs w:val="27"/>
        </w:rPr>
        <w:t xml:space="preserve">.2023 № </w:t>
      </w:r>
      <w:r w:rsidR="00667047" w:rsidRPr="0080070C">
        <w:rPr>
          <w:sz w:val="27"/>
          <w:szCs w:val="27"/>
        </w:rPr>
        <w:t>103</w:t>
      </w:r>
      <w:r w:rsidR="00F454C1" w:rsidRPr="0080070C">
        <w:rPr>
          <w:sz w:val="27"/>
          <w:szCs w:val="27"/>
        </w:rPr>
        <w:t xml:space="preserve"> (срок рассмотрения на заседании Думы запланирован на </w:t>
      </w:r>
      <w:r w:rsidR="00667047" w:rsidRPr="0080070C">
        <w:rPr>
          <w:sz w:val="27"/>
          <w:szCs w:val="27"/>
        </w:rPr>
        <w:t>24</w:t>
      </w:r>
      <w:r w:rsidR="00F454C1" w:rsidRPr="0080070C">
        <w:rPr>
          <w:sz w:val="27"/>
          <w:szCs w:val="27"/>
        </w:rPr>
        <w:t>.</w:t>
      </w:r>
      <w:r w:rsidR="00667047" w:rsidRPr="0080070C">
        <w:rPr>
          <w:sz w:val="27"/>
          <w:szCs w:val="27"/>
        </w:rPr>
        <w:t>01</w:t>
      </w:r>
      <w:r w:rsidR="00F454C1" w:rsidRPr="0080070C">
        <w:rPr>
          <w:sz w:val="27"/>
          <w:szCs w:val="27"/>
        </w:rPr>
        <w:t>.202</w:t>
      </w:r>
      <w:r w:rsidR="00667047" w:rsidRPr="0080070C">
        <w:rPr>
          <w:sz w:val="27"/>
          <w:szCs w:val="27"/>
        </w:rPr>
        <w:t>4</w:t>
      </w:r>
      <w:r w:rsidR="00F454C1" w:rsidRPr="0080070C">
        <w:rPr>
          <w:sz w:val="27"/>
          <w:szCs w:val="27"/>
        </w:rPr>
        <w:t xml:space="preserve">г.), </w:t>
      </w:r>
      <w:r w:rsidR="001E710C" w:rsidRPr="0080070C">
        <w:rPr>
          <w:sz w:val="27"/>
          <w:szCs w:val="27"/>
        </w:rPr>
        <w:t>проект решения Думы городского округа Тольятти</w:t>
      </w:r>
      <w:r w:rsidR="00F454C1" w:rsidRPr="0080070C">
        <w:rPr>
          <w:sz w:val="27"/>
          <w:szCs w:val="27"/>
        </w:rPr>
        <w:t xml:space="preserve"> «О внесении изменений в Положение о муниципальном жилищном контроле городского округа Тольятти, утвержденное решением Думы городского округа Тольятти от 10.11.2021</w:t>
      </w:r>
      <w:r w:rsidR="00AF067E">
        <w:rPr>
          <w:sz w:val="27"/>
          <w:szCs w:val="27"/>
        </w:rPr>
        <w:t xml:space="preserve"> </w:t>
      </w:r>
      <w:r w:rsidR="00F454C1" w:rsidRPr="0080070C">
        <w:rPr>
          <w:sz w:val="27"/>
          <w:szCs w:val="27"/>
        </w:rPr>
        <w:t xml:space="preserve">№ 1099» </w:t>
      </w:r>
      <w:r w:rsidR="00BE438C" w:rsidRPr="0080070C">
        <w:rPr>
          <w:sz w:val="27"/>
          <w:szCs w:val="27"/>
        </w:rPr>
        <w:t>(далее – проект решения Думы)</w:t>
      </w:r>
      <w:r w:rsidR="00A27033" w:rsidRPr="0080070C">
        <w:rPr>
          <w:sz w:val="27"/>
          <w:szCs w:val="27"/>
        </w:rPr>
        <w:t xml:space="preserve">, </w:t>
      </w:r>
      <w:r w:rsidR="001E710C" w:rsidRPr="0080070C">
        <w:rPr>
          <w:sz w:val="27"/>
          <w:szCs w:val="27"/>
        </w:rPr>
        <w:t>необходимо отметить следующее.</w:t>
      </w:r>
    </w:p>
    <w:p w:rsidR="0099572E" w:rsidRPr="0080070C" w:rsidRDefault="0099572E" w:rsidP="006A3CAA">
      <w:pPr>
        <w:pStyle w:val="a6"/>
        <w:ind w:firstLine="709"/>
        <w:rPr>
          <w:sz w:val="27"/>
          <w:szCs w:val="27"/>
        </w:rPr>
      </w:pPr>
      <w:r w:rsidRPr="0080070C">
        <w:rPr>
          <w:sz w:val="27"/>
          <w:szCs w:val="27"/>
        </w:rPr>
        <w:t xml:space="preserve">В соответствие с частью 1 статьи 2 Жилищного Кодекса Российской Федерации (далее – ЖК РФ) органы государственной власти и </w:t>
      </w:r>
      <w:r w:rsidRPr="0080070C">
        <w:rPr>
          <w:b/>
          <w:sz w:val="27"/>
          <w:szCs w:val="27"/>
        </w:rPr>
        <w:t>органы местного самоуправления в пределах своих полномочий</w:t>
      </w:r>
      <w:r w:rsidRPr="0080070C">
        <w:rPr>
          <w:sz w:val="27"/>
          <w:szCs w:val="27"/>
        </w:rPr>
        <w:t xml:space="preserve"> обеспечивают условия для осуществления гражданами права на жилище, в том числе </w:t>
      </w:r>
      <w:r w:rsidRPr="0080070C">
        <w:rPr>
          <w:b/>
          <w:sz w:val="27"/>
          <w:szCs w:val="27"/>
        </w:rPr>
        <w:t>осуществляют в соответствии со своей компетенцией</w:t>
      </w:r>
      <w:r w:rsidRPr="0080070C">
        <w:rPr>
          <w:sz w:val="27"/>
          <w:szCs w:val="27"/>
        </w:rPr>
        <w:t xml:space="preserve"> государственный жилищный надзор и </w:t>
      </w:r>
      <w:r w:rsidRPr="0080070C">
        <w:rPr>
          <w:b/>
          <w:sz w:val="27"/>
          <w:szCs w:val="27"/>
        </w:rPr>
        <w:t>муниципальный жилищный контроль</w:t>
      </w:r>
      <w:r w:rsidRPr="0080070C">
        <w:rPr>
          <w:sz w:val="27"/>
          <w:szCs w:val="27"/>
        </w:rPr>
        <w:t xml:space="preserve">. Частью 1 статьи 14 ЖК РФ к полномочиям органов местного самоуправления в области жилищных отношений относится, в том числе осуществление муниципального жилищного контроля. </w:t>
      </w:r>
    </w:p>
    <w:p w:rsidR="00667047" w:rsidRPr="0080070C" w:rsidRDefault="0099572E" w:rsidP="006A3CAA">
      <w:pPr>
        <w:pStyle w:val="a6"/>
        <w:ind w:firstLine="709"/>
        <w:rPr>
          <w:sz w:val="27"/>
          <w:szCs w:val="27"/>
        </w:rPr>
      </w:pPr>
      <w:r w:rsidRPr="0080070C">
        <w:rPr>
          <w:sz w:val="27"/>
          <w:szCs w:val="27"/>
        </w:rPr>
        <w:t xml:space="preserve">В части 4 статьи 20 ЖК РФ установлено, что </w:t>
      </w:r>
      <w:r w:rsidRPr="0080070C">
        <w:rPr>
          <w:b/>
          <w:sz w:val="27"/>
          <w:szCs w:val="27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указанных в пунктах 1 - 12 части 1 указанной статьи ЖК РФ, в отношении муниципального жилищного фонда.</w:t>
      </w:r>
    </w:p>
    <w:p w:rsidR="0099572E" w:rsidRPr="0080070C" w:rsidRDefault="00976D5B" w:rsidP="006A3CAA">
      <w:pPr>
        <w:pStyle w:val="a6"/>
        <w:ind w:firstLine="709"/>
        <w:rPr>
          <w:sz w:val="27"/>
          <w:szCs w:val="27"/>
        </w:rPr>
      </w:pPr>
      <w:r w:rsidRPr="0080070C">
        <w:rPr>
          <w:sz w:val="27"/>
          <w:szCs w:val="27"/>
        </w:rPr>
        <w:t>Организация и осуществление государственного жилищного надзора, муниципального жилищного контроля регулируются Федеральным законом от 31.07.2020 № 248</w:t>
      </w:r>
      <w:r w:rsidR="00D52FB7" w:rsidRPr="0080070C">
        <w:rPr>
          <w:sz w:val="27"/>
          <w:szCs w:val="27"/>
        </w:rPr>
        <w:t xml:space="preserve"> </w:t>
      </w:r>
      <w:r w:rsidRPr="0080070C">
        <w:rPr>
          <w:sz w:val="27"/>
          <w:szCs w:val="27"/>
        </w:rPr>
        <w:t>-</w:t>
      </w:r>
      <w:r w:rsidR="00D52FB7" w:rsidRPr="0080070C">
        <w:rPr>
          <w:sz w:val="27"/>
          <w:szCs w:val="27"/>
        </w:rPr>
        <w:t xml:space="preserve"> </w:t>
      </w:r>
      <w:r w:rsidRPr="0080070C">
        <w:rPr>
          <w:sz w:val="27"/>
          <w:szCs w:val="27"/>
        </w:rPr>
        <w:t>ФЗ «О государственном контроле (надзоре) и муниципальном контроле в Российской Федерации». Муниципальный жилищный контроль осуществляется уполномоченными органами местного самоуправления в соответствии с положением, утверждаемым представительным органом муниципального образования (часть 5 статьи 20 ЖК РФ).</w:t>
      </w:r>
    </w:p>
    <w:p w:rsidR="00976D5B" w:rsidRPr="0080070C" w:rsidRDefault="00976D5B" w:rsidP="00976D5B">
      <w:pPr>
        <w:pStyle w:val="a6"/>
        <w:ind w:firstLine="709"/>
        <w:rPr>
          <w:sz w:val="27"/>
          <w:szCs w:val="27"/>
        </w:rPr>
      </w:pPr>
      <w:r w:rsidRPr="0080070C">
        <w:rPr>
          <w:sz w:val="27"/>
          <w:szCs w:val="27"/>
        </w:rPr>
        <w:t xml:space="preserve">Согласно части 1 статьи 7 Устава городского округа Тольятти </w:t>
      </w:r>
      <w:r w:rsidRPr="0080070C">
        <w:rPr>
          <w:b/>
          <w:sz w:val="27"/>
          <w:szCs w:val="27"/>
        </w:rPr>
        <w:t>осуществление муниципального жилищного контроля относится к вопросам местного значения городского округа.</w:t>
      </w:r>
      <w:r w:rsidRPr="0080070C">
        <w:rPr>
          <w:sz w:val="27"/>
          <w:szCs w:val="27"/>
        </w:rPr>
        <w:t xml:space="preserve"> На основании пункта 17.4.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:rsidR="00976D5B" w:rsidRPr="0080070C" w:rsidRDefault="00976D5B" w:rsidP="00976D5B">
      <w:pPr>
        <w:pStyle w:val="a6"/>
        <w:ind w:firstLine="709"/>
        <w:rPr>
          <w:sz w:val="27"/>
          <w:szCs w:val="27"/>
        </w:rPr>
      </w:pPr>
      <w:r w:rsidRPr="0080070C">
        <w:rPr>
          <w:sz w:val="27"/>
          <w:szCs w:val="27"/>
        </w:rPr>
        <w:t>Решением Думы городского округа Тольятти от 10.11.2021 № 1099 утверждено Положение о муниципальном жилищном контроле городского округа Тольятти (далее – Положение).</w:t>
      </w:r>
      <w:r w:rsidR="00D52FB7" w:rsidRPr="0080070C">
        <w:rPr>
          <w:sz w:val="27"/>
          <w:szCs w:val="27"/>
        </w:rPr>
        <w:t xml:space="preserve"> </w:t>
      </w:r>
      <w:r w:rsidRPr="0080070C">
        <w:rPr>
          <w:sz w:val="27"/>
          <w:szCs w:val="27"/>
        </w:rPr>
        <w:t>Решением Думы городского округа Тольятти от 19.01.2022 № 1157 в Положение были внесены изменения.</w:t>
      </w:r>
    </w:p>
    <w:p w:rsidR="00976D5B" w:rsidRPr="0080070C" w:rsidRDefault="00976D5B" w:rsidP="00976D5B">
      <w:pPr>
        <w:pStyle w:val="a6"/>
        <w:ind w:firstLine="709"/>
        <w:rPr>
          <w:b/>
          <w:sz w:val="27"/>
          <w:szCs w:val="27"/>
        </w:rPr>
      </w:pPr>
      <w:r w:rsidRPr="0080070C">
        <w:rPr>
          <w:b/>
          <w:sz w:val="27"/>
          <w:szCs w:val="27"/>
        </w:rPr>
        <w:lastRenderedPageBreak/>
        <w:t>Таким образом, учитывая, что внесение изменений и дополнений в ранее принятый нормативный правовой акт находится в компетенции органа, его принявшего, рассмотрение представленного вопроса находится в компетенции Думы городского округа Тольятти.</w:t>
      </w:r>
    </w:p>
    <w:p w:rsidR="00290C9C" w:rsidRPr="0080070C" w:rsidRDefault="00190BD8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По существу представленного проекта решения Думы</w:t>
      </w:r>
      <w:r w:rsidR="00E82511" w:rsidRPr="0080070C">
        <w:rPr>
          <w:rFonts w:ascii="Times New Roman" w:hAnsi="Times New Roman" w:cs="Times New Roman"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sz w:val="27"/>
          <w:szCs w:val="27"/>
        </w:rPr>
        <w:t>необходимо отметить следующее.</w:t>
      </w:r>
    </w:p>
    <w:p w:rsidR="003169F5" w:rsidRPr="0080070C" w:rsidRDefault="00514E6B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Согласно пояснительной записке к представленному проекту решения Думы</w:t>
      </w:r>
      <w:r w:rsidR="00E82511" w:rsidRPr="0080070C">
        <w:rPr>
          <w:rFonts w:ascii="Times New Roman" w:hAnsi="Times New Roman" w:cs="Times New Roman"/>
          <w:sz w:val="27"/>
          <w:szCs w:val="27"/>
        </w:rPr>
        <w:t xml:space="preserve"> </w:t>
      </w:r>
      <w:r w:rsidR="00D93B69" w:rsidRPr="0080070C">
        <w:rPr>
          <w:rFonts w:ascii="Times New Roman" w:hAnsi="Times New Roman" w:cs="Times New Roman"/>
          <w:sz w:val="27"/>
          <w:szCs w:val="27"/>
        </w:rPr>
        <w:t>администрация городского округа</w:t>
      </w:r>
      <w:r w:rsidR="003169F5" w:rsidRPr="0080070C">
        <w:rPr>
          <w:rFonts w:ascii="Times New Roman" w:hAnsi="Times New Roman" w:cs="Times New Roman"/>
          <w:sz w:val="27"/>
          <w:szCs w:val="27"/>
        </w:rPr>
        <w:t xml:space="preserve"> Тольятти </w:t>
      </w:r>
      <w:r w:rsidR="00D93B69" w:rsidRPr="0080070C">
        <w:rPr>
          <w:rFonts w:ascii="Times New Roman" w:hAnsi="Times New Roman" w:cs="Times New Roman"/>
          <w:sz w:val="27"/>
          <w:szCs w:val="27"/>
        </w:rPr>
        <w:t xml:space="preserve">предлагает </w:t>
      </w:r>
      <w:r w:rsidR="00D93B69" w:rsidRPr="0080070C">
        <w:rPr>
          <w:rFonts w:ascii="Times New Roman" w:hAnsi="Times New Roman" w:cs="Times New Roman"/>
          <w:i/>
          <w:sz w:val="27"/>
          <w:szCs w:val="27"/>
        </w:rPr>
        <w:t>внести в</w:t>
      </w:r>
      <w:r w:rsidR="001E42B5" w:rsidRPr="0080070C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3169F5" w:rsidRPr="0080070C">
        <w:rPr>
          <w:rFonts w:ascii="Times New Roman" w:hAnsi="Times New Roman" w:cs="Times New Roman"/>
          <w:i/>
          <w:sz w:val="27"/>
          <w:szCs w:val="27"/>
        </w:rPr>
        <w:t xml:space="preserve">Приложение 3 </w:t>
      </w:r>
      <w:r w:rsidR="001E42B5" w:rsidRPr="0080070C">
        <w:rPr>
          <w:rFonts w:ascii="Times New Roman" w:hAnsi="Times New Roman" w:cs="Times New Roman"/>
          <w:i/>
          <w:sz w:val="27"/>
          <w:szCs w:val="27"/>
        </w:rPr>
        <w:t>Положени</w:t>
      </w:r>
      <w:r w:rsidR="003169F5" w:rsidRPr="0080070C">
        <w:rPr>
          <w:rFonts w:ascii="Times New Roman" w:hAnsi="Times New Roman" w:cs="Times New Roman"/>
          <w:i/>
          <w:sz w:val="27"/>
          <w:szCs w:val="27"/>
        </w:rPr>
        <w:t>я изменения, изложив индикаторы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контроля, в новой редакции.</w:t>
      </w:r>
    </w:p>
    <w:p w:rsidR="001E42B5" w:rsidRPr="0080070C" w:rsidRDefault="003169F5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При этом, администрация городского округа </w:t>
      </w:r>
      <w:r w:rsidRPr="0080070C">
        <w:rPr>
          <w:rFonts w:ascii="Times New Roman" w:hAnsi="Times New Roman" w:cs="Times New Roman"/>
          <w:b/>
          <w:sz w:val="27"/>
          <w:szCs w:val="27"/>
        </w:rPr>
        <w:t>фактически предлагает утвердить единственный индикатор риска нарушения обязательных требований</w:t>
      </w:r>
      <w:r w:rsidRPr="0080070C">
        <w:rPr>
          <w:rFonts w:ascii="Times New Roman" w:hAnsi="Times New Roman" w:cs="Times New Roman"/>
          <w:sz w:val="27"/>
          <w:szCs w:val="27"/>
        </w:rPr>
        <w:t>, используемых в качестве основания для проведения внеплановых проверок при осуществлении муниципального жилищного контроля, - неоднократное (два и более раза в течение трех месяцев подряд) поступление в уполномоченный орган сведений из единой дежурно-диспетчерской службы городского округа Тольятти о случаях технологических нарушений на системах коммуникаций водоснабжения, водоотведения, отопления, электроэнергии и газоснабжения в многоквартирном доме, в котором есть помещения муниципального жилищного фонда.</w:t>
      </w:r>
    </w:p>
    <w:p w:rsidR="00A8209C" w:rsidRPr="0080070C" w:rsidRDefault="00A8209C" w:rsidP="00A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Решением Думы городского округа Тольятти от 21.06.2023 № 1596 рассмотрен протест и.о. прокурора г.</w:t>
      </w:r>
      <w:r w:rsidR="00D52FB7" w:rsidRPr="0080070C">
        <w:rPr>
          <w:rFonts w:ascii="Times New Roman" w:hAnsi="Times New Roman" w:cs="Times New Roman"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sz w:val="27"/>
          <w:szCs w:val="27"/>
        </w:rPr>
        <w:t xml:space="preserve">Тольятти на решение Думы городского округа Тольятти от 10.11.2021 № 1099 «О Положении о муниципальном жилищном контроле городского округа Тольятти» (в ред. от 19.01.2022), при этом Дума в указанном решении отмечала, что Министерством экономического развития Российской Федерации: </w:t>
      </w:r>
    </w:p>
    <w:p w:rsidR="00A8209C" w:rsidRPr="0080070C" w:rsidRDefault="00A8209C" w:rsidP="00A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1) разработаны Методические рекомендации по разработке индикаторов риска государственного контроля;</w:t>
      </w:r>
    </w:p>
    <w:p w:rsidR="00A8209C" w:rsidRPr="0080070C" w:rsidRDefault="00A8209C" w:rsidP="00A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2) органам местного самоуправления рекомендовано актуализировать утвержденные перечни индикаторов риска на основании анализа обязательных требований, нарушения которых имеют массовый характер и несут высокий риск причинения вреда (ущерба), а также с учетом лучших региональных практик.</w:t>
      </w:r>
    </w:p>
    <w:p w:rsidR="00A8209C" w:rsidRPr="0080070C" w:rsidRDefault="00A8209C" w:rsidP="00A82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Администрации городского округа Тольятти было рекомендовано создать рабочую группу по актуализации индикаторов риска, применяемых при осуществлении муниципального контроля на территории городского округа Тольятти.</w:t>
      </w:r>
    </w:p>
    <w:p w:rsidR="002204A4" w:rsidRPr="0080070C" w:rsidRDefault="002204A4" w:rsidP="00220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Приказом Минстроя России от 23.12.2021 № 990/пр утверждены типовые индикаторы риска нарушения обязательных требований, используемых при осуществлении государственного жилищного надзора и муниципального жилищного контроля</w:t>
      </w:r>
      <w:r w:rsidR="007B5EBC" w:rsidRPr="0080070C">
        <w:rPr>
          <w:rFonts w:ascii="Times New Roman" w:hAnsi="Times New Roman" w:cs="Times New Roman"/>
          <w:sz w:val="27"/>
          <w:szCs w:val="27"/>
        </w:rPr>
        <w:t xml:space="preserve"> (вступили в силу с 22.02.2022г.)</w:t>
      </w:r>
      <w:r w:rsidRPr="0080070C">
        <w:rPr>
          <w:rFonts w:ascii="Times New Roman" w:hAnsi="Times New Roman" w:cs="Times New Roman"/>
          <w:sz w:val="27"/>
          <w:szCs w:val="27"/>
        </w:rPr>
        <w:t>.</w:t>
      </w:r>
      <w:r w:rsidR="007B5EBC" w:rsidRPr="0080070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141BF" w:rsidRPr="0080070C" w:rsidRDefault="007B5EBC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Согласно подпункту «а» пункта 1 статьи 20 Федерального закона от 18.03.2023 № 71-ФЗ «О внесении изменений в статьи 2 и 3 Федерального закона «О газоснабжении в Российской Федерации» и Жилищный кодекс Российской Федерации» (вступил в силу с 01.09.2023г.) </w:t>
      </w:r>
      <w:r w:rsidRPr="0080070C">
        <w:rPr>
          <w:rFonts w:ascii="Times New Roman" w:hAnsi="Times New Roman" w:cs="Times New Roman"/>
          <w:b/>
          <w:sz w:val="27"/>
          <w:szCs w:val="27"/>
        </w:rPr>
        <w:t xml:space="preserve">предмет муниципального </w:t>
      </w:r>
      <w:r w:rsidRPr="0080070C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жилищного контроля дополнен пунктом о соблюдении юридическими лицами, индивидуальными предпринимателями и гражданами обязательных требований, в том числе </w:t>
      </w:r>
      <w:r w:rsidR="00D52FB7" w:rsidRPr="0080070C">
        <w:rPr>
          <w:rFonts w:ascii="Times New Roman" w:hAnsi="Times New Roman" w:cs="Times New Roman"/>
          <w:b/>
          <w:sz w:val="27"/>
          <w:szCs w:val="27"/>
        </w:rPr>
        <w:t xml:space="preserve">требований </w:t>
      </w:r>
      <w:r w:rsidRPr="0080070C">
        <w:rPr>
          <w:rFonts w:ascii="Times New Roman" w:hAnsi="Times New Roman" w:cs="Times New Roman"/>
          <w:b/>
          <w:sz w:val="27"/>
          <w:szCs w:val="27"/>
        </w:rPr>
        <w:t>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каналов, в отношении муниципального жилищного фонда.</w:t>
      </w:r>
    </w:p>
    <w:p w:rsidR="007141BF" w:rsidRPr="0080070C" w:rsidRDefault="007B5EBC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С учетом изложенного, по </w:t>
      </w:r>
      <w:r w:rsidR="007141BF" w:rsidRPr="0080070C">
        <w:rPr>
          <w:rFonts w:ascii="Times New Roman" w:hAnsi="Times New Roman" w:cs="Times New Roman"/>
          <w:sz w:val="27"/>
          <w:szCs w:val="27"/>
        </w:rPr>
        <w:t>представленному проекту решения Думы имеются следующие замечания и предложения: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1) внести изменения в пункт 1 Положения, дополнив предмет муниципального жилищного контроля в соответствии с частью 4 статьи 20 Жилищного кодекса Российской Федерации (в редакции Федерального закона от 18.03.2023 № 71</w:t>
      </w:r>
      <w:r w:rsidR="00BC45BA">
        <w:rPr>
          <w:rFonts w:ascii="Times New Roman" w:hAnsi="Times New Roman" w:cs="Times New Roman"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sz w:val="27"/>
          <w:szCs w:val="27"/>
        </w:rPr>
        <w:t>-</w:t>
      </w:r>
      <w:r w:rsidR="00BC45BA">
        <w:rPr>
          <w:rFonts w:ascii="Times New Roman" w:hAnsi="Times New Roman" w:cs="Times New Roman"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sz w:val="27"/>
          <w:szCs w:val="27"/>
        </w:rPr>
        <w:t>ФЗ «О внесении изменений в статьи 2 и 3 Федерального закона «О газоснабжении в Российской Федерации» и Жилищный кодекс Российской Федерации», которая вступила в силу с 01.09.2023г.);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2) дополнить Приложение 3 индикаторами риска в соответствии с Приказом Минстроя России от 23.12.2021 № 990/пр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контроля».</w:t>
      </w:r>
    </w:p>
    <w:p w:rsidR="003C5CE6" w:rsidRPr="0080070C" w:rsidRDefault="007141BF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Наряду с этим, </w:t>
      </w:r>
      <w:r w:rsidR="003C5CE6" w:rsidRPr="0080070C">
        <w:rPr>
          <w:rFonts w:ascii="Times New Roman" w:hAnsi="Times New Roman" w:cs="Times New Roman"/>
          <w:sz w:val="27"/>
          <w:szCs w:val="27"/>
        </w:rPr>
        <w:t>по тексту представленного проекта решения Думы</w:t>
      </w:r>
      <w:r w:rsidR="0010373B" w:rsidRPr="0080070C">
        <w:rPr>
          <w:rFonts w:ascii="Times New Roman" w:hAnsi="Times New Roman" w:cs="Times New Roman"/>
          <w:sz w:val="27"/>
          <w:szCs w:val="27"/>
        </w:rPr>
        <w:t xml:space="preserve"> в соответствии с Правилами юридико-технического оформления решений Думы городского округа Тольятти, утвержденными решением Думы городского округа Тольятти от 09.07.2014 № 380, </w:t>
      </w:r>
      <w:r w:rsidR="003C5CE6" w:rsidRPr="0080070C">
        <w:rPr>
          <w:rFonts w:ascii="Times New Roman" w:hAnsi="Times New Roman" w:cs="Times New Roman"/>
          <w:sz w:val="27"/>
          <w:szCs w:val="27"/>
        </w:rPr>
        <w:t>имеются следующие редакционные поправки: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1) в пункте 1: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- после слов </w:t>
      </w:r>
      <w:r w:rsidRPr="0080070C">
        <w:rPr>
          <w:rFonts w:ascii="Times New Roman" w:hAnsi="Times New Roman" w:cs="Times New Roman"/>
          <w:i/>
          <w:sz w:val="27"/>
          <w:szCs w:val="27"/>
        </w:rPr>
        <w:t>«14 декабря»</w:t>
      </w:r>
      <w:r w:rsidRPr="0080070C">
        <w:rPr>
          <w:rFonts w:ascii="Times New Roman" w:hAnsi="Times New Roman" w:cs="Times New Roman"/>
          <w:sz w:val="27"/>
          <w:szCs w:val="27"/>
        </w:rPr>
        <w:t xml:space="preserve"> дополнить словами </w:t>
      </w:r>
      <w:r w:rsidRPr="0080070C">
        <w:rPr>
          <w:rFonts w:ascii="Times New Roman" w:hAnsi="Times New Roman" w:cs="Times New Roman"/>
          <w:i/>
          <w:sz w:val="27"/>
          <w:szCs w:val="27"/>
        </w:rPr>
        <w:t>«; 2022, 28 января»</w:t>
      </w:r>
      <w:r w:rsidRPr="0080070C">
        <w:rPr>
          <w:rFonts w:ascii="Times New Roman" w:hAnsi="Times New Roman" w:cs="Times New Roman"/>
          <w:sz w:val="27"/>
          <w:szCs w:val="27"/>
        </w:rPr>
        <w:t>;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- исключить слова </w:t>
      </w:r>
      <w:r w:rsidRPr="0080070C">
        <w:rPr>
          <w:rFonts w:ascii="Times New Roman" w:hAnsi="Times New Roman" w:cs="Times New Roman"/>
          <w:i/>
          <w:sz w:val="27"/>
          <w:szCs w:val="27"/>
        </w:rPr>
        <w:t>«(далее - Положение)»</w:t>
      </w:r>
      <w:r w:rsidRPr="0080070C">
        <w:rPr>
          <w:rFonts w:ascii="Times New Roman" w:hAnsi="Times New Roman" w:cs="Times New Roman"/>
          <w:sz w:val="27"/>
          <w:szCs w:val="27"/>
        </w:rPr>
        <w:t xml:space="preserve"> и </w:t>
      </w:r>
      <w:r w:rsidRPr="0080070C">
        <w:rPr>
          <w:rFonts w:ascii="Times New Roman" w:hAnsi="Times New Roman" w:cs="Times New Roman"/>
          <w:i/>
          <w:sz w:val="27"/>
          <w:szCs w:val="27"/>
        </w:rPr>
        <w:t>«к Положению»</w:t>
      </w:r>
      <w:r w:rsidRPr="0080070C">
        <w:rPr>
          <w:rFonts w:ascii="Times New Roman" w:hAnsi="Times New Roman" w:cs="Times New Roman"/>
          <w:sz w:val="27"/>
          <w:szCs w:val="27"/>
        </w:rPr>
        <w:t>;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2) в Приложении: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- слова </w:t>
      </w:r>
      <w:r w:rsidRPr="0080070C">
        <w:rPr>
          <w:rFonts w:ascii="Times New Roman" w:hAnsi="Times New Roman" w:cs="Times New Roman"/>
          <w:i/>
          <w:sz w:val="27"/>
          <w:szCs w:val="27"/>
        </w:rPr>
        <w:t>«Приложение № 3»</w:t>
      </w:r>
      <w:r w:rsidRPr="0080070C">
        <w:rPr>
          <w:rFonts w:ascii="Times New Roman" w:hAnsi="Times New Roman" w:cs="Times New Roman"/>
          <w:sz w:val="27"/>
          <w:szCs w:val="27"/>
        </w:rPr>
        <w:t xml:space="preserve"> заменить словами </w:t>
      </w:r>
      <w:r w:rsidRPr="0080070C">
        <w:rPr>
          <w:rFonts w:ascii="Times New Roman" w:hAnsi="Times New Roman" w:cs="Times New Roman"/>
          <w:i/>
          <w:sz w:val="27"/>
          <w:szCs w:val="27"/>
        </w:rPr>
        <w:t>«Приложение 3»</w:t>
      </w:r>
      <w:r w:rsidRPr="0080070C">
        <w:rPr>
          <w:rFonts w:ascii="Times New Roman" w:hAnsi="Times New Roman" w:cs="Times New Roman"/>
          <w:sz w:val="27"/>
          <w:szCs w:val="27"/>
        </w:rPr>
        <w:t>;</w:t>
      </w:r>
    </w:p>
    <w:p w:rsidR="007141BF" w:rsidRPr="0080070C" w:rsidRDefault="007141BF" w:rsidP="00714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- пункты 1-5 объединить в один пункт, дополнив после слов </w:t>
      </w:r>
      <w:r w:rsidRPr="0080070C">
        <w:rPr>
          <w:rFonts w:ascii="Times New Roman" w:hAnsi="Times New Roman" w:cs="Times New Roman"/>
          <w:i/>
          <w:sz w:val="27"/>
          <w:szCs w:val="27"/>
        </w:rPr>
        <w:t>«на системах коммуникаций»</w:t>
      </w:r>
      <w:r w:rsidRPr="0080070C">
        <w:rPr>
          <w:rFonts w:ascii="Times New Roman" w:hAnsi="Times New Roman" w:cs="Times New Roman"/>
          <w:sz w:val="27"/>
          <w:szCs w:val="27"/>
        </w:rPr>
        <w:t xml:space="preserve"> словами </w:t>
      </w:r>
      <w:r w:rsidRPr="0080070C">
        <w:rPr>
          <w:rFonts w:ascii="Times New Roman" w:hAnsi="Times New Roman" w:cs="Times New Roman"/>
          <w:i/>
          <w:sz w:val="27"/>
          <w:szCs w:val="27"/>
        </w:rPr>
        <w:t>«(водоснабжения, водоотведения, отопления, электроэнергии, газоснабжения)»</w:t>
      </w:r>
      <w:r w:rsidRPr="0080070C">
        <w:rPr>
          <w:rFonts w:ascii="Times New Roman" w:hAnsi="Times New Roman" w:cs="Times New Roman"/>
          <w:sz w:val="27"/>
          <w:szCs w:val="27"/>
        </w:rPr>
        <w:t>.</w:t>
      </w:r>
    </w:p>
    <w:p w:rsidR="007141BF" w:rsidRPr="0080070C" w:rsidRDefault="007141BF" w:rsidP="00714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Согласно части 1 статьи 87 Регламент</w:t>
      </w:r>
      <w:r w:rsidR="00B50D9A" w:rsidRPr="0080070C">
        <w:rPr>
          <w:rFonts w:ascii="Times New Roman" w:hAnsi="Times New Roman" w:cs="Times New Roman"/>
          <w:sz w:val="27"/>
          <w:szCs w:val="27"/>
        </w:rPr>
        <w:t xml:space="preserve">а Думы городского округа Тольятти, утвержденного решением Думы городского округа от 18.10.2018 </w:t>
      </w:r>
      <w:r w:rsidR="00B50D9A" w:rsidRPr="0080070C">
        <w:rPr>
          <w:rFonts w:ascii="Times New Roman" w:hAnsi="Times New Roman" w:cs="Times New Roman"/>
          <w:sz w:val="27"/>
          <w:szCs w:val="27"/>
        </w:rPr>
        <w:br/>
        <w:t xml:space="preserve">№ 3 (далее - Регламент), </w:t>
      </w:r>
      <w:r w:rsidRPr="0080070C">
        <w:rPr>
          <w:rFonts w:ascii="Times New Roman" w:hAnsi="Times New Roman" w:cs="Times New Roman"/>
          <w:sz w:val="27"/>
          <w:szCs w:val="27"/>
        </w:rPr>
        <w:t>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</w:t>
      </w:r>
      <w:r w:rsidR="00B50D9A" w:rsidRPr="0080070C">
        <w:rPr>
          <w:rFonts w:ascii="Times New Roman" w:hAnsi="Times New Roman" w:cs="Times New Roman"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sz w:val="27"/>
          <w:szCs w:val="27"/>
        </w:rPr>
        <w:t>№ 1147 (далее - Положение о порядке внесения МПА).</w:t>
      </w:r>
    </w:p>
    <w:p w:rsidR="007141BF" w:rsidRPr="0080070C" w:rsidRDefault="007141BF" w:rsidP="00714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7141BF" w:rsidRPr="0080070C" w:rsidRDefault="00B64281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lastRenderedPageBreak/>
        <w:t>Поскольку представленный проект решения Думы является нормативным правовым актом, следовательно, указанные выше требования Положения о порядке внесения МПА распространяются на представленный проект решения Думы.</w:t>
      </w:r>
    </w:p>
    <w:p w:rsidR="00B64281" w:rsidRPr="0080070C" w:rsidRDefault="00B64281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Следует отметить, что в части 3 статьи 7 Положения о порядке внесения МПА установлено, что в сопроводительном письме, в том числе указываются сведения о проведенной оценке регулирующего воздействия либо сведения об отсутствии необходимости проведения такой оценки на основании информации, полученной от уполномоченного органа.</w:t>
      </w:r>
    </w:p>
    <w:p w:rsidR="00BF19B7" w:rsidRPr="0080070C" w:rsidRDefault="00BF19B7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 xml:space="preserve">По представленному проекту решения Думы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</w:t>
      </w:r>
      <w:r w:rsidRPr="0080070C">
        <w:rPr>
          <w:rFonts w:ascii="Times New Roman" w:hAnsi="Times New Roman" w:cs="Times New Roman"/>
          <w:sz w:val="27"/>
          <w:szCs w:val="27"/>
        </w:rPr>
        <w:br/>
        <w:t xml:space="preserve">№ 514, </w:t>
      </w:r>
      <w:r w:rsidRPr="0080070C">
        <w:rPr>
          <w:rFonts w:ascii="Times New Roman" w:hAnsi="Times New Roman" w:cs="Times New Roman"/>
          <w:b/>
          <w:sz w:val="27"/>
          <w:szCs w:val="27"/>
        </w:rPr>
        <w:t xml:space="preserve">проведена оценка регулирующего воздействия в период с </w:t>
      </w:r>
      <w:r w:rsidR="00B64281" w:rsidRPr="0080070C">
        <w:rPr>
          <w:rFonts w:ascii="Times New Roman" w:hAnsi="Times New Roman" w:cs="Times New Roman"/>
          <w:b/>
          <w:sz w:val="27"/>
          <w:szCs w:val="27"/>
        </w:rPr>
        <w:t>12</w:t>
      </w:r>
      <w:r w:rsidRPr="0080070C">
        <w:rPr>
          <w:rFonts w:ascii="Times New Roman" w:hAnsi="Times New Roman" w:cs="Times New Roman"/>
          <w:b/>
          <w:sz w:val="27"/>
          <w:szCs w:val="27"/>
        </w:rPr>
        <w:t>.</w:t>
      </w:r>
      <w:r w:rsidR="00B64281" w:rsidRPr="0080070C">
        <w:rPr>
          <w:rFonts w:ascii="Times New Roman" w:hAnsi="Times New Roman" w:cs="Times New Roman"/>
          <w:b/>
          <w:sz w:val="27"/>
          <w:szCs w:val="27"/>
        </w:rPr>
        <w:t>12</w:t>
      </w:r>
      <w:r w:rsidRPr="0080070C">
        <w:rPr>
          <w:rFonts w:ascii="Times New Roman" w:hAnsi="Times New Roman" w:cs="Times New Roman"/>
          <w:b/>
          <w:sz w:val="27"/>
          <w:szCs w:val="27"/>
        </w:rPr>
        <w:t>.202</w:t>
      </w:r>
      <w:r w:rsidR="00E75075" w:rsidRPr="0080070C">
        <w:rPr>
          <w:rFonts w:ascii="Times New Roman" w:hAnsi="Times New Roman" w:cs="Times New Roman"/>
          <w:b/>
          <w:sz w:val="27"/>
          <w:szCs w:val="27"/>
        </w:rPr>
        <w:t>3</w:t>
      </w:r>
      <w:r w:rsidRPr="0080070C">
        <w:rPr>
          <w:rFonts w:ascii="Times New Roman" w:hAnsi="Times New Roman" w:cs="Times New Roman"/>
          <w:b/>
          <w:sz w:val="27"/>
          <w:szCs w:val="27"/>
        </w:rPr>
        <w:t xml:space="preserve">г. по </w:t>
      </w:r>
      <w:r w:rsidR="00B64281" w:rsidRPr="0080070C">
        <w:rPr>
          <w:rFonts w:ascii="Times New Roman" w:hAnsi="Times New Roman" w:cs="Times New Roman"/>
          <w:b/>
          <w:sz w:val="27"/>
          <w:szCs w:val="27"/>
        </w:rPr>
        <w:t>25</w:t>
      </w:r>
      <w:r w:rsidRPr="0080070C">
        <w:rPr>
          <w:rFonts w:ascii="Times New Roman" w:hAnsi="Times New Roman" w:cs="Times New Roman"/>
          <w:b/>
          <w:sz w:val="27"/>
          <w:szCs w:val="27"/>
        </w:rPr>
        <w:t>.</w:t>
      </w:r>
      <w:r w:rsidR="00E75075" w:rsidRPr="0080070C">
        <w:rPr>
          <w:rFonts w:ascii="Times New Roman" w:hAnsi="Times New Roman" w:cs="Times New Roman"/>
          <w:b/>
          <w:sz w:val="27"/>
          <w:szCs w:val="27"/>
        </w:rPr>
        <w:t>12</w:t>
      </w:r>
      <w:r w:rsidRPr="0080070C">
        <w:rPr>
          <w:rFonts w:ascii="Times New Roman" w:hAnsi="Times New Roman" w:cs="Times New Roman"/>
          <w:b/>
          <w:sz w:val="27"/>
          <w:szCs w:val="27"/>
        </w:rPr>
        <w:t>.202</w:t>
      </w:r>
      <w:r w:rsidR="00E75075" w:rsidRPr="0080070C">
        <w:rPr>
          <w:rFonts w:ascii="Times New Roman" w:hAnsi="Times New Roman" w:cs="Times New Roman"/>
          <w:b/>
          <w:sz w:val="27"/>
          <w:szCs w:val="27"/>
        </w:rPr>
        <w:t>3</w:t>
      </w:r>
      <w:r w:rsidRPr="0080070C">
        <w:rPr>
          <w:rFonts w:ascii="Times New Roman" w:hAnsi="Times New Roman" w:cs="Times New Roman"/>
          <w:b/>
          <w:sz w:val="27"/>
          <w:szCs w:val="27"/>
        </w:rPr>
        <w:t>г.</w:t>
      </w:r>
    </w:p>
    <w:p w:rsidR="00BF19B7" w:rsidRPr="0080070C" w:rsidRDefault="00BF19B7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Согласно представленному администрацией городского округа заключению об оценке регулирующего воздействия, проект решения Думы не содержит положений, вводящих избыточные обязанности, запреты, ограничения для субъектов предпринимательской и иной экономической деятельности или способствующих их введению; проект</w:t>
      </w:r>
      <w:r w:rsidR="002F327A" w:rsidRPr="0080070C">
        <w:rPr>
          <w:rFonts w:ascii="Times New Roman" w:hAnsi="Times New Roman" w:cs="Times New Roman"/>
          <w:sz w:val="27"/>
          <w:szCs w:val="27"/>
        </w:rPr>
        <w:t xml:space="preserve"> </w:t>
      </w:r>
      <w:r w:rsidRPr="0080070C">
        <w:rPr>
          <w:rFonts w:ascii="Times New Roman" w:hAnsi="Times New Roman" w:cs="Times New Roman"/>
          <w:sz w:val="27"/>
          <w:szCs w:val="27"/>
        </w:rPr>
        <w:t>решения Думы</w:t>
      </w:r>
      <w:r w:rsidR="002F327A" w:rsidRPr="0080070C">
        <w:rPr>
          <w:rFonts w:ascii="Times New Roman" w:hAnsi="Times New Roman" w:cs="Times New Roman"/>
          <w:sz w:val="27"/>
          <w:szCs w:val="27"/>
        </w:rPr>
        <w:t xml:space="preserve"> не содержит </w:t>
      </w:r>
      <w:r w:rsidRPr="0080070C">
        <w:rPr>
          <w:rFonts w:ascii="Times New Roman" w:hAnsi="Times New Roman" w:cs="Times New Roman"/>
          <w:sz w:val="27"/>
          <w:szCs w:val="27"/>
        </w:rPr>
        <w:t>положени</w:t>
      </w:r>
      <w:r w:rsidR="002F327A" w:rsidRPr="0080070C">
        <w:rPr>
          <w:rFonts w:ascii="Times New Roman" w:hAnsi="Times New Roman" w:cs="Times New Roman"/>
          <w:sz w:val="27"/>
          <w:szCs w:val="27"/>
        </w:rPr>
        <w:t>й</w:t>
      </w:r>
      <w:r w:rsidRPr="0080070C">
        <w:rPr>
          <w:rFonts w:ascii="Times New Roman" w:hAnsi="Times New Roman" w:cs="Times New Roman"/>
          <w:sz w:val="27"/>
          <w:szCs w:val="27"/>
        </w:rPr>
        <w:t>, способствующи</w:t>
      </w:r>
      <w:r w:rsidR="002F327A" w:rsidRPr="0080070C">
        <w:rPr>
          <w:rFonts w:ascii="Times New Roman" w:hAnsi="Times New Roman" w:cs="Times New Roman"/>
          <w:sz w:val="27"/>
          <w:szCs w:val="27"/>
        </w:rPr>
        <w:t xml:space="preserve">х </w:t>
      </w:r>
      <w:r w:rsidRPr="0080070C">
        <w:rPr>
          <w:rFonts w:ascii="Times New Roman" w:hAnsi="Times New Roman" w:cs="Times New Roman"/>
          <w:sz w:val="27"/>
          <w:szCs w:val="27"/>
        </w:rPr>
        <w:t>возникновению необоснованных расходов субъектов предпринимательской и иной экономической деятельности</w:t>
      </w:r>
      <w:r w:rsidR="002F327A" w:rsidRPr="0080070C">
        <w:rPr>
          <w:rFonts w:ascii="Times New Roman" w:hAnsi="Times New Roman" w:cs="Times New Roman"/>
          <w:sz w:val="27"/>
          <w:szCs w:val="27"/>
        </w:rPr>
        <w:t xml:space="preserve">, либо необоснованных расходов </w:t>
      </w:r>
      <w:r w:rsidRPr="0080070C">
        <w:rPr>
          <w:rFonts w:ascii="Times New Roman" w:hAnsi="Times New Roman" w:cs="Times New Roman"/>
          <w:sz w:val="27"/>
          <w:szCs w:val="27"/>
        </w:rPr>
        <w:t>бюджета городского округа Тольятти.</w:t>
      </w:r>
    </w:p>
    <w:p w:rsidR="00B568C5" w:rsidRPr="0080070C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0070C">
        <w:rPr>
          <w:rFonts w:ascii="Times New Roman" w:hAnsi="Times New Roman" w:cs="Times New Roman"/>
          <w:b/>
          <w:sz w:val="27"/>
          <w:szCs w:val="27"/>
        </w:rPr>
        <w:t>Таким образом, представленный пакет документов соответствует установленным требованиям.</w:t>
      </w:r>
    </w:p>
    <w:p w:rsidR="00B568C5" w:rsidRPr="0080070C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Антикоррупционная экспертиза  проекта нормативного правового акта проведена, коррупциогенные факторы не выявлены.</w:t>
      </w:r>
    </w:p>
    <w:p w:rsidR="00B568C5" w:rsidRPr="0080070C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070C">
        <w:rPr>
          <w:rFonts w:ascii="Times New Roman" w:hAnsi="Times New Roman" w:cs="Times New Roman"/>
          <w:sz w:val="27"/>
          <w:szCs w:val="27"/>
        </w:rPr>
        <w:t>Представленный вопрос относится к предметам ведения постоянной комиссии по</w:t>
      </w:r>
      <w:r w:rsidR="007141BF" w:rsidRPr="0080070C">
        <w:rPr>
          <w:rFonts w:ascii="Times New Roman" w:hAnsi="Times New Roman" w:cs="Times New Roman"/>
          <w:sz w:val="27"/>
          <w:szCs w:val="27"/>
        </w:rPr>
        <w:t xml:space="preserve"> городскому хозяйству</w:t>
      </w:r>
      <w:r w:rsidRPr="0080070C">
        <w:rPr>
          <w:rFonts w:ascii="Times New Roman" w:hAnsi="Times New Roman" w:cs="Times New Roman"/>
          <w:sz w:val="27"/>
          <w:szCs w:val="27"/>
        </w:rPr>
        <w:t>.</w:t>
      </w:r>
    </w:p>
    <w:p w:rsidR="00C75552" w:rsidRPr="0080070C" w:rsidRDefault="00B568C5" w:rsidP="008007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0070C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 быть рассмотрен на ее заседании</w:t>
      </w:r>
      <w:r w:rsidR="00732238">
        <w:rPr>
          <w:rFonts w:ascii="Times New Roman" w:hAnsi="Times New Roman" w:cs="Times New Roman"/>
          <w:b/>
          <w:sz w:val="27"/>
          <w:szCs w:val="27"/>
        </w:rPr>
        <w:t xml:space="preserve"> после доработки </w:t>
      </w:r>
      <w:r w:rsidR="007141BF" w:rsidRPr="0080070C">
        <w:rPr>
          <w:rFonts w:ascii="Times New Roman" w:hAnsi="Times New Roman" w:cs="Times New Roman"/>
          <w:b/>
          <w:sz w:val="27"/>
          <w:szCs w:val="27"/>
        </w:rPr>
        <w:t xml:space="preserve">с учетом </w:t>
      </w:r>
      <w:r w:rsidR="0080070C" w:rsidRPr="0080070C">
        <w:rPr>
          <w:rFonts w:ascii="Times New Roman" w:hAnsi="Times New Roman" w:cs="Times New Roman"/>
          <w:b/>
          <w:sz w:val="27"/>
          <w:szCs w:val="27"/>
        </w:rPr>
        <w:t>высказанных замечаний.</w:t>
      </w:r>
    </w:p>
    <w:p w:rsidR="0080070C" w:rsidRPr="0080070C" w:rsidRDefault="0080070C" w:rsidP="0080070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75552" w:rsidRPr="0080070C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7"/>
          <w:szCs w:val="27"/>
        </w:rPr>
      </w:pPr>
    </w:p>
    <w:p w:rsidR="006C7A1A" w:rsidRPr="0080070C" w:rsidRDefault="00F76FF6" w:rsidP="006657D6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7"/>
          <w:szCs w:val="27"/>
        </w:rPr>
      </w:pPr>
      <w:r w:rsidRPr="0080070C">
        <w:rPr>
          <w:rFonts w:ascii="Times New Roman" w:hAnsi="Times New Roman"/>
          <w:b/>
          <w:bCs/>
          <w:sz w:val="27"/>
          <w:szCs w:val="27"/>
        </w:rPr>
        <w:t>Начальник</w:t>
      </w:r>
    </w:p>
    <w:p w:rsidR="001E710C" w:rsidRPr="0080070C" w:rsidRDefault="001E710C" w:rsidP="006657D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0070C">
        <w:rPr>
          <w:rFonts w:ascii="Times New Roman" w:hAnsi="Times New Roman"/>
          <w:b/>
          <w:bCs/>
          <w:sz w:val="27"/>
          <w:szCs w:val="27"/>
        </w:rPr>
        <w:t xml:space="preserve">юридического </w:t>
      </w:r>
      <w:r w:rsidR="00F76FF6" w:rsidRPr="0080070C">
        <w:rPr>
          <w:rFonts w:ascii="Times New Roman" w:hAnsi="Times New Roman"/>
          <w:b/>
          <w:bCs/>
          <w:sz w:val="27"/>
          <w:szCs w:val="27"/>
        </w:rPr>
        <w:t>отдела                                                                       Е</w:t>
      </w:r>
      <w:r w:rsidR="008D0948" w:rsidRPr="0080070C">
        <w:rPr>
          <w:rFonts w:ascii="Times New Roman" w:hAnsi="Times New Roman"/>
          <w:b/>
          <w:bCs/>
          <w:sz w:val="27"/>
          <w:szCs w:val="27"/>
        </w:rPr>
        <w:t xml:space="preserve">.В. </w:t>
      </w:r>
      <w:r w:rsidR="00F76FF6" w:rsidRPr="0080070C">
        <w:rPr>
          <w:rFonts w:ascii="Times New Roman" w:hAnsi="Times New Roman"/>
          <w:b/>
          <w:bCs/>
          <w:sz w:val="27"/>
          <w:szCs w:val="27"/>
        </w:rPr>
        <w:t>Смирнова</w:t>
      </w:r>
    </w:p>
    <w:p w:rsidR="00146595" w:rsidRPr="0080070C" w:rsidRDefault="00146595" w:rsidP="00514E6B">
      <w:pPr>
        <w:pStyle w:val="aa"/>
        <w:ind w:left="142" w:firstLine="142"/>
        <w:jc w:val="left"/>
        <w:rPr>
          <w:b w:val="0"/>
          <w:sz w:val="27"/>
          <w:szCs w:val="27"/>
        </w:rPr>
      </w:pPr>
    </w:p>
    <w:p w:rsidR="008D0948" w:rsidRPr="0080070C" w:rsidRDefault="008D0948" w:rsidP="00514E6B">
      <w:pPr>
        <w:pStyle w:val="aa"/>
        <w:jc w:val="left"/>
        <w:rPr>
          <w:b w:val="0"/>
          <w:sz w:val="27"/>
          <w:szCs w:val="27"/>
        </w:rPr>
      </w:pPr>
    </w:p>
    <w:p w:rsidR="00D52FB7" w:rsidRDefault="00D52FB7" w:rsidP="00514E6B">
      <w:pPr>
        <w:pStyle w:val="aa"/>
        <w:jc w:val="left"/>
        <w:rPr>
          <w:b w:val="0"/>
          <w:sz w:val="27"/>
          <w:szCs w:val="27"/>
        </w:rPr>
      </w:pPr>
    </w:p>
    <w:p w:rsidR="00D52FB7" w:rsidRDefault="00D52FB7" w:rsidP="00514E6B">
      <w:pPr>
        <w:pStyle w:val="aa"/>
        <w:jc w:val="left"/>
        <w:rPr>
          <w:b w:val="0"/>
          <w:sz w:val="27"/>
          <w:szCs w:val="27"/>
        </w:rPr>
      </w:pPr>
    </w:p>
    <w:p w:rsidR="0080070C" w:rsidRDefault="0080070C" w:rsidP="00514E6B">
      <w:pPr>
        <w:pStyle w:val="aa"/>
        <w:jc w:val="left"/>
        <w:rPr>
          <w:b w:val="0"/>
          <w:sz w:val="27"/>
          <w:szCs w:val="27"/>
        </w:rPr>
      </w:pPr>
    </w:p>
    <w:p w:rsidR="00521065" w:rsidRPr="0080070C" w:rsidRDefault="00B20CCC" w:rsidP="00514E6B">
      <w:pPr>
        <w:pStyle w:val="aa"/>
        <w:jc w:val="left"/>
        <w:rPr>
          <w:b w:val="0"/>
          <w:sz w:val="22"/>
          <w:szCs w:val="22"/>
        </w:rPr>
      </w:pPr>
      <w:r w:rsidRPr="0080070C">
        <w:rPr>
          <w:b w:val="0"/>
          <w:sz w:val="22"/>
          <w:szCs w:val="22"/>
        </w:rPr>
        <w:t>К</w:t>
      </w:r>
      <w:r w:rsidR="00FE0755" w:rsidRPr="0080070C">
        <w:rPr>
          <w:b w:val="0"/>
          <w:sz w:val="22"/>
          <w:szCs w:val="22"/>
        </w:rPr>
        <w:t>оробкова</w:t>
      </w:r>
      <w:r w:rsidR="004E23E2" w:rsidRPr="0080070C">
        <w:rPr>
          <w:b w:val="0"/>
          <w:sz w:val="22"/>
          <w:szCs w:val="22"/>
        </w:rPr>
        <w:t xml:space="preserve"> Е.В.</w:t>
      </w:r>
      <w:r w:rsidR="008D0948" w:rsidRPr="0080070C">
        <w:rPr>
          <w:b w:val="0"/>
          <w:sz w:val="22"/>
          <w:szCs w:val="22"/>
        </w:rPr>
        <w:t xml:space="preserve"> </w:t>
      </w:r>
    </w:p>
    <w:p w:rsidR="003C060C" w:rsidRPr="0080070C" w:rsidRDefault="003C060C" w:rsidP="00514E6B">
      <w:pPr>
        <w:pStyle w:val="aa"/>
        <w:jc w:val="left"/>
        <w:rPr>
          <w:sz w:val="22"/>
          <w:szCs w:val="22"/>
        </w:rPr>
      </w:pPr>
      <w:r w:rsidRPr="0080070C">
        <w:rPr>
          <w:b w:val="0"/>
          <w:sz w:val="22"/>
          <w:szCs w:val="22"/>
        </w:rPr>
        <w:t>28</w:t>
      </w:r>
      <w:r w:rsidR="00FE0755" w:rsidRPr="0080070C">
        <w:rPr>
          <w:b w:val="0"/>
          <w:sz w:val="22"/>
          <w:szCs w:val="22"/>
        </w:rPr>
        <w:t>-</w:t>
      </w:r>
      <w:r w:rsidR="006C7A1A" w:rsidRPr="0080070C">
        <w:rPr>
          <w:b w:val="0"/>
          <w:sz w:val="22"/>
          <w:szCs w:val="22"/>
        </w:rPr>
        <w:t>35</w:t>
      </w:r>
      <w:r w:rsidR="00FE0755" w:rsidRPr="0080070C">
        <w:rPr>
          <w:b w:val="0"/>
          <w:sz w:val="22"/>
          <w:szCs w:val="22"/>
        </w:rPr>
        <w:t>-</w:t>
      </w:r>
      <w:r w:rsidR="006C7A1A" w:rsidRPr="0080070C">
        <w:rPr>
          <w:b w:val="0"/>
          <w:sz w:val="22"/>
          <w:szCs w:val="22"/>
        </w:rPr>
        <w:t>03</w:t>
      </w:r>
    </w:p>
    <w:sectPr w:rsidR="003C060C" w:rsidRPr="0080070C" w:rsidSect="004162E8">
      <w:headerReference w:type="default" r:id="rId9"/>
      <w:footerReference w:type="even" r:id="rId10"/>
      <w:pgSz w:w="11907" w:h="16840" w:code="9"/>
      <w:pgMar w:top="851" w:right="850" w:bottom="993" w:left="1134" w:header="720" w:footer="1021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B7" w:rsidRDefault="00D52FB7" w:rsidP="00C72CF4">
      <w:pPr>
        <w:spacing w:after="0" w:line="240" w:lineRule="auto"/>
      </w:pPr>
      <w:r>
        <w:separator/>
      </w:r>
    </w:p>
  </w:endnote>
  <w:endnote w:type="continuationSeparator" w:id="0">
    <w:p w:rsidR="00D52FB7" w:rsidRDefault="00D52FB7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FB7" w:rsidRDefault="00D52FB7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52FB7" w:rsidRDefault="00D52FB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B7" w:rsidRDefault="00D52FB7" w:rsidP="00C72CF4">
      <w:pPr>
        <w:spacing w:after="0" w:line="240" w:lineRule="auto"/>
      </w:pPr>
      <w:r>
        <w:separator/>
      </w:r>
    </w:p>
  </w:footnote>
  <w:footnote w:type="continuationSeparator" w:id="0">
    <w:p w:rsidR="00D52FB7" w:rsidRDefault="00D52FB7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4344"/>
      <w:docPartObj>
        <w:docPartGallery w:val="Page Numbers (Top of Page)"/>
        <w:docPartUnique/>
      </w:docPartObj>
    </w:sdtPr>
    <w:sdtEndPr/>
    <w:sdtContent>
      <w:p w:rsidR="00D52FB7" w:rsidRDefault="00D52FB7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4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52FB7" w:rsidRDefault="00D52FB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6653"/>
    <w:multiLevelType w:val="hybridMultilevel"/>
    <w:tmpl w:val="682A96FE"/>
    <w:lvl w:ilvl="0" w:tplc="5CE411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D32CD6"/>
    <w:multiLevelType w:val="hybridMultilevel"/>
    <w:tmpl w:val="2BFCDA90"/>
    <w:lvl w:ilvl="0" w:tplc="CE228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F8010E"/>
    <w:multiLevelType w:val="hybridMultilevel"/>
    <w:tmpl w:val="7C962610"/>
    <w:lvl w:ilvl="0" w:tplc="ACEEC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0C"/>
    <w:rsid w:val="00002546"/>
    <w:rsid w:val="000206A5"/>
    <w:rsid w:val="00033437"/>
    <w:rsid w:val="00033DA3"/>
    <w:rsid w:val="00036F5B"/>
    <w:rsid w:val="000458AF"/>
    <w:rsid w:val="000520DA"/>
    <w:rsid w:val="00052209"/>
    <w:rsid w:val="00052213"/>
    <w:rsid w:val="00052777"/>
    <w:rsid w:val="0005328B"/>
    <w:rsid w:val="000541CF"/>
    <w:rsid w:val="000701AB"/>
    <w:rsid w:val="00075610"/>
    <w:rsid w:val="00082225"/>
    <w:rsid w:val="00086EC9"/>
    <w:rsid w:val="000B321D"/>
    <w:rsid w:val="000B417E"/>
    <w:rsid w:val="000B7646"/>
    <w:rsid w:val="000C1189"/>
    <w:rsid w:val="000C3CBE"/>
    <w:rsid w:val="000D2545"/>
    <w:rsid w:val="000D2975"/>
    <w:rsid w:val="000F25CE"/>
    <w:rsid w:val="0010373B"/>
    <w:rsid w:val="0011496C"/>
    <w:rsid w:val="00115670"/>
    <w:rsid w:val="0011704B"/>
    <w:rsid w:val="001247F0"/>
    <w:rsid w:val="00135BF3"/>
    <w:rsid w:val="00146595"/>
    <w:rsid w:val="00153E63"/>
    <w:rsid w:val="0016016E"/>
    <w:rsid w:val="00170F8A"/>
    <w:rsid w:val="001718AF"/>
    <w:rsid w:val="00171FE5"/>
    <w:rsid w:val="001857D9"/>
    <w:rsid w:val="00190BD8"/>
    <w:rsid w:val="00195DC1"/>
    <w:rsid w:val="00195F7D"/>
    <w:rsid w:val="001A0F5F"/>
    <w:rsid w:val="001A1B6A"/>
    <w:rsid w:val="001B11D5"/>
    <w:rsid w:val="001B3FDE"/>
    <w:rsid w:val="001C0985"/>
    <w:rsid w:val="001C1339"/>
    <w:rsid w:val="001C264E"/>
    <w:rsid w:val="001C3E0F"/>
    <w:rsid w:val="001C751F"/>
    <w:rsid w:val="001D1C77"/>
    <w:rsid w:val="001D3284"/>
    <w:rsid w:val="001D7404"/>
    <w:rsid w:val="001E42B5"/>
    <w:rsid w:val="001E6B1A"/>
    <w:rsid w:val="001E710C"/>
    <w:rsid w:val="001E79B1"/>
    <w:rsid w:val="001E7AB2"/>
    <w:rsid w:val="001F67F3"/>
    <w:rsid w:val="00206246"/>
    <w:rsid w:val="0020643A"/>
    <w:rsid w:val="00207856"/>
    <w:rsid w:val="00217FAA"/>
    <w:rsid w:val="002204A4"/>
    <w:rsid w:val="00227408"/>
    <w:rsid w:val="0023031F"/>
    <w:rsid w:val="0023308E"/>
    <w:rsid w:val="002375D2"/>
    <w:rsid w:val="002417DF"/>
    <w:rsid w:val="00241904"/>
    <w:rsid w:val="00241A0A"/>
    <w:rsid w:val="002436B5"/>
    <w:rsid w:val="002478ED"/>
    <w:rsid w:val="00253302"/>
    <w:rsid w:val="0025618C"/>
    <w:rsid w:val="0025721C"/>
    <w:rsid w:val="002604C4"/>
    <w:rsid w:val="002629FA"/>
    <w:rsid w:val="00270831"/>
    <w:rsid w:val="00270D19"/>
    <w:rsid w:val="002717E4"/>
    <w:rsid w:val="00273E93"/>
    <w:rsid w:val="00281303"/>
    <w:rsid w:val="0028331E"/>
    <w:rsid w:val="002838B2"/>
    <w:rsid w:val="00285A1F"/>
    <w:rsid w:val="00290C9C"/>
    <w:rsid w:val="0029333E"/>
    <w:rsid w:val="00294E69"/>
    <w:rsid w:val="002959CA"/>
    <w:rsid w:val="00296540"/>
    <w:rsid w:val="00296BA7"/>
    <w:rsid w:val="002A4726"/>
    <w:rsid w:val="002A6825"/>
    <w:rsid w:val="002B199F"/>
    <w:rsid w:val="002B505F"/>
    <w:rsid w:val="002C4E68"/>
    <w:rsid w:val="002C728D"/>
    <w:rsid w:val="002D4397"/>
    <w:rsid w:val="002E32FB"/>
    <w:rsid w:val="002E7096"/>
    <w:rsid w:val="002E70A8"/>
    <w:rsid w:val="002F2654"/>
    <w:rsid w:val="002F327A"/>
    <w:rsid w:val="002F39F3"/>
    <w:rsid w:val="002F6E41"/>
    <w:rsid w:val="003021F9"/>
    <w:rsid w:val="00304D49"/>
    <w:rsid w:val="003101D2"/>
    <w:rsid w:val="003169F5"/>
    <w:rsid w:val="003269F1"/>
    <w:rsid w:val="003320E8"/>
    <w:rsid w:val="00333299"/>
    <w:rsid w:val="00335592"/>
    <w:rsid w:val="0035483A"/>
    <w:rsid w:val="0035741C"/>
    <w:rsid w:val="003600F1"/>
    <w:rsid w:val="00373966"/>
    <w:rsid w:val="00381A94"/>
    <w:rsid w:val="003A3B78"/>
    <w:rsid w:val="003A3F3F"/>
    <w:rsid w:val="003B37ED"/>
    <w:rsid w:val="003B4039"/>
    <w:rsid w:val="003B4884"/>
    <w:rsid w:val="003B5862"/>
    <w:rsid w:val="003B58E3"/>
    <w:rsid w:val="003B6629"/>
    <w:rsid w:val="003B769B"/>
    <w:rsid w:val="003C060C"/>
    <w:rsid w:val="003C0859"/>
    <w:rsid w:val="003C5756"/>
    <w:rsid w:val="003C5CE6"/>
    <w:rsid w:val="003D2F2C"/>
    <w:rsid w:val="003D65B6"/>
    <w:rsid w:val="003E5A6F"/>
    <w:rsid w:val="003E6347"/>
    <w:rsid w:val="003E7012"/>
    <w:rsid w:val="003F3ED3"/>
    <w:rsid w:val="003F7994"/>
    <w:rsid w:val="003F7B15"/>
    <w:rsid w:val="003F7CE2"/>
    <w:rsid w:val="00404598"/>
    <w:rsid w:val="004072AE"/>
    <w:rsid w:val="004149B6"/>
    <w:rsid w:val="00415476"/>
    <w:rsid w:val="004162E8"/>
    <w:rsid w:val="004220B8"/>
    <w:rsid w:val="00423AF3"/>
    <w:rsid w:val="004259AD"/>
    <w:rsid w:val="00426E0B"/>
    <w:rsid w:val="0043650D"/>
    <w:rsid w:val="00437374"/>
    <w:rsid w:val="00444428"/>
    <w:rsid w:val="00450E11"/>
    <w:rsid w:val="0045116A"/>
    <w:rsid w:val="004570A4"/>
    <w:rsid w:val="00462A8B"/>
    <w:rsid w:val="00464395"/>
    <w:rsid w:val="00465A3F"/>
    <w:rsid w:val="0047598C"/>
    <w:rsid w:val="00481BF4"/>
    <w:rsid w:val="00484C67"/>
    <w:rsid w:val="00485763"/>
    <w:rsid w:val="004A27A3"/>
    <w:rsid w:val="004B43A2"/>
    <w:rsid w:val="004B5EE0"/>
    <w:rsid w:val="004B6EDF"/>
    <w:rsid w:val="004C0DA2"/>
    <w:rsid w:val="004C52B1"/>
    <w:rsid w:val="004C588C"/>
    <w:rsid w:val="004C7F31"/>
    <w:rsid w:val="004D3657"/>
    <w:rsid w:val="004D4A2F"/>
    <w:rsid w:val="004D5939"/>
    <w:rsid w:val="004E0363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25B4F"/>
    <w:rsid w:val="00530118"/>
    <w:rsid w:val="00531FA3"/>
    <w:rsid w:val="00537A40"/>
    <w:rsid w:val="00541BF6"/>
    <w:rsid w:val="00542406"/>
    <w:rsid w:val="0054534C"/>
    <w:rsid w:val="00554753"/>
    <w:rsid w:val="00562F3A"/>
    <w:rsid w:val="0057159B"/>
    <w:rsid w:val="00573C31"/>
    <w:rsid w:val="00574852"/>
    <w:rsid w:val="00586AA8"/>
    <w:rsid w:val="00595E68"/>
    <w:rsid w:val="00597E3A"/>
    <w:rsid w:val="005A5CCF"/>
    <w:rsid w:val="005D1E2B"/>
    <w:rsid w:val="005D2903"/>
    <w:rsid w:val="005E07DE"/>
    <w:rsid w:val="005F4BFF"/>
    <w:rsid w:val="0060549F"/>
    <w:rsid w:val="006068ED"/>
    <w:rsid w:val="00610392"/>
    <w:rsid w:val="00613DC2"/>
    <w:rsid w:val="0061484C"/>
    <w:rsid w:val="0061489C"/>
    <w:rsid w:val="00621C5B"/>
    <w:rsid w:val="00621CCF"/>
    <w:rsid w:val="00633218"/>
    <w:rsid w:val="006345B7"/>
    <w:rsid w:val="0064457D"/>
    <w:rsid w:val="006456B5"/>
    <w:rsid w:val="0065554A"/>
    <w:rsid w:val="00655740"/>
    <w:rsid w:val="00656E85"/>
    <w:rsid w:val="0065712C"/>
    <w:rsid w:val="0066354F"/>
    <w:rsid w:val="0066477B"/>
    <w:rsid w:val="006657D6"/>
    <w:rsid w:val="0066679B"/>
    <w:rsid w:val="00667047"/>
    <w:rsid w:val="00671FAC"/>
    <w:rsid w:val="00677783"/>
    <w:rsid w:val="00680DFA"/>
    <w:rsid w:val="0068224B"/>
    <w:rsid w:val="006A359C"/>
    <w:rsid w:val="006A37B2"/>
    <w:rsid w:val="006A3CAA"/>
    <w:rsid w:val="006B07EE"/>
    <w:rsid w:val="006B1370"/>
    <w:rsid w:val="006B145A"/>
    <w:rsid w:val="006B20F4"/>
    <w:rsid w:val="006B463F"/>
    <w:rsid w:val="006B5EE9"/>
    <w:rsid w:val="006C1CBF"/>
    <w:rsid w:val="006C7577"/>
    <w:rsid w:val="006C7A1A"/>
    <w:rsid w:val="006E0F22"/>
    <w:rsid w:val="006E141E"/>
    <w:rsid w:val="006E1D40"/>
    <w:rsid w:val="006F2C76"/>
    <w:rsid w:val="006F3FF3"/>
    <w:rsid w:val="006F574C"/>
    <w:rsid w:val="007007C6"/>
    <w:rsid w:val="007017A0"/>
    <w:rsid w:val="00705FD8"/>
    <w:rsid w:val="00706032"/>
    <w:rsid w:val="00707135"/>
    <w:rsid w:val="007113A8"/>
    <w:rsid w:val="007141BF"/>
    <w:rsid w:val="00721FEC"/>
    <w:rsid w:val="007245A5"/>
    <w:rsid w:val="00725E60"/>
    <w:rsid w:val="00726518"/>
    <w:rsid w:val="00732238"/>
    <w:rsid w:val="00732E11"/>
    <w:rsid w:val="00733B5B"/>
    <w:rsid w:val="0074099F"/>
    <w:rsid w:val="00742682"/>
    <w:rsid w:val="00742A9E"/>
    <w:rsid w:val="007449B8"/>
    <w:rsid w:val="0074538E"/>
    <w:rsid w:val="007561FC"/>
    <w:rsid w:val="0075664F"/>
    <w:rsid w:val="0076061E"/>
    <w:rsid w:val="00765697"/>
    <w:rsid w:val="007673DA"/>
    <w:rsid w:val="00767FB7"/>
    <w:rsid w:val="00772999"/>
    <w:rsid w:val="00783AC0"/>
    <w:rsid w:val="00783CF2"/>
    <w:rsid w:val="007848E1"/>
    <w:rsid w:val="0079082A"/>
    <w:rsid w:val="00795E44"/>
    <w:rsid w:val="007962AE"/>
    <w:rsid w:val="007B09E8"/>
    <w:rsid w:val="007B0CE1"/>
    <w:rsid w:val="007B0DC0"/>
    <w:rsid w:val="007B2F07"/>
    <w:rsid w:val="007B5EBC"/>
    <w:rsid w:val="007D0ED2"/>
    <w:rsid w:val="007D4838"/>
    <w:rsid w:val="007D4A4A"/>
    <w:rsid w:val="007D4FF0"/>
    <w:rsid w:val="007D7847"/>
    <w:rsid w:val="007E057E"/>
    <w:rsid w:val="007E3A65"/>
    <w:rsid w:val="007E528D"/>
    <w:rsid w:val="007E742D"/>
    <w:rsid w:val="007F0DCF"/>
    <w:rsid w:val="0080070C"/>
    <w:rsid w:val="0080342A"/>
    <w:rsid w:val="008072D4"/>
    <w:rsid w:val="00810D20"/>
    <w:rsid w:val="00813DC4"/>
    <w:rsid w:val="008146F4"/>
    <w:rsid w:val="00820EA1"/>
    <w:rsid w:val="0082679C"/>
    <w:rsid w:val="00826CC1"/>
    <w:rsid w:val="00827693"/>
    <w:rsid w:val="00841412"/>
    <w:rsid w:val="0084563A"/>
    <w:rsid w:val="0085041E"/>
    <w:rsid w:val="00854708"/>
    <w:rsid w:val="0085478C"/>
    <w:rsid w:val="008658E8"/>
    <w:rsid w:val="00866658"/>
    <w:rsid w:val="00867865"/>
    <w:rsid w:val="0087382B"/>
    <w:rsid w:val="0089322B"/>
    <w:rsid w:val="0089629B"/>
    <w:rsid w:val="008A2474"/>
    <w:rsid w:val="008A3B9F"/>
    <w:rsid w:val="008A7A55"/>
    <w:rsid w:val="008C0C2D"/>
    <w:rsid w:val="008C5A9C"/>
    <w:rsid w:val="008D0948"/>
    <w:rsid w:val="008D39C5"/>
    <w:rsid w:val="008D6C19"/>
    <w:rsid w:val="00902C73"/>
    <w:rsid w:val="009034CC"/>
    <w:rsid w:val="00910047"/>
    <w:rsid w:val="0091038E"/>
    <w:rsid w:val="009118E7"/>
    <w:rsid w:val="0091191C"/>
    <w:rsid w:val="0092487A"/>
    <w:rsid w:val="00934A6F"/>
    <w:rsid w:val="00940DFC"/>
    <w:rsid w:val="00943732"/>
    <w:rsid w:val="00943761"/>
    <w:rsid w:val="00947EE9"/>
    <w:rsid w:val="00953412"/>
    <w:rsid w:val="009634A1"/>
    <w:rsid w:val="00964861"/>
    <w:rsid w:val="00970931"/>
    <w:rsid w:val="00976D5B"/>
    <w:rsid w:val="00977050"/>
    <w:rsid w:val="00977A17"/>
    <w:rsid w:val="00980B7E"/>
    <w:rsid w:val="00983079"/>
    <w:rsid w:val="00990B9A"/>
    <w:rsid w:val="00993EBF"/>
    <w:rsid w:val="0099572E"/>
    <w:rsid w:val="00997E45"/>
    <w:rsid w:val="009A0B6B"/>
    <w:rsid w:val="009A2F46"/>
    <w:rsid w:val="009B4D99"/>
    <w:rsid w:val="009C3D9E"/>
    <w:rsid w:val="009C44E3"/>
    <w:rsid w:val="009C457C"/>
    <w:rsid w:val="009C4869"/>
    <w:rsid w:val="009C726B"/>
    <w:rsid w:val="009D0369"/>
    <w:rsid w:val="009D3807"/>
    <w:rsid w:val="009D3932"/>
    <w:rsid w:val="009E21E9"/>
    <w:rsid w:val="009E393C"/>
    <w:rsid w:val="009E5773"/>
    <w:rsid w:val="009E6FA7"/>
    <w:rsid w:val="009E7151"/>
    <w:rsid w:val="009F26C4"/>
    <w:rsid w:val="009F3374"/>
    <w:rsid w:val="00A010A0"/>
    <w:rsid w:val="00A04E73"/>
    <w:rsid w:val="00A05747"/>
    <w:rsid w:val="00A10725"/>
    <w:rsid w:val="00A16537"/>
    <w:rsid w:val="00A267E0"/>
    <w:rsid w:val="00A27033"/>
    <w:rsid w:val="00A3058D"/>
    <w:rsid w:val="00A32974"/>
    <w:rsid w:val="00A35877"/>
    <w:rsid w:val="00A43473"/>
    <w:rsid w:val="00A4417A"/>
    <w:rsid w:val="00A5646F"/>
    <w:rsid w:val="00A5677C"/>
    <w:rsid w:val="00A70107"/>
    <w:rsid w:val="00A71204"/>
    <w:rsid w:val="00A73D37"/>
    <w:rsid w:val="00A742E0"/>
    <w:rsid w:val="00A74FB5"/>
    <w:rsid w:val="00A77875"/>
    <w:rsid w:val="00A80075"/>
    <w:rsid w:val="00A8209C"/>
    <w:rsid w:val="00A82870"/>
    <w:rsid w:val="00A85357"/>
    <w:rsid w:val="00A92DE3"/>
    <w:rsid w:val="00A9515E"/>
    <w:rsid w:val="00A96136"/>
    <w:rsid w:val="00AA00F5"/>
    <w:rsid w:val="00AA1DB7"/>
    <w:rsid w:val="00AA4EB5"/>
    <w:rsid w:val="00AB0867"/>
    <w:rsid w:val="00AB1FFE"/>
    <w:rsid w:val="00AC17C4"/>
    <w:rsid w:val="00AC2F04"/>
    <w:rsid w:val="00AC4EBE"/>
    <w:rsid w:val="00AC6BC9"/>
    <w:rsid w:val="00AE13BF"/>
    <w:rsid w:val="00AE33C6"/>
    <w:rsid w:val="00AE73AA"/>
    <w:rsid w:val="00AF067E"/>
    <w:rsid w:val="00AF1C55"/>
    <w:rsid w:val="00AF3B5D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69CD"/>
    <w:rsid w:val="00B37FFB"/>
    <w:rsid w:val="00B44010"/>
    <w:rsid w:val="00B50D9A"/>
    <w:rsid w:val="00B525C4"/>
    <w:rsid w:val="00B568C5"/>
    <w:rsid w:val="00B62AB0"/>
    <w:rsid w:val="00B64281"/>
    <w:rsid w:val="00B67951"/>
    <w:rsid w:val="00B77ABD"/>
    <w:rsid w:val="00B81CF3"/>
    <w:rsid w:val="00B830CE"/>
    <w:rsid w:val="00B85ECF"/>
    <w:rsid w:val="00B85EDF"/>
    <w:rsid w:val="00B87BAD"/>
    <w:rsid w:val="00BA1B64"/>
    <w:rsid w:val="00BA7390"/>
    <w:rsid w:val="00BB25B0"/>
    <w:rsid w:val="00BB27FA"/>
    <w:rsid w:val="00BC45BA"/>
    <w:rsid w:val="00BC514B"/>
    <w:rsid w:val="00BC7738"/>
    <w:rsid w:val="00BD0C6E"/>
    <w:rsid w:val="00BD6679"/>
    <w:rsid w:val="00BE438C"/>
    <w:rsid w:val="00BE4E8F"/>
    <w:rsid w:val="00BE7323"/>
    <w:rsid w:val="00BF19B7"/>
    <w:rsid w:val="00BF1F78"/>
    <w:rsid w:val="00C025A6"/>
    <w:rsid w:val="00C12C78"/>
    <w:rsid w:val="00C15FE2"/>
    <w:rsid w:val="00C23BDF"/>
    <w:rsid w:val="00C23F0A"/>
    <w:rsid w:val="00C2606B"/>
    <w:rsid w:val="00C260EE"/>
    <w:rsid w:val="00C42A69"/>
    <w:rsid w:val="00C56B74"/>
    <w:rsid w:val="00C56C33"/>
    <w:rsid w:val="00C578E3"/>
    <w:rsid w:val="00C57C95"/>
    <w:rsid w:val="00C60488"/>
    <w:rsid w:val="00C65111"/>
    <w:rsid w:val="00C67139"/>
    <w:rsid w:val="00C67375"/>
    <w:rsid w:val="00C71432"/>
    <w:rsid w:val="00C72CF4"/>
    <w:rsid w:val="00C74BA0"/>
    <w:rsid w:val="00C75552"/>
    <w:rsid w:val="00C76E8A"/>
    <w:rsid w:val="00C82121"/>
    <w:rsid w:val="00C904A6"/>
    <w:rsid w:val="00C96B09"/>
    <w:rsid w:val="00CA0EB0"/>
    <w:rsid w:val="00CA4328"/>
    <w:rsid w:val="00CA6638"/>
    <w:rsid w:val="00CA69F7"/>
    <w:rsid w:val="00CB1CC9"/>
    <w:rsid w:val="00CC751F"/>
    <w:rsid w:val="00CD110D"/>
    <w:rsid w:val="00CD1227"/>
    <w:rsid w:val="00CD23EF"/>
    <w:rsid w:val="00CD4037"/>
    <w:rsid w:val="00CE6E9D"/>
    <w:rsid w:val="00CF0481"/>
    <w:rsid w:val="00D17062"/>
    <w:rsid w:val="00D33312"/>
    <w:rsid w:val="00D41C60"/>
    <w:rsid w:val="00D43F7D"/>
    <w:rsid w:val="00D45DE0"/>
    <w:rsid w:val="00D5213C"/>
    <w:rsid w:val="00D52FB7"/>
    <w:rsid w:val="00D54C9C"/>
    <w:rsid w:val="00D74B74"/>
    <w:rsid w:val="00D803BB"/>
    <w:rsid w:val="00D8624F"/>
    <w:rsid w:val="00D9192F"/>
    <w:rsid w:val="00D93475"/>
    <w:rsid w:val="00D93B69"/>
    <w:rsid w:val="00DA0733"/>
    <w:rsid w:val="00DA3D8A"/>
    <w:rsid w:val="00DA4B88"/>
    <w:rsid w:val="00DB0D1C"/>
    <w:rsid w:val="00DB32DD"/>
    <w:rsid w:val="00DB5F6C"/>
    <w:rsid w:val="00DB7B29"/>
    <w:rsid w:val="00DD10AB"/>
    <w:rsid w:val="00DD2657"/>
    <w:rsid w:val="00DD2E9B"/>
    <w:rsid w:val="00DD7E67"/>
    <w:rsid w:val="00DE0862"/>
    <w:rsid w:val="00DE4EE0"/>
    <w:rsid w:val="00E10634"/>
    <w:rsid w:val="00E1297B"/>
    <w:rsid w:val="00E14758"/>
    <w:rsid w:val="00E20F66"/>
    <w:rsid w:val="00E212E9"/>
    <w:rsid w:val="00E22BC2"/>
    <w:rsid w:val="00E247BB"/>
    <w:rsid w:val="00E27552"/>
    <w:rsid w:val="00E30DC9"/>
    <w:rsid w:val="00E35E8D"/>
    <w:rsid w:val="00E5047F"/>
    <w:rsid w:val="00E509E8"/>
    <w:rsid w:val="00E53182"/>
    <w:rsid w:val="00E56717"/>
    <w:rsid w:val="00E56D20"/>
    <w:rsid w:val="00E60FFD"/>
    <w:rsid w:val="00E63704"/>
    <w:rsid w:val="00E63D99"/>
    <w:rsid w:val="00E6454F"/>
    <w:rsid w:val="00E715A7"/>
    <w:rsid w:val="00E75075"/>
    <w:rsid w:val="00E76C2B"/>
    <w:rsid w:val="00E82511"/>
    <w:rsid w:val="00E87819"/>
    <w:rsid w:val="00E938AB"/>
    <w:rsid w:val="00E974F6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4D3"/>
    <w:rsid w:val="00ED2C5C"/>
    <w:rsid w:val="00ED5780"/>
    <w:rsid w:val="00EE0FF7"/>
    <w:rsid w:val="00EE59AE"/>
    <w:rsid w:val="00EE649D"/>
    <w:rsid w:val="00F07FE4"/>
    <w:rsid w:val="00F12957"/>
    <w:rsid w:val="00F14AFF"/>
    <w:rsid w:val="00F22AE8"/>
    <w:rsid w:val="00F370C1"/>
    <w:rsid w:val="00F4500E"/>
    <w:rsid w:val="00F454C1"/>
    <w:rsid w:val="00F46B06"/>
    <w:rsid w:val="00F51209"/>
    <w:rsid w:val="00F71062"/>
    <w:rsid w:val="00F73807"/>
    <w:rsid w:val="00F75CA0"/>
    <w:rsid w:val="00F76FF6"/>
    <w:rsid w:val="00F81906"/>
    <w:rsid w:val="00F831D1"/>
    <w:rsid w:val="00F903FF"/>
    <w:rsid w:val="00F935FD"/>
    <w:rsid w:val="00FA38D0"/>
    <w:rsid w:val="00FB6DE3"/>
    <w:rsid w:val="00FC3AC7"/>
    <w:rsid w:val="00FC59D5"/>
    <w:rsid w:val="00FD1AD6"/>
    <w:rsid w:val="00FE0755"/>
    <w:rsid w:val="00FE191C"/>
    <w:rsid w:val="00FE7AE9"/>
    <w:rsid w:val="00FF0C83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CAB0-2AB9-4F0F-A7B1-F01E026C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1643</Words>
  <Characters>9366</Characters>
  <Application>Microsoft Office Word</Application>
  <DocSecurity>4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Е. Филатова</cp:lastModifiedBy>
  <cp:revision>2</cp:revision>
  <cp:lastPrinted>2024-01-16T07:26:00Z</cp:lastPrinted>
  <dcterms:created xsi:type="dcterms:W3CDTF">2024-01-16T11:01:00Z</dcterms:created>
  <dcterms:modified xsi:type="dcterms:W3CDTF">2024-01-16T11:01:00Z</dcterms:modified>
</cp:coreProperties>
</file>