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AF4B3C" w:rsidRPr="00AF4B3C" w:rsidRDefault="00AF4B3C" w:rsidP="00E3091C">
      <w:pPr>
        <w:pStyle w:val="a7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B3C">
        <w:rPr>
          <w:rFonts w:ascii="Times New Roman" w:hAnsi="Times New Roman" w:cs="Times New Roman"/>
          <w:sz w:val="28"/>
          <w:szCs w:val="28"/>
        </w:rPr>
        <w:lastRenderedPageBreak/>
        <w:t xml:space="preserve">строку </w:t>
      </w:r>
      <w:r w:rsidR="000B3322">
        <w:rPr>
          <w:rFonts w:ascii="Times New Roman" w:hAnsi="Times New Roman" w:cs="Times New Roman"/>
          <w:sz w:val="28"/>
          <w:szCs w:val="28"/>
        </w:rPr>
        <w:t>1</w:t>
      </w:r>
      <w:r w:rsidRPr="00AF4B3C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0B3322">
        <w:rPr>
          <w:rFonts w:ascii="Times New Roman" w:hAnsi="Times New Roman" w:cs="Times New Roman"/>
          <w:sz w:val="28"/>
          <w:szCs w:val="28"/>
        </w:rPr>
        <w:t>14</w:t>
      </w:r>
      <w:r w:rsidRPr="00AF4B3C">
        <w:rPr>
          <w:rFonts w:ascii="Times New Roman" w:hAnsi="Times New Roman" w:cs="Times New Roman"/>
          <w:sz w:val="28"/>
          <w:szCs w:val="28"/>
        </w:rPr>
        <w:t>. «</w:t>
      </w:r>
      <w:r w:rsidR="000B3322" w:rsidRPr="000B3322">
        <w:rPr>
          <w:rFonts w:ascii="Times New Roman" w:hAnsi="Times New Roman" w:cs="Times New Roman"/>
          <w:sz w:val="28"/>
          <w:szCs w:val="28"/>
        </w:rPr>
        <w:t>Норматив затрат на закупку горюче-смазочных материалов</w:t>
      </w:r>
      <w:r w:rsidRPr="00AF4B3C">
        <w:rPr>
          <w:rFonts w:ascii="Times New Roman" w:hAnsi="Times New Roman" w:cs="Times New Roman"/>
          <w:sz w:val="28"/>
          <w:szCs w:val="28"/>
        </w:rPr>
        <w:t>»  изложить 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418"/>
        <w:gridCol w:w="1559"/>
        <w:gridCol w:w="2977"/>
      </w:tblGrid>
      <w:tr w:rsidR="00AF4B3C" w:rsidTr="00AF4B3C">
        <w:trPr>
          <w:trHeight w:val="381"/>
        </w:trPr>
        <w:tc>
          <w:tcPr>
            <w:tcW w:w="600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AF4B3C" w:rsidRPr="005E62E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AF4B3C" w:rsidRDefault="00AF4B3C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0B3322" w:rsidTr="00AF4B3C">
        <w:trPr>
          <w:trHeight w:val="600"/>
        </w:trPr>
        <w:tc>
          <w:tcPr>
            <w:tcW w:w="600" w:type="dxa"/>
            <w:hideMark/>
          </w:tcPr>
          <w:p w:rsidR="000B3322" w:rsidRPr="005E62EC" w:rsidRDefault="000B3322" w:rsidP="0096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0B3322" w:rsidRPr="007B3557" w:rsidRDefault="000B3322" w:rsidP="00EB2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Дизельное топливо</w:t>
            </w:r>
          </w:p>
        </w:tc>
        <w:tc>
          <w:tcPr>
            <w:tcW w:w="1418" w:type="dxa"/>
            <w:hideMark/>
          </w:tcPr>
          <w:p w:rsidR="000B3322" w:rsidRPr="007B3557" w:rsidRDefault="000B3322" w:rsidP="00EB2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B355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7B3557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559" w:type="dxa"/>
            <w:hideMark/>
          </w:tcPr>
          <w:p w:rsidR="000B3322" w:rsidRPr="008741D6" w:rsidRDefault="000B3322" w:rsidP="000B332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977" w:type="dxa"/>
          </w:tcPr>
          <w:p w:rsidR="000B3322" w:rsidRPr="007B3557" w:rsidRDefault="000B3322" w:rsidP="00EB2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 56,68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D15228" w:rsidRDefault="00D15228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70D8">
        <w:rPr>
          <w:rFonts w:ascii="Times New Roman" w:hAnsi="Times New Roman"/>
          <w:sz w:val="28"/>
          <w:szCs w:val="28"/>
        </w:rPr>
        <w:t>»</w:t>
      </w: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0A7E49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Ю.А.Сачков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9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5"/>
  </w:num>
  <w:num w:numId="18">
    <w:abstractNumId w:val="28"/>
  </w:num>
  <w:num w:numId="19">
    <w:abstractNumId w:val="3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0"/>
  </w:num>
  <w:num w:numId="23">
    <w:abstractNumId w:val="3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6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5AD2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60BC0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3B2A-9FDF-453A-B433-9EC07125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56</cp:revision>
  <cp:lastPrinted>2021-08-03T12:56:00Z</cp:lastPrinted>
  <dcterms:created xsi:type="dcterms:W3CDTF">2021-03-01T09:33:00Z</dcterms:created>
  <dcterms:modified xsi:type="dcterms:W3CDTF">2021-08-03T12:56:00Z</dcterms:modified>
</cp:coreProperties>
</file>