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DA" w:rsidRDefault="00FC51DA" w:rsidP="00FC5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F7C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9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47F13" w:rsidRDefault="006A56A2" w:rsidP="00D47F13">
      <w:pPr>
        <w:pStyle w:val="21"/>
        <w:ind w:firstLine="567"/>
      </w:pPr>
      <w:r>
        <w:t xml:space="preserve">по </w:t>
      </w:r>
      <w:r w:rsidR="00D47F13">
        <w:t>проверк</w:t>
      </w:r>
      <w:r>
        <w:t>е</w:t>
      </w:r>
      <w:r w:rsidR="00D47F13">
        <w:t xml:space="preserve">  эффективности</w:t>
      </w:r>
      <w:r w:rsidR="00D47F13" w:rsidRPr="00F310CD">
        <w:t xml:space="preserve"> </w:t>
      </w:r>
      <w:r w:rsidR="00D47F13">
        <w:t xml:space="preserve">использования муниципального имущества, переданного в оперативное управление; эффективного  и целевого использования средств, выделенных из бюджета  и  полученных  </w:t>
      </w:r>
      <w:proofErr w:type="gramStart"/>
      <w:r w:rsidR="00D47F13">
        <w:t>от</w:t>
      </w:r>
      <w:proofErr w:type="gramEnd"/>
      <w:r w:rsidR="00D47F13">
        <w:t xml:space="preserve">  приносящей доход</w:t>
      </w:r>
    </w:p>
    <w:p w:rsidR="00D47F13" w:rsidRDefault="00D47F13" w:rsidP="00D47F13">
      <w:pPr>
        <w:pStyle w:val="21"/>
        <w:ind w:firstLine="567"/>
      </w:pPr>
      <w:r>
        <w:t xml:space="preserve">деятельности, в 2011 году и за 9 месяцев 2012 года </w:t>
      </w:r>
    </w:p>
    <w:p w:rsidR="00D47F13" w:rsidRPr="007F2E22" w:rsidRDefault="00D47F13" w:rsidP="00D47F13">
      <w:pPr>
        <w:pStyle w:val="21"/>
        <w:ind w:firstLine="567"/>
      </w:pPr>
      <w:r w:rsidRPr="007F2E22">
        <w:t>МБОУ</w:t>
      </w:r>
      <w:r w:rsidR="00AF7CF4" w:rsidRPr="007F2E22">
        <w:t xml:space="preserve"> </w:t>
      </w:r>
      <w:r w:rsidRPr="007F2E22">
        <w:t>ДОД СДЮСШОР № 9 «</w:t>
      </w:r>
      <w:proofErr w:type="spellStart"/>
      <w:r w:rsidRPr="007F2E22">
        <w:t>Велотол</w:t>
      </w:r>
      <w:proofErr w:type="spellEnd"/>
      <w:r w:rsidRPr="007F2E22">
        <w:t xml:space="preserve">».  </w:t>
      </w:r>
    </w:p>
    <w:p w:rsidR="00FC51DA" w:rsidRDefault="00FC51DA" w:rsidP="00FC51DA">
      <w:pPr>
        <w:pStyle w:val="21"/>
        <w:rPr>
          <w:b w:val="0"/>
          <w:szCs w:val="24"/>
        </w:rPr>
      </w:pPr>
    </w:p>
    <w:p w:rsidR="00FC51DA" w:rsidRDefault="00FC51DA" w:rsidP="00FC51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Основание    для   проведения   проверки:    </w:t>
      </w:r>
      <w:r>
        <w:rPr>
          <w:rFonts w:ascii="Times New Roman" w:hAnsi="Times New Roman" w:cs="Times New Roman"/>
          <w:sz w:val="24"/>
          <w:szCs w:val="24"/>
        </w:rPr>
        <w:t>план   контрольной      деятельности</w:t>
      </w:r>
    </w:p>
    <w:p w:rsidR="00FC51DA" w:rsidRDefault="00FC51DA" w:rsidP="00FC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 - счетной палаты Думы городского округа Тольятти по осуществлению муниципального финансового контроля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2012 года», утвержденный </w:t>
      </w:r>
      <w:r w:rsidR="006A56A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ешением Думы городского округа Тольятти от 14.11.2012г. №1047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29C" w:rsidRDefault="00FC51DA" w:rsidP="00BF02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оценка целевого и эффективного использования средств, предусмотренных в бюджете </w:t>
      </w:r>
      <w:r>
        <w:rPr>
          <w:rFonts w:ascii="Times New Roman" w:hAnsi="Times New Roman"/>
          <w:sz w:val="24"/>
          <w:szCs w:val="24"/>
        </w:rPr>
        <w:t>городского округа Тольятти</w:t>
      </w:r>
      <w:r w:rsidR="00BF029C" w:rsidRPr="00BF029C">
        <w:rPr>
          <w:szCs w:val="24"/>
        </w:rPr>
        <w:t xml:space="preserve"> </w:t>
      </w:r>
      <w:r w:rsidR="00BF029C" w:rsidRPr="00116C59">
        <w:rPr>
          <w:rFonts w:ascii="Times New Roman" w:hAnsi="Times New Roman" w:cs="Times New Roman"/>
          <w:sz w:val="24"/>
          <w:szCs w:val="24"/>
        </w:rPr>
        <w:t xml:space="preserve">и </w:t>
      </w:r>
      <w:r w:rsidR="00BF029C">
        <w:rPr>
          <w:rFonts w:ascii="Times New Roman" w:hAnsi="Times New Roman" w:cs="Times New Roman"/>
          <w:sz w:val="24"/>
          <w:szCs w:val="24"/>
        </w:rPr>
        <w:t xml:space="preserve"> </w:t>
      </w:r>
      <w:r w:rsidR="00BF029C" w:rsidRPr="00116C59">
        <w:rPr>
          <w:rFonts w:ascii="Times New Roman" w:hAnsi="Times New Roman" w:cs="Times New Roman"/>
          <w:sz w:val="24"/>
          <w:szCs w:val="24"/>
        </w:rPr>
        <w:t>полученных от приносящей доход деятельности</w:t>
      </w:r>
      <w:r w:rsidR="00BF029C">
        <w:rPr>
          <w:rFonts w:ascii="Times New Roman" w:hAnsi="Times New Roman" w:cs="Times New Roman"/>
          <w:sz w:val="24"/>
          <w:szCs w:val="24"/>
        </w:rPr>
        <w:t>.</w:t>
      </w:r>
    </w:p>
    <w:p w:rsidR="00BF029C" w:rsidRDefault="00BF029C" w:rsidP="00BF029C">
      <w:pPr>
        <w:pStyle w:val="21"/>
        <w:jc w:val="left"/>
      </w:pPr>
      <w:r>
        <w:rPr>
          <w:b w:val="0"/>
          <w:szCs w:val="24"/>
        </w:rPr>
        <w:t xml:space="preserve">     </w:t>
      </w:r>
      <w:r w:rsidR="00FC51DA">
        <w:rPr>
          <w:b w:val="0"/>
          <w:szCs w:val="24"/>
        </w:rPr>
        <w:t xml:space="preserve"> </w:t>
      </w:r>
      <w:r w:rsidR="00FC51DA" w:rsidRPr="00BF029C">
        <w:rPr>
          <w:szCs w:val="24"/>
        </w:rPr>
        <w:t>3.</w:t>
      </w:r>
      <w:r w:rsidR="00FC51DA">
        <w:rPr>
          <w:b w:val="0"/>
          <w:szCs w:val="24"/>
        </w:rPr>
        <w:t xml:space="preserve"> </w:t>
      </w:r>
      <w:r w:rsidR="00FC51DA" w:rsidRPr="00BF029C">
        <w:rPr>
          <w:szCs w:val="24"/>
        </w:rPr>
        <w:t>Объект проверки</w:t>
      </w:r>
      <w:r w:rsidR="00FC51DA">
        <w:rPr>
          <w:b w:val="0"/>
          <w:szCs w:val="24"/>
        </w:rPr>
        <w:t>:</w:t>
      </w:r>
      <w:r w:rsidRPr="00BF029C">
        <w:t xml:space="preserve"> </w:t>
      </w:r>
      <w:r>
        <w:t xml:space="preserve"> </w:t>
      </w:r>
      <w:r w:rsidRPr="00BF029C">
        <w:rPr>
          <w:b w:val="0"/>
        </w:rPr>
        <w:t>МБОУ</w:t>
      </w:r>
      <w:r>
        <w:rPr>
          <w:b w:val="0"/>
        </w:rPr>
        <w:t xml:space="preserve"> </w:t>
      </w:r>
      <w:r w:rsidRPr="00BF029C">
        <w:rPr>
          <w:b w:val="0"/>
        </w:rPr>
        <w:t xml:space="preserve">ДОД </w:t>
      </w:r>
      <w:r>
        <w:rPr>
          <w:b w:val="0"/>
        </w:rPr>
        <w:t xml:space="preserve"> </w:t>
      </w:r>
      <w:r w:rsidRPr="00BF029C">
        <w:rPr>
          <w:b w:val="0"/>
        </w:rPr>
        <w:t>СДЮСШОР № 9 «</w:t>
      </w:r>
      <w:proofErr w:type="spellStart"/>
      <w:r w:rsidRPr="00BF029C">
        <w:rPr>
          <w:b w:val="0"/>
        </w:rPr>
        <w:t>Велотол</w:t>
      </w:r>
      <w:proofErr w:type="spellEnd"/>
      <w:r w:rsidRPr="00BF029C">
        <w:rPr>
          <w:b w:val="0"/>
        </w:rPr>
        <w:t>».</w:t>
      </w:r>
      <w:r>
        <w:t xml:space="preserve">  </w:t>
      </w:r>
    </w:p>
    <w:p w:rsidR="00FC51DA" w:rsidRDefault="00FC51DA" w:rsidP="00FC51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>:   начало проверки        03.12.2012г.</w:t>
      </w:r>
    </w:p>
    <w:p w:rsidR="00FC51DA" w:rsidRDefault="00FC51DA" w:rsidP="00FC51DA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окончание проверки  2</w:t>
      </w:r>
      <w:r w:rsidR="00AF7C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.12.2012г.</w:t>
      </w:r>
    </w:p>
    <w:p w:rsidR="007E3D48" w:rsidRDefault="00FC51DA" w:rsidP="007E3D4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Результаты проверки.</w:t>
      </w:r>
    </w:p>
    <w:p w:rsidR="00BE2722" w:rsidRPr="007E3D48" w:rsidRDefault="007E3D48" w:rsidP="007E3D4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51DA">
        <w:rPr>
          <w:rFonts w:ascii="Times New Roman" w:hAnsi="Times New Roman" w:cs="Times New Roman"/>
          <w:b/>
          <w:sz w:val="24"/>
          <w:szCs w:val="24"/>
        </w:rPr>
        <w:t>1</w:t>
      </w:r>
      <w:r w:rsidR="00FC51DA">
        <w:rPr>
          <w:b/>
        </w:rPr>
        <w:t>.</w:t>
      </w:r>
      <w:r w:rsidR="00AF7CF4" w:rsidRPr="00AF7CF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47F13" w:rsidRPr="00AF7CF4">
        <w:rPr>
          <w:rFonts w:ascii="Times New Roman" w:hAnsi="Times New Roman" w:cs="Times New Roman"/>
          <w:sz w:val="24"/>
          <w:szCs w:val="24"/>
        </w:rPr>
        <w:t>Устав</w:t>
      </w:r>
      <w:r w:rsidR="00AF7CF4">
        <w:rPr>
          <w:rFonts w:ascii="Times New Roman" w:hAnsi="Times New Roman" w:cs="Times New Roman"/>
          <w:sz w:val="24"/>
          <w:szCs w:val="24"/>
        </w:rPr>
        <w:t>у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МБОУДОД СДЮСШОР № 9 «</w:t>
      </w:r>
      <w:proofErr w:type="spellStart"/>
      <w:r w:rsidR="00D47F13" w:rsidRPr="00AF7CF4">
        <w:rPr>
          <w:rFonts w:ascii="Times New Roman" w:hAnsi="Times New Roman" w:cs="Times New Roman"/>
          <w:sz w:val="24"/>
          <w:szCs w:val="24"/>
        </w:rPr>
        <w:t>Велотол</w:t>
      </w:r>
      <w:proofErr w:type="spellEnd"/>
      <w:r w:rsidR="00D47F13" w:rsidRPr="00AF7CF4">
        <w:rPr>
          <w:rFonts w:ascii="Times New Roman" w:hAnsi="Times New Roman" w:cs="Times New Roman"/>
          <w:sz w:val="24"/>
          <w:szCs w:val="24"/>
        </w:rPr>
        <w:t>» (новая редакция)</w:t>
      </w:r>
      <w:r w:rsidR="00AF7CF4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AF7CF4">
        <w:rPr>
          <w:rFonts w:ascii="Times New Roman" w:hAnsi="Times New Roman" w:cs="Times New Roman"/>
          <w:sz w:val="24"/>
          <w:szCs w:val="24"/>
        </w:rPr>
        <w:t>ному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распоряжением заместителя мэра г.о</w:t>
      </w:r>
      <w:proofErr w:type="gramStart"/>
      <w:r w:rsidR="00D47F13"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47F13" w:rsidRPr="00AF7CF4">
        <w:rPr>
          <w:rFonts w:ascii="Times New Roman" w:hAnsi="Times New Roman" w:cs="Times New Roman"/>
          <w:sz w:val="24"/>
          <w:szCs w:val="24"/>
        </w:rPr>
        <w:t>ольятти от 11.10.2011г</w:t>
      </w:r>
      <w:r w:rsidR="00BE2722">
        <w:rPr>
          <w:rFonts w:ascii="Times New Roman" w:hAnsi="Times New Roman" w:cs="Times New Roman"/>
          <w:sz w:val="24"/>
          <w:szCs w:val="24"/>
        </w:rPr>
        <w:t xml:space="preserve">ода               </w:t>
      </w:r>
      <w:r w:rsidR="00D47F13" w:rsidRPr="00AF7CF4">
        <w:rPr>
          <w:rFonts w:ascii="Times New Roman" w:hAnsi="Times New Roman" w:cs="Times New Roman"/>
          <w:sz w:val="24"/>
          <w:szCs w:val="24"/>
        </w:rPr>
        <w:t>№ 10851-р/3</w:t>
      </w:r>
      <w:r w:rsidR="006A56A2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E2722">
        <w:rPr>
          <w:rFonts w:ascii="Times New Roman" w:hAnsi="Times New Roman" w:cs="Times New Roman"/>
          <w:sz w:val="24"/>
          <w:szCs w:val="24"/>
        </w:rPr>
        <w:t xml:space="preserve"> </w:t>
      </w:r>
      <w:r w:rsidR="00AF7CF4">
        <w:rPr>
          <w:rFonts w:ascii="Times New Roman" w:hAnsi="Times New Roman" w:cs="Times New Roman"/>
          <w:sz w:val="24"/>
          <w:szCs w:val="24"/>
        </w:rPr>
        <w:t xml:space="preserve">к </w:t>
      </w:r>
      <w:r w:rsidR="00AF7CF4" w:rsidRPr="00AF7CF4">
        <w:rPr>
          <w:rFonts w:ascii="Times New Roman" w:hAnsi="Times New Roman" w:cs="Times New Roman"/>
          <w:sz w:val="24"/>
          <w:szCs w:val="24"/>
        </w:rPr>
        <w:t>основны</w:t>
      </w:r>
      <w:r w:rsidR="00AF7CF4">
        <w:rPr>
          <w:rFonts w:ascii="Times New Roman" w:hAnsi="Times New Roman" w:cs="Times New Roman"/>
          <w:sz w:val="24"/>
          <w:szCs w:val="24"/>
        </w:rPr>
        <w:t>м</w:t>
      </w:r>
      <w:r w:rsidR="00AF7CF4" w:rsidRPr="00AF7CF4">
        <w:rPr>
          <w:rFonts w:ascii="Times New Roman" w:hAnsi="Times New Roman" w:cs="Times New Roman"/>
          <w:sz w:val="24"/>
          <w:szCs w:val="24"/>
        </w:rPr>
        <w:t xml:space="preserve"> вид</w:t>
      </w:r>
      <w:r w:rsidR="00AF7CF4">
        <w:rPr>
          <w:rFonts w:ascii="Times New Roman" w:hAnsi="Times New Roman" w:cs="Times New Roman"/>
          <w:sz w:val="24"/>
          <w:szCs w:val="24"/>
        </w:rPr>
        <w:t>ам</w:t>
      </w:r>
      <w:r w:rsidR="00AF7CF4" w:rsidRPr="00AF7CF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E2722">
        <w:rPr>
          <w:rFonts w:ascii="Times New Roman" w:hAnsi="Times New Roman" w:cs="Times New Roman"/>
          <w:sz w:val="24"/>
          <w:szCs w:val="24"/>
        </w:rPr>
        <w:t>У</w:t>
      </w:r>
      <w:r w:rsidR="00D47F13" w:rsidRPr="00AF7CF4">
        <w:rPr>
          <w:rFonts w:ascii="Times New Roman" w:hAnsi="Times New Roman" w:cs="Times New Roman"/>
          <w:sz w:val="24"/>
          <w:szCs w:val="24"/>
        </w:rPr>
        <w:t>чреждени</w:t>
      </w:r>
      <w:r w:rsidR="00BE2722">
        <w:rPr>
          <w:rFonts w:ascii="Times New Roman" w:hAnsi="Times New Roman" w:cs="Times New Roman"/>
          <w:sz w:val="24"/>
          <w:szCs w:val="24"/>
        </w:rPr>
        <w:t>я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E2722">
        <w:rPr>
          <w:rFonts w:ascii="Times New Roman" w:hAnsi="Times New Roman" w:cs="Times New Roman"/>
          <w:sz w:val="24"/>
          <w:szCs w:val="24"/>
        </w:rPr>
        <w:t>относится «</w:t>
      </w:r>
      <w:r w:rsidR="00D47F13" w:rsidRPr="00AF7CF4">
        <w:rPr>
          <w:rFonts w:ascii="Times New Roman" w:hAnsi="Times New Roman" w:cs="Times New Roman"/>
          <w:sz w:val="24"/>
          <w:szCs w:val="24"/>
        </w:rPr>
        <w:t>подготовка спортивного резерва и спортсменов высокой квалификации</w:t>
      </w:r>
      <w:r w:rsidR="00BE2722">
        <w:rPr>
          <w:rFonts w:ascii="Times New Roman" w:hAnsi="Times New Roman" w:cs="Times New Roman"/>
          <w:sz w:val="24"/>
          <w:szCs w:val="24"/>
        </w:rPr>
        <w:t>».</w:t>
      </w:r>
      <w:r w:rsidR="00BE2722" w:rsidRPr="00BE2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722">
        <w:rPr>
          <w:rFonts w:ascii="Times New Roman" w:hAnsi="Times New Roman" w:cs="Times New Roman"/>
          <w:sz w:val="24"/>
          <w:szCs w:val="24"/>
        </w:rPr>
        <w:t>В</w:t>
      </w:r>
      <w:r w:rsidR="00BE2722" w:rsidRPr="00AF7CF4">
        <w:rPr>
          <w:rFonts w:ascii="Times New Roman" w:hAnsi="Times New Roman" w:cs="Times New Roman"/>
          <w:sz w:val="24"/>
          <w:szCs w:val="24"/>
        </w:rPr>
        <w:t xml:space="preserve">ключение в перечень основных видов деятельности Учреждения </w:t>
      </w:r>
      <w:r w:rsidR="00BE272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BE2722" w:rsidRPr="00AF7CF4">
        <w:rPr>
          <w:rFonts w:ascii="Times New Roman" w:hAnsi="Times New Roman" w:cs="Times New Roman"/>
          <w:sz w:val="24"/>
          <w:szCs w:val="24"/>
        </w:rPr>
        <w:t>вида деятельности</w:t>
      </w:r>
      <w:r w:rsidR="00BE2722">
        <w:rPr>
          <w:rFonts w:ascii="Times New Roman" w:hAnsi="Times New Roman" w:cs="Times New Roman"/>
          <w:sz w:val="24"/>
          <w:szCs w:val="24"/>
        </w:rPr>
        <w:t xml:space="preserve"> </w:t>
      </w:r>
      <w:r w:rsidR="00BE2722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E2722" w:rsidRPr="00AF7CF4">
        <w:rPr>
          <w:rFonts w:ascii="Times New Roman" w:hAnsi="Times New Roman" w:cs="Times New Roman"/>
          <w:b/>
          <w:sz w:val="24"/>
          <w:szCs w:val="24"/>
        </w:rPr>
        <w:t>не соответствует требованиям федерального законодательства</w:t>
      </w:r>
      <w:r w:rsidR="00F3516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56A2" w:rsidRPr="006A56A2">
        <w:rPr>
          <w:rFonts w:ascii="Times New Roman" w:hAnsi="Times New Roman" w:cs="Times New Roman"/>
          <w:sz w:val="24"/>
          <w:szCs w:val="24"/>
        </w:rPr>
        <w:t>Федеральн</w:t>
      </w:r>
      <w:r w:rsidR="00F35165">
        <w:rPr>
          <w:rFonts w:ascii="Times New Roman" w:hAnsi="Times New Roman" w:cs="Times New Roman"/>
          <w:sz w:val="24"/>
          <w:szCs w:val="24"/>
        </w:rPr>
        <w:t>ый</w:t>
      </w:r>
      <w:r w:rsidR="006A56A2" w:rsidRPr="006A56A2">
        <w:rPr>
          <w:rFonts w:ascii="Times New Roman" w:hAnsi="Times New Roman" w:cs="Times New Roman"/>
          <w:sz w:val="24"/>
          <w:szCs w:val="24"/>
        </w:rPr>
        <w:t xml:space="preserve"> закон от 06.10.2003г. </w:t>
      </w:r>
      <w:r w:rsidR="006A56A2">
        <w:rPr>
          <w:rFonts w:ascii="Times New Roman" w:hAnsi="Times New Roman" w:cs="Times New Roman"/>
          <w:sz w:val="24"/>
          <w:szCs w:val="24"/>
        </w:rPr>
        <w:t xml:space="preserve">       </w:t>
      </w:r>
      <w:r w:rsidR="006A56A2" w:rsidRPr="006A56A2">
        <w:rPr>
          <w:rFonts w:ascii="Times New Roman" w:hAnsi="Times New Roman" w:cs="Times New Roman"/>
          <w:sz w:val="24"/>
          <w:szCs w:val="24"/>
        </w:rPr>
        <w:t>№ 131-ФЗ</w:t>
      </w:r>
      <w:r w:rsidR="006A56A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РФ»; </w:t>
      </w:r>
      <w:r w:rsidR="006A56A2" w:rsidRPr="006A56A2">
        <w:rPr>
          <w:rFonts w:ascii="Times New Roman" w:hAnsi="Times New Roman" w:cs="Times New Roman"/>
          <w:sz w:val="24"/>
          <w:szCs w:val="24"/>
        </w:rPr>
        <w:t>Федеральн</w:t>
      </w:r>
      <w:r w:rsidR="00F35165">
        <w:rPr>
          <w:rFonts w:ascii="Times New Roman" w:hAnsi="Times New Roman" w:cs="Times New Roman"/>
          <w:sz w:val="24"/>
          <w:szCs w:val="24"/>
        </w:rPr>
        <w:t>ый</w:t>
      </w:r>
      <w:r w:rsidR="006A56A2" w:rsidRPr="006A56A2">
        <w:rPr>
          <w:rFonts w:ascii="Times New Roman" w:hAnsi="Times New Roman" w:cs="Times New Roman"/>
          <w:sz w:val="24"/>
          <w:szCs w:val="24"/>
        </w:rPr>
        <w:t xml:space="preserve"> закон от 0</w:t>
      </w:r>
      <w:r w:rsidR="006A56A2">
        <w:rPr>
          <w:rFonts w:ascii="Times New Roman" w:hAnsi="Times New Roman" w:cs="Times New Roman"/>
          <w:sz w:val="24"/>
          <w:szCs w:val="24"/>
        </w:rPr>
        <w:t>4</w:t>
      </w:r>
      <w:r w:rsidR="006A56A2" w:rsidRPr="006A56A2">
        <w:rPr>
          <w:rFonts w:ascii="Times New Roman" w:hAnsi="Times New Roman" w:cs="Times New Roman"/>
          <w:sz w:val="24"/>
          <w:szCs w:val="24"/>
        </w:rPr>
        <w:t>.1</w:t>
      </w:r>
      <w:r w:rsidR="006A56A2">
        <w:rPr>
          <w:rFonts w:ascii="Times New Roman" w:hAnsi="Times New Roman" w:cs="Times New Roman"/>
          <w:sz w:val="24"/>
          <w:szCs w:val="24"/>
        </w:rPr>
        <w:t>2</w:t>
      </w:r>
      <w:r w:rsidR="006A56A2" w:rsidRPr="006A56A2">
        <w:rPr>
          <w:rFonts w:ascii="Times New Roman" w:hAnsi="Times New Roman" w:cs="Times New Roman"/>
          <w:sz w:val="24"/>
          <w:szCs w:val="24"/>
        </w:rPr>
        <w:t>.200</w:t>
      </w:r>
      <w:r w:rsidR="006A56A2">
        <w:rPr>
          <w:rFonts w:ascii="Times New Roman" w:hAnsi="Times New Roman" w:cs="Times New Roman"/>
          <w:sz w:val="24"/>
          <w:szCs w:val="24"/>
        </w:rPr>
        <w:t>7</w:t>
      </w:r>
      <w:r w:rsidR="006A56A2" w:rsidRPr="006A56A2">
        <w:rPr>
          <w:rFonts w:ascii="Times New Roman" w:hAnsi="Times New Roman" w:cs="Times New Roman"/>
          <w:sz w:val="24"/>
          <w:szCs w:val="24"/>
        </w:rPr>
        <w:t>г. № 3</w:t>
      </w:r>
      <w:r w:rsidR="006A56A2">
        <w:rPr>
          <w:rFonts w:ascii="Times New Roman" w:hAnsi="Times New Roman" w:cs="Times New Roman"/>
          <w:sz w:val="24"/>
          <w:szCs w:val="24"/>
        </w:rPr>
        <w:t>29</w:t>
      </w:r>
      <w:r w:rsidR="006A56A2" w:rsidRPr="006A56A2">
        <w:rPr>
          <w:rFonts w:ascii="Times New Roman" w:hAnsi="Times New Roman" w:cs="Times New Roman"/>
          <w:sz w:val="24"/>
          <w:szCs w:val="24"/>
        </w:rPr>
        <w:t>-ФЗ</w:t>
      </w:r>
      <w:r w:rsidR="00BE2722" w:rsidRPr="006A56A2">
        <w:rPr>
          <w:rFonts w:ascii="Times New Roman" w:hAnsi="Times New Roman" w:cs="Times New Roman"/>
          <w:sz w:val="24"/>
          <w:szCs w:val="24"/>
        </w:rPr>
        <w:t xml:space="preserve"> </w:t>
      </w:r>
      <w:r w:rsidR="006A56A2">
        <w:rPr>
          <w:rFonts w:ascii="Times New Roman" w:hAnsi="Times New Roman" w:cs="Times New Roman"/>
          <w:sz w:val="24"/>
          <w:szCs w:val="24"/>
        </w:rPr>
        <w:t xml:space="preserve">«О физической культуре и спорте в РФ»)     </w:t>
      </w:r>
      <w:r w:rsidR="00BE2722" w:rsidRPr="00AF7CF4">
        <w:rPr>
          <w:rFonts w:ascii="Times New Roman" w:hAnsi="Times New Roman" w:cs="Times New Roman"/>
          <w:b/>
          <w:sz w:val="24"/>
          <w:szCs w:val="24"/>
        </w:rPr>
        <w:t>и не является полномочием органов местного самоуправления</w:t>
      </w:r>
      <w:r w:rsidR="00BE2722" w:rsidRPr="00AF7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22" w:rsidRPr="00AF7CF4">
        <w:rPr>
          <w:rFonts w:ascii="Times New Roman" w:hAnsi="Times New Roman" w:cs="Times New Roman"/>
          <w:sz w:val="24"/>
          <w:szCs w:val="24"/>
        </w:rPr>
        <w:t>в области физической культуры и спорта.</w:t>
      </w:r>
      <w:proofErr w:type="gramEnd"/>
    </w:p>
    <w:p w:rsidR="003E3343" w:rsidRPr="00AF7CF4" w:rsidRDefault="003570E0" w:rsidP="003E3343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343" w:rsidRPr="00AF7CF4">
        <w:rPr>
          <w:rFonts w:ascii="Times New Roman" w:hAnsi="Times New Roman" w:cs="Times New Roman"/>
          <w:sz w:val="24"/>
          <w:szCs w:val="24"/>
        </w:rPr>
        <w:t>В соответствии с решением Думы городского округа Тольятти от 15.12.2010г. № 425 «О бюджете городского округа Тольятти на 2011</w:t>
      </w:r>
      <w:r w:rsidR="003E3343" w:rsidRPr="00AF7C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3343" w:rsidRPr="00AF7CF4">
        <w:rPr>
          <w:rFonts w:ascii="Times New Roman" w:hAnsi="Times New Roman" w:cs="Times New Roman"/>
          <w:sz w:val="24"/>
          <w:szCs w:val="24"/>
        </w:rPr>
        <w:t>год и плановый период 2012 и 2013 годов» (с изменениями)</w:t>
      </w:r>
      <w:r w:rsidR="003E3343" w:rsidRPr="005C3B67">
        <w:rPr>
          <w:rFonts w:ascii="Times New Roman" w:hAnsi="Times New Roman" w:cs="Times New Roman"/>
          <w:sz w:val="24"/>
          <w:szCs w:val="24"/>
        </w:rPr>
        <w:t xml:space="preserve"> </w:t>
      </w:r>
      <w:r w:rsidR="003E3343" w:rsidRPr="00AF7CF4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6A56A2">
        <w:rPr>
          <w:rFonts w:ascii="Times New Roman" w:hAnsi="Times New Roman" w:cs="Times New Roman"/>
          <w:sz w:val="24"/>
          <w:szCs w:val="24"/>
        </w:rPr>
        <w:t xml:space="preserve">в 2011 году </w:t>
      </w:r>
      <w:r w:rsidR="003E3343" w:rsidRPr="00AF7CF4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выполнение муниципального задания в общей сумме </w:t>
      </w:r>
      <w:r w:rsidR="003E3343" w:rsidRPr="00AF7CF4">
        <w:rPr>
          <w:rFonts w:ascii="Times New Roman" w:hAnsi="Times New Roman" w:cs="Times New Roman"/>
          <w:b/>
          <w:sz w:val="24"/>
          <w:szCs w:val="24"/>
        </w:rPr>
        <w:t>15 026</w:t>
      </w:r>
      <w:r w:rsidR="003E3343" w:rsidRPr="00AF7CF4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="003E334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3E334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тыс. руб. </w:t>
      </w:r>
    </w:p>
    <w:p w:rsidR="004F7DE3" w:rsidRDefault="003E3343" w:rsidP="003E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Согласно Отчету об исполнении бюджета главного распорядителя (распорядителя), получателя средств бюджета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кассовые расходы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4F7DE3">
        <w:rPr>
          <w:rFonts w:ascii="Times New Roman" w:hAnsi="Times New Roman" w:cs="Times New Roman"/>
          <w:sz w:val="24"/>
          <w:szCs w:val="24"/>
        </w:rPr>
        <w:t>составили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14 948,6 тыс</w:t>
      </w:r>
      <w:proofErr w:type="gramStart"/>
      <w:r w:rsidRPr="00AF7CF4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AF7CF4">
        <w:rPr>
          <w:rFonts w:ascii="Times New Roman" w:hAnsi="Times New Roman" w:cs="Times New Roman"/>
          <w:b/>
          <w:bCs/>
          <w:sz w:val="24"/>
          <w:szCs w:val="24"/>
        </w:rPr>
        <w:t>уб</w:t>
      </w:r>
      <w:r w:rsidRPr="00AF7CF4">
        <w:rPr>
          <w:rFonts w:ascii="Times New Roman" w:hAnsi="Times New Roman" w:cs="Times New Roman"/>
          <w:sz w:val="24"/>
          <w:szCs w:val="24"/>
        </w:rPr>
        <w:t xml:space="preserve">. </w:t>
      </w:r>
      <w:r w:rsidR="004F7DE3">
        <w:rPr>
          <w:rFonts w:ascii="Times New Roman" w:hAnsi="Times New Roman" w:cs="Times New Roman"/>
          <w:sz w:val="24"/>
          <w:szCs w:val="24"/>
        </w:rPr>
        <w:t>(см.таблицу № 1 в акте проверки.</w:t>
      </w:r>
    </w:p>
    <w:p w:rsidR="00D47F13" w:rsidRPr="00AF7CF4" w:rsidRDefault="004F7DE3" w:rsidP="003E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70E0" w:rsidRPr="003570E0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6A56A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570E0" w:rsidRPr="003570E0">
        <w:rPr>
          <w:rFonts w:ascii="Times New Roman" w:hAnsi="Times New Roman" w:cs="Times New Roman"/>
          <w:sz w:val="24"/>
          <w:szCs w:val="24"/>
        </w:rPr>
        <w:t>м</w:t>
      </w:r>
      <w:r w:rsidR="00D47F13" w:rsidRPr="003570E0">
        <w:rPr>
          <w:rFonts w:ascii="Times New Roman" w:hAnsi="Times New Roman" w:cs="Times New Roman"/>
          <w:sz w:val="24"/>
          <w:szCs w:val="24"/>
        </w:rPr>
        <w:t>униципально</w:t>
      </w:r>
      <w:r w:rsidR="003570E0" w:rsidRPr="003570E0">
        <w:rPr>
          <w:rFonts w:ascii="Times New Roman" w:hAnsi="Times New Roman" w:cs="Times New Roman"/>
          <w:sz w:val="24"/>
          <w:szCs w:val="24"/>
        </w:rPr>
        <w:t xml:space="preserve">го </w:t>
      </w:r>
      <w:r w:rsidR="00D47F13" w:rsidRPr="003570E0">
        <w:rPr>
          <w:rFonts w:ascii="Times New Roman" w:hAnsi="Times New Roman" w:cs="Times New Roman"/>
          <w:sz w:val="24"/>
          <w:szCs w:val="24"/>
        </w:rPr>
        <w:t>задани</w:t>
      </w:r>
      <w:r w:rsidR="003570E0" w:rsidRPr="003570E0">
        <w:rPr>
          <w:rFonts w:ascii="Times New Roman" w:hAnsi="Times New Roman" w:cs="Times New Roman"/>
          <w:sz w:val="24"/>
          <w:szCs w:val="24"/>
        </w:rPr>
        <w:t xml:space="preserve">я за </w:t>
      </w:r>
      <w:r w:rsidR="00D47F13" w:rsidRPr="003570E0">
        <w:rPr>
          <w:rFonts w:ascii="Times New Roman" w:hAnsi="Times New Roman" w:cs="Times New Roman"/>
          <w:sz w:val="24"/>
          <w:szCs w:val="24"/>
        </w:rPr>
        <w:t>2011 год</w:t>
      </w:r>
      <w:r w:rsidR="003570E0" w:rsidRPr="003570E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8F1B07">
        <w:rPr>
          <w:rFonts w:ascii="Times New Roman" w:hAnsi="Times New Roman" w:cs="Times New Roman"/>
          <w:sz w:val="24"/>
          <w:szCs w:val="24"/>
        </w:rPr>
        <w:t>, что ф</w:t>
      </w:r>
      <w:r w:rsidR="008F1B07" w:rsidRPr="00AF7CF4">
        <w:rPr>
          <w:rFonts w:ascii="Times New Roman" w:hAnsi="Times New Roman" w:cs="Times New Roman"/>
          <w:sz w:val="24"/>
          <w:szCs w:val="24"/>
        </w:rPr>
        <w:t xml:space="preserve">инансовое обеспечение муниципального задания </w:t>
      </w:r>
      <w:r w:rsidR="008F1B07" w:rsidRPr="00AF7CF4">
        <w:rPr>
          <w:rFonts w:ascii="Times New Roman" w:hAnsi="Times New Roman" w:cs="Times New Roman"/>
          <w:i/>
          <w:sz w:val="24"/>
          <w:szCs w:val="24"/>
        </w:rPr>
        <w:t>на безвозмездной основе</w:t>
      </w:r>
      <w:r w:rsidR="008F1B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1B07" w:rsidRPr="008F1B07">
        <w:rPr>
          <w:rFonts w:ascii="Times New Roman" w:hAnsi="Times New Roman" w:cs="Times New Roman"/>
          <w:sz w:val="24"/>
          <w:szCs w:val="24"/>
        </w:rPr>
        <w:t>утвержденное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постановлением мэрии г.о</w:t>
      </w:r>
      <w:proofErr w:type="gramStart"/>
      <w:r w:rsidR="00D47F13"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47F13" w:rsidRPr="00AF7CF4">
        <w:rPr>
          <w:rFonts w:ascii="Times New Roman" w:hAnsi="Times New Roman" w:cs="Times New Roman"/>
          <w:sz w:val="24"/>
          <w:szCs w:val="24"/>
        </w:rPr>
        <w:t>ольятти от 23.03.2011г. № 865-п/1</w:t>
      </w:r>
      <w:r w:rsidR="008F1B07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10</w:t>
      </w:r>
      <w:r w:rsidR="008F1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078,0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тыс.руб.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43" w:rsidRPr="00AF7CF4" w:rsidRDefault="003E3343" w:rsidP="003E334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В нарушение </w:t>
      </w:r>
      <w:r w:rsidRPr="00AF7CF4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69.2 БК РФ, п.4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AF7CF4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 муниципального задания</w:t>
      </w:r>
      <w:r w:rsidRPr="00AF7C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на оказание муниципальных услуг и выполнение работ муниципальными учреждениями г.о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F7CF4">
        <w:rPr>
          <w:rFonts w:ascii="Times New Roman" w:hAnsi="Times New Roman" w:cs="Times New Roman"/>
          <w:sz w:val="24"/>
          <w:szCs w:val="24"/>
        </w:rPr>
        <w:t>ольятти, утвержденного постановлением мэрии г.о.Тольятти от 06.12.2010г. № 3569-п/1</w:t>
      </w:r>
      <w:r>
        <w:rPr>
          <w:rFonts w:ascii="Times New Roman" w:hAnsi="Times New Roman" w:cs="Times New Roman"/>
          <w:sz w:val="24"/>
          <w:szCs w:val="24"/>
        </w:rPr>
        <w:t xml:space="preserve"> (далее Порядок), </w:t>
      </w:r>
      <w:r w:rsidRPr="00AF7CF4">
        <w:rPr>
          <w:rFonts w:ascii="Times New Roman" w:hAnsi="Times New Roman" w:cs="Times New Roman"/>
          <w:sz w:val="24"/>
          <w:szCs w:val="24"/>
        </w:rPr>
        <w:t xml:space="preserve">департаментом финансов мэрии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г.о. Тольятти в </w:t>
      </w:r>
      <w:r>
        <w:rPr>
          <w:rFonts w:ascii="Times New Roman" w:hAnsi="Times New Roman" w:cs="Times New Roman"/>
          <w:sz w:val="24"/>
          <w:szCs w:val="24"/>
        </w:rPr>
        <w:t xml:space="preserve">январе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2011 году неправомерно были открыты лимиты Учреждению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без утверждения муниципального задания.  </w:t>
      </w:r>
    </w:p>
    <w:p w:rsidR="00D47F13" w:rsidRPr="00AF7CF4" w:rsidRDefault="00C914BE" w:rsidP="003E33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3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14BE">
        <w:rPr>
          <w:rFonts w:ascii="Times New Roman" w:hAnsi="Times New Roman" w:cs="Times New Roman"/>
          <w:sz w:val="24"/>
          <w:szCs w:val="24"/>
        </w:rPr>
        <w:t>На основании</w:t>
      </w:r>
      <w:r w:rsidR="008F1B07" w:rsidRPr="008F1B07">
        <w:rPr>
          <w:rFonts w:ascii="Times New Roman" w:hAnsi="Times New Roman" w:cs="Times New Roman"/>
          <w:sz w:val="24"/>
          <w:szCs w:val="24"/>
        </w:rPr>
        <w:t xml:space="preserve"> изменений,</w:t>
      </w:r>
      <w:r w:rsidR="00A2434E">
        <w:rPr>
          <w:rFonts w:ascii="Times New Roman" w:hAnsi="Times New Roman" w:cs="Times New Roman"/>
          <w:sz w:val="24"/>
          <w:szCs w:val="24"/>
        </w:rPr>
        <w:t xml:space="preserve"> </w:t>
      </w:r>
      <w:r w:rsidR="008F1B07" w:rsidRPr="008F1B07">
        <w:rPr>
          <w:rFonts w:ascii="Times New Roman" w:hAnsi="Times New Roman" w:cs="Times New Roman"/>
          <w:sz w:val="24"/>
          <w:szCs w:val="24"/>
        </w:rPr>
        <w:t xml:space="preserve">внесенных </w:t>
      </w:r>
      <w:r w:rsidR="008F1B07" w:rsidRPr="00AF7CF4">
        <w:rPr>
          <w:rFonts w:ascii="Times New Roman" w:hAnsi="Times New Roman" w:cs="Times New Roman"/>
          <w:sz w:val="24"/>
          <w:szCs w:val="24"/>
        </w:rPr>
        <w:t>в муниципальное задание</w:t>
      </w:r>
      <w:r w:rsidR="008F1B07" w:rsidRPr="00AF7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1B07" w:rsidRPr="008F1B07">
        <w:rPr>
          <w:rFonts w:ascii="Times New Roman" w:hAnsi="Times New Roman" w:cs="Times New Roman"/>
          <w:sz w:val="24"/>
          <w:szCs w:val="24"/>
        </w:rPr>
        <w:t>п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остановлением мэрии </w:t>
      </w:r>
      <w:r w:rsidR="008F1B07">
        <w:rPr>
          <w:rFonts w:ascii="Times New Roman" w:hAnsi="Times New Roman" w:cs="Times New Roman"/>
          <w:sz w:val="24"/>
          <w:szCs w:val="24"/>
        </w:rPr>
        <w:t xml:space="preserve">     </w:t>
      </w:r>
      <w:r w:rsidR="000F07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47F13" w:rsidRPr="00AF7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7F13" w:rsidRPr="00AF7CF4">
        <w:rPr>
          <w:rFonts w:ascii="Times New Roman" w:hAnsi="Times New Roman" w:cs="Times New Roman"/>
          <w:sz w:val="24"/>
          <w:szCs w:val="24"/>
        </w:rPr>
        <w:t>.о.</w:t>
      </w:r>
      <w:r w:rsidR="003E3343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D47F13" w:rsidRPr="00AF7CF4">
        <w:rPr>
          <w:rFonts w:ascii="Times New Roman" w:hAnsi="Times New Roman" w:cs="Times New Roman"/>
          <w:iCs/>
          <w:sz w:val="24"/>
          <w:szCs w:val="24"/>
        </w:rPr>
        <w:t>от 15.11.2011г.</w:t>
      </w:r>
      <w:r w:rsidR="00A243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iCs/>
          <w:sz w:val="24"/>
          <w:szCs w:val="24"/>
        </w:rPr>
        <w:t>№ 917-15/б</w:t>
      </w:r>
      <w:r w:rsidR="00A2434E">
        <w:rPr>
          <w:rFonts w:ascii="Times New Roman" w:hAnsi="Times New Roman" w:cs="Times New Roman"/>
          <w:iCs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 w:rsidR="006A56A2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муниципального задания увеличился на 4 973,3 тыс. руб.  и составил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15 051,3 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тыс. руб</w:t>
      </w:r>
      <w:r w:rsidR="00A243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1993" w:rsidRDefault="00781993" w:rsidP="003E33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434E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A2434E" w:rsidRPr="00AF7CF4">
        <w:rPr>
          <w:rFonts w:ascii="Times New Roman" w:hAnsi="Times New Roman" w:cs="Times New Roman"/>
          <w:sz w:val="24"/>
          <w:szCs w:val="24"/>
        </w:rPr>
        <w:t>стоимости единицы муниципальных услуг</w:t>
      </w:r>
      <w:r w:rsidR="00A2434E">
        <w:rPr>
          <w:rFonts w:ascii="Times New Roman" w:hAnsi="Times New Roman" w:cs="Times New Roman"/>
          <w:sz w:val="24"/>
          <w:szCs w:val="24"/>
        </w:rPr>
        <w:t xml:space="preserve">, </w:t>
      </w:r>
      <w:r w:rsidR="00A2434E" w:rsidRPr="00AF7CF4">
        <w:rPr>
          <w:rFonts w:ascii="Times New Roman" w:hAnsi="Times New Roman" w:cs="Times New Roman"/>
          <w:sz w:val="24"/>
          <w:szCs w:val="24"/>
        </w:rPr>
        <w:t>оказываемых Учреждением</w:t>
      </w:r>
      <w:r w:rsidR="000F075B" w:rsidRPr="000F075B">
        <w:rPr>
          <w:rFonts w:ascii="Times New Roman" w:hAnsi="Times New Roman" w:cs="Times New Roman"/>
          <w:sz w:val="24"/>
          <w:szCs w:val="24"/>
        </w:rPr>
        <w:t xml:space="preserve"> </w:t>
      </w:r>
      <w:r w:rsidR="000F075B" w:rsidRPr="00AF7CF4">
        <w:rPr>
          <w:rFonts w:ascii="Times New Roman" w:hAnsi="Times New Roman" w:cs="Times New Roman"/>
          <w:sz w:val="24"/>
          <w:szCs w:val="24"/>
        </w:rPr>
        <w:t xml:space="preserve">в </w:t>
      </w:r>
      <w:r w:rsidR="000F075B" w:rsidRPr="00AF7CF4">
        <w:rPr>
          <w:rFonts w:ascii="Times New Roman" w:hAnsi="Times New Roman" w:cs="Times New Roman"/>
          <w:sz w:val="24"/>
          <w:szCs w:val="24"/>
        </w:rPr>
        <w:lastRenderedPageBreak/>
        <w:t>соответствии с муниципальным задани</w:t>
      </w:r>
      <w:r w:rsidR="000F075B">
        <w:rPr>
          <w:rFonts w:ascii="Times New Roman" w:hAnsi="Times New Roman" w:cs="Times New Roman"/>
          <w:sz w:val="24"/>
          <w:szCs w:val="24"/>
        </w:rPr>
        <w:t>е</w:t>
      </w:r>
      <w:r w:rsidR="000F075B" w:rsidRPr="00AF7CF4">
        <w:rPr>
          <w:rFonts w:ascii="Times New Roman" w:hAnsi="Times New Roman" w:cs="Times New Roman"/>
          <w:sz w:val="24"/>
          <w:szCs w:val="24"/>
        </w:rPr>
        <w:t>м</w:t>
      </w:r>
      <w:r w:rsidR="000F0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экономически не обосновано и не подтверждено расчетами</w:t>
      </w:r>
      <w:r w:rsidR="000F07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075B" w:rsidRPr="000F075B">
        <w:rPr>
          <w:rFonts w:ascii="Times New Roman" w:hAnsi="Times New Roman" w:cs="Times New Roman"/>
          <w:sz w:val="24"/>
          <w:szCs w:val="24"/>
        </w:rPr>
        <w:t>Также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,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0F075B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главным распорядителем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не рассчитаны и не утверждены нормативы затрат на оказание единицы муниципальной услуги на </w:t>
      </w:r>
      <w:r w:rsidR="00D47F13" w:rsidRPr="00AF7CF4">
        <w:rPr>
          <w:rFonts w:ascii="Times New Roman" w:hAnsi="Times New Roman" w:cs="Times New Roman"/>
          <w:sz w:val="24"/>
          <w:szCs w:val="24"/>
        </w:rPr>
        <w:t>2011</w:t>
      </w:r>
      <w:r w:rsidR="00D47F13" w:rsidRPr="00AF7C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sz w:val="24"/>
          <w:szCs w:val="24"/>
        </w:rPr>
        <w:t>год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914BE" w:rsidRDefault="00C914BE" w:rsidP="000F075B">
      <w:pPr>
        <w:pStyle w:val="2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7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914BE">
        <w:rPr>
          <w:rFonts w:ascii="Times New Roman" w:hAnsi="Times New Roman" w:cs="Times New Roman"/>
          <w:sz w:val="24"/>
          <w:szCs w:val="24"/>
        </w:rPr>
        <w:t>О</w:t>
      </w:r>
      <w:r w:rsidRPr="00C914BE">
        <w:rPr>
          <w:rFonts w:ascii="Times New Roman" w:hAnsi="Times New Roman" w:cs="Times New Roman"/>
          <w:bCs/>
          <w:sz w:val="24"/>
          <w:szCs w:val="24"/>
        </w:rPr>
        <w:t>тчет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C914B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>б исполне</w:t>
      </w:r>
      <w:r w:rsidRPr="00C914BE">
        <w:rPr>
          <w:rFonts w:ascii="Times New Roman" w:hAnsi="Times New Roman" w:cs="Times New Roman"/>
          <w:bCs/>
          <w:sz w:val="24"/>
          <w:szCs w:val="24"/>
        </w:rPr>
        <w:t xml:space="preserve">нии муниципального задания 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на оказание 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безвозмездных</w:t>
      </w:r>
      <w:proofErr w:type="gramEnd"/>
      <w:r w:rsidRPr="00AF7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F13" w:rsidRPr="00C914BE" w:rsidRDefault="00C914BE" w:rsidP="00C914BE">
      <w:pPr>
        <w:pStyle w:val="2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sz w:val="24"/>
          <w:szCs w:val="24"/>
        </w:rPr>
        <w:t xml:space="preserve">муниципальных  услуг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2011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фактическое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7CF4">
        <w:rPr>
          <w:rFonts w:ascii="Times New Roman" w:hAnsi="Times New Roman" w:cs="Times New Roman"/>
          <w:sz w:val="24"/>
          <w:szCs w:val="24"/>
        </w:rPr>
        <w:t xml:space="preserve"> муниципальных услуг за счет средств бюджета составило </w:t>
      </w:r>
      <w:r w:rsidRPr="00AF7CF4">
        <w:rPr>
          <w:rFonts w:ascii="Times New Roman" w:hAnsi="Times New Roman" w:cs="Times New Roman"/>
          <w:b/>
          <w:i/>
          <w:sz w:val="24"/>
          <w:szCs w:val="24"/>
        </w:rPr>
        <w:t>14 943,0 тыс. руб.</w:t>
      </w:r>
      <w:r w:rsidR="009E295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E295F" w:rsidRPr="009E295F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E295F">
        <w:rPr>
          <w:rFonts w:ascii="Times New Roman" w:hAnsi="Times New Roman" w:cs="Times New Roman"/>
          <w:sz w:val="24"/>
          <w:szCs w:val="24"/>
        </w:rPr>
        <w:t xml:space="preserve"> </w:t>
      </w:r>
      <w:r w:rsidR="009E295F" w:rsidRPr="009E295F">
        <w:rPr>
          <w:rFonts w:ascii="Times New Roman" w:hAnsi="Times New Roman" w:cs="Times New Roman"/>
          <w:sz w:val="24"/>
          <w:szCs w:val="24"/>
        </w:rPr>
        <w:t xml:space="preserve">99,3 % </w:t>
      </w:r>
      <w:r w:rsidR="009E295F">
        <w:rPr>
          <w:rFonts w:ascii="Times New Roman" w:hAnsi="Times New Roman" w:cs="Times New Roman"/>
          <w:sz w:val="24"/>
          <w:szCs w:val="24"/>
        </w:rPr>
        <w:t xml:space="preserve"> </w:t>
      </w:r>
      <w:r w:rsidR="009E295F" w:rsidRPr="009E295F">
        <w:rPr>
          <w:rFonts w:ascii="Times New Roman" w:hAnsi="Times New Roman" w:cs="Times New Roman"/>
          <w:sz w:val="24"/>
          <w:szCs w:val="24"/>
        </w:rPr>
        <w:t xml:space="preserve">от </w:t>
      </w:r>
      <w:r w:rsidR="009E295F">
        <w:rPr>
          <w:rFonts w:ascii="Times New Roman" w:hAnsi="Times New Roman" w:cs="Times New Roman"/>
          <w:sz w:val="24"/>
          <w:szCs w:val="24"/>
        </w:rPr>
        <w:t xml:space="preserve"> </w:t>
      </w:r>
      <w:r w:rsidR="009E295F" w:rsidRPr="009E295F">
        <w:rPr>
          <w:rFonts w:ascii="Times New Roman" w:hAnsi="Times New Roman" w:cs="Times New Roman"/>
          <w:sz w:val="24"/>
          <w:szCs w:val="24"/>
        </w:rPr>
        <w:t>плана.</w:t>
      </w:r>
      <w:r w:rsidR="00D47F13" w:rsidRPr="00193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C914B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47F13" w:rsidRDefault="00C914BE" w:rsidP="009E2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7F13" w:rsidRPr="00AF7CF4">
        <w:rPr>
          <w:rFonts w:ascii="Times New Roman" w:hAnsi="Times New Roman" w:cs="Times New Roman"/>
          <w:sz w:val="24"/>
          <w:szCs w:val="24"/>
        </w:rPr>
        <w:t>При проведении проверки установлен</w:t>
      </w:r>
      <w:r w:rsidR="00193D12">
        <w:rPr>
          <w:rFonts w:ascii="Times New Roman" w:hAnsi="Times New Roman" w:cs="Times New Roman"/>
          <w:sz w:val="24"/>
          <w:szCs w:val="24"/>
        </w:rPr>
        <w:t xml:space="preserve">а </w:t>
      </w:r>
      <w:r w:rsidR="00193D12" w:rsidRPr="00AF7CF4">
        <w:rPr>
          <w:rFonts w:ascii="Times New Roman" w:hAnsi="Times New Roman" w:cs="Times New Roman"/>
          <w:sz w:val="24"/>
          <w:szCs w:val="24"/>
        </w:rPr>
        <w:t>разница по объему плановых затрат</w:t>
      </w:r>
      <w:r w:rsidR="009E295F">
        <w:rPr>
          <w:rFonts w:ascii="Times New Roman" w:hAnsi="Times New Roman" w:cs="Times New Roman"/>
          <w:sz w:val="24"/>
          <w:szCs w:val="24"/>
        </w:rPr>
        <w:t>,</w:t>
      </w:r>
      <w:r w:rsidR="00193D12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193D12">
        <w:rPr>
          <w:rFonts w:ascii="Times New Roman" w:hAnsi="Times New Roman" w:cs="Times New Roman"/>
          <w:sz w:val="24"/>
          <w:szCs w:val="24"/>
        </w:rPr>
        <w:t xml:space="preserve">согласно  утвержденному муниципальному заданию учреждения и </w:t>
      </w:r>
      <w:r w:rsidR="00193D12" w:rsidRPr="00C914BE">
        <w:rPr>
          <w:rFonts w:ascii="Times New Roman" w:hAnsi="Times New Roman" w:cs="Times New Roman"/>
          <w:sz w:val="24"/>
          <w:szCs w:val="24"/>
        </w:rPr>
        <w:t>О</w:t>
      </w:r>
      <w:r w:rsidR="00193D12" w:rsidRPr="00C914BE">
        <w:rPr>
          <w:rFonts w:ascii="Times New Roman" w:hAnsi="Times New Roman" w:cs="Times New Roman"/>
          <w:bCs/>
          <w:sz w:val="24"/>
          <w:szCs w:val="24"/>
        </w:rPr>
        <w:t>тчет</w:t>
      </w:r>
      <w:r w:rsidR="00193D12">
        <w:rPr>
          <w:rFonts w:ascii="Times New Roman" w:hAnsi="Times New Roman" w:cs="Times New Roman"/>
          <w:bCs/>
          <w:sz w:val="24"/>
          <w:szCs w:val="24"/>
        </w:rPr>
        <w:t>у</w:t>
      </w:r>
      <w:r w:rsidR="00193D12" w:rsidRPr="00C914B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193D12">
        <w:rPr>
          <w:rFonts w:ascii="Times New Roman" w:hAnsi="Times New Roman" w:cs="Times New Roman"/>
          <w:bCs/>
          <w:sz w:val="24"/>
          <w:szCs w:val="24"/>
        </w:rPr>
        <w:t>б исполне</w:t>
      </w:r>
      <w:r w:rsidR="00193D12" w:rsidRPr="00C914BE">
        <w:rPr>
          <w:rFonts w:ascii="Times New Roman" w:hAnsi="Times New Roman" w:cs="Times New Roman"/>
          <w:bCs/>
          <w:sz w:val="24"/>
          <w:szCs w:val="24"/>
        </w:rPr>
        <w:t>нии муниципального задания</w:t>
      </w:r>
      <w:r w:rsidR="009E295F">
        <w:rPr>
          <w:rFonts w:ascii="Times New Roman" w:hAnsi="Times New Roman" w:cs="Times New Roman"/>
          <w:bCs/>
          <w:sz w:val="24"/>
          <w:szCs w:val="24"/>
        </w:rPr>
        <w:t>,</w:t>
      </w:r>
      <w:r w:rsidR="00193D12" w:rsidRPr="00C914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93D1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E2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D12">
        <w:rPr>
          <w:rFonts w:ascii="Times New Roman" w:hAnsi="Times New Roman" w:cs="Times New Roman"/>
          <w:bCs/>
          <w:sz w:val="24"/>
          <w:szCs w:val="24"/>
        </w:rPr>
        <w:t xml:space="preserve">сумме </w:t>
      </w:r>
      <w:r w:rsidR="00193D12" w:rsidRPr="00AF7CF4">
        <w:rPr>
          <w:rFonts w:ascii="Times New Roman" w:hAnsi="Times New Roman" w:cs="Times New Roman"/>
          <w:b/>
          <w:i/>
          <w:sz w:val="24"/>
          <w:szCs w:val="24"/>
        </w:rPr>
        <w:t>25,3 тыс</w:t>
      </w:r>
      <w:proofErr w:type="gramStart"/>
      <w:r w:rsidR="00193D12" w:rsidRPr="00AF7CF4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193D12" w:rsidRPr="00AF7CF4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="00193D12" w:rsidRPr="00AF7CF4">
        <w:rPr>
          <w:rFonts w:ascii="Times New Roman" w:hAnsi="Times New Roman" w:cs="Times New Roman"/>
          <w:i/>
          <w:sz w:val="24"/>
          <w:szCs w:val="24"/>
        </w:rPr>
        <w:t>.</w:t>
      </w:r>
      <w:r w:rsidR="009E29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295F" w:rsidRPr="00AF7CF4" w:rsidRDefault="009E295F" w:rsidP="009E29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F7CF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F7C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нарушение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>п.3 ст.1,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 ст.3  </w:t>
      </w:r>
      <w:r w:rsidRPr="00AF7CF4">
        <w:rPr>
          <w:rFonts w:ascii="Times New Roman" w:hAnsi="Times New Roman" w:cs="Times New Roman"/>
          <w:sz w:val="24"/>
          <w:szCs w:val="24"/>
        </w:rPr>
        <w:t>Федерального  закона  от 21.11.1996г. № 129-ФЗ (с изменениями)</w:t>
      </w:r>
      <w:r w:rsidR="009543A6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Pr="00AF7CF4">
        <w:rPr>
          <w:rFonts w:ascii="Times New Roman" w:hAnsi="Times New Roman" w:cs="Times New Roman"/>
          <w:sz w:val="24"/>
          <w:szCs w:val="24"/>
        </w:rPr>
        <w:t xml:space="preserve"> в части полного и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достоверного </w:t>
      </w:r>
      <w:r w:rsidRPr="00AF7CF4">
        <w:rPr>
          <w:rFonts w:ascii="Times New Roman" w:hAnsi="Times New Roman" w:cs="Times New Roman"/>
          <w:sz w:val="24"/>
          <w:szCs w:val="24"/>
        </w:rPr>
        <w:t xml:space="preserve">представления информации, данные бухгалтерского учета  </w:t>
      </w:r>
      <w:r w:rsidRPr="00AF7C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соответствуют </w:t>
      </w:r>
      <w:r w:rsidRPr="00AF7CF4">
        <w:rPr>
          <w:rFonts w:ascii="Times New Roman" w:hAnsi="Times New Roman" w:cs="Times New Roman"/>
          <w:b/>
          <w:i/>
          <w:sz w:val="24"/>
          <w:szCs w:val="24"/>
        </w:rPr>
        <w:t>отчетным данным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i/>
          <w:sz w:val="24"/>
          <w:szCs w:val="24"/>
        </w:rPr>
        <w:t>на сумму  25,3 тыс</w:t>
      </w:r>
      <w:proofErr w:type="gramStart"/>
      <w:r w:rsidRPr="00AF7CF4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AF7CF4">
        <w:rPr>
          <w:rFonts w:ascii="Times New Roman" w:hAnsi="Times New Roman" w:cs="Times New Roman"/>
          <w:b/>
          <w:i/>
          <w:sz w:val="24"/>
          <w:szCs w:val="24"/>
        </w:rPr>
        <w:t xml:space="preserve">уб. </w:t>
      </w:r>
    </w:p>
    <w:p w:rsidR="005C3B67" w:rsidRPr="00AF7CF4" w:rsidRDefault="005C3B67" w:rsidP="005C3B67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95F">
        <w:rPr>
          <w:rFonts w:ascii="Times New Roman" w:hAnsi="Times New Roman" w:cs="Times New Roman"/>
          <w:sz w:val="24"/>
          <w:szCs w:val="24"/>
        </w:rPr>
        <w:t xml:space="preserve">По данному вопросу  </w:t>
      </w:r>
      <w:r w:rsidR="009E295F" w:rsidRPr="00AF7CF4">
        <w:rPr>
          <w:rFonts w:ascii="Times New Roman" w:hAnsi="Times New Roman" w:cs="Times New Roman"/>
          <w:sz w:val="24"/>
          <w:szCs w:val="24"/>
        </w:rPr>
        <w:t>главн</w:t>
      </w:r>
      <w:r w:rsidR="009E295F">
        <w:rPr>
          <w:rFonts w:ascii="Times New Roman" w:hAnsi="Times New Roman" w:cs="Times New Roman"/>
          <w:sz w:val="24"/>
          <w:szCs w:val="24"/>
        </w:rPr>
        <w:t xml:space="preserve">ым  </w:t>
      </w:r>
      <w:r w:rsidR="009E295F" w:rsidRPr="00AF7CF4">
        <w:rPr>
          <w:rFonts w:ascii="Times New Roman" w:hAnsi="Times New Roman" w:cs="Times New Roman"/>
          <w:sz w:val="24"/>
          <w:szCs w:val="24"/>
        </w:rPr>
        <w:t>бухгалтер</w:t>
      </w:r>
      <w:r w:rsidR="009E295F">
        <w:rPr>
          <w:rFonts w:ascii="Times New Roman" w:hAnsi="Times New Roman" w:cs="Times New Roman"/>
          <w:sz w:val="24"/>
          <w:szCs w:val="24"/>
        </w:rPr>
        <w:t xml:space="preserve">ом  учреждения  дано  пояснение </w:t>
      </w:r>
      <w:r w:rsidR="00AC68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295F" w:rsidRPr="00AF7C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295F" w:rsidRPr="00AF7CF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9E295F" w:rsidRPr="00AF7CF4">
        <w:rPr>
          <w:rFonts w:ascii="Times New Roman" w:hAnsi="Times New Roman" w:cs="Times New Roman"/>
          <w:sz w:val="24"/>
          <w:szCs w:val="24"/>
        </w:rPr>
        <w:t>. приложение №1</w:t>
      </w:r>
      <w:r w:rsidR="00AC6859">
        <w:rPr>
          <w:rFonts w:ascii="Times New Roman" w:hAnsi="Times New Roman" w:cs="Times New Roman"/>
          <w:sz w:val="24"/>
          <w:szCs w:val="24"/>
        </w:rPr>
        <w:t xml:space="preserve"> </w:t>
      </w:r>
      <w:r w:rsidR="009E295F">
        <w:rPr>
          <w:rFonts w:ascii="Times New Roman" w:hAnsi="Times New Roman" w:cs="Times New Roman"/>
          <w:sz w:val="24"/>
          <w:szCs w:val="24"/>
        </w:rPr>
        <w:t>к акту проверки</w:t>
      </w:r>
      <w:r w:rsidR="009E295F" w:rsidRPr="00AF7CF4">
        <w:rPr>
          <w:rFonts w:ascii="Times New Roman" w:hAnsi="Times New Roman" w:cs="Times New Roman"/>
          <w:sz w:val="24"/>
          <w:szCs w:val="24"/>
        </w:rPr>
        <w:t>).</w:t>
      </w:r>
      <w:r w:rsidRPr="005C3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7DE3" w:rsidRDefault="004F7DE3" w:rsidP="004F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B67" w:rsidRPr="00AF7CF4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Учреждению </w:t>
      </w:r>
      <w:r w:rsidR="005C3B67" w:rsidRPr="00AF7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2011 год</w:t>
      </w:r>
      <w:r w:rsidR="005C3B67" w:rsidRPr="00AF7CF4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утверждены доходы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5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приносящей доход деятельности</w:t>
      </w:r>
      <w:r w:rsidRPr="00AF7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B67" w:rsidRPr="00AF7CF4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5C3B67" w:rsidRPr="00AF7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1 094,0 тыс</w:t>
      </w:r>
      <w:proofErr w:type="gramStart"/>
      <w:r w:rsidR="005C3B67" w:rsidRPr="00AF7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="005C3B67" w:rsidRPr="00AF7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В соответствии с Отчетом об исполнении сметы доходов и расходов по приносящей доход деятельности главного распорядителя (распорядителя), получателя средств бюджета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поступление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 по приносящей доход деятельности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за 2011 год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1 093,6 тыс. руб</w:t>
      </w:r>
      <w:r w:rsidR="005C3B67" w:rsidRPr="00AF7CF4">
        <w:rPr>
          <w:rFonts w:ascii="Times New Roman" w:hAnsi="Times New Roman" w:cs="Times New Roman"/>
          <w:sz w:val="24"/>
          <w:szCs w:val="24"/>
        </w:rPr>
        <w:t>. (см. таблицу № 2</w:t>
      </w:r>
      <w:r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).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Расходование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 средств по приносящей доход деятельности составило 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1 093,6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5C3B67" w:rsidRPr="00AF7CF4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5C3B67" w:rsidRPr="00AF7CF4">
        <w:rPr>
          <w:rFonts w:ascii="Times New Roman" w:hAnsi="Times New Roman" w:cs="Times New Roman"/>
          <w:sz w:val="24"/>
          <w:szCs w:val="24"/>
        </w:rPr>
        <w:t xml:space="preserve"> (см. таблицу № 3</w:t>
      </w:r>
      <w:r w:rsidRPr="004F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акте проверки</w:t>
      </w:r>
      <w:r w:rsidR="005C3B67" w:rsidRPr="00AF7CF4">
        <w:rPr>
          <w:rFonts w:ascii="Times New Roman" w:hAnsi="Times New Roman" w:cs="Times New Roman"/>
          <w:sz w:val="24"/>
          <w:szCs w:val="24"/>
        </w:rPr>
        <w:t>).</w:t>
      </w:r>
    </w:p>
    <w:p w:rsidR="00D47F13" w:rsidRPr="00241A87" w:rsidRDefault="004F7DE3" w:rsidP="004F7D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753A1E" w:rsidRPr="0041750C">
        <w:rPr>
          <w:rFonts w:ascii="Times New Roman" w:hAnsi="Times New Roman" w:cs="Times New Roman"/>
          <w:b/>
          <w:sz w:val="24"/>
          <w:szCs w:val="24"/>
        </w:rPr>
        <w:t>3.</w:t>
      </w:r>
      <w:r w:rsidR="00753A1E" w:rsidRPr="00753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A1E" w:rsidRPr="003570E0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9543A6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753A1E" w:rsidRPr="003570E0">
        <w:rPr>
          <w:rFonts w:ascii="Times New Roman" w:hAnsi="Times New Roman" w:cs="Times New Roman"/>
          <w:sz w:val="24"/>
          <w:szCs w:val="24"/>
        </w:rPr>
        <w:t xml:space="preserve">муниципального задания за </w:t>
      </w:r>
      <w:r w:rsidR="00753A1E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753A1E" w:rsidRPr="003570E0">
        <w:rPr>
          <w:rFonts w:ascii="Times New Roman" w:hAnsi="Times New Roman" w:cs="Times New Roman"/>
          <w:sz w:val="24"/>
          <w:szCs w:val="24"/>
        </w:rPr>
        <w:t>201</w:t>
      </w:r>
      <w:r w:rsidR="00753A1E">
        <w:rPr>
          <w:rFonts w:ascii="Times New Roman" w:hAnsi="Times New Roman" w:cs="Times New Roman"/>
          <w:sz w:val="24"/>
          <w:szCs w:val="24"/>
        </w:rPr>
        <w:t>2</w:t>
      </w:r>
      <w:r w:rsidR="00753A1E" w:rsidRPr="003570E0">
        <w:rPr>
          <w:rFonts w:ascii="Times New Roman" w:hAnsi="Times New Roman" w:cs="Times New Roman"/>
          <w:sz w:val="24"/>
          <w:szCs w:val="24"/>
        </w:rPr>
        <w:t xml:space="preserve"> год</w:t>
      </w:r>
      <w:r w:rsidR="00753A1E">
        <w:rPr>
          <w:rFonts w:ascii="Times New Roman" w:hAnsi="Times New Roman" w:cs="Times New Roman"/>
          <w:sz w:val="24"/>
          <w:szCs w:val="24"/>
        </w:rPr>
        <w:t>а</w:t>
      </w:r>
      <w:r w:rsidR="00753A1E" w:rsidRPr="003570E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753A1E">
        <w:rPr>
          <w:rFonts w:ascii="Times New Roman" w:hAnsi="Times New Roman" w:cs="Times New Roman"/>
          <w:sz w:val="24"/>
          <w:szCs w:val="24"/>
        </w:rPr>
        <w:t xml:space="preserve">, что </w:t>
      </w:r>
      <w:r w:rsidR="00753A1E" w:rsidRPr="00AF7CF4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753A1E" w:rsidRPr="00753A1E">
        <w:rPr>
          <w:rFonts w:ascii="Times New Roman" w:hAnsi="Times New Roman" w:cs="Times New Roman"/>
          <w:sz w:val="24"/>
          <w:szCs w:val="24"/>
        </w:rPr>
        <w:t>муниципальн</w:t>
      </w:r>
      <w:r w:rsidR="00753A1E">
        <w:rPr>
          <w:rFonts w:ascii="Times New Roman" w:hAnsi="Times New Roman" w:cs="Times New Roman"/>
          <w:sz w:val="24"/>
          <w:szCs w:val="24"/>
        </w:rPr>
        <w:t>ых</w:t>
      </w:r>
      <w:r w:rsidR="00753A1E" w:rsidRPr="00753A1E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53A1E">
        <w:rPr>
          <w:rFonts w:ascii="Times New Roman" w:hAnsi="Times New Roman" w:cs="Times New Roman"/>
          <w:sz w:val="24"/>
          <w:szCs w:val="24"/>
        </w:rPr>
        <w:t>й</w:t>
      </w:r>
      <w:r w:rsidR="00753A1E" w:rsidRPr="00AF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A1E" w:rsidRPr="00753A1E">
        <w:rPr>
          <w:rFonts w:ascii="Times New Roman" w:hAnsi="Times New Roman" w:cs="Times New Roman"/>
          <w:sz w:val="24"/>
          <w:szCs w:val="24"/>
        </w:rPr>
        <w:t>на оказание  муниципальн</w:t>
      </w:r>
      <w:r w:rsidR="00753A1E">
        <w:rPr>
          <w:rFonts w:ascii="Times New Roman" w:hAnsi="Times New Roman" w:cs="Times New Roman"/>
          <w:sz w:val="24"/>
          <w:szCs w:val="24"/>
        </w:rPr>
        <w:t>ых</w:t>
      </w:r>
      <w:r w:rsidR="00753A1E" w:rsidRPr="00753A1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53A1E">
        <w:rPr>
          <w:rFonts w:ascii="Times New Roman" w:hAnsi="Times New Roman" w:cs="Times New Roman"/>
          <w:sz w:val="24"/>
          <w:szCs w:val="24"/>
        </w:rPr>
        <w:t>,</w:t>
      </w:r>
      <w:r w:rsidR="00753A1E" w:rsidRPr="00753A1E">
        <w:rPr>
          <w:rFonts w:ascii="Times New Roman" w:hAnsi="Times New Roman" w:cs="Times New Roman"/>
          <w:sz w:val="24"/>
          <w:szCs w:val="24"/>
        </w:rPr>
        <w:t xml:space="preserve"> </w:t>
      </w:r>
      <w:r w:rsidR="00753A1E" w:rsidRPr="00AF7CF4">
        <w:rPr>
          <w:rFonts w:ascii="Times New Roman" w:hAnsi="Times New Roman" w:cs="Times New Roman"/>
          <w:sz w:val="24"/>
          <w:szCs w:val="24"/>
        </w:rPr>
        <w:t>утвержден</w:t>
      </w:r>
      <w:r w:rsidR="00753A1E">
        <w:rPr>
          <w:rFonts w:ascii="Times New Roman" w:hAnsi="Times New Roman" w:cs="Times New Roman"/>
          <w:sz w:val="24"/>
          <w:szCs w:val="24"/>
        </w:rPr>
        <w:t>н</w:t>
      </w:r>
      <w:r w:rsidR="00753A1E" w:rsidRPr="00AF7CF4">
        <w:rPr>
          <w:rFonts w:ascii="Times New Roman" w:hAnsi="Times New Roman" w:cs="Times New Roman"/>
          <w:sz w:val="24"/>
          <w:szCs w:val="24"/>
        </w:rPr>
        <w:t>ы</w:t>
      </w:r>
      <w:r w:rsidR="00753A1E">
        <w:rPr>
          <w:rFonts w:ascii="Times New Roman" w:hAnsi="Times New Roman" w:cs="Times New Roman"/>
          <w:sz w:val="24"/>
          <w:szCs w:val="24"/>
        </w:rPr>
        <w:t xml:space="preserve">х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постановлением мэрии г.о</w:t>
      </w:r>
      <w:proofErr w:type="gramStart"/>
      <w:r w:rsidR="00D47F13"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47F13" w:rsidRPr="00AF7CF4">
        <w:rPr>
          <w:rFonts w:ascii="Times New Roman" w:hAnsi="Times New Roman" w:cs="Times New Roman"/>
          <w:sz w:val="24"/>
          <w:szCs w:val="24"/>
        </w:rPr>
        <w:t>ольятти от 30.01.2012г. № 200-п/1</w:t>
      </w:r>
      <w:r w:rsidR="00753A1E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47F13" w:rsidRPr="00AF7CF4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753A1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47F13" w:rsidRPr="00AF7CF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753A1E">
        <w:rPr>
          <w:rFonts w:ascii="Times New Roman" w:hAnsi="Times New Roman" w:cs="Times New Roman"/>
          <w:b/>
          <w:i/>
          <w:sz w:val="24"/>
          <w:szCs w:val="24"/>
        </w:rPr>
        <w:t>79,1</w:t>
      </w:r>
      <w:r w:rsidR="00D47F13" w:rsidRPr="00AF7CF4">
        <w:rPr>
          <w:rFonts w:ascii="Times New Roman" w:hAnsi="Times New Roman" w:cs="Times New Roman"/>
          <w:b/>
          <w:i/>
          <w:sz w:val="24"/>
          <w:szCs w:val="24"/>
        </w:rPr>
        <w:t xml:space="preserve"> тыс. руб</w:t>
      </w:r>
      <w:r w:rsidR="00753A1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41A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>Постановлением мэрии г.о.</w:t>
      </w:r>
      <w:r w:rsidR="0041750C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Тольятти от </w:t>
      </w:r>
      <w:r w:rsidR="00D47F13" w:rsidRPr="00B057EB">
        <w:rPr>
          <w:rFonts w:ascii="Times New Roman" w:hAnsi="Times New Roman" w:cs="Times New Roman"/>
          <w:b/>
          <w:i/>
          <w:sz w:val="24"/>
          <w:szCs w:val="24"/>
        </w:rPr>
        <w:t>17.08.2012г.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№ 2305-п/1 </w:t>
      </w:r>
      <w:r w:rsidR="00241A87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D47F13" w:rsidRPr="00AF7CF4">
        <w:rPr>
          <w:rFonts w:ascii="Times New Roman" w:hAnsi="Times New Roman" w:cs="Times New Roman"/>
          <w:sz w:val="24"/>
          <w:szCs w:val="24"/>
        </w:rPr>
        <w:t>муниципальны</w:t>
      </w:r>
      <w:r w:rsidR="00241A87">
        <w:rPr>
          <w:rFonts w:ascii="Times New Roman" w:hAnsi="Times New Roman" w:cs="Times New Roman"/>
          <w:sz w:val="24"/>
          <w:szCs w:val="24"/>
        </w:rPr>
        <w:t>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41A87">
        <w:rPr>
          <w:rFonts w:ascii="Times New Roman" w:hAnsi="Times New Roman" w:cs="Times New Roman"/>
          <w:sz w:val="24"/>
          <w:szCs w:val="24"/>
        </w:rPr>
        <w:t>я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</w:t>
      </w:r>
      <w:r w:rsidR="00241A87">
        <w:rPr>
          <w:rFonts w:ascii="Times New Roman" w:hAnsi="Times New Roman" w:cs="Times New Roman"/>
          <w:sz w:val="24"/>
          <w:szCs w:val="24"/>
        </w:rPr>
        <w:t xml:space="preserve">, объем финансирования которых увеличен на </w:t>
      </w:r>
      <w:r w:rsidR="00241A87" w:rsidRPr="00AF7CF4">
        <w:rPr>
          <w:rFonts w:ascii="Times New Roman" w:hAnsi="Times New Roman" w:cs="Times New Roman"/>
          <w:sz w:val="24"/>
          <w:szCs w:val="24"/>
        </w:rPr>
        <w:t>482,0 тыс. руб.</w:t>
      </w:r>
      <w:r w:rsidR="00241A8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241A87" w:rsidRPr="00241A87">
        <w:rPr>
          <w:rFonts w:ascii="Times New Roman" w:hAnsi="Times New Roman" w:cs="Times New Roman"/>
          <w:b/>
          <w:i/>
          <w:sz w:val="24"/>
          <w:szCs w:val="24"/>
        </w:rPr>
        <w:t>14 361,1 тыс.</w:t>
      </w:r>
      <w:r w:rsidR="00417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1A87" w:rsidRPr="00241A87">
        <w:rPr>
          <w:rFonts w:ascii="Times New Roman" w:hAnsi="Times New Roman" w:cs="Times New Roman"/>
          <w:b/>
          <w:i/>
          <w:sz w:val="24"/>
          <w:szCs w:val="24"/>
        </w:rPr>
        <w:t xml:space="preserve">руб. </w:t>
      </w:r>
    </w:p>
    <w:p w:rsidR="00D47F13" w:rsidRPr="00AF7CF4" w:rsidRDefault="00241A87" w:rsidP="00B057EB">
      <w:pPr>
        <w:pStyle w:val="2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Увеличение объема финансирования произведено в связи </w:t>
      </w:r>
      <w:r w:rsidR="009543A6">
        <w:rPr>
          <w:rFonts w:ascii="Times New Roman" w:hAnsi="Times New Roman" w:cs="Times New Roman"/>
          <w:sz w:val="24"/>
          <w:szCs w:val="24"/>
        </w:rPr>
        <w:t xml:space="preserve">с </w:t>
      </w:r>
      <w:r w:rsidR="00D47F13" w:rsidRPr="00AF7CF4">
        <w:rPr>
          <w:rFonts w:ascii="Times New Roman" w:hAnsi="Times New Roman" w:cs="Times New Roman"/>
          <w:sz w:val="24"/>
          <w:szCs w:val="24"/>
        </w:rPr>
        <w:t>передачей Учреждению от МБОУДОД СДЮСШОР № 2 нежилого здания по адресу: ул. Жукова, 13Б (лыжная база)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E0" w:rsidRDefault="00241A87" w:rsidP="004B1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sz w:val="24"/>
          <w:szCs w:val="24"/>
        </w:rPr>
        <w:t>Согласно Отчету о</w:t>
      </w:r>
      <w:r w:rsidR="009543A6">
        <w:rPr>
          <w:rFonts w:ascii="Times New Roman" w:hAnsi="Times New Roman" w:cs="Times New Roman"/>
          <w:sz w:val="24"/>
          <w:szCs w:val="24"/>
        </w:rPr>
        <w:t>б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9543A6">
        <w:rPr>
          <w:rFonts w:ascii="Times New Roman" w:hAnsi="Times New Roman" w:cs="Times New Roman"/>
          <w:sz w:val="24"/>
          <w:szCs w:val="24"/>
        </w:rPr>
        <w:t>исполнении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муниципального задания на </w:t>
      </w:r>
      <w:r w:rsidR="009543A6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="00D47F13" w:rsidRPr="00241A87">
        <w:rPr>
          <w:rFonts w:ascii="Times New Roman" w:hAnsi="Times New Roman" w:cs="Times New Roman"/>
          <w:sz w:val="24"/>
          <w:szCs w:val="24"/>
        </w:rPr>
        <w:t>за 9 месяцев 2012 года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фактическое финансирование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(субсидии)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>10 184,3 тыс. руб.</w:t>
      </w:r>
      <w:r w:rsidR="004B14E0">
        <w:rPr>
          <w:rFonts w:ascii="Times New Roman" w:hAnsi="Times New Roman" w:cs="Times New Roman"/>
          <w:sz w:val="24"/>
          <w:szCs w:val="24"/>
        </w:rPr>
        <w:t>;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4E0" w:rsidRPr="00AF7CF4">
        <w:rPr>
          <w:rFonts w:ascii="Times New Roman" w:hAnsi="Times New Roman" w:cs="Times New Roman"/>
          <w:sz w:val="24"/>
          <w:szCs w:val="24"/>
        </w:rPr>
        <w:t xml:space="preserve">расходы Учреждения за счет субсидии составили </w:t>
      </w:r>
      <w:r w:rsidR="004B14E0" w:rsidRPr="004B14E0">
        <w:rPr>
          <w:rFonts w:ascii="Times New Roman" w:hAnsi="Times New Roman" w:cs="Times New Roman"/>
          <w:sz w:val="24"/>
          <w:szCs w:val="24"/>
        </w:rPr>
        <w:t>10 172,1 тыс. руб.</w:t>
      </w:r>
    </w:p>
    <w:p w:rsidR="00F35165" w:rsidRDefault="00F35165" w:rsidP="004B1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2012 году </w:t>
      </w:r>
      <w:r w:rsidRPr="00AF7CF4">
        <w:rPr>
          <w:rFonts w:ascii="Times New Roman" w:hAnsi="Times New Roman" w:cs="Times New Roman"/>
          <w:bCs/>
          <w:sz w:val="24"/>
          <w:szCs w:val="24"/>
        </w:rPr>
        <w:t>МБОУДОД СДЮСШОР № 9 «</w:t>
      </w:r>
      <w:proofErr w:type="spellStart"/>
      <w:r w:rsidRPr="00AF7CF4">
        <w:rPr>
          <w:rFonts w:ascii="Times New Roman" w:hAnsi="Times New Roman" w:cs="Times New Roman"/>
          <w:bCs/>
          <w:sz w:val="24"/>
          <w:szCs w:val="24"/>
        </w:rPr>
        <w:t>Велотол</w:t>
      </w:r>
      <w:proofErr w:type="spellEnd"/>
      <w:r w:rsidRPr="00AF7CF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субсидии   предоставлялись  </w:t>
      </w:r>
      <w:r w:rsidR="00AC68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5165" w:rsidRDefault="00F35165" w:rsidP="004B1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заключенных   Соглашений   </w:t>
      </w:r>
      <w:r w:rsidR="00AC6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  м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эрией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>г.о. Тольятти,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управления</w:t>
      </w:r>
    </w:p>
    <w:p w:rsidR="00D47F13" w:rsidRPr="00AF7CF4" w:rsidRDefault="00D47F13" w:rsidP="002D2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CF4">
        <w:rPr>
          <w:rFonts w:ascii="Times New Roman" w:hAnsi="Times New Roman" w:cs="Times New Roman"/>
          <w:bCs/>
          <w:sz w:val="24"/>
          <w:szCs w:val="24"/>
        </w:rPr>
        <w:t>физической культуры и спорта</w:t>
      </w:r>
      <w:r w:rsidR="008311FA">
        <w:rPr>
          <w:rFonts w:ascii="Times New Roman" w:hAnsi="Times New Roman" w:cs="Times New Roman"/>
          <w:bCs/>
          <w:sz w:val="24"/>
          <w:szCs w:val="24"/>
        </w:rPr>
        <w:t xml:space="preserve"> (далее Управление)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11FA" w:rsidRPr="008311FA" w:rsidRDefault="00D47F13" w:rsidP="009543A6">
      <w:pPr>
        <w:pStyle w:val="a3"/>
        <w:widowControl w:val="0"/>
        <w:numPr>
          <w:ilvl w:val="0"/>
          <w:numId w:val="32"/>
        </w:numPr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1FA">
        <w:rPr>
          <w:rFonts w:ascii="Times New Roman" w:hAnsi="Times New Roman" w:cs="Times New Roman"/>
          <w:bCs/>
          <w:sz w:val="24"/>
          <w:szCs w:val="24"/>
        </w:rPr>
        <w:t>от 30.01.2012г. № 51-дг/3.7</w:t>
      </w:r>
      <w:r w:rsidRPr="008311FA">
        <w:rPr>
          <w:rFonts w:ascii="Times New Roman" w:hAnsi="Times New Roman" w:cs="Times New Roman"/>
          <w:b/>
          <w:bCs/>
          <w:sz w:val="24"/>
          <w:szCs w:val="24"/>
        </w:rPr>
        <w:t xml:space="preserve"> на выполнение муниципального </w:t>
      </w:r>
      <w:proofErr w:type="gramStart"/>
      <w:r w:rsidRPr="008311FA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proofErr w:type="gramEnd"/>
      <w:r w:rsidRPr="008311FA">
        <w:rPr>
          <w:rFonts w:ascii="Times New Roman" w:hAnsi="Times New Roman" w:cs="Times New Roman"/>
          <w:bCs/>
          <w:sz w:val="24"/>
          <w:szCs w:val="24"/>
        </w:rPr>
        <w:t xml:space="preserve"> на оказание</w:t>
      </w:r>
    </w:p>
    <w:p w:rsidR="008311FA" w:rsidRPr="008311FA" w:rsidRDefault="00D47F13" w:rsidP="009543A6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1FA">
        <w:rPr>
          <w:rFonts w:ascii="Times New Roman" w:hAnsi="Times New Roman" w:cs="Times New Roman"/>
          <w:bCs/>
          <w:sz w:val="24"/>
          <w:szCs w:val="24"/>
        </w:rPr>
        <w:t>муниципальных услуг, относящихся к основным видам деятельности Учреждения</w:t>
      </w:r>
      <w:r w:rsidR="002D2D62" w:rsidRPr="008311FA">
        <w:rPr>
          <w:rFonts w:ascii="Times New Roman" w:hAnsi="Times New Roman" w:cs="Times New Roman"/>
          <w:bCs/>
          <w:sz w:val="24"/>
          <w:szCs w:val="24"/>
        </w:rPr>
        <w:t>,</w:t>
      </w:r>
      <w:r w:rsidRPr="008311FA">
        <w:rPr>
          <w:rFonts w:ascii="Times New Roman" w:hAnsi="Times New Roman" w:cs="Times New Roman"/>
          <w:bCs/>
          <w:sz w:val="24"/>
          <w:szCs w:val="24"/>
        </w:rPr>
        <w:t xml:space="preserve"> на сумму </w:t>
      </w:r>
      <w:r w:rsidR="00B057EB" w:rsidRPr="008311FA">
        <w:rPr>
          <w:rFonts w:ascii="Times New Roman" w:hAnsi="Times New Roman" w:cs="Times New Roman"/>
          <w:bCs/>
          <w:sz w:val="24"/>
          <w:szCs w:val="24"/>
        </w:rPr>
        <w:t>13 879,1 тыс</w:t>
      </w:r>
      <w:proofErr w:type="gramStart"/>
      <w:r w:rsidR="00B057EB" w:rsidRPr="008311F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B057EB" w:rsidRPr="008311FA">
        <w:rPr>
          <w:rFonts w:ascii="Times New Roman" w:hAnsi="Times New Roman" w:cs="Times New Roman"/>
          <w:bCs/>
          <w:sz w:val="24"/>
          <w:szCs w:val="24"/>
        </w:rPr>
        <w:t xml:space="preserve">уб. Согласно дополнительному соглашению от </w:t>
      </w:r>
      <w:r w:rsidR="00B057EB" w:rsidRPr="008311FA">
        <w:rPr>
          <w:rFonts w:ascii="Times New Roman" w:hAnsi="Times New Roman" w:cs="Times New Roman"/>
          <w:b/>
          <w:bCs/>
          <w:i/>
          <w:sz w:val="24"/>
          <w:szCs w:val="24"/>
        </w:rPr>
        <w:t>10.09.2012г.</w:t>
      </w:r>
      <w:r w:rsidR="00B057EB" w:rsidRPr="008311FA">
        <w:rPr>
          <w:rFonts w:ascii="Times New Roman" w:hAnsi="Times New Roman" w:cs="Times New Roman"/>
          <w:bCs/>
          <w:sz w:val="24"/>
          <w:szCs w:val="24"/>
        </w:rPr>
        <w:t xml:space="preserve"> № 5 внесены изменения в части объема финансирования в сторону увеличения на </w:t>
      </w:r>
      <w:r w:rsidR="008311F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B057EB" w:rsidRPr="008311FA">
        <w:rPr>
          <w:rFonts w:ascii="Times New Roman" w:hAnsi="Times New Roman" w:cs="Times New Roman"/>
          <w:bCs/>
          <w:sz w:val="24"/>
          <w:szCs w:val="24"/>
        </w:rPr>
        <w:t xml:space="preserve">813,7 тыс.руб. Уточненная сумма субсидии составила </w:t>
      </w:r>
      <w:r w:rsidR="002D2D62" w:rsidRPr="008311FA">
        <w:rPr>
          <w:rFonts w:ascii="Times New Roman" w:hAnsi="Times New Roman" w:cs="Times New Roman"/>
          <w:b/>
          <w:bCs/>
          <w:sz w:val="24"/>
          <w:szCs w:val="24"/>
        </w:rPr>
        <w:t>14 692,8 тыс. руб.</w:t>
      </w:r>
      <w:r w:rsidR="008311FA" w:rsidRPr="00831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315D" w:rsidRDefault="00180EAE" w:rsidP="0059315D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311FA" w:rsidRPr="0059315D"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 w:rsidR="008311FA" w:rsidRPr="0059315D">
        <w:rPr>
          <w:rFonts w:ascii="Times New Roman" w:hAnsi="Times New Roman"/>
          <w:b/>
          <w:sz w:val="24"/>
          <w:szCs w:val="24"/>
        </w:rPr>
        <w:t>ст.69</w:t>
      </w:r>
      <w:r w:rsidR="008311FA" w:rsidRPr="0059315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8311FA" w:rsidRPr="0059315D">
        <w:rPr>
          <w:rFonts w:ascii="Times New Roman" w:hAnsi="Times New Roman"/>
          <w:sz w:val="24"/>
          <w:szCs w:val="24"/>
        </w:rPr>
        <w:t xml:space="preserve"> БК РФ</w:t>
      </w:r>
      <w:r w:rsidR="008311FA" w:rsidRPr="0059315D">
        <w:rPr>
          <w:rFonts w:ascii="Times New Roman" w:hAnsi="Times New Roman"/>
          <w:b/>
          <w:sz w:val="24"/>
          <w:szCs w:val="24"/>
        </w:rPr>
        <w:t xml:space="preserve">, п.2.2.1. </w:t>
      </w:r>
      <w:r w:rsidR="008311FA" w:rsidRPr="0059315D">
        <w:rPr>
          <w:rFonts w:ascii="Times New Roman" w:hAnsi="Times New Roman"/>
          <w:sz w:val="24"/>
          <w:szCs w:val="24"/>
        </w:rPr>
        <w:t xml:space="preserve">Соглашения Управление </w:t>
      </w:r>
      <w:r w:rsidR="008311FA" w:rsidRPr="0059315D">
        <w:rPr>
          <w:rFonts w:ascii="Times New Roman" w:hAnsi="Times New Roman" w:cs="Times New Roman"/>
          <w:b/>
          <w:bCs/>
          <w:sz w:val="24"/>
          <w:szCs w:val="24"/>
        </w:rPr>
        <w:t xml:space="preserve">неправомерно увеличило </w:t>
      </w:r>
      <w:r w:rsidR="008311FA" w:rsidRPr="005931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сумму субсидию </w:t>
      </w:r>
      <w:r w:rsidR="008311FA" w:rsidRPr="0059315D">
        <w:rPr>
          <w:rFonts w:ascii="Times New Roman" w:hAnsi="Times New Roman" w:cs="Times New Roman"/>
          <w:sz w:val="24"/>
          <w:szCs w:val="24"/>
        </w:rPr>
        <w:t>на выполнение муниципального задания</w:t>
      </w:r>
      <w:r w:rsidR="008311FA" w:rsidRPr="00593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11FA" w:rsidRPr="0059315D">
        <w:rPr>
          <w:rFonts w:ascii="Times New Roman" w:hAnsi="Times New Roman" w:cs="Times New Roman"/>
          <w:b/>
          <w:sz w:val="24"/>
          <w:szCs w:val="24"/>
        </w:rPr>
        <w:t>без внесения изменений в муниципальное задание</w:t>
      </w:r>
      <w:r w:rsidR="008311FA" w:rsidRP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8311FA" w:rsidRPr="0059315D">
        <w:rPr>
          <w:rFonts w:ascii="Times New Roman" w:hAnsi="Times New Roman" w:cs="Times New Roman"/>
          <w:sz w:val="24"/>
          <w:szCs w:val="24"/>
        </w:rPr>
        <w:t xml:space="preserve">на </w:t>
      </w:r>
      <w:r w:rsid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8311FA" w:rsidRPr="0059315D">
        <w:rPr>
          <w:rFonts w:ascii="Times New Roman" w:hAnsi="Times New Roman" w:cs="Times New Roman"/>
          <w:b/>
          <w:sz w:val="24"/>
          <w:szCs w:val="24"/>
        </w:rPr>
        <w:t xml:space="preserve">331,7 тыс. руб.  </w:t>
      </w:r>
      <w:r w:rsidR="008311FA" w:rsidRPr="0059315D">
        <w:rPr>
          <w:rFonts w:ascii="Times New Roman" w:hAnsi="Times New Roman" w:cs="Times New Roman"/>
          <w:sz w:val="24"/>
          <w:szCs w:val="24"/>
        </w:rPr>
        <w:t>(14 692,8 тыс. руб.</w:t>
      </w:r>
      <w:r w:rsid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8311FA" w:rsidRPr="0059315D">
        <w:rPr>
          <w:rFonts w:ascii="Times New Roman" w:hAnsi="Times New Roman" w:cs="Times New Roman"/>
          <w:sz w:val="24"/>
          <w:szCs w:val="24"/>
        </w:rPr>
        <w:t>-</w:t>
      </w:r>
      <w:r w:rsidR="008311FA" w:rsidRPr="00593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11FA" w:rsidRPr="0059315D">
        <w:rPr>
          <w:rFonts w:ascii="Times New Roman" w:hAnsi="Times New Roman" w:cs="Times New Roman"/>
          <w:sz w:val="24"/>
          <w:szCs w:val="24"/>
        </w:rPr>
        <w:t>14 361,1 тыс. руб.)</w:t>
      </w:r>
      <w:r w:rsidR="00BD5AF6" w:rsidRPr="0059315D">
        <w:rPr>
          <w:rFonts w:ascii="Times New Roman" w:hAnsi="Times New Roman" w:cs="Times New Roman"/>
          <w:sz w:val="24"/>
          <w:szCs w:val="24"/>
        </w:rPr>
        <w:t>.</w:t>
      </w:r>
    </w:p>
    <w:p w:rsidR="00BD5AF6" w:rsidRPr="0059315D" w:rsidRDefault="00BD5AF6" w:rsidP="0059315D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59315D">
        <w:rPr>
          <w:rFonts w:ascii="Times New Roman" w:hAnsi="Times New Roman" w:cs="Times New Roman"/>
          <w:sz w:val="24"/>
          <w:szCs w:val="24"/>
        </w:rPr>
        <w:t xml:space="preserve">    </w:t>
      </w:r>
      <w:r w:rsidR="0059315D" w:rsidRPr="00937248">
        <w:rPr>
          <w:rFonts w:ascii="Times New Roman" w:hAnsi="Times New Roman" w:cs="Times New Roman"/>
          <w:i/>
          <w:sz w:val="24"/>
          <w:szCs w:val="24"/>
        </w:rPr>
        <w:t>Справочно:</w:t>
      </w:r>
      <w:r w:rsidR="0059315D"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="0059315D" w:rsidRPr="00AF7CF4">
        <w:rPr>
          <w:rFonts w:ascii="Times New Roman" w:hAnsi="Times New Roman" w:cs="Times New Roman"/>
          <w:sz w:val="24"/>
          <w:szCs w:val="24"/>
        </w:rPr>
        <w:t>муниципальны</w:t>
      </w:r>
      <w:r w:rsidR="0059315D">
        <w:rPr>
          <w:rFonts w:ascii="Times New Roman" w:hAnsi="Times New Roman" w:cs="Times New Roman"/>
          <w:sz w:val="24"/>
          <w:szCs w:val="24"/>
        </w:rPr>
        <w:t>е</w:t>
      </w:r>
      <w:r w:rsidR="0059315D" w:rsidRPr="00AF7CF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9315D">
        <w:rPr>
          <w:rFonts w:ascii="Times New Roman" w:hAnsi="Times New Roman" w:cs="Times New Roman"/>
          <w:sz w:val="24"/>
          <w:szCs w:val="24"/>
        </w:rPr>
        <w:t>я</w:t>
      </w:r>
      <w:r w:rsidR="0059315D" w:rsidRPr="00AF7CF4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</w:t>
      </w:r>
      <w:r w:rsid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9543A6">
        <w:rPr>
          <w:rFonts w:ascii="Times New Roman" w:hAnsi="Times New Roman" w:cs="Times New Roman"/>
          <w:sz w:val="24"/>
          <w:szCs w:val="24"/>
        </w:rPr>
        <w:t xml:space="preserve">с объемам финансирования </w:t>
      </w:r>
      <w:r w:rsidR="0059315D" w:rsidRPr="008311FA">
        <w:rPr>
          <w:rFonts w:ascii="Times New Roman" w:hAnsi="Times New Roman" w:cs="Times New Roman"/>
          <w:b/>
          <w:bCs/>
          <w:sz w:val="24"/>
          <w:szCs w:val="24"/>
        </w:rPr>
        <w:t xml:space="preserve">14 692,8 тыс. руб. </w:t>
      </w:r>
      <w:r w:rsidR="0059315D">
        <w:rPr>
          <w:rFonts w:ascii="Times New Roman" w:hAnsi="Times New Roman" w:cs="Times New Roman"/>
          <w:sz w:val="24"/>
          <w:szCs w:val="24"/>
        </w:rPr>
        <w:t>внесены п</w:t>
      </w:r>
      <w:r w:rsidR="0059315D" w:rsidRPr="00AF7CF4">
        <w:rPr>
          <w:rFonts w:ascii="Times New Roman" w:hAnsi="Times New Roman" w:cs="Times New Roman"/>
          <w:sz w:val="24"/>
          <w:szCs w:val="24"/>
        </w:rPr>
        <w:t>остановлением мэрии г.о</w:t>
      </w:r>
      <w:proofErr w:type="gramStart"/>
      <w:r w:rsidR="0059315D"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9315D" w:rsidRPr="00AF7CF4">
        <w:rPr>
          <w:rFonts w:ascii="Times New Roman" w:hAnsi="Times New Roman" w:cs="Times New Roman"/>
          <w:sz w:val="24"/>
          <w:szCs w:val="24"/>
        </w:rPr>
        <w:t xml:space="preserve">ольятти от </w:t>
      </w:r>
      <w:r w:rsidR="0059315D" w:rsidRPr="00B057E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9315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9315D" w:rsidRPr="00B057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9315D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59315D" w:rsidRPr="00B057EB">
        <w:rPr>
          <w:rFonts w:ascii="Times New Roman" w:hAnsi="Times New Roman" w:cs="Times New Roman"/>
          <w:b/>
          <w:i/>
          <w:sz w:val="24"/>
          <w:szCs w:val="24"/>
        </w:rPr>
        <w:t>.2012г.</w:t>
      </w:r>
      <w:r w:rsidR="0059315D" w:rsidRPr="00AF7CF4">
        <w:rPr>
          <w:rFonts w:ascii="Times New Roman" w:hAnsi="Times New Roman" w:cs="Times New Roman"/>
          <w:sz w:val="24"/>
          <w:szCs w:val="24"/>
        </w:rPr>
        <w:t xml:space="preserve"> №35</w:t>
      </w:r>
      <w:r w:rsidR="0059315D">
        <w:rPr>
          <w:rFonts w:ascii="Times New Roman" w:hAnsi="Times New Roman" w:cs="Times New Roman"/>
          <w:sz w:val="24"/>
          <w:szCs w:val="24"/>
        </w:rPr>
        <w:t>16</w:t>
      </w:r>
      <w:r w:rsidR="0059315D" w:rsidRPr="00AF7CF4">
        <w:rPr>
          <w:rFonts w:ascii="Times New Roman" w:hAnsi="Times New Roman" w:cs="Times New Roman"/>
          <w:sz w:val="24"/>
          <w:szCs w:val="24"/>
        </w:rPr>
        <w:t>-п/1</w:t>
      </w:r>
      <w:r w:rsidR="0059315D">
        <w:rPr>
          <w:rFonts w:ascii="Times New Roman" w:hAnsi="Times New Roman" w:cs="Times New Roman"/>
          <w:sz w:val="24"/>
          <w:szCs w:val="24"/>
        </w:rPr>
        <w:t>.</w:t>
      </w:r>
    </w:p>
    <w:p w:rsidR="00D47F13" w:rsidRPr="00180EAE" w:rsidRDefault="0059315D" w:rsidP="0059315D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5AF6">
        <w:rPr>
          <w:rFonts w:ascii="Times New Roman" w:hAnsi="Times New Roman" w:cs="Times New Roman"/>
          <w:sz w:val="24"/>
          <w:szCs w:val="24"/>
        </w:rPr>
        <w:t xml:space="preserve">На основании п.2.1.3. </w:t>
      </w:r>
      <w:proofErr w:type="gramStart"/>
      <w:r w:rsidR="00BD5AF6">
        <w:rPr>
          <w:rFonts w:ascii="Times New Roman" w:hAnsi="Times New Roman" w:cs="Times New Roman"/>
          <w:sz w:val="24"/>
          <w:szCs w:val="24"/>
        </w:rPr>
        <w:t>Соглашения Учредитель осуществляет контроль за целевым использование субсидии и за качеством оказываемых муниципальных услуг</w:t>
      </w:r>
      <w:r w:rsidR="002D2D62" w:rsidRPr="00BD5AF6">
        <w:rPr>
          <w:rFonts w:ascii="Times New Roman" w:hAnsi="Times New Roman" w:cs="Times New Roman"/>
          <w:bCs/>
          <w:sz w:val="24"/>
          <w:szCs w:val="24"/>
        </w:rPr>
        <w:t>;</w:t>
      </w:r>
      <w:r w:rsidR="002D2D62" w:rsidRPr="00180EAE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</w:t>
      </w:r>
      <w:proofErr w:type="gramEnd"/>
    </w:p>
    <w:p w:rsidR="00180EAE" w:rsidRPr="00180EAE" w:rsidRDefault="00D47F13" w:rsidP="00BD5AF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D62">
        <w:rPr>
          <w:rFonts w:ascii="Times New Roman" w:hAnsi="Times New Roman" w:cs="Times New Roman"/>
          <w:bCs/>
          <w:sz w:val="24"/>
          <w:szCs w:val="24"/>
        </w:rPr>
        <w:t xml:space="preserve">от 30.01.2012г. № 71-дл/3.7 на цели, </w:t>
      </w:r>
      <w:r w:rsidR="00180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62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180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62">
        <w:rPr>
          <w:rFonts w:ascii="Times New Roman" w:hAnsi="Times New Roman" w:cs="Times New Roman"/>
          <w:bCs/>
          <w:sz w:val="24"/>
          <w:szCs w:val="24"/>
        </w:rPr>
        <w:t>связ</w:t>
      </w:r>
      <w:r w:rsidR="00180EAE">
        <w:rPr>
          <w:rFonts w:ascii="Times New Roman" w:hAnsi="Times New Roman" w:cs="Times New Roman"/>
          <w:bCs/>
          <w:sz w:val="24"/>
          <w:szCs w:val="24"/>
        </w:rPr>
        <w:t>анные   с   возмещением  нормативных</w:t>
      </w:r>
    </w:p>
    <w:p w:rsidR="00DE4B1B" w:rsidRPr="00DE4B1B" w:rsidRDefault="00D47F13" w:rsidP="00180EA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2D62">
        <w:rPr>
          <w:rFonts w:ascii="Times New Roman" w:hAnsi="Times New Roman" w:cs="Times New Roman"/>
          <w:bCs/>
          <w:sz w:val="24"/>
          <w:szCs w:val="24"/>
        </w:rPr>
        <w:t>затрат на оказание муниципальных услуг (выполнение работ), за исключением бюджетных инвестиций (</w:t>
      </w:r>
      <w:r w:rsidRPr="002D2D62">
        <w:rPr>
          <w:rFonts w:ascii="Times New Roman" w:hAnsi="Times New Roman" w:cs="Times New Roman"/>
          <w:b/>
          <w:bCs/>
          <w:sz w:val="24"/>
          <w:szCs w:val="24"/>
        </w:rPr>
        <w:t>на иные цели</w:t>
      </w:r>
      <w:r w:rsidRPr="002D2D62">
        <w:rPr>
          <w:rFonts w:ascii="Times New Roman" w:hAnsi="Times New Roman" w:cs="Times New Roman"/>
          <w:bCs/>
          <w:sz w:val="24"/>
          <w:szCs w:val="24"/>
        </w:rPr>
        <w:t xml:space="preserve">) на сумму </w:t>
      </w:r>
      <w:r w:rsidR="002D2D62" w:rsidRPr="002D2D62">
        <w:rPr>
          <w:rFonts w:ascii="Times New Roman" w:hAnsi="Times New Roman" w:cs="Times New Roman"/>
          <w:b/>
          <w:bCs/>
          <w:sz w:val="24"/>
          <w:szCs w:val="24"/>
        </w:rPr>
        <w:t>8 420,2 тыс. руб.</w:t>
      </w:r>
      <w:r w:rsidR="002D2D62" w:rsidRPr="002D2D62">
        <w:rPr>
          <w:rFonts w:ascii="Times New Roman" w:hAnsi="Times New Roman" w:cs="Times New Roman"/>
          <w:bCs/>
          <w:sz w:val="24"/>
          <w:szCs w:val="24"/>
        </w:rPr>
        <w:t xml:space="preserve"> (с изменениями)</w:t>
      </w:r>
      <w:r w:rsidR="002D2D62" w:rsidRPr="002D2D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2D62" w:rsidRPr="002D2D62">
        <w:rPr>
          <w:rFonts w:ascii="Times New Roman" w:hAnsi="Times New Roman" w:cs="Times New Roman"/>
          <w:bCs/>
          <w:sz w:val="24"/>
          <w:szCs w:val="24"/>
        </w:rPr>
        <w:t xml:space="preserve"> в том числе</w:t>
      </w:r>
      <w:r w:rsidR="002D2D62">
        <w:rPr>
          <w:rFonts w:ascii="Times New Roman" w:hAnsi="Times New Roman" w:cs="Times New Roman"/>
          <w:bCs/>
          <w:sz w:val="24"/>
          <w:szCs w:val="24"/>
        </w:rPr>
        <w:t>:</w:t>
      </w:r>
      <w:r w:rsidR="002D2D62" w:rsidRPr="002D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D62" w:rsidRPr="002D2D62">
        <w:rPr>
          <w:rFonts w:ascii="Times New Roman" w:hAnsi="Times New Roman" w:cs="Times New Roman"/>
          <w:bCs/>
          <w:i/>
          <w:sz w:val="24"/>
          <w:szCs w:val="24"/>
        </w:rPr>
        <w:t>субсидии из областного бюджета</w:t>
      </w:r>
      <w:r w:rsidR="002D2D62" w:rsidRPr="002D2D62">
        <w:rPr>
          <w:rFonts w:ascii="Times New Roman" w:hAnsi="Times New Roman" w:cs="Times New Roman"/>
          <w:bCs/>
          <w:sz w:val="24"/>
          <w:szCs w:val="24"/>
        </w:rPr>
        <w:t xml:space="preserve"> на обеспечение учебно-тренировочного процесса в рамках долгосрочной целевой программы (далее ДЦП) «Развитие физической культуры и спорта на территории г.о. Тольятти на 2011-2020 г.г.» - </w:t>
      </w:r>
      <w:r w:rsidR="002D2D62" w:rsidRPr="002D2D62">
        <w:rPr>
          <w:rFonts w:ascii="Times New Roman" w:hAnsi="Times New Roman" w:cs="Times New Roman"/>
          <w:bCs/>
          <w:i/>
          <w:sz w:val="24"/>
          <w:szCs w:val="24"/>
        </w:rPr>
        <w:t>8 033,9 тыс. руб</w:t>
      </w:r>
      <w:r w:rsidR="00DE4B1B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r w:rsidRPr="002D2D62">
        <w:rPr>
          <w:rFonts w:ascii="Times New Roman" w:hAnsi="Times New Roman" w:cs="Times New Roman"/>
          <w:bCs/>
          <w:sz w:val="24"/>
          <w:szCs w:val="24"/>
        </w:rPr>
        <w:t>субсидии на</w:t>
      </w:r>
      <w:proofErr w:type="gramEnd"/>
      <w:r w:rsidRPr="002D2D62">
        <w:rPr>
          <w:rFonts w:ascii="Times New Roman" w:hAnsi="Times New Roman" w:cs="Times New Roman"/>
          <w:bCs/>
          <w:sz w:val="24"/>
          <w:szCs w:val="24"/>
        </w:rPr>
        <w:t xml:space="preserve"> обеспечение пожарной безопасности  </w:t>
      </w:r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Pr="005B6041">
        <w:rPr>
          <w:rFonts w:ascii="Times New Roman" w:hAnsi="Times New Roman" w:cs="Times New Roman"/>
          <w:bCs/>
          <w:i/>
          <w:sz w:val="24"/>
          <w:szCs w:val="24"/>
        </w:rPr>
        <w:t>0,0 тыс. руб</w:t>
      </w:r>
      <w:r w:rsidRPr="002D2D62">
        <w:rPr>
          <w:rFonts w:ascii="Times New Roman" w:hAnsi="Times New Roman" w:cs="Times New Roman"/>
          <w:bCs/>
          <w:sz w:val="24"/>
          <w:szCs w:val="24"/>
        </w:rPr>
        <w:t>.</w:t>
      </w:r>
      <w:r w:rsidR="00DE4B1B">
        <w:rPr>
          <w:rFonts w:ascii="Times New Roman" w:hAnsi="Times New Roman" w:cs="Times New Roman"/>
          <w:bCs/>
          <w:sz w:val="24"/>
          <w:szCs w:val="24"/>
        </w:rPr>
        <w:t>,</w:t>
      </w:r>
      <w:r w:rsidRPr="002D2D6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E4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62">
        <w:rPr>
          <w:rFonts w:ascii="Times New Roman" w:hAnsi="Times New Roman" w:cs="Times New Roman"/>
          <w:bCs/>
          <w:sz w:val="24"/>
          <w:szCs w:val="24"/>
        </w:rPr>
        <w:t xml:space="preserve">на энергосбережение и повышение энергетической эффективности </w:t>
      </w:r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242</w:t>
      </w:r>
      <w:r w:rsidRPr="005B6041">
        <w:rPr>
          <w:rFonts w:ascii="Times New Roman" w:hAnsi="Times New Roman" w:cs="Times New Roman"/>
          <w:bCs/>
          <w:i/>
          <w:sz w:val="24"/>
          <w:szCs w:val="24"/>
        </w:rPr>
        <w:t>,8 тыс. руб.,</w:t>
      </w:r>
      <w:r w:rsidRPr="002D2D62">
        <w:rPr>
          <w:rFonts w:ascii="Times New Roman" w:hAnsi="Times New Roman" w:cs="Times New Roman"/>
          <w:bCs/>
          <w:sz w:val="24"/>
          <w:szCs w:val="24"/>
        </w:rPr>
        <w:t xml:space="preserve"> субсидии на доплаты матерям </w:t>
      </w:r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5,1 тыс</w:t>
      </w:r>
      <w:proofErr w:type="gramStart"/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.р</w:t>
      </w:r>
      <w:proofErr w:type="gramEnd"/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уб.</w:t>
      </w:r>
      <w:r w:rsidR="00DE4B1B">
        <w:rPr>
          <w:rFonts w:ascii="Times New Roman" w:hAnsi="Times New Roman" w:cs="Times New Roman"/>
          <w:bCs/>
          <w:sz w:val="24"/>
          <w:szCs w:val="24"/>
        </w:rPr>
        <w:t xml:space="preserve"> и на методическую литературу </w:t>
      </w:r>
      <w:r w:rsidR="00DE4B1B" w:rsidRPr="005B6041">
        <w:rPr>
          <w:rFonts w:ascii="Times New Roman" w:hAnsi="Times New Roman" w:cs="Times New Roman"/>
          <w:bCs/>
          <w:i/>
          <w:sz w:val="24"/>
          <w:szCs w:val="24"/>
        </w:rPr>
        <w:t>38,4 тыс.руб.</w:t>
      </w:r>
      <w:r w:rsidR="00DE4B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7F13" w:rsidRPr="002A2EFB" w:rsidRDefault="00CC5701" w:rsidP="00CC570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1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D47F13" w:rsidRPr="0059315D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4603E" w:rsidRPr="0059315D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="00D47F13" w:rsidRPr="0059315D">
        <w:rPr>
          <w:rFonts w:ascii="Times New Roman" w:hAnsi="Times New Roman" w:cs="Times New Roman"/>
          <w:bCs/>
          <w:sz w:val="24"/>
          <w:szCs w:val="24"/>
        </w:rPr>
        <w:t xml:space="preserve">Планом финансово-хозяйственной деятельности (далее ФХД) от 19.09.2012г. (уточненный), поступления </w:t>
      </w:r>
      <w:r w:rsidR="00BA05FE" w:rsidRPr="0059315D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="00D47F13" w:rsidRPr="0059315D">
        <w:rPr>
          <w:rFonts w:ascii="Times New Roman" w:hAnsi="Times New Roman" w:cs="Times New Roman"/>
          <w:b/>
          <w:bCs/>
          <w:sz w:val="24"/>
          <w:szCs w:val="24"/>
        </w:rPr>
        <w:t>на 2012 год</w:t>
      </w:r>
      <w:r w:rsidR="00D47F13" w:rsidRPr="0059315D">
        <w:rPr>
          <w:rFonts w:ascii="Times New Roman" w:hAnsi="Times New Roman" w:cs="Times New Roman"/>
          <w:bCs/>
          <w:sz w:val="24"/>
          <w:szCs w:val="24"/>
        </w:rPr>
        <w:t xml:space="preserve"> составляют </w:t>
      </w:r>
      <w:r w:rsidR="00D47F13" w:rsidRPr="0059315D">
        <w:rPr>
          <w:rFonts w:ascii="Times New Roman" w:hAnsi="Times New Roman" w:cs="Times New Roman"/>
          <w:b/>
          <w:bCs/>
          <w:sz w:val="24"/>
          <w:szCs w:val="24"/>
        </w:rPr>
        <w:t>28 213,5</w:t>
      </w:r>
      <w:r w:rsidR="00D47F13" w:rsidRPr="00593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тыс. руб.,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из них: </w:t>
      </w:r>
      <w:r w:rsidR="00D47F13" w:rsidRPr="002A2EFB">
        <w:rPr>
          <w:rFonts w:ascii="Times New Roman" w:hAnsi="Times New Roman" w:cs="Times New Roman"/>
          <w:bCs/>
          <w:sz w:val="24"/>
          <w:szCs w:val="24"/>
        </w:rPr>
        <w:t>за счет бюджетных средств – 23 113,0 тыс. руб.,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в том числе: субсидии на выполнение муниципального задания –14 692,8 тыс. руб., целевые субсидии – 8 420,2 тыс. руб.; </w:t>
      </w:r>
      <w:r w:rsidR="00D47F13" w:rsidRPr="002A2EFB">
        <w:rPr>
          <w:rFonts w:ascii="Times New Roman" w:hAnsi="Times New Roman" w:cs="Times New Roman"/>
          <w:bCs/>
          <w:sz w:val="24"/>
          <w:szCs w:val="24"/>
        </w:rPr>
        <w:t>от иной приносящей доход деятельности – 5 100,5 тыс. руб.</w:t>
      </w:r>
      <w:proofErr w:type="gramEnd"/>
    </w:p>
    <w:p w:rsidR="00D47F13" w:rsidRPr="00AF7CF4" w:rsidRDefault="002A2EFB" w:rsidP="002A2E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47F13" w:rsidRPr="00AF7CF4">
        <w:rPr>
          <w:rFonts w:ascii="Times New Roman" w:hAnsi="Times New Roman" w:cs="Times New Roman"/>
          <w:sz w:val="24"/>
          <w:szCs w:val="24"/>
        </w:rPr>
        <w:t xml:space="preserve">Согласно Отчету об исполнении Учреждением плана финансово-хозяйственной деятельности (далее Отчет ФХД) на 01.10.2012г.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за 9 месяцев 2012 года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составило в общей сумме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15 055,5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тыс. руб.,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в том числе: субсидии на выполнение муниципального задания – 10 184,3 тыс. руб., субсидии на иные цели – 370,8 тыс. руб., собственные доходы (приносящая доход деятельность) -  4 500,4 тыс. руб.</w:t>
      </w:r>
      <w:proofErr w:type="gramEnd"/>
    </w:p>
    <w:p w:rsidR="00D47F13" w:rsidRPr="00AF7CF4" w:rsidRDefault="002A2EFB" w:rsidP="002A2E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D47F13" w:rsidRPr="00AF7CF4">
        <w:rPr>
          <w:rFonts w:ascii="Times New Roman" w:hAnsi="Times New Roman" w:cs="Times New Roman"/>
          <w:b/>
          <w:sz w:val="24"/>
          <w:szCs w:val="24"/>
        </w:rPr>
        <w:t>За 9 месяцев 2012 года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расходы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Учреждения сложились в общей сумме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15 042,9</w:t>
      </w:r>
      <w:r w:rsidR="00D47F13" w:rsidRPr="00AF7CF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тыс.</w:t>
      </w:r>
      <w:r w:rsidR="00D47F13" w:rsidRPr="00AF7CF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руб.,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в том числе: субсидии на выполнение муниципального задания – 10 172,1 тыс. руб., субсидии на иные цели – 370,4 тыс. руб., собственные доходы (приносящая доход деятельность) -  4 500,4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Расходование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средств субсидии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на выполнение муниципального задания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приведено в таблице № 4</w:t>
      </w:r>
      <w:r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D47F13" w:rsidRPr="00AF7CF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Расходование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средств субсидии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на иные цели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приведено в таблице № 5</w:t>
      </w:r>
      <w:r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D47F13" w:rsidRPr="00AF7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Расходование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по приносящей доход деятельности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(собственные доходы) приведено в таблице № 6</w:t>
      </w:r>
      <w:r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D47F13" w:rsidRPr="00AF7CF4">
        <w:rPr>
          <w:rFonts w:ascii="Times New Roman" w:hAnsi="Times New Roman" w:cs="Times New Roman"/>
          <w:sz w:val="24"/>
          <w:szCs w:val="24"/>
        </w:rPr>
        <w:t>.</w:t>
      </w:r>
    </w:p>
    <w:p w:rsidR="00F108ED" w:rsidRDefault="002A2EFB" w:rsidP="00F10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4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F108ED">
        <w:rPr>
          <w:rFonts w:ascii="Times New Roman" w:hAnsi="Times New Roman" w:cs="Times New Roman"/>
          <w:sz w:val="24"/>
          <w:szCs w:val="24"/>
        </w:rPr>
        <w:t>При в</w:t>
      </w:r>
      <w:r w:rsidR="00D47F13" w:rsidRPr="00AF7CF4">
        <w:rPr>
          <w:rFonts w:ascii="Times New Roman" w:hAnsi="Times New Roman" w:cs="Times New Roman"/>
          <w:sz w:val="24"/>
          <w:szCs w:val="24"/>
        </w:rPr>
        <w:t>ыборочной проверк</w:t>
      </w:r>
      <w:r w:rsidR="00F108ED">
        <w:rPr>
          <w:rFonts w:ascii="Times New Roman" w:hAnsi="Times New Roman" w:cs="Times New Roman"/>
          <w:sz w:val="24"/>
          <w:szCs w:val="24"/>
        </w:rPr>
        <w:t>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 xml:space="preserve">расходования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бюджетных средств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3F1523" w:rsidRPr="00AF7CF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D47F13" w:rsidRPr="00AF7CF4">
        <w:rPr>
          <w:rFonts w:ascii="Times New Roman" w:hAnsi="Times New Roman" w:cs="Times New Roman"/>
          <w:sz w:val="24"/>
          <w:szCs w:val="24"/>
        </w:rPr>
        <w:t>за 2011 год и 9 месяцев 2012 года установлен</w:t>
      </w:r>
      <w:r w:rsidR="00F108ED">
        <w:rPr>
          <w:rFonts w:ascii="Times New Roman" w:hAnsi="Times New Roman" w:cs="Times New Roman"/>
          <w:sz w:val="24"/>
          <w:szCs w:val="24"/>
        </w:rPr>
        <w:t>ы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F108ED">
        <w:rPr>
          <w:rFonts w:ascii="Times New Roman" w:hAnsi="Times New Roman" w:cs="Times New Roman"/>
          <w:sz w:val="24"/>
          <w:szCs w:val="24"/>
        </w:rPr>
        <w:t>и</w:t>
      </w:r>
      <w:r w:rsidR="00D47F13" w:rsidRPr="00AF7CF4">
        <w:rPr>
          <w:rFonts w:ascii="Times New Roman" w:hAnsi="Times New Roman" w:cs="Times New Roman"/>
          <w:sz w:val="24"/>
          <w:szCs w:val="24"/>
        </w:rPr>
        <w:t>е</w:t>
      </w:r>
      <w:r w:rsidR="00F108ED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D47F13" w:rsidRPr="00AF7CF4">
        <w:rPr>
          <w:rFonts w:ascii="Times New Roman" w:hAnsi="Times New Roman" w:cs="Times New Roman"/>
          <w:sz w:val="24"/>
          <w:szCs w:val="24"/>
        </w:rPr>
        <w:t>.</w:t>
      </w:r>
    </w:p>
    <w:p w:rsidR="00D47F13" w:rsidRDefault="00E83F44" w:rsidP="003F15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Cs/>
          <w:szCs w:val="24"/>
        </w:rPr>
        <w:t xml:space="preserve">       </w:t>
      </w:r>
      <w:r w:rsidR="00F108ED" w:rsidRPr="00E83F44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="00F10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523" w:rsidRPr="003F152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108ED" w:rsidRPr="003F1523">
        <w:rPr>
          <w:rFonts w:ascii="Times New Roman" w:hAnsi="Times New Roman" w:cs="Times New Roman"/>
          <w:b/>
          <w:bCs/>
          <w:iCs/>
          <w:sz w:val="24"/>
          <w:szCs w:val="24"/>
        </w:rPr>
        <w:t>а 2011 год</w:t>
      </w:r>
      <w:r w:rsidR="00D47F13" w:rsidRPr="00E83F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47F13" w:rsidRPr="00E83F44">
        <w:rPr>
          <w:rFonts w:ascii="Times New Roman" w:hAnsi="Times New Roman" w:cs="Times New Roman"/>
          <w:sz w:val="24"/>
          <w:szCs w:val="24"/>
        </w:rPr>
        <w:t>установлен</w:t>
      </w:r>
      <w:r w:rsidR="003F1523">
        <w:rPr>
          <w:rFonts w:ascii="Times New Roman" w:hAnsi="Times New Roman" w:cs="Times New Roman"/>
          <w:sz w:val="24"/>
          <w:szCs w:val="24"/>
        </w:rPr>
        <w:t>а</w:t>
      </w:r>
      <w:r w:rsidR="00D47F13" w:rsidRPr="00E83F44">
        <w:rPr>
          <w:rFonts w:ascii="Times New Roman" w:hAnsi="Times New Roman" w:cs="Times New Roman"/>
          <w:sz w:val="24"/>
          <w:szCs w:val="24"/>
        </w:rPr>
        <w:t xml:space="preserve"> </w:t>
      </w:r>
      <w:r w:rsidR="00187B30" w:rsidRPr="00E83F44">
        <w:rPr>
          <w:rFonts w:ascii="Times New Roman" w:hAnsi="Times New Roman" w:cs="Times New Roman"/>
          <w:b/>
          <w:sz w:val="24"/>
          <w:szCs w:val="24"/>
        </w:rPr>
        <w:t xml:space="preserve">неправомерная оплата бюджетных средств </w:t>
      </w:r>
      <w:r w:rsidR="00187B30" w:rsidRPr="00E83F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87B30" w:rsidRPr="00E83F44">
        <w:rPr>
          <w:rFonts w:ascii="Times New Roman" w:hAnsi="Times New Roman" w:cs="Times New Roman"/>
          <w:b/>
          <w:sz w:val="24"/>
          <w:szCs w:val="24"/>
        </w:rPr>
        <w:t>15,5 тыс</w:t>
      </w:r>
      <w:proofErr w:type="gramStart"/>
      <w:r w:rsidR="00187B30" w:rsidRPr="00E83F4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187B30" w:rsidRPr="00E83F44">
        <w:rPr>
          <w:rFonts w:ascii="Times New Roman" w:hAnsi="Times New Roman" w:cs="Times New Roman"/>
          <w:b/>
          <w:sz w:val="24"/>
          <w:szCs w:val="24"/>
        </w:rPr>
        <w:t>уб.</w:t>
      </w:r>
      <w:r w:rsidR="00187B30" w:rsidRPr="00E83F44">
        <w:rPr>
          <w:rFonts w:ascii="Times New Roman" w:hAnsi="Times New Roman" w:cs="Times New Roman"/>
          <w:sz w:val="24"/>
          <w:szCs w:val="24"/>
        </w:rPr>
        <w:t xml:space="preserve"> за невыполненные в полном объеме работы </w:t>
      </w:r>
      <w:r w:rsidRPr="00E83F44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187B30" w:rsidRPr="00E83F44">
        <w:rPr>
          <w:rFonts w:ascii="Times New Roman" w:hAnsi="Times New Roman" w:cs="Times New Roman"/>
          <w:sz w:val="24"/>
          <w:szCs w:val="24"/>
        </w:rPr>
        <w:t>по заключенным договорам с ООО «САНТАС»</w:t>
      </w:r>
      <w:r w:rsidR="00914B35" w:rsidRPr="00E83F44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914B35" w:rsidRPr="00E83F44">
        <w:rPr>
          <w:rFonts w:ascii="Times New Roman" w:hAnsi="Times New Roman" w:cs="Times New Roman"/>
          <w:b/>
          <w:sz w:val="24"/>
          <w:szCs w:val="24"/>
        </w:rPr>
        <w:t>10,0 тыс. руб.</w:t>
      </w:r>
      <w:r w:rsidR="00914B35" w:rsidRPr="00E83F44">
        <w:rPr>
          <w:rFonts w:ascii="Times New Roman" w:hAnsi="Times New Roman" w:cs="Times New Roman"/>
          <w:bCs/>
          <w:sz w:val="24"/>
          <w:szCs w:val="24"/>
        </w:rPr>
        <w:t xml:space="preserve"> по договору  от 02.11.2011г. № 11 </w:t>
      </w:r>
      <w:r w:rsidR="00914B35" w:rsidRPr="00E83F44">
        <w:rPr>
          <w:rFonts w:ascii="Times New Roman" w:hAnsi="Times New Roman" w:cs="Times New Roman"/>
          <w:bCs/>
          <w:iCs/>
          <w:sz w:val="24"/>
          <w:szCs w:val="24"/>
        </w:rPr>
        <w:t xml:space="preserve">на выполнение работ по проекту узла учета воды </w:t>
      </w:r>
      <w:r w:rsidR="00337460" w:rsidRPr="00E83F4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согласование проекта с </w:t>
      </w:r>
      <w:proofErr w:type="spellStart"/>
      <w:r w:rsidR="00337460" w:rsidRPr="00E83F44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337460" w:rsidRPr="00E83F44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14B35" w:rsidRPr="00E83F44">
        <w:rPr>
          <w:rFonts w:ascii="Times New Roman" w:hAnsi="Times New Roman" w:cs="Times New Roman"/>
          <w:bCs/>
          <w:iCs/>
          <w:sz w:val="24"/>
          <w:szCs w:val="24"/>
        </w:rPr>
        <w:t>по адресу: п. Поволжский, ул.</w:t>
      </w:r>
      <w:r w:rsidR="00F351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4B35" w:rsidRPr="00E83F44">
        <w:rPr>
          <w:rFonts w:ascii="Times New Roman" w:hAnsi="Times New Roman" w:cs="Times New Roman"/>
          <w:bCs/>
          <w:iCs/>
          <w:sz w:val="24"/>
          <w:szCs w:val="24"/>
        </w:rPr>
        <w:t>Вавилова, 64.</w:t>
      </w:r>
      <w:r w:rsidR="00337460" w:rsidRPr="00E83F44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 </w:t>
      </w:r>
      <w:r w:rsidR="00337460" w:rsidRPr="00E83F44">
        <w:rPr>
          <w:rFonts w:ascii="Times New Roman" w:hAnsi="Times New Roman" w:cs="Times New Roman"/>
          <w:b/>
          <w:sz w:val="24"/>
          <w:szCs w:val="24"/>
        </w:rPr>
        <w:t>5,5 тыс</w:t>
      </w:r>
      <w:proofErr w:type="gramStart"/>
      <w:r w:rsidR="00337460" w:rsidRPr="00E83F4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37460" w:rsidRPr="00E83F44">
        <w:rPr>
          <w:rFonts w:ascii="Times New Roman" w:hAnsi="Times New Roman" w:cs="Times New Roman"/>
          <w:b/>
          <w:sz w:val="24"/>
          <w:szCs w:val="24"/>
        </w:rPr>
        <w:t>уб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. по договору 14.09.2011г. № 10 на выполнение  работ по установке счетчиков воды на данном объекте и </w:t>
      </w:r>
      <w:r w:rsidRPr="00E83F44">
        <w:rPr>
          <w:rFonts w:ascii="Times New Roman" w:hAnsi="Times New Roman" w:cs="Times New Roman"/>
          <w:sz w:val="24"/>
          <w:szCs w:val="24"/>
        </w:rPr>
        <w:t>постановке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 </w:t>
      </w:r>
      <w:r w:rsidRPr="00E83F44">
        <w:rPr>
          <w:rFonts w:ascii="Times New Roman" w:hAnsi="Times New Roman" w:cs="Times New Roman"/>
          <w:sz w:val="24"/>
          <w:szCs w:val="24"/>
        </w:rPr>
        <w:t xml:space="preserve">приборов 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на коммерческий учет в </w:t>
      </w:r>
      <w:proofErr w:type="spellStart"/>
      <w:r w:rsidR="00337460" w:rsidRPr="00E83F44">
        <w:rPr>
          <w:rFonts w:ascii="Times New Roman" w:hAnsi="Times New Roman" w:cs="Times New Roman"/>
          <w:sz w:val="24"/>
          <w:szCs w:val="24"/>
        </w:rPr>
        <w:t>энергоснабжающ</w:t>
      </w:r>
      <w:r w:rsidRPr="00E83F44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337460" w:rsidRPr="00E83F4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E83F44">
        <w:rPr>
          <w:rFonts w:ascii="Times New Roman" w:hAnsi="Times New Roman" w:cs="Times New Roman"/>
          <w:sz w:val="24"/>
          <w:szCs w:val="24"/>
        </w:rPr>
        <w:t>и</w:t>
      </w:r>
      <w:r w:rsidR="00337460" w:rsidRPr="00E83F44">
        <w:rPr>
          <w:rFonts w:ascii="Times New Roman" w:hAnsi="Times New Roman" w:cs="Times New Roman"/>
          <w:sz w:val="24"/>
          <w:szCs w:val="24"/>
        </w:rPr>
        <w:t xml:space="preserve"> (опломбировка)</w:t>
      </w:r>
      <w:r w:rsidR="00187B30" w:rsidRPr="00E83F44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>Акт на принятие прибора учета воды на коммерческий учет выдан ООО «</w:t>
      </w:r>
      <w:proofErr w:type="spellStart"/>
      <w:r w:rsidRPr="00AF7CF4">
        <w:rPr>
          <w:rFonts w:ascii="Times New Roman" w:hAnsi="Times New Roman" w:cs="Times New Roman"/>
          <w:bCs/>
          <w:sz w:val="24"/>
          <w:szCs w:val="24"/>
        </w:rPr>
        <w:t>ВоКС</w:t>
      </w:r>
      <w:proofErr w:type="spellEnd"/>
      <w:r w:rsidRPr="00AF7CF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>02.02.2012г.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согласование проекта произведен</w:t>
      </w:r>
      <w:proofErr w:type="gramStart"/>
      <w:r w:rsidRPr="00AF7CF4">
        <w:rPr>
          <w:rFonts w:ascii="Times New Roman" w:hAnsi="Times New Roman" w:cs="Times New Roman"/>
          <w:bCs/>
          <w:iCs/>
          <w:sz w:val="24"/>
          <w:szCs w:val="24"/>
        </w:rPr>
        <w:t>о ООО</w:t>
      </w:r>
      <w:proofErr w:type="gramEnd"/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Pr="00AF7CF4">
        <w:rPr>
          <w:rFonts w:ascii="Times New Roman" w:hAnsi="Times New Roman" w:cs="Times New Roman"/>
          <w:bCs/>
          <w:iCs/>
          <w:sz w:val="24"/>
          <w:szCs w:val="24"/>
        </w:rPr>
        <w:t>ВоКС</w:t>
      </w:r>
      <w:proofErr w:type="spellEnd"/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» - </w:t>
      </w:r>
      <w:r w:rsidRPr="00E83F44">
        <w:rPr>
          <w:rFonts w:ascii="Times New Roman" w:hAnsi="Times New Roman" w:cs="Times New Roman"/>
          <w:bCs/>
          <w:i/>
          <w:iCs/>
          <w:sz w:val="24"/>
          <w:szCs w:val="24"/>
        </w:rPr>
        <w:t>21.03.2012г</w:t>
      </w:r>
      <w:r w:rsidR="000931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09317B" w:rsidRPr="0009317B">
        <w:rPr>
          <w:rFonts w:ascii="Times New Roman" w:hAnsi="Times New Roman" w:cs="Times New Roman"/>
          <w:bCs/>
          <w:iCs/>
          <w:sz w:val="24"/>
          <w:szCs w:val="24"/>
        </w:rPr>
        <w:t>Таким образом</w:t>
      </w:r>
      <w:r w:rsidRPr="0009317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9317B" w:rsidRPr="000931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9317B">
        <w:rPr>
          <w:rFonts w:ascii="Times New Roman" w:hAnsi="Times New Roman" w:cs="Times New Roman"/>
          <w:bCs/>
          <w:iCs/>
          <w:sz w:val="24"/>
          <w:szCs w:val="24"/>
        </w:rPr>
        <w:t xml:space="preserve">установка прибора учета воды </w:t>
      </w:r>
      <w:r w:rsidRPr="0009317B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произведена без согласованного проекта</w:t>
      </w:r>
      <w:r w:rsidR="0009317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605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28A0">
        <w:rPr>
          <w:rFonts w:ascii="Times New Roman" w:hAnsi="Times New Roman" w:cs="Times New Roman"/>
          <w:bCs/>
          <w:iCs/>
          <w:sz w:val="24"/>
          <w:szCs w:val="24"/>
        </w:rPr>
        <w:t xml:space="preserve">По данному вопросу заместителем директора Учреждения </w:t>
      </w:r>
      <w:r w:rsidR="00F528A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дано пояснение (</w:t>
      </w:r>
      <w:proofErr w:type="gramStart"/>
      <w:r w:rsidR="00F528A0">
        <w:rPr>
          <w:rFonts w:ascii="Times New Roman" w:hAnsi="Times New Roman" w:cs="Times New Roman"/>
          <w:bCs/>
          <w:iCs/>
          <w:sz w:val="24"/>
          <w:szCs w:val="24"/>
        </w:rPr>
        <w:t>см</w:t>
      </w:r>
      <w:proofErr w:type="gramEnd"/>
      <w:r w:rsidR="00F528A0">
        <w:rPr>
          <w:rFonts w:ascii="Times New Roman" w:hAnsi="Times New Roman" w:cs="Times New Roman"/>
          <w:bCs/>
          <w:iCs/>
          <w:sz w:val="24"/>
          <w:szCs w:val="24"/>
        </w:rPr>
        <w:t>. приложение № 2 к акту проверки).</w:t>
      </w:r>
      <w:r w:rsidR="000931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9317B" w:rsidRPr="0009317B">
        <w:rPr>
          <w:rFonts w:ascii="Times New Roman" w:hAnsi="Times New Roman" w:cs="Times New Roman"/>
          <w:bCs/>
          <w:iCs/>
          <w:sz w:val="24"/>
          <w:szCs w:val="24"/>
        </w:rPr>
        <w:t>Следует отметить</w:t>
      </w:r>
      <w:r w:rsidR="0009317B">
        <w:rPr>
          <w:rFonts w:ascii="Times New Roman" w:hAnsi="Times New Roman" w:cs="Times New Roman"/>
          <w:bCs/>
          <w:i/>
          <w:iCs/>
          <w:sz w:val="24"/>
          <w:szCs w:val="24"/>
        </w:rPr>
        <w:t>, что в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 xml:space="preserve"> нарушение ст. 330 Гражданского кодекса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РФ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условиями договора не предусмотрен 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размер штрафных санкции</w:t>
      </w:r>
      <w:r w:rsidR="00D47F13" w:rsidRPr="00AF7CF4">
        <w:rPr>
          <w:rFonts w:ascii="Times New Roman" w:hAnsi="Times New Roman" w:cs="Times New Roman"/>
          <w:sz w:val="24"/>
          <w:szCs w:val="24"/>
        </w:rPr>
        <w:t>, предъявляемых исполнителю за неисполнение и (или) ненадлежащее исполнение договорных обязательств</w:t>
      </w:r>
      <w:r w:rsidR="00D47F13" w:rsidRPr="00AF7CF4">
        <w:rPr>
          <w:rFonts w:ascii="Times New Roman" w:hAnsi="Times New Roman" w:cs="Times New Roman"/>
          <w:i/>
          <w:sz w:val="24"/>
          <w:szCs w:val="24"/>
        </w:rPr>
        <w:t>.</w:t>
      </w:r>
    </w:p>
    <w:p w:rsidR="00D47F13" w:rsidRDefault="003F1523" w:rsidP="003F1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5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2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260F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7F13" w:rsidRPr="009260FD">
        <w:rPr>
          <w:rFonts w:ascii="Times New Roman" w:hAnsi="Times New Roman" w:cs="Times New Roman"/>
          <w:b/>
          <w:bCs/>
          <w:sz w:val="24"/>
          <w:szCs w:val="24"/>
        </w:rPr>
        <w:t>9 месяцев 2012 года</w:t>
      </w:r>
      <w:r w:rsidRPr="00926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0FD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9260FD">
        <w:rPr>
          <w:rFonts w:ascii="Times New Roman" w:hAnsi="Times New Roman" w:cs="Times New Roman"/>
          <w:b/>
          <w:sz w:val="24"/>
          <w:szCs w:val="24"/>
        </w:rPr>
        <w:t>неправомерная оплата бюджетных средств</w:t>
      </w:r>
      <w:r w:rsidR="00FE2D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2DEA" w:rsidRPr="00FE2DEA">
        <w:rPr>
          <w:rFonts w:ascii="Times New Roman" w:hAnsi="Times New Roman" w:cs="Times New Roman"/>
          <w:sz w:val="24"/>
          <w:szCs w:val="24"/>
        </w:rPr>
        <w:t>выделенных по целевым программам городского округа</w:t>
      </w:r>
      <w:r w:rsidR="00FE2DEA">
        <w:rPr>
          <w:rFonts w:ascii="Times New Roman" w:hAnsi="Times New Roman" w:cs="Times New Roman"/>
          <w:b/>
          <w:sz w:val="24"/>
          <w:szCs w:val="24"/>
        </w:rPr>
        <w:t>,</w:t>
      </w:r>
      <w:r w:rsidRPr="00926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0F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9260FD">
        <w:rPr>
          <w:rFonts w:ascii="Times New Roman" w:hAnsi="Times New Roman" w:cs="Times New Roman"/>
          <w:b/>
          <w:sz w:val="24"/>
          <w:szCs w:val="24"/>
        </w:rPr>
        <w:t>336,5 тыс</w:t>
      </w:r>
      <w:proofErr w:type="gramStart"/>
      <w:r w:rsidRPr="00926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260FD">
        <w:rPr>
          <w:rFonts w:ascii="Times New Roman" w:hAnsi="Times New Roman" w:cs="Times New Roman"/>
          <w:b/>
          <w:sz w:val="24"/>
          <w:szCs w:val="24"/>
        </w:rPr>
        <w:t>уб.</w:t>
      </w:r>
      <w:r w:rsidRPr="00E83F44">
        <w:rPr>
          <w:rFonts w:ascii="Times New Roman" w:hAnsi="Times New Roman" w:cs="Times New Roman"/>
          <w:sz w:val="24"/>
          <w:szCs w:val="24"/>
        </w:rPr>
        <w:t xml:space="preserve"> </w:t>
      </w:r>
      <w:r w:rsidR="009260FD" w:rsidRPr="00E83F44">
        <w:rPr>
          <w:rFonts w:ascii="Times New Roman" w:hAnsi="Times New Roman" w:cs="Times New Roman"/>
          <w:sz w:val="24"/>
          <w:szCs w:val="24"/>
        </w:rPr>
        <w:t>за невыполненные в полном объеме работы в установленные сроки по заключенным договорам</w:t>
      </w:r>
      <w:r w:rsidR="009260FD">
        <w:rPr>
          <w:rFonts w:ascii="Times New Roman" w:hAnsi="Times New Roman" w:cs="Times New Roman"/>
          <w:sz w:val="24"/>
          <w:szCs w:val="24"/>
        </w:rPr>
        <w:t>:</w:t>
      </w:r>
    </w:p>
    <w:p w:rsidR="009260FD" w:rsidRPr="00AF7CF4" w:rsidRDefault="009260FD" w:rsidP="003F15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AF7CF4">
        <w:rPr>
          <w:rFonts w:ascii="Times New Roman" w:hAnsi="Times New Roman" w:cs="Times New Roman"/>
          <w:bCs/>
          <w:sz w:val="24"/>
          <w:szCs w:val="24"/>
        </w:rPr>
        <w:t>от 29.05.2012г. № 1 с ООО «</w:t>
      </w:r>
      <w:proofErr w:type="spellStart"/>
      <w:r w:rsidRPr="00AF7CF4">
        <w:rPr>
          <w:rFonts w:ascii="Times New Roman" w:hAnsi="Times New Roman" w:cs="Times New Roman"/>
          <w:bCs/>
          <w:sz w:val="24"/>
          <w:szCs w:val="24"/>
        </w:rPr>
        <w:t>Сатон</w:t>
      </w:r>
      <w:proofErr w:type="spellEnd"/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CF4">
        <w:rPr>
          <w:rFonts w:ascii="Times New Roman" w:hAnsi="Times New Roman" w:cs="Times New Roman"/>
          <w:bCs/>
          <w:sz w:val="24"/>
          <w:szCs w:val="24"/>
        </w:rPr>
        <w:t>Тех-Строй</w:t>
      </w:r>
      <w:proofErr w:type="spellEnd"/>
      <w:r w:rsidRPr="00AF7CF4">
        <w:rPr>
          <w:rFonts w:ascii="Times New Roman" w:hAnsi="Times New Roman" w:cs="Times New Roman"/>
          <w:bCs/>
          <w:sz w:val="24"/>
          <w:szCs w:val="24"/>
        </w:rPr>
        <w:t>» на выполнение работ по установке узла учета тепловой энергии и теплоносителя (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>за счет средств субсидии на иные цели</w:t>
      </w:r>
      <w:r w:rsidRPr="00AF7CF4">
        <w:rPr>
          <w:rFonts w:ascii="Times New Roman" w:hAnsi="Times New Roman" w:cs="Times New Roman"/>
          <w:bCs/>
          <w:sz w:val="24"/>
          <w:szCs w:val="24"/>
        </w:rPr>
        <w:t>) по адресу: ул. Жукова, 13Б, строение 2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сумму </w:t>
      </w:r>
      <w:r w:rsidRPr="00AF7CF4">
        <w:rPr>
          <w:rFonts w:ascii="Times New Roman" w:hAnsi="Times New Roman" w:cs="Times New Roman"/>
          <w:bCs/>
          <w:sz w:val="24"/>
          <w:szCs w:val="24"/>
        </w:rPr>
        <w:t>150,5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6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(в т.ч. НДС - 23,0</w:t>
      </w:r>
      <w:r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7CF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AF7CF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F7CF4">
        <w:rPr>
          <w:rFonts w:ascii="Times New Roman" w:hAnsi="Times New Roman" w:cs="Times New Roman"/>
          <w:bCs/>
          <w:sz w:val="24"/>
          <w:szCs w:val="24"/>
        </w:rPr>
        <w:t>уб.).</w:t>
      </w:r>
    </w:p>
    <w:p w:rsidR="00FE2DEA" w:rsidRDefault="00D47F13" w:rsidP="00FE2D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CF4">
        <w:rPr>
          <w:rFonts w:ascii="Times New Roman" w:hAnsi="Times New Roman" w:cs="Times New Roman"/>
          <w:bCs/>
          <w:sz w:val="24"/>
          <w:szCs w:val="24"/>
        </w:rPr>
        <w:t xml:space="preserve">Срок исполнения работ по условиям договора не позднее 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10.07.2012г.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9260FD">
        <w:rPr>
          <w:rFonts w:ascii="Times New Roman" w:hAnsi="Times New Roman" w:cs="Times New Roman"/>
          <w:bCs/>
          <w:sz w:val="24"/>
          <w:szCs w:val="24"/>
        </w:rPr>
        <w:t xml:space="preserve">условиями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договора стоимость работ включает 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сдачу узла на коммерческий учет </w:t>
      </w:r>
      <w:r w:rsidRPr="00AF7CF4">
        <w:rPr>
          <w:rFonts w:ascii="Times New Roman" w:hAnsi="Times New Roman" w:cs="Times New Roman"/>
          <w:bCs/>
          <w:sz w:val="24"/>
          <w:szCs w:val="24"/>
        </w:rPr>
        <w:t>в ОАО «ТЭВИС»</w:t>
      </w:r>
      <w:r w:rsidR="009260F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Акт о приемке выполненных работ </w:t>
      </w:r>
      <w:r w:rsidR="009260FD">
        <w:rPr>
          <w:rFonts w:ascii="Times New Roman" w:hAnsi="Times New Roman" w:cs="Times New Roman"/>
          <w:bCs/>
          <w:sz w:val="24"/>
          <w:szCs w:val="24"/>
        </w:rPr>
        <w:t xml:space="preserve"> подписан сторонами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26.06.2012г. Акт допуска в эксплуатацию узла учета утвержден ОАО «ТЭВИС» 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02.12.2012г. </w:t>
      </w:r>
      <w:r w:rsidR="00FE2DEA" w:rsidRPr="00FE2DE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E2DEA" w:rsidRPr="00AF7CF4">
        <w:rPr>
          <w:rFonts w:ascii="Times New Roman" w:hAnsi="Times New Roman" w:cs="Times New Roman"/>
          <w:b/>
          <w:sz w:val="24"/>
          <w:szCs w:val="24"/>
        </w:rPr>
        <w:t>еправомерн</w:t>
      </w:r>
      <w:r w:rsidR="00FE2DEA">
        <w:rPr>
          <w:rFonts w:ascii="Times New Roman" w:hAnsi="Times New Roman" w:cs="Times New Roman"/>
          <w:b/>
          <w:sz w:val="24"/>
          <w:szCs w:val="24"/>
        </w:rPr>
        <w:t>ая</w:t>
      </w:r>
      <w:r w:rsidR="00FE2DEA" w:rsidRPr="00AF7CF4">
        <w:rPr>
          <w:rFonts w:ascii="Times New Roman" w:hAnsi="Times New Roman" w:cs="Times New Roman"/>
          <w:b/>
          <w:sz w:val="24"/>
          <w:szCs w:val="24"/>
        </w:rPr>
        <w:t xml:space="preserve"> оплат</w:t>
      </w:r>
      <w:r w:rsidR="00FE2DEA">
        <w:rPr>
          <w:rFonts w:ascii="Times New Roman" w:hAnsi="Times New Roman" w:cs="Times New Roman"/>
          <w:b/>
          <w:sz w:val="24"/>
          <w:szCs w:val="24"/>
        </w:rPr>
        <w:t>а</w:t>
      </w:r>
      <w:r w:rsidR="00FE2DEA" w:rsidRPr="00AF7CF4">
        <w:rPr>
          <w:rFonts w:ascii="Times New Roman" w:hAnsi="Times New Roman" w:cs="Times New Roman"/>
          <w:b/>
          <w:sz w:val="24"/>
          <w:szCs w:val="24"/>
        </w:rPr>
        <w:t xml:space="preserve"> бюджетных средств</w:t>
      </w:r>
      <w:r w:rsidR="00FE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DEA" w:rsidRPr="00FE2DE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E2DEA" w:rsidRPr="00FE2DEA">
        <w:rPr>
          <w:rFonts w:ascii="Times New Roman" w:hAnsi="Times New Roman" w:cs="Times New Roman"/>
          <w:b/>
          <w:bCs/>
          <w:sz w:val="24"/>
          <w:szCs w:val="24"/>
        </w:rPr>
        <w:t>150,5</w:t>
      </w:r>
      <w:r w:rsidR="00FE2DEA" w:rsidRPr="00FE2D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E2DEA" w:rsidRPr="00FE2DEA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  <w:r w:rsidR="00FE2DEA" w:rsidRPr="00FE2DEA">
        <w:rPr>
          <w:rFonts w:ascii="Times New Roman" w:hAnsi="Times New Roman" w:cs="Times New Roman"/>
          <w:bCs/>
          <w:sz w:val="24"/>
          <w:szCs w:val="24"/>
        </w:rPr>
        <w:t>;</w:t>
      </w:r>
    </w:p>
    <w:p w:rsidR="003B7507" w:rsidRDefault="00FE2DEA" w:rsidP="003B75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Pr="00AF7CF4">
        <w:rPr>
          <w:rFonts w:ascii="Times New Roman" w:hAnsi="Times New Roman" w:cs="Times New Roman"/>
          <w:bCs/>
          <w:sz w:val="24"/>
          <w:szCs w:val="24"/>
        </w:rPr>
        <w:t>договоры с ООО «Служба предупреждения пожаров» от 16.03.2012г. № 061/12 на сумму 30,0 тыс. руб. и от 23.04.2012г. № 062/12 на сумму 70,0 тыс. руб. на выполнение услуг по  проведению независимой оценки пожарного риска для объектов Учреждения по адресам: ул</w:t>
      </w:r>
      <w:proofErr w:type="gramStart"/>
      <w:r w:rsidRPr="00AF7C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AF7CF4">
        <w:rPr>
          <w:rFonts w:ascii="Times New Roman" w:hAnsi="Times New Roman" w:cs="Times New Roman"/>
          <w:bCs/>
          <w:sz w:val="24"/>
          <w:szCs w:val="24"/>
        </w:rPr>
        <w:t xml:space="preserve">троителей, 12А, ул. Жукова, 13Б строение 2, ул. Вавилова, 64.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Срок исполнения работ по условиям договора от 16.03.2012г. - 16.04.2012г., договора от 23.04.2012г.– 02.05.2012г.</w:t>
      </w:r>
      <w:r w:rsidR="00D47F13"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305E11">
        <w:rPr>
          <w:rFonts w:ascii="Times New Roman" w:hAnsi="Times New Roman" w:cs="Times New Roman"/>
          <w:bCs/>
          <w:sz w:val="24"/>
          <w:szCs w:val="24"/>
        </w:rPr>
        <w:t xml:space="preserve">условиям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договоров результаты услуг по  проведению независимой оценки пожарного риска оформляются </w:t>
      </w:r>
      <w:r w:rsidR="00305E11">
        <w:rPr>
          <w:rFonts w:ascii="Times New Roman" w:hAnsi="Times New Roman" w:cs="Times New Roman"/>
          <w:bCs/>
          <w:sz w:val="24"/>
          <w:szCs w:val="24"/>
        </w:rPr>
        <w:t xml:space="preserve">в виде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305E11" w:rsidRPr="00305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E11" w:rsidRPr="00AF7CF4">
        <w:rPr>
          <w:rFonts w:ascii="Times New Roman" w:hAnsi="Times New Roman" w:cs="Times New Roman"/>
          <w:bCs/>
          <w:sz w:val="24"/>
          <w:szCs w:val="24"/>
        </w:rPr>
        <w:t>по независимой оценке пожарного риска</w:t>
      </w:r>
      <w:r w:rsidR="00305E11">
        <w:rPr>
          <w:rFonts w:ascii="Times New Roman" w:hAnsi="Times New Roman" w:cs="Times New Roman"/>
          <w:bCs/>
          <w:sz w:val="24"/>
          <w:szCs w:val="24"/>
        </w:rPr>
        <w:t xml:space="preserve">, которое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7F13" w:rsidRPr="00AF7CF4">
        <w:rPr>
          <w:rFonts w:ascii="Times New Roman" w:hAnsi="Times New Roman" w:cs="Times New Roman"/>
          <w:bCs/>
          <w:i/>
          <w:sz w:val="24"/>
          <w:szCs w:val="24"/>
        </w:rPr>
        <w:t>регистрирует</w:t>
      </w:r>
      <w:r w:rsidR="00305E11">
        <w:rPr>
          <w:rFonts w:ascii="Times New Roman" w:hAnsi="Times New Roman" w:cs="Times New Roman"/>
          <w:bCs/>
          <w:i/>
          <w:sz w:val="24"/>
          <w:szCs w:val="24"/>
        </w:rPr>
        <w:t>ся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в ОНД МЧС.</w:t>
      </w:r>
      <w:r w:rsidR="00305E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Акты выполненных работ </w:t>
      </w:r>
      <w:r w:rsidR="00305E11">
        <w:rPr>
          <w:rFonts w:ascii="Times New Roman" w:hAnsi="Times New Roman" w:cs="Times New Roman"/>
          <w:bCs/>
          <w:sz w:val="24"/>
          <w:szCs w:val="24"/>
        </w:rPr>
        <w:t xml:space="preserve">подписаны сторонами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26.03.2012г.  на сумму 30,0</w:t>
      </w:r>
      <w:r w:rsidR="00D47F13"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тыс.</w:t>
      </w:r>
      <w:r w:rsidR="00D47F13"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руб. и 09.05.2012г. на сумму 70,0 тыс. руб. Заключения о независимой оценке пожарного риска Учреждения </w:t>
      </w:r>
      <w:r w:rsidR="003B7507">
        <w:rPr>
          <w:rFonts w:ascii="Times New Roman" w:hAnsi="Times New Roman" w:cs="Times New Roman"/>
          <w:bCs/>
          <w:sz w:val="24"/>
          <w:szCs w:val="24"/>
        </w:rPr>
        <w:t xml:space="preserve">по вышеуказанным адресам зарегистрированы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в ОГП МЧС г.о. Тольятти и </w:t>
      </w:r>
      <w:r w:rsidR="003B750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м.р. Ставропольский </w:t>
      </w:r>
      <w:r w:rsidR="003B7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11.05.2012г.</w:t>
      </w:r>
      <w:r w:rsidR="003B7507">
        <w:rPr>
          <w:rFonts w:ascii="Times New Roman" w:hAnsi="Times New Roman" w:cs="Times New Roman"/>
          <w:bCs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01.06.2012г. </w:t>
      </w:r>
      <w:r w:rsidR="003B7507" w:rsidRPr="00FE2DE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B7507" w:rsidRPr="00AF7CF4">
        <w:rPr>
          <w:rFonts w:ascii="Times New Roman" w:hAnsi="Times New Roman" w:cs="Times New Roman"/>
          <w:b/>
          <w:sz w:val="24"/>
          <w:szCs w:val="24"/>
        </w:rPr>
        <w:t>еправомерн</w:t>
      </w:r>
      <w:r w:rsidR="003B7507">
        <w:rPr>
          <w:rFonts w:ascii="Times New Roman" w:hAnsi="Times New Roman" w:cs="Times New Roman"/>
          <w:b/>
          <w:sz w:val="24"/>
          <w:szCs w:val="24"/>
        </w:rPr>
        <w:t>ая</w:t>
      </w:r>
      <w:r w:rsidR="003B7507" w:rsidRPr="00AF7CF4">
        <w:rPr>
          <w:rFonts w:ascii="Times New Roman" w:hAnsi="Times New Roman" w:cs="Times New Roman"/>
          <w:b/>
          <w:sz w:val="24"/>
          <w:szCs w:val="24"/>
        </w:rPr>
        <w:t xml:space="preserve"> оплат</w:t>
      </w:r>
      <w:r w:rsidR="003B7507">
        <w:rPr>
          <w:rFonts w:ascii="Times New Roman" w:hAnsi="Times New Roman" w:cs="Times New Roman"/>
          <w:b/>
          <w:sz w:val="24"/>
          <w:szCs w:val="24"/>
        </w:rPr>
        <w:t>а</w:t>
      </w:r>
      <w:r w:rsidR="003B7507" w:rsidRPr="00AF7CF4">
        <w:rPr>
          <w:rFonts w:ascii="Times New Roman" w:hAnsi="Times New Roman" w:cs="Times New Roman"/>
          <w:b/>
          <w:sz w:val="24"/>
          <w:szCs w:val="24"/>
        </w:rPr>
        <w:t xml:space="preserve"> бюджетных средств</w:t>
      </w:r>
      <w:r w:rsidR="003B7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507" w:rsidRPr="00FE2DE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B7507" w:rsidRPr="00FE2D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75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7507" w:rsidRPr="00FE2DEA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3B75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7507" w:rsidRPr="00FE2D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B7507" w:rsidRPr="00FE2DEA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  <w:r w:rsidR="003B7507" w:rsidRPr="00FE2DE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F117C" w:rsidRDefault="003B7507" w:rsidP="007F11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Pr="00AF7CF4">
        <w:rPr>
          <w:rFonts w:ascii="Times New Roman" w:hAnsi="Times New Roman" w:cs="Times New Roman"/>
          <w:bCs/>
          <w:sz w:val="24"/>
          <w:szCs w:val="24"/>
        </w:rPr>
        <w:t>договоры с ООО «ТЕМА» от 02.03.2012г. на сумму 51,0 тыс.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руб. и от 23.04.2012г. на сумму 35,0 тыс. руб. на выполнение услуг по проведению измерений объектов (энергетическое обследование, включающее подготовку энергетического паспорта) по адресам: ул</w:t>
      </w:r>
      <w:proofErr w:type="gramStart"/>
      <w:r w:rsidRPr="00AF7C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AF7CF4">
        <w:rPr>
          <w:rFonts w:ascii="Times New Roman" w:hAnsi="Times New Roman" w:cs="Times New Roman"/>
          <w:bCs/>
          <w:sz w:val="24"/>
          <w:szCs w:val="24"/>
        </w:rPr>
        <w:t xml:space="preserve">троителей, 12А, ул. Жукова, 13Б строение 2, ул. Вавилова, 64.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Срок исполнения работ по условиям договор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31.12.2012г.</w:t>
      </w:r>
      <w:r w:rsidR="00D47F13" w:rsidRPr="00AF7C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Акты выполненных работ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подписаны сторонами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от 21.03.2012г. на сумму 51,0</w:t>
      </w:r>
      <w:r w:rsidR="00D47F13"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тыс.</w:t>
      </w:r>
      <w:r w:rsidR="00D47F13"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руб. и от 14.06.2012г. на сумму 35,0 тыс.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В нарушение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17C">
        <w:rPr>
          <w:rFonts w:ascii="Times New Roman" w:hAnsi="Times New Roman" w:cs="Times New Roman"/>
          <w:bCs/>
          <w:sz w:val="24"/>
          <w:szCs w:val="24"/>
        </w:rPr>
        <w:t xml:space="preserve">условий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договоров </w:t>
      </w:r>
      <w:r w:rsidR="007F117C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7F117C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не представлены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энергетические паспорта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на объекты Учреждения, зарегистрированные в Минэнерго РФ</w:t>
      </w:r>
      <w:r w:rsidR="007F117C">
        <w:rPr>
          <w:rFonts w:ascii="Times New Roman" w:hAnsi="Times New Roman" w:cs="Times New Roman"/>
          <w:bCs/>
          <w:sz w:val="24"/>
          <w:szCs w:val="24"/>
        </w:rPr>
        <w:t>.</w:t>
      </w:r>
    </w:p>
    <w:p w:rsidR="007F117C" w:rsidRDefault="00D47F13" w:rsidP="007F11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ООО «ТЕМА» </w:t>
      </w:r>
      <w:r w:rsidR="007F117C" w:rsidRPr="00AF7CF4">
        <w:rPr>
          <w:rFonts w:ascii="Times New Roman" w:hAnsi="Times New Roman" w:cs="Times New Roman"/>
          <w:bCs/>
          <w:sz w:val="24"/>
          <w:szCs w:val="24"/>
        </w:rPr>
        <w:t xml:space="preserve">в адрес </w:t>
      </w:r>
      <w:r w:rsidR="007F117C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направлены гарантийные письма об исполнении условий договоров в полном объеме: передачи энергетических паспортов с присвоением регистрационного номера в реестре Минэнерго РФ </w:t>
      </w:r>
      <w:r w:rsidRPr="00AF7CF4">
        <w:rPr>
          <w:rFonts w:ascii="Times New Roman" w:hAnsi="Times New Roman" w:cs="Times New Roman"/>
          <w:bCs/>
          <w:i/>
          <w:sz w:val="24"/>
          <w:szCs w:val="24"/>
        </w:rPr>
        <w:t>до 31.12.2012.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117C" w:rsidRPr="00FE2DE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F117C" w:rsidRPr="00AF7CF4">
        <w:rPr>
          <w:rFonts w:ascii="Times New Roman" w:hAnsi="Times New Roman" w:cs="Times New Roman"/>
          <w:b/>
          <w:sz w:val="24"/>
          <w:szCs w:val="24"/>
        </w:rPr>
        <w:t>еправомерн</w:t>
      </w:r>
      <w:r w:rsidR="007F117C">
        <w:rPr>
          <w:rFonts w:ascii="Times New Roman" w:hAnsi="Times New Roman" w:cs="Times New Roman"/>
          <w:b/>
          <w:sz w:val="24"/>
          <w:szCs w:val="24"/>
        </w:rPr>
        <w:t>ая</w:t>
      </w:r>
      <w:r w:rsidR="007F117C" w:rsidRPr="00AF7CF4">
        <w:rPr>
          <w:rFonts w:ascii="Times New Roman" w:hAnsi="Times New Roman" w:cs="Times New Roman"/>
          <w:b/>
          <w:sz w:val="24"/>
          <w:szCs w:val="24"/>
        </w:rPr>
        <w:t xml:space="preserve"> оплат</w:t>
      </w:r>
      <w:r w:rsidR="007F117C">
        <w:rPr>
          <w:rFonts w:ascii="Times New Roman" w:hAnsi="Times New Roman" w:cs="Times New Roman"/>
          <w:b/>
          <w:sz w:val="24"/>
          <w:szCs w:val="24"/>
        </w:rPr>
        <w:t>а</w:t>
      </w:r>
      <w:r w:rsidR="007F117C" w:rsidRPr="00AF7CF4">
        <w:rPr>
          <w:rFonts w:ascii="Times New Roman" w:hAnsi="Times New Roman" w:cs="Times New Roman"/>
          <w:b/>
          <w:sz w:val="24"/>
          <w:szCs w:val="24"/>
        </w:rPr>
        <w:t xml:space="preserve"> бюджетных средств</w:t>
      </w:r>
      <w:r w:rsidR="007F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7C" w:rsidRPr="00FE2DE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F117C" w:rsidRPr="007F117C">
        <w:rPr>
          <w:rFonts w:ascii="Times New Roman" w:hAnsi="Times New Roman" w:cs="Times New Roman"/>
          <w:b/>
          <w:sz w:val="24"/>
          <w:szCs w:val="24"/>
        </w:rPr>
        <w:t>86</w:t>
      </w:r>
      <w:r w:rsidR="007F117C" w:rsidRPr="00FE2D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F11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F117C" w:rsidRPr="00FE2D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F117C" w:rsidRPr="00FE2DEA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</w:p>
    <w:p w:rsidR="00D47F13" w:rsidRPr="00AF7CF4" w:rsidRDefault="007F117C" w:rsidP="006F77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E5CA0">
        <w:rPr>
          <w:rFonts w:ascii="Times New Roman" w:hAnsi="Times New Roman" w:cs="Times New Roman"/>
          <w:bCs/>
          <w:sz w:val="24"/>
          <w:szCs w:val="24"/>
        </w:rPr>
        <w:t>В</w:t>
      </w:r>
      <w:r w:rsidR="005E5CA0" w:rsidRPr="00AF7CF4">
        <w:rPr>
          <w:rFonts w:ascii="Times New Roman" w:hAnsi="Times New Roman" w:cs="Times New Roman"/>
          <w:bCs/>
          <w:sz w:val="24"/>
          <w:szCs w:val="24"/>
        </w:rPr>
        <w:t xml:space="preserve"> проверяемом периоде </w:t>
      </w:r>
      <w:r w:rsidR="005E5CA0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ыполнение р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абот по </w:t>
      </w:r>
      <w:r w:rsidR="005E5CA0">
        <w:rPr>
          <w:rFonts w:ascii="Times New Roman" w:hAnsi="Times New Roman" w:cs="Times New Roman"/>
          <w:bCs/>
          <w:sz w:val="24"/>
          <w:szCs w:val="24"/>
        </w:rPr>
        <w:t xml:space="preserve">заключенным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по установке узл</w:t>
      </w:r>
      <w:r w:rsidR="005E5CA0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учета тепловой энергии и теплоносителя,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по установке прибора учета воды,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по монтажу охранной сигнализации </w:t>
      </w:r>
      <w:r w:rsidR="005E5CA0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5E5CA0" w:rsidRPr="00AF7CF4">
        <w:rPr>
          <w:rFonts w:ascii="Times New Roman" w:hAnsi="Times New Roman" w:cs="Times New Roman"/>
          <w:b/>
          <w:bCs/>
          <w:sz w:val="24"/>
          <w:szCs w:val="24"/>
        </w:rPr>
        <w:t>255,2 тыс. руб.</w:t>
      </w:r>
      <w:r w:rsidR="005E5C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5CA0" w:rsidRPr="005E5CA0">
        <w:rPr>
          <w:rFonts w:ascii="Times New Roman" w:hAnsi="Times New Roman" w:cs="Times New Roman"/>
          <w:bCs/>
          <w:sz w:val="24"/>
          <w:szCs w:val="24"/>
        </w:rPr>
        <w:t>в том числе</w:t>
      </w:r>
      <w:r w:rsidR="005E5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2011 год – 104,0 т.р., 9 месяцев 2012г. – 151,2</w:t>
      </w:r>
      <w:r w:rsidR="00D47F13" w:rsidRPr="00AF7CF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т.р.</w:t>
      </w:r>
      <w:r w:rsidR="005E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проведены в бухгалтерском учете по коду КОСГУ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lastRenderedPageBreak/>
        <w:t>226 «Прочие работы, услуги» и отнесены на расходы текущего</w:t>
      </w:r>
      <w:proofErr w:type="gramEnd"/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периода. Стоимость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приборов учета тепла и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воды не запланирована в муниципальном заказе и не проведена в бухгалтерском учете по статье КОСГУ 310 «Увеличение стоимости основных средств»</w:t>
      </w:r>
      <w:r w:rsidR="005E5CA0">
        <w:rPr>
          <w:rFonts w:ascii="Times New Roman" w:hAnsi="Times New Roman" w:cs="Times New Roman"/>
          <w:bCs/>
          <w:sz w:val="24"/>
          <w:szCs w:val="24"/>
        </w:rPr>
        <w:t xml:space="preserve"> в разрез с нормативными документами Минфина РФ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.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бухгалтерском учете Учреждения по состоянию на 01.12.2012г.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приборы учета тепла и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воды</w:t>
      </w:r>
      <w:r w:rsidR="006F77C3">
        <w:rPr>
          <w:rFonts w:ascii="Times New Roman" w:hAnsi="Times New Roman" w:cs="Times New Roman"/>
          <w:bCs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как объекты основных средств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7F13" w:rsidRPr="00AF7CF4">
        <w:rPr>
          <w:rFonts w:ascii="Times New Roman" w:hAnsi="Times New Roman" w:cs="Times New Roman"/>
          <w:bCs/>
          <w:i/>
          <w:sz w:val="24"/>
          <w:szCs w:val="24"/>
        </w:rPr>
        <w:t>не числятся.</w:t>
      </w:r>
      <w:r w:rsidR="006F77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F77C3" w:rsidRPr="006F77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47F13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нарушение</w:t>
      </w:r>
      <w:r w:rsidR="00D47F13" w:rsidRPr="00AF7C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п. 3 ст. 1, ст. 3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21.11.1996г. 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№ 129-ФЗ «О бухгалтерском учете» (с изменениями)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в отчетных данных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МБОУДОД СДЮСШОР № 9 «</w:t>
      </w:r>
      <w:proofErr w:type="spellStart"/>
      <w:r w:rsidR="00D47F13" w:rsidRPr="00AF7CF4">
        <w:rPr>
          <w:rFonts w:ascii="Times New Roman" w:hAnsi="Times New Roman" w:cs="Times New Roman"/>
          <w:bCs/>
          <w:sz w:val="24"/>
          <w:szCs w:val="24"/>
        </w:rPr>
        <w:t>Велотол</w:t>
      </w:r>
      <w:proofErr w:type="spellEnd"/>
      <w:r w:rsidR="00D47F13" w:rsidRPr="00AF7CF4">
        <w:rPr>
          <w:rFonts w:ascii="Times New Roman" w:hAnsi="Times New Roman" w:cs="Times New Roman"/>
          <w:bCs/>
          <w:sz w:val="24"/>
          <w:szCs w:val="24"/>
        </w:rPr>
        <w:t>» сформирована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об имущественном положении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на сумму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255,2 тыс. руб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.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Согласно пояснительной записке главного бухгалтера Учреждения</w:t>
      </w:r>
      <w:r w:rsidR="006F77C3">
        <w:rPr>
          <w:rFonts w:ascii="Times New Roman" w:hAnsi="Times New Roman" w:cs="Times New Roman"/>
          <w:bCs/>
          <w:sz w:val="24"/>
          <w:szCs w:val="24"/>
        </w:rPr>
        <w:t>: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7C3">
        <w:rPr>
          <w:rFonts w:ascii="Times New Roman" w:hAnsi="Times New Roman" w:cs="Times New Roman"/>
          <w:bCs/>
          <w:sz w:val="24"/>
          <w:szCs w:val="24"/>
        </w:rPr>
        <w:t>«в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период проверки сделаны исправительные проводки данных расходов на увеличение капитальных вложений и принятия к</w:t>
      </w:r>
      <w:proofErr w:type="gramEnd"/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учету</w:t>
      </w:r>
      <w:r w:rsidR="006F77C3">
        <w:rPr>
          <w:rFonts w:ascii="Times New Roman" w:hAnsi="Times New Roman" w:cs="Times New Roman"/>
          <w:bCs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 как объекты основных средств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на сумму 255,2 тыс. руб.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(см. приложение № </w:t>
      </w:r>
      <w:r w:rsidR="00F528A0">
        <w:rPr>
          <w:rFonts w:ascii="Times New Roman" w:hAnsi="Times New Roman" w:cs="Times New Roman"/>
          <w:bCs/>
          <w:sz w:val="24"/>
          <w:szCs w:val="24"/>
        </w:rPr>
        <w:t>3</w:t>
      </w:r>
      <w:r w:rsidR="006F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F77C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6F77C3">
        <w:rPr>
          <w:rFonts w:ascii="Times New Roman" w:hAnsi="Times New Roman" w:cs="Times New Roman"/>
          <w:bCs/>
          <w:sz w:val="24"/>
          <w:szCs w:val="24"/>
        </w:rPr>
        <w:t xml:space="preserve"> ату проверки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).</w:t>
      </w:r>
    </w:p>
    <w:p w:rsidR="00D47F13" w:rsidRDefault="006F77C3" w:rsidP="00AD24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D47F13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</w:t>
      </w:r>
      <w:r w:rsidR="00F528A0" w:rsidRPr="00F528A0">
        <w:rPr>
          <w:rFonts w:ascii="Times New Roman" w:hAnsi="Times New Roman" w:cs="Times New Roman"/>
          <w:bCs/>
          <w:iCs/>
          <w:sz w:val="24"/>
          <w:szCs w:val="24"/>
        </w:rPr>
        <w:t xml:space="preserve">При проверке </w:t>
      </w:r>
      <w:r w:rsidR="00F528A0" w:rsidRPr="00AD241F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D47F13" w:rsidRPr="00AD241F">
        <w:rPr>
          <w:rFonts w:ascii="Times New Roman" w:hAnsi="Times New Roman" w:cs="Times New Roman"/>
          <w:b/>
          <w:bCs/>
          <w:iCs/>
          <w:sz w:val="24"/>
          <w:szCs w:val="24"/>
        </w:rPr>
        <w:t>риносящ</w:t>
      </w:r>
      <w:r w:rsidR="00F528A0" w:rsidRPr="00AD241F">
        <w:rPr>
          <w:rFonts w:ascii="Times New Roman" w:hAnsi="Times New Roman" w:cs="Times New Roman"/>
          <w:b/>
          <w:bCs/>
          <w:iCs/>
          <w:sz w:val="24"/>
          <w:szCs w:val="24"/>
        </w:rPr>
        <w:t>ей</w:t>
      </w:r>
      <w:r w:rsidR="00D47F13" w:rsidRPr="00AD24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доход деятельност</w:t>
      </w:r>
      <w:r w:rsidR="00F528A0" w:rsidRPr="00AD241F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F528A0" w:rsidRPr="00F528A0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установлено следующее</w:t>
      </w:r>
      <w:r w:rsidR="00D47F13" w:rsidRPr="00F528A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47F13" w:rsidRPr="00AF7CF4" w:rsidRDefault="00AD241F" w:rsidP="00B2018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D47F13" w:rsidRPr="00B2018F">
        <w:rPr>
          <w:rFonts w:ascii="Times New Roman" w:hAnsi="Times New Roman" w:cs="Times New Roman"/>
          <w:b/>
          <w:bCs/>
          <w:iCs/>
          <w:sz w:val="24"/>
          <w:szCs w:val="24"/>
        </w:rPr>
        <w:t>За 2011 год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поступление денежных средств по приносящей доход деятельности (</w:t>
      </w:r>
      <w:r w:rsidR="00D47F13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гранты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) составило в сумме 750,0 тыс. руб.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пожертвования с Некоммерческой благотворительной организацией «Фонд  поддержки олимпийцев России» (</w:t>
      </w:r>
      <w:proofErr w:type="gramStart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. Москва) (далее Фонд)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условиями договоров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денежные средства израсходованы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Учреждением на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проживани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спортсменов и тренеров, транспортные расходы (проезд спортсменов и тренеров), на питание спортсменов, ГСМ (машины сопровождения гонщиков для проведения тренировок, соревнования и в целях обеспечения безопасности детей при движении по шоссе)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>покупку спортивного инвентаря и экипировки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</w:t>
      </w:r>
      <w:r w:rsidR="00B2018F" w:rsidRPr="00B201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>итог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>рассмотрения котировочн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заяв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B201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2018F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D47F13" w:rsidRPr="00AF7CF4" w:rsidRDefault="00B2018F" w:rsidP="0009200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За </w:t>
      </w:r>
      <w:r w:rsidR="00D47F13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9 месяцев 2012 года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поступление денежных средств по приносящей доход деятельности составило в сумме </w:t>
      </w:r>
      <w:r w:rsidR="001E16A7">
        <w:rPr>
          <w:rFonts w:ascii="Times New Roman" w:hAnsi="Times New Roman" w:cs="Times New Roman"/>
          <w:bCs/>
          <w:iCs/>
          <w:sz w:val="24"/>
          <w:szCs w:val="24"/>
        </w:rPr>
        <w:t>4 500,4 тыс</w:t>
      </w:r>
      <w:proofErr w:type="gramStart"/>
      <w:r w:rsidR="001E16A7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1E16A7">
        <w:rPr>
          <w:rFonts w:ascii="Times New Roman" w:hAnsi="Times New Roman" w:cs="Times New Roman"/>
          <w:bCs/>
          <w:iCs/>
          <w:sz w:val="24"/>
          <w:szCs w:val="24"/>
        </w:rPr>
        <w:t>уб.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 Учреждением заключены договоры пожертвования с Фонд</w:t>
      </w:r>
      <w:r w:rsidR="00092003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на получение </w:t>
      </w:r>
      <w:r w:rsidR="00D47F13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грантов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16A7">
        <w:rPr>
          <w:rFonts w:ascii="Times New Roman" w:hAnsi="Times New Roman" w:cs="Times New Roman"/>
          <w:bCs/>
          <w:iCs/>
          <w:sz w:val="24"/>
          <w:szCs w:val="24"/>
        </w:rPr>
        <w:t>в сумме 8 0</w:t>
      </w:r>
      <w:r w:rsidR="001E16A7" w:rsidRPr="00AF7CF4">
        <w:rPr>
          <w:rFonts w:ascii="Times New Roman" w:hAnsi="Times New Roman" w:cs="Times New Roman"/>
          <w:bCs/>
          <w:iCs/>
          <w:sz w:val="24"/>
          <w:szCs w:val="24"/>
        </w:rPr>
        <w:t>00,</w:t>
      </w:r>
      <w:r w:rsidR="001E16A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1E16A7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</w:t>
      </w:r>
      <w:r w:rsidR="001E16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для развития детско-юношеского спорта:</w:t>
      </w:r>
    </w:p>
    <w:p w:rsidR="00092003" w:rsidRDefault="00092003" w:rsidP="0009200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- от 20.01.2012г. на безвозмездную передачу </w:t>
      </w:r>
      <w:proofErr w:type="gramStart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имущества</w:t>
      </w:r>
      <w:proofErr w:type="gramEnd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 на сумму 3 500,0 тыс. руб.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D47F13" w:rsidRPr="00AF7CF4" w:rsidRDefault="00092003" w:rsidP="00004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- от 09.02.2012г. № 30 на получение денежных сре</w:t>
      </w:r>
      <w:proofErr w:type="gramStart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дств дл</w:t>
      </w:r>
      <w:proofErr w:type="gramEnd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я использования в целях подготовки спортивного резерва и спортсменов высокого класса по олимпийским видам спорта</w:t>
      </w:r>
      <w:r w:rsidR="00004D1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004D14" w:rsidRPr="00AF7CF4">
        <w:rPr>
          <w:rFonts w:ascii="Times New Roman" w:hAnsi="Times New Roman" w:cs="Times New Roman"/>
          <w:bCs/>
          <w:iCs/>
          <w:sz w:val="24"/>
          <w:szCs w:val="24"/>
        </w:rPr>
        <w:t>проживанию спортсменов и тренеров, транспортные расходы (проезд спортсменов и тренеров), расходы на питание спортсменов, ГСМ</w:t>
      </w:r>
      <w:r w:rsidR="00004D14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="00D47F13" w:rsidRPr="00AF7CF4">
        <w:rPr>
          <w:rFonts w:ascii="Times New Roman" w:hAnsi="Times New Roman" w:cs="Times New Roman"/>
          <w:sz w:val="24"/>
          <w:szCs w:val="24"/>
        </w:rPr>
        <w:t>Расходование денежных средств (грант) на учебно-тренировочные сборы составило в сумме 4 500,0 тыс. руб</w:t>
      </w:r>
      <w:r w:rsidR="00004D14">
        <w:rPr>
          <w:rFonts w:ascii="Times New Roman" w:hAnsi="Times New Roman" w:cs="Times New Roman"/>
          <w:sz w:val="24"/>
          <w:szCs w:val="24"/>
        </w:rPr>
        <w:t>.</w:t>
      </w:r>
    </w:p>
    <w:p w:rsidR="00D47F13" w:rsidRDefault="00004D14" w:rsidP="00004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FA">
        <w:rPr>
          <w:rFonts w:ascii="Times New Roman" w:hAnsi="Times New Roman" w:cs="Times New Roman"/>
          <w:i/>
          <w:sz w:val="24"/>
          <w:szCs w:val="24"/>
        </w:rPr>
        <w:t>При проведении п</w:t>
      </w:r>
      <w:r w:rsidR="00D47F13" w:rsidRPr="00B433FA">
        <w:rPr>
          <w:rFonts w:ascii="Times New Roman" w:hAnsi="Times New Roman" w:cs="Times New Roman"/>
          <w:i/>
          <w:sz w:val="24"/>
          <w:szCs w:val="24"/>
        </w:rPr>
        <w:t>роверк</w:t>
      </w:r>
      <w:r w:rsidRPr="00B433FA">
        <w:rPr>
          <w:rFonts w:ascii="Times New Roman" w:hAnsi="Times New Roman" w:cs="Times New Roman"/>
          <w:i/>
          <w:sz w:val="24"/>
          <w:szCs w:val="24"/>
        </w:rPr>
        <w:t>и</w:t>
      </w:r>
      <w:r w:rsidR="00D47F13" w:rsidRPr="00B433FA">
        <w:rPr>
          <w:rFonts w:ascii="Times New Roman" w:hAnsi="Times New Roman" w:cs="Times New Roman"/>
          <w:i/>
          <w:sz w:val="24"/>
          <w:szCs w:val="24"/>
        </w:rPr>
        <w:t xml:space="preserve"> правомерности оплаты командировочных расходов установлено следующее.</w:t>
      </w:r>
    </w:p>
    <w:p w:rsidR="00327301" w:rsidRPr="00B433FA" w:rsidRDefault="00327301" w:rsidP="00004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C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авансовыми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отчетами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от 26.04.2012г.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командировочные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>расхо</w:t>
      </w:r>
      <w:r>
        <w:rPr>
          <w:rFonts w:ascii="Times New Roman" w:hAnsi="Times New Roman" w:cs="Times New Roman"/>
          <w:sz w:val="24"/>
          <w:szCs w:val="24"/>
        </w:rPr>
        <w:t>ды</w:t>
      </w:r>
    </w:p>
    <w:p w:rsidR="00F35165" w:rsidRDefault="00D47F13" w:rsidP="00004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sz w:val="24"/>
          <w:szCs w:val="24"/>
        </w:rPr>
        <w:t xml:space="preserve">массажиста </w:t>
      </w:r>
      <w:r w:rsidR="00004D1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Салмановой Л.Е. в 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F4">
        <w:rPr>
          <w:rFonts w:ascii="Times New Roman" w:hAnsi="Times New Roman" w:cs="Times New Roman"/>
          <w:sz w:val="24"/>
          <w:szCs w:val="24"/>
        </w:rPr>
        <w:t xml:space="preserve">. Анапа </w:t>
      </w:r>
      <w:r w:rsidR="00B433FA">
        <w:rPr>
          <w:rFonts w:ascii="Times New Roman" w:hAnsi="Times New Roman" w:cs="Times New Roman"/>
          <w:sz w:val="24"/>
          <w:szCs w:val="24"/>
        </w:rPr>
        <w:t>з</w:t>
      </w:r>
      <w:r w:rsidR="00B433FA" w:rsidRPr="00AF7CF4">
        <w:rPr>
          <w:rFonts w:ascii="Times New Roman" w:hAnsi="Times New Roman" w:cs="Times New Roman"/>
          <w:sz w:val="24"/>
          <w:szCs w:val="24"/>
        </w:rPr>
        <w:t xml:space="preserve">а период с 22.02.2012г. по 22.04.2012г. </w:t>
      </w:r>
      <w:r w:rsidRPr="00AF7CF4">
        <w:rPr>
          <w:rFonts w:ascii="Times New Roman" w:hAnsi="Times New Roman" w:cs="Times New Roman"/>
          <w:sz w:val="24"/>
          <w:szCs w:val="24"/>
        </w:rPr>
        <w:t>составили 39,6 тыс. руб</w:t>
      </w:r>
      <w:r w:rsidR="00004D14">
        <w:rPr>
          <w:rFonts w:ascii="Times New Roman" w:hAnsi="Times New Roman" w:cs="Times New Roman"/>
          <w:sz w:val="24"/>
          <w:szCs w:val="24"/>
        </w:rPr>
        <w:t xml:space="preserve">. </w:t>
      </w:r>
      <w:r w:rsidRPr="00AF7CF4">
        <w:rPr>
          <w:rFonts w:ascii="Times New Roman" w:hAnsi="Times New Roman" w:cs="Times New Roman"/>
          <w:sz w:val="24"/>
          <w:szCs w:val="24"/>
        </w:rPr>
        <w:t>Согласно штатным расписаниям, утвержденным приказами директора Учреждения</w:t>
      </w:r>
      <w:r w:rsidR="00004D14">
        <w:rPr>
          <w:rFonts w:ascii="Times New Roman" w:hAnsi="Times New Roman" w:cs="Times New Roman"/>
          <w:sz w:val="24"/>
          <w:szCs w:val="24"/>
        </w:rPr>
        <w:t>,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004D1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F7CF4">
        <w:rPr>
          <w:rFonts w:ascii="Times New Roman" w:hAnsi="Times New Roman" w:cs="Times New Roman"/>
          <w:i/>
          <w:sz w:val="24"/>
          <w:szCs w:val="24"/>
        </w:rPr>
        <w:t xml:space="preserve"> массажист отсутствует.</w:t>
      </w:r>
      <w:r w:rsidR="00004D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D14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F35165" w:rsidRPr="00004D14">
        <w:rPr>
          <w:rFonts w:ascii="Times New Roman" w:hAnsi="Times New Roman" w:cs="Times New Roman"/>
          <w:sz w:val="24"/>
          <w:szCs w:val="24"/>
        </w:rPr>
        <w:t>образом</w:t>
      </w:r>
      <w:r w:rsidR="00F35165" w:rsidRPr="00AF7CF4">
        <w:rPr>
          <w:rFonts w:ascii="Times New Roman" w:hAnsi="Times New Roman" w:cs="Times New Roman"/>
          <w:i/>
          <w:sz w:val="24"/>
          <w:szCs w:val="24"/>
        </w:rPr>
        <w:t>,</w:t>
      </w:r>
      <w:r w:rsidR="00F35165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F35165" w:rsidRPr="00AF7CF4">
        <w:rPr>
          <w:rFonts w:ascii="Times New Roman" w:hAnsi="Times New Roman" w:cs="Times New Roman"/>
          <w:b/>
          <w:sz w:val="24"/>
          <w:szCs w:val="24"/>
        </w:rPr>
        <w:t>за 9 месяцев 2012 года</w:t>
      </w:r>
      <w:r w:rsidR="00F35165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F35165" w:rsidRPr="00AF7CF4">
        <w:rPr>
          <w:rFonts w:ascii="Times New Roman" w:hAnsi="Times New Roman" w:cs="Times New Roman"/>
          <w:b/>
          <w:sz w:val="24"/>
          <w:szCs w:val="24"/>
        </w:rPr>
        <w:t xml:space="preserve">неправомерное использование </w:t>
      </w:r>
      <w:r w:rsidR="00F35165" w:rsidRPr="00AF7CF4">
        <w:rPr>
          <w:rFonts w:ascii="Times New Roman" w:hAnsi="Times New Roman" w:cs="Times New Roman"/>
          <w:sz w:val="24"/>
          <w:szCs w:val="24"/>
        </w:rPr>
        <w:t>Учреждением денежных</w:t>
      </w:r>
    </w:p>
    <w:p w:rsidR="00D47F13" w:rsidRDefault="00D47F13" w:rsidP="00004D1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7CF4">
        <w:rPr>
          <w:rFonts w:ascii="Times New Roman" w:hAnsi="Times New Roman" w:cs="Times New Roman"/>
          <w:sz w:val="24"/>
          <w:szCs w:val="24"/>
        </w:rPr>
        <w:t>средств,</w:t>
      </w:r>
      <w:r w:rsidR="00004D14"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004D14">
        <w:rPr>
          <w:rFonts w:ascii="Times New Roman" w:hAnsi="Times New Roman" w:cs="Times New Roman"/>
          <w:bCs/>
          <w:iCs/>
          <w:sz w:val="24"/>
          <w:szCs w:val="24"/>
        </w:rPr>
        <w:t xml:space="preserve"> Фондом, составило </w:t>
      </w:r>
      <w:r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39,6</w:t>
      </w:r>
      <w:r w:rsidRPr="00AF7CF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 </w:t>
      </w:r>
      <w:r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тыс. руб</w:t>
      </w:r>
      <w:r w:rsidR="00004D1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47F13" w:rsidRPr="00AF7CF4" w:rsidRDefault="001F6120" w:rsidP="00B43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1F6120">
        <w:rPr>
          <w:rFonts w:ascii="Times New Roman" w:hAnsi="Times New Roman" w:cs="Times New Roman"/>
          <w:bCs/>
          <w:iCs/>
          <w:sz w:val="24"/>
          <w:szCs w:val="24"/>
        </w:rPr>
        <w:t>Также при проведении проверки расходования средств субсидии на выполнение муниципального задания</w:t>
      </w:r>
      <w:r w:rsidRPr="001F6120">
        <w:rPr>
          <w:rFonts w:ascii="Times New Roman" w:hAnsi="Times New Roman" w:cs="Times New Roman"/>
          <w:sz w:val="24"/>
          <w:szCs w:val="24"/>
        </w:rPr>
        <w:t xml:space="preserve"> </w:t>
      </w:r>
      <w:r w:rsidR="00001C25">
        <w:rPr>
          <w:rFonts w:ascii="Times New Roman" w:hAnsi="Times New Roman" w:cs="Times New Roman"/>
          <w:sz w:val="24"/>
          <w:szCs w:val="24"/>
        </w:rPr>
        <w:t xml:space="preserve">на «Оплату труда </w:t>
      </w:r>
      <w:r w:rsidRPr="001F6120">
        <w:rPr>
          <w:rFonts w:ascii="Times New Roman" w:hAnsi="Times New Roman" w:cs="Times New Roman"/>
          <w:sz w:val="24"/>
          <w:szCs w:val="24"/>
        </w:rPr>
        <w:t>с начислениями</w:t>
      </w:r>
      <w:r w:rsidR="00001C25">
        <w:rPr>
          <w:rFonts w:ascii="Times New Roman" w:hAnsi="Times New Roman" w:cs="Times New Roman"/>
          <w:sz w:val="24"/>
          <w:szCs w:val="24"/>
        </w:rPr>
        <w:t>»</w:t>
      </w:r>
      <w:r w:rsidRPr="001F6120">
        <w:rPr>
          <w:rFonts w:ascii="Times New Roman" w:hAnsi="Times New Roman" w:cs="Times New Roman"/>
          <w:sz w:val="24"/>
          <w:szCs w:val="24"/>
        </w:rPr>
        <w:t xml:space="preserve"> установлено,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120">
        <w:rPr>
          <w:rFonts w:ascii="Times New Roman" w:hAnsi="Times New Roman" w:cs="Times New Roman"/>
          <w:sz w:val="24"/>
          <w:szCs w:val="24"/>
        </w:rPr>
        <w:t>в</w:t>
      </w:r>
      <w:r w:rsidR="00004D14" w:rsidRPr="001F6120">
        <w:rPr>
          <w:rFonts w:ascii="Times New Roman" w:hAnsi="Times New Roman" w:cs="Times New Roman"/>
          <w:sz w:val="24"/>
          <w:szCs w:val="24"/>
        </w:rPr>
        <w:t xml:space="preserve"> </w:t>
      </w:r>
      <w:r w:rsidR="00004D14" w:rsidRPr="00AF7CF4">
        <w:rPr>
          <w:rFonts w:ascii="Times New Roman" w:hAnsi="Times New Roman" w:cs="Times New Roman"/>
          <w:sz w:val="24"/>
          <w:szCs w:val="24"/>
        </w:rPr>
        <w:t xml:space="preserve">соответствии с дополнительным </w:t>
      </w:r>
      <w:r w:rsidR="00004D14">
        <w:rPr>
          <w:rFonts w:ascii="Times New Roman" w:hAnsi="Times New Roman" w:cs="Times New Roman"/>
          <w:sz w:val="24"/>
          <w:szCs w:val="24"/>
        </w:rPr>
        <w:t xml:space="preserve">соглашением от </w:t>
      </w:r>
      <w:r w:rsidR="00004D14" w:rsidRPr="00AF7CF4">
        <w:rPr>
          <w:rFonts w:ascii="Times New Roman" w:hAnsi="Times New Roman" w:cs="Times New Roman"/>
          <w:sz w:val="24"/>
          <w:szCs w:val="24"/>
        </w:rPr>
        <w:t xml:space="preserve">17.01.2011г.  </w:t>
      </w:r>
      <w:r w:rsidR="00004D14">
        <w:rPr>
          <w:rFonts w:ascii="Times New Roman" w:hAnsi="Times New Roman" w:cs="Times New Roman"/>
          <w:sz w:val="24"/>
          <w:szCs w:val="24"/>
        </w:rPr>
        <w:t xml:space="preserve">к </w:t>
      </w:r>
      <w:r w:rsidR="00B433FA">
        <w:rPr>
          <w:rFonts w:ascii="Times New Roman" w:hAnsi="Times New Roman" w:cs="Times New Roman"/>
          <w:sz w:val="24"/>
          <w:szCs w:val="24"/>
        </w:rPr>
        <w:t xml:space="preserve"> т</w:t>
      </w:r>
      <w:r w:rsidR="00D47F13" w:rsidRPr="00AF7CF4">
        <w:rPr>
          <w:rFonts w:ascii="Times New Roman" w:hAnsi="Times New Roman" w:cs="Times New Roman"/>
          <w:sz w:val="24"/>
          <w:szCs w:val="24"/>
        </w:rPr>
        <w:t>рудово</w:t>
      </w:r>
      <w:r w:rsidR="00004D14">
        <w:rPr>
          <w:rFonts w:ascii="Times New Roman" w:hAnsi="Times New Roman" w:cs="Times New Roman"/>
          <w:sz w:val="24"/>
          <w:szCs w:val="24"/>
        </w:rPr>
        <w:t>му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04D14">
        <w:rPr>
          <w:rFonts w:ascii="Times New Roman" w:hAnsi="Times New Roman" w:cs="Times New Roman"/>
          <w:sz w:val="24"/>
          <w:szCs w:val="24"/>
        </w:rPr>
        <w:t xml:space="preserve">у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от  01.11.2004г. Салманов</w:t>
      </w:r>
      <w:r w:rsidR="00B433FA">
        <w:rPr>
          <w:rFonts w:ascii="Times New Roman" w:hAnsi="Times New Roman" w:cs="Times New Roman"/>
          <w:sz w:val="24"/>
          <w:szCs w:val="24"/>
        </w:rPr>
        <w:t>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Л.Е. работает в должности – кладовщик.</w:t>
      </w:r>
      <w:r w:rsidR="00B433FA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>На основании табеля учета рабочего времени у кладовщика Салмановой Л.Е.</w:t>
      </w:r>
      <w:r w:rsidR="00B433FA">
        <w:rPr>
          <w:rFonts w:ascii="Times New Roman" w:hAnsi="Times New Roman" w:cs="Times New Roman"/>
          <w:sz w:val="24"/>
          <w:szCs w:val="24"/>
        </w:rPr>
        <w:t>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433FA">
        <w:rPr>
          <w:rFonts w:ascii="Times New Roman" w:hAnsi="Times New Roman" w:cs="Times New Roman"/>
          <w:sz w:val="24"/>
          <w:szCs w:val="24"/>
        </w:rPr>
        <w:t xml:space="preserve">кроме рабочих дней, </w:t>
      </w:r>
      <w:r w:rsidR="00B433FA">
        <w:rPr>
          <w:rFonts w:ascii="Times New Roman" w:hAnsi="Times New Roman" w:cs="Times New Roman"/>
          <w:sz w:val="24"/>
          <w:szCs w:val="24"/>
        </w:rPr>
        <w:lastRenderedPageBreak/>
        <w:t xml:space="preserve">проставляются  дни в командировках. </w:t>
      </w:r>
      <w:r w:rsidR="00D47F13" w:rsidRPr="00AF7CF4">
        <w:rPr>
          <w:rFonts w:ascii="Times New Roman" w:hAnsi="Times New Roman" w:cs="Times New Roman"/>
          <w:sz w:val="24"/>
          <w:szCs w:val="24"/>
        </w:rPr>
        <w:t>Согласно объяснительной записке главного бухгалтера</w:t>
      </w:r>
      <w:r w:rsidR="00B433FA">
        <w:rPr>
          <w:rFonts w:ascii="Times New Roman" w:hAnsi="Times New Roman" w:cs="Times New Roman"/>
          <w:sz w:val="24"/>
          <w:szCs w:val="24"/>
        </w:rPr>
        <w:t>: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B433FA">
        <w:rPr>
          <w:rFonts w:ascii="Times New Roman" w:hAnsi="Times New Roman" w:cs="Times New Roman"/>
          <w:sz w:val="24"/>
          <w:szCs w:val="24"/>
        </w:rPr>
        <w:t>«</w:t>
      </w:r>
      <w:r w:rsidR="00D47F13" w:rsidRPr="00AF7CF4">
        <w:rPr>
          <w:rFonts w:ascii="Times New Roman" w:hAnsi="Times New Roman" w:cs="Times New Roman"/>
          <w:sz w:val="24"/>
          <w:szCs w:val="24"/>
        </w:rPr>
        <w:t>на время отсутствия кладовщика Салмановой Л.Е. обязанности по приемке товарно-материальных ценностей были возложены на зам</w:t>
      </w:r>
      <w:r w:rsidR="001A7DCF">
        <w:rPr>
          <w:rFonts w:ascii="Times New Roman" w:hAnsi="Times New Roman" w:cs="Times New Roman"/>
          <w:sz w:val="24"/>
          <w:szCs w:val="24"/>
        </w:rPr>
        <w:t>естителя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директора по АХР</w:t>
      </w:r>
      <w:r w:rsidR="00B433FA">
        <w:rPr>
          <w:rFonts w:ascii="Times New Roman" w:hAnsi="Times New Roman" w:cs="Times New Roman"/>
          <w:sz w:val="24"/>
          <w:szCs w:val="24"/>
        </w:rPr>
        <w:t>»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(см. приложение № </w:t>
      </w:r>
      <w:r w:rsidR="00B433FA">
        <w:rPr>
          <w:rFonts w:ascii="Times New Roman" w:hAnsi="Times New Roman" w:cs="Times New Roman"/>
          <w:sz w:val="24"/>
          <w:szCs w:val="24"/>
        </w:rPr>
        <w:t>4 к акту проверки</w:t>
      </w:r>
      <w:r w:rsidR="00D47F13" w:rsidRPr="00AF7CF4">
        <w:rPr>
          <w:rFonts w:ascii="Times New Roman" w:hAnsi="Times New Roman" w:cs="Times New Roman"/>
          <w:sz w:val="24"/>
          <w:szCs w:val="24"/>
        </w:rPr>
        <w:t>).</w:t>
      </w:r>
      <w:r w:rsidR="001A7DCF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433FA">
        <w:rPr>
          <w:rFonts w:ascii="Times New Roman" w:hAnsi="Times New Roman" w:cs="Times New Roman"/>
          <w:sz w:val="24"/>
          <w:szCs w:val="24"/>
        </w:rPr>
        <w:t xml:space="preserve">командировки в </w:t>
      </w:r>
      <w:proofErr w:type="gramStart"/>
      <w:r w:rsidR="00B433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33FA">
        <w:rPr>
          <w:rFonts w:ascii="Times New Roman" w:hAnsi="Times New Roman" w:cs="Times New Roman"/>
          <w:sz w:val="24"/>
          <w:szCs w:val="24"/>
        </w:rPr>
        <w:t>.</w:t>
      </w:r>
      <w:r w:rsidR="001A7DCF">
        <w:rPr>
          <w:rFonts w:ascii="Times New Roman" w:hAnsi="Times New Roman" w:cs="Times New Roman"/>
          <w:sz w:val="24"/>
          <w:szCs w:val="24"/>
        </w:rPr>
        <w:t xml:space="preserve"> </w:t>
      </w:r>
      <w:r w:rsidR="00B433FA">
        <w:rPr>
          <w:rFonts w:ascii="Times New Roman" w:hAnsi="Times New Roman" w:cs="Times New Roman"/>
          <w:sz w:val="24"/>
          <w:szCs w:val="24"/>
        </w:rPr>
        <w:t>Анапа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1A7D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Салмановой Л.Е. начислена заработная плата (КОСГУ 211) в сумме 22,4 тыс. руб., начисления на оплату труда (КОСГУ 213) в сумме 6,8 тыс. руб. (22,4 т.р. </w:t>
      </w:r>
      <w:proofErr w:type="spellStart"/>
      <w:r w:rsidR="00D47F13" w:rsidRPr="00AF7CF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47F13" w:rsidRPr="00AF7CF4">
        <w:rPr>
          <w:rFonts w:ascii="Times New Roman" w:hAnsi="Times New Roman" w:cs="Times New Roman"/>
          <w:sz w:val="24"/>
          <w:szCs w:val="24"/>
        </w:rPr>
        <w:t xml:space="preserve"> 30,2%).</w:t>
      </w:r>
    </w:p>
    <w:p w:rsidR="004E74AD" w:rsidRDefault="00B433FA" w:rsidP="00B43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7F13" w:rsidRPr="00B433FA">
        <w:rPr>
          <w:rFonts w:ascii="Times New Roman" w:hAnsi="Times New Roman" w:cs="Times New Roman"/>
          <w:sz w:val="24"/>
          <w:szCs w:val="24"/>
        </w:rPr>
        <w:t>Таким образом,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ст. 162, 289 Бюджетного кодекса РФ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нецелевое использование бюджетных средств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1A7DCF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1A7DCF" w:rsidRPr="00AF7CF4">
        <w:rPr>
          <w:rFonts w:ascii="Times New Roman" w:hAnsi="Times New Roman" w:cs="Times New Roman"/>
          <w:sz w:val="24"/>
          <w:szCs w:val="24"/>
        </w:rPr>
        <w:t>выплат</w:t>
      </w:r>
      <w:r w:rsidR="001A7DCF">
        <w:rPr>
          <w:rFonts w:ascii="Times New Roman" w:hAnsi="Times New Roman" w:cs="Times New Roman"/>
          <w:sz w:val="24"/>
          <w:szCs w:val="24"/>
        </w:rPr>
        <w:t>ы</w:t>
      </w:r>
      <w:r w:rsidR="001A7DCF" w:rsidRPr="00AF7CF4">
        <w:rPr>
          <w:rFonts w:ascii="Times New Roman" w:hAnsi="Times New Roman" w:cs="Times New Roman"/>
          <w:sz w:val="24"/>
          <w:szCs w:val="24"/>
        </w:rPr>
        <w:t xml:space="preserve"> заработной платы (с начислениями), за фактически неотработанное время в должности</w:t>
      </w:r>
      <w:r w:rsidR="001A7DCF">
        <w:rPr>
          <w:rFonts w:ascii="Times New Roman" w:hAnsi="Times New Roman" w:cs="Times New Roman"/>
          <w:sz w:val="24"/>
          <w:szCs w:val="24"/>
        </w:rPr>
        <w:t>,</w:t>
      </w:r>
      <w:r w:rsidR="001A7DCF" w:rsidRPr="00AF7CF4">
        <w:rPr>
          <w:rFonts w:ascii="Times New Roman" w:hAnsi="Times New Roman" w:cs="Times New Roman"/>
          <w:sz w:val="24"/>
          <w:szCs w:val="24"/>
        </w:rPr>
        <w:t xml:space="preserve"> согласно трудовому договору и штатным расписаниям</w:t>
      </w:r>
      <w:r w:rsidR="001A7D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29,2 тыс. руб.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( 22,4 </w:t>
      </w:r>
      <w:proofErr w:type="spellStart"/>
      <w:r w:rsidR="00D47F13" w:rsidRPr="00AF7CF4">
        <w:rPr>
          <w:rFonts w:ascii="Times New Roman" w:hAnsi="Times New Roman" w:cs="Times New Roman"/>
          <w:sz w:val="24"/>
          <w:szCs w:val="24"/>
        </w:rPr>
        <w:t>т</w:t>
      </w:r>
      <w:r w:rsidR="001A7DCF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1A7DCF">
        <w:rPr>
          <w:rFonts w:ascii="Times New Roman" w:hAnsi="Times New Roman" w:cs="Times New Roman"/>
          <w:sz w:val="24"/>
          <w:szCs w:val="24"/>
        </w:rPr>
        <w:t>.</w:t>
      </w:r>
      <w:r w:rsidR="00D47F13" w:rsidRPr="00AF7C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A7DCF">
        <w:rPr>
          <w:rFonts w:ascii="Times New Roman" w:hAnsi="Times New Roman" w:cs="Times New Roman"/>
          <w:sz w:val="24"/>
          <w:szCs w:val="24"/>
        </w:rPr>
        <w:t>уб</w:t>
      </w:r>
      <w:r w:rsidR="00D47F13" w:rsidRPr="00AF7CF4">
        <w:rPr>
          <w:rFonts w:ascii="Times New Roman" w:hAnsi="Times New Roman" w:cs="Times New Roman"/>
          <w:sz w:val="24"/>
          <w:szCs w:val="24"/>
        </w:rPr>
        <w:t>.</w:t>
      </w:r>
      <w:r w:rsidR="001A7DCF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1A7DCF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>6,8 т</w:t>
      </w:r>
      <w:r w:rsidR="001A7DCF">
        <w:rPr>
          <w:rFonts w:ascii="Times New Roman" w:hAnsi="Times New Roman" w:cs="Times New Roman"/>
          <w:sz w:val="24"/>
          <w:szCs w:val="24"/>
        </w:rPr>
        <w:t>ыс</w:t>
      </w:r>
      <w:r w:rsidR="00D47F13" w:rsidRPr="00AF7CF4">
        <w:rPr>
          <w:rFonts w:ascii="Times New Roman" w:hAnsi="Times New Roman" w:cs="Times New Roman"/>
          <w:sz w:val="24"/>
          <w:szCs w:val="24"/>
        </w:rPr>
        <w:t>.р</w:t>
      </w:r>
      <w:r w:rsidR="001A7DCF">
        <w:rPr>
          <w:rFonts w:ascii="Times New Roman" w:hAnsi="Times New Roman" w:cs="Times New Roman"/>
          <w:sz w:val="24"/>
          <w:szCs w:val="24"/>
        </w:rPr>
        <w:t>уб</w:t>
      </w:r>
      <w:r w:rsidR="00D47F13" w:rsidRPr="00AF7CF4">
        <w:rPr>
          <w:rFonts w:ascii="Times New Roman" w:hAnsi="Times New Roman" w:cs="Times New Roman"/>
          <w:sz w:val="24"/>
          <w:szCs w:val="24"/>
        </w:rPr>
        <w:t>.)</w:t>
      </w:r>
      <w:r w:rsidR="001A7DCF">
        <w:rPr>
          <w:rFonts w:ascii="Times New Roman" w:hAnsi="Times New Roman" w:cs="Times New Roman"/>
          <w:sz w:val="24"/>
          <w:szCs w:val="24"/>
        </w:rPr>
        <w:t>.</w:t>
      </w:r>
    </w:p>
    <w:p w:rsidR="00D47F13" w:rsidRPr="00AF7CF4" w:rsidRDefault="004E74AD" w:rsidP="00B43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п.2.3.3.3. Соглашения субсидия в сумме 29,2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B52628">
        <w:rPr>
          <w:rFonts w:ascii="Times New Roman" w:hAnsi="Times New Roman" w:cs="Times New Roman"/>
          <w:sz w:val="24"/>
          <w:szCs w:val="24"/>
        </w:rPr>
        <w:t xml:space="preserve"> подлежит возврату в бюджет городского округа. </w:t>
      </w:r>
    </w:p>
    <w:p w:rsidR="00D47F13" w:rsidRPr="00AF7CF4" w:rsidRDefault="001A7DCF" w:rsidP="009372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1A7DCF">
        <w:rPr>
          <w:rFonts w:ascii="Times New Roman" w:hAnsi="Times New Roman" w:cs="Times New Roman"/>
          <w:bCs/>
          <w:sz w:val="24"/>
          <w:szCs w:val="24"/>
        </w:rPr>
        <w:t>Проверкой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1A7DCF">
        <w:rPr>
          <w:rFonts w:ascii="Times New Roman" w:hAnsi="Times New Roman" w:cs="Times New Roman"/>
          <w:b/>
          <w:bCs/>
          <w:sz w:val="24"/>
          <w:szCs w:val="24"/>
        </w:rPr>
        <w:t>использования муниципального имущества</w:t>
      </w:r>
      <w:r w:rsidR="00D47F13" w:rsidRPr="001A7DCF">
        <w:rPr>
          <w:rFonts w:ascii="Times New Roman" w:hAnsi="Times New Roman" w:cs="Times New Roman"/>
          <w:bCs/>
          <w:sz w:val="24"/>
          <w:szCs w:val="24"/>
        </w:rPr>
        <w:t xml:space="preserve"> установлено следующее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7248" w:rsidRPr="00AF7CF4" w:rsidRDefault="00341870" w:rsidP="0034187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6.1.</w:t>
      </w:r>
      <w:r w:rsidR="00937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48" w:rsidRPr="00AF7CF4">
        <w:rPr>
          <w:rFonts w:ascii="Times New Roman" w:hAnsi="Times New Roman" w:cs="Times New Roman"/>
          <w:sz w:val="24"/>
          <w:szCs w:val="24"/>
        </w:rPr>
        <w:t xml:space="preserve">В соответствии с перечнем основных средств </w:t>
      </w:r>
      <w:r w:rsidR="00D1570B">
        <w:rPr>
          <w:rFonts w:ascii="Times New Roman" w:hAnsi="Times New Roman" w:cs="Times New Roman"/>
          <w:sz w:val="24"/>
          <w:szCs w:val="24"/>
        </w:rPr>
        <w:t xml:space="preserve"> </w:t>
      </w:r>
      <w:r w:rsidR="00937248" w:rsidRPr="00AF7CF4">
        <w:rPr>
          <w:rFonts w:ascii="Times New Roman" w:hAnsi="Times New Roman" w:cs="Times New Roman"/>
          <w:sz w:val="24"/>
          <w:szCs w:val="24"/>
        </w:rPr>
        <w:t xml:space="preserve">к </w:t>
      </w:r>
      <w:r w:rsidR="00D1570B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 w:rsidR="00937248" w:rsidRPr="00AF7CF4">
        <w:rPr>
          <w:rFonts w:ascii="Times New Roman" w:hAnsi="Times New Roman" w:cs="Times New Roman"/>
          <w:sz w:val="24"/>
          <w:szCs w:val="24"/>
        </w:rPr>
        <w:t>договор</w:t>
      </w:r>
      <w:r w:rsidR="009372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19.04.1996г. № </w:t>
      </w:r>
      <w:r w:rsidRPr="00AF7CF4">
        <w:rPr>
          <w:rFonts w:ascii="Times New Roman" w:hAnsi="Times New Roman" w:cs="Times New Roman"/>
          <w:sz w:val="24"/>
          <w:szCs w:val="24"/>
        </w:rPr>
        <w:t>248</w:t>
      </w:r>
      <w:r w:rsidRPr="00341870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ОЦ</w:t>
      </w:r>
      <w:r w:rsidR="00D1570B">
        <w:rPr>
          <w:rFonts w:ascii="Times New Roman" w:hAnsi="Times New Roman" w:cs="Times New Roman"/>
          <w:sz w:val="24"/>
          <w:szCs w:val="24"/>
        </w:rPr>
        <w:t xml:space="preserve"> </w:t>
      </w:r>
      <w:r w:rsidR="00937248" w:rsidRPr="00AF7CF4">
        <w:rPr>
          <w:rFonts w:ascii="Times New Roman" w:hAnsi="Times New Roman" w:cs="Times New Roman"/>
          <w:sz w:val="24"/>
          <w:szCs w:val="24"/>
        </w:rPr>
        <w:t>«О передаче муниципального имущества г.</w:t>
      </w:r>
      <w:r w:rsidR="0080079A">
        <w:rPr>
          <w:rFonts w:ascii="Times New Roman" w:hAnsi="Times New Roman" w:cs="Times New Roman"/>
          <w:sz w:val="24"/>
          <w:szCs w:val="24"/>
        </w:rPr>
        <w:t xml:space="preserve"> </w:t>
      </w:r>
      <w:r w:rsidR="00937248" w:rsidRPr="00AF7CF4">
        <w:rPr>
          <w:rFonts w:ascii="Times New Roman" w:hAnsi="Times New Roman" w:cs="Times New Roman"/>
          <w:sz w:val="24"/>
          <w:szCs w:val="24"/>
        </w:rPr>
        <w:t>Тольятти в оперативное управление», мэрия г</w:t>
      </w:r>
      <w:proofErr w:type="gramStart"/>
      <w:r w:rsidR="00937248" w:rsidRPr="00AF7C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37248" w:rsidRPr="00AF7CF4">
        <w:rPr>
          <w:rFonts w:ascii="Times New Roman" w:hAnsi="Times New Roman" w:cs="Times New Roman"/>
          <w:sz w:val="24"/>
          <w:szCs w:val="24"/>
        </w:rPr>
        <w:t xml:space="preserve">ольятти передает в оперативное управление </w:t>
      </w:r>
      <w:r w:rsidR="00937248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937248" w:rsidRPr="00AF7CF4">
        <w:rPr>
          <w:rFonts w:ascii="Times New Roman" w:hAnsi="Times New Roman" w:cs="Times New Roman"/>
          <w:sz w:val="24"/>
          <w:szCs w:val="24"/>
        </w:rPr>
        <w:t>объекты недвижимости:</w:t>
      </w:r>
      <w:r w:rsidR="00937248">
        <w:rPr>
          <w:rFonts w:ascii="Times New Roman" w:hAnsi="Times New Roman" w:cs="Times New Roman"/>
          <w:sz w:val="24"/>
          <w:szCs w:val="24"/>
        </w:rPr>
        <w:t xml:space="preserve"> а</w:t>
      </w:r>
      <w:r w:rsidR="00937248" w:rsidRPr="00AF7CF4">
        <w:rPr>
          <w:rFonts w:ascii="Times New Roman" w:hAnsi="Times New Roman" w:cs="Times New Roman"/>
          <w:sz w:val="24"/>
          <w:szCs w:val="24"/>
        </w:rPr>
        <w:t>сфальтовые дорожки и забор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43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7CF4">
        <w:rPr>
          <w:rFonts w:ascii="Times New Roman" w:hAnsi="Times New Roman" w:cs="Times New Roman"/>
          <w:sz w:val="24"/>
          <w:szCs w:val="24"/>
        </w:rPr>
        <w:t>ул. Строителей, 12А</w:t>
      </w:r>
      <w:r w:rsidR="0093724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937248" w:rsidRPr="00AF7CF4">
        <w:rPr>
          <w:rFonts w:ascii="Times New Roman" w:hAnsi="Times New Roman" w:cs="Times New Roman"/>
          <w:sz w:val="24"/>
          <w:szCs w:val="24"/>
        </w:rPr>
        <w:t>числятся в бухгалтерском учете на счете 110103000 «Сооружения».</w:t>
      </w:r>
    </w:p>
    <w:p w:rsidR="00341870" w:rsidRDefault="00341870" w:rsidP="0034187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ст. 131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Гражданского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кодекса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сооружения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sz w:val="24"/>
          <w:szCs w:val="24"/>
        </w:rPr>
        <w:t>Учреждением</w:t>
      </w:r>
      <w:r w:rsidRPr="00341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sz w:val="24"/>
          <w:szCs w:val="24"/>
        </w:rPr>
        <w:t>не </w:t>
      </w:r>
    </w:p>
    <w:p w:rsidR="00D47F13" w:rsidRPr="00AF7CF4" w:rsidRDefault="00D47F13" w:rsidP="0034187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b/>
          <w:sz w:val="24"/>
          <w:szCs w:val="24"/>
        </w:rPr>
        <w:t xml:space="preserve">оформлена государственная регистрация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на право оперативного управления в Едином государственном реестре прав на недвижимое имущество и сделок с ним. </w:t>
      </w:r>
    </w:p>
    <w:p w:rsidR="00573D34" w:rsidRDefault="00341870" w:rsidP="00211832">
      <w:pPr>
        <w:pStyle w:val="3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6.2.</w:t>
      </w:r>
      <w:r w:rsidR="00573D34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i w:val="0"/>
          <w:iCs w:val="0"/>
          <w:sz w:val="24"/>
          <w:szCs w:val="24"/>
        </w:rPr>
        <w:t>Балансовая стоимость</w:t>
      </w:r>
      <w:r w:rsidR="00D47F13" w:rsidRPr="00AF7CF4">
        <w:rPr>
          <w:rFonts w:ascii="Times New Roman" w:hAnsi="Times New Roman" w:cs="Times New Roman"/>
          <w:i w:val="0"/>
          <w:sz w:val="24"/>
          <w:szCs w:val="24"/>
        </w:rPr>
        <w:t xml:space="preserve"> основных средств в Учреждении </w:t>
      </w:r>
      <w:r w:rsidR="00573D34">
        <w:rPr>
          <w:rFonts w:ascii="Times New Roman" w:hAnsi="Times New Roman" w:cs="Times New Roman"/>
          <w:i w:val="0"/>
          <w:sz w:val="24"/>
          <w:szCs w:val="24"/>
        </w:rPr>
        <w:t xml:space="preserve">составила </w:t>
      </w:r>
      <w:r w:rsidR="00D47F13" w:rsidRPr="00AF7CF4">
        <w:rPr>
          <w:rFonts w:ascii="Times New Roman" w:hAnsi="Times New Roman" w:cs="Times New Roman"/>
          <w:i w:val="0"/>
          <w:sz w:val="24"/>
          <w:szCs w:val="24"/>
        </w:rPr>
        <w:t>по состоянию</w:t>
      </w:r>
      <w:r w:rsidR="00573D34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D47F13" w:rsidRPr="00AF7C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73D34" w:rsidRDefault="00573D34" w:rsidP="00211832">
      <w:pPr>
        <w:pStyle w:val="33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- на </w:t>
      </w:r>
      <w:r w:rsidR="00D47F13" w:rsidRPr="00573D3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01.01.2011г.</w:t>
      </w:r>
      <w:r w:rsidR="00D47F13" w:rsidRPr="00AF7CF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i w:val="0"/>
          <w:iCs w:val="0"/>
          <w:sz w:val="24"/>
          <w:szCs w:val="24"/>
        </w:rPr>
        <w:t>в общей сумме 12 461,4 тыс. руб</w:t>
      </w:r>
      <w:r w:rsidR="00D47F13" w:rsidRPr="00AF7CF4">
        <w:rPr>
          <w:rFonts w:ascii="Times New Roman" w:hAnsi="Times New Roman" w:cs="Times New Roman"/>
          <w:i w:val="0"/>
          <w:sz w:val="24"/>
          <w:szCs w:val="24"/>
        </w:rPr>
        <w:t>., в том числе: за счет средств бюджета – 12 234,2  тыс. руб., за счет средств по приносящей доход деятельности – 227,2 тыс. руб.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573D34" w:rsidRDefault="00573D34" w:rsidP="00211832">
      <w:pPr>
        <w:pStyle w:val="33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- </w:t>
      </w:r>
      <w:r w:rsidR="002118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Pr="00573D34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01.01.2012г. </w:t>
      </w:r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>в общей сумме 14 831,9 тыс. руб., в том числе: за счет средств бюджета – 14 271,8 тыс</w:t>
      </w:r>
      <w:proofErr w:type="gramStart"/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>.р</w:t>
      </w:r>
      <w:proofErr w:type="gramEnd"/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 xml:space="preserve">уб., за счет средств по приносящей доход деятельности – </w:t>
      </w:r>
      <w:r w:rsidR="00211832">
        <w:rPr>
          <w:rFonts w:ascii="Times New Roman" w:hAnsi="Times New Roman" w:cs="Times New Roman"/>
          <w:bCs/>
          <w:i w:val="0"/>
          <w:sz w:val="24"/>
          <w:szCs w:val="24"/>
        </w:rPr>
        <w:t xml:space="preserve">     </w:t>
      </w:r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 xml:space="preserve">560,1 тыс. руб. </w:t>
      </w:r>
    </w:p>
    <w:p w:rsidR="00D47F13" w:rsidRPr="00211832" w:rsidRDefault="00573D34" w:rsidP="00AC6859">
      <w:pPr>
        <w:pStyle w:val="33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    - на </w:t>
      </w:r>
      <w:r w:rsidR="00D47F13" w:rsidRPr="00573D34">
        <w:rPr>
          <w:rFonts w:ascii="Times New Roman" w:hAnsi="Times New Roman" w:cs="Times New Roman"/>
          <w:b/>
          <w:bCs/>
          <w:i w:val="0"/>
          <w:sz w:val="24"/>
          <w:szCs w:val="24"/>
        </w:rPr>
        <w:t>01.10.2012г.</w:t>
      </w:r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 xml:space="preserve"> в общей сумме 15 559,9 тыс. руб., в том числе: за счет средств бюджета – 14 512,2 тыс. руб., за счет средств по приносящей доход деятельности – </w:t>
      </w:r>
      <w:r w:rsidR="001F6120">
        <w:rPr>
          <w:rFonts w:ascii="Times New Roman" w:hAnsi="Times New Roman" w:cs="Times New Roman"/>
          <w:bCs/>
          <w:i w:val="0"/>
          <w:sz w:val="24"/>
          <w:szCs w:val="24"/>
        </w:rPr>
        <w:t xml:space="preserve">  </w:t>
      </w:r>
      <w:r w:rsidR="00D47F13" w:rsidRPr="00211832">
        <w:rPr>
          <w:rFonts w:ascii="Times New Roman" w:hAnsi="Times New Roman" w:cs="Times New Roman"/>
          <w:bCs/>
          <w:i w:val="0"/>
          <w:sz w:val="24"/>
          <w:szCs w:val="24"/>
        </w:rPr>
        <w:t>1 047,7 тыс. руб. О</w:t>
      </w:r>
      <w:r w:rsidR="00D47F13" w:rsidRPr="00211832">
        <w:rPr>
          <w:rFonts w:ascii="Times New Roman" w:hAnsi="Times New Roman" w:cs="Times New Roman"/>
          <w:i w:val="0"/>
          <w:sz w:val="24"/>
          <w:szCs w:val="24"/>
        </w:rPr>
        <w:t xml:space="preserve">статочная стоимость в сумме 4 632,6 тыс. руб., амортизация </w:t>
      </w:r>
      <w:r w:rsidR="001F6120"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D47F13" w:rsidRPr="00211832">
        <w:rPr>
          <w:rFonts w:ascii="Times New Roman" w:hAnsi="Times New Roman" w:cs="Times New Roman"/>
          <w:i w:val="0"/>
          <w:sz w:val="24"/>
          <w:szCs w:val="24"/>
        </w:rPr>
        <w:t xml:space="preserve">10 927,3 тыс. руб. или 70,2%. </w:t>
      </w:r>
    </w:p>
    <w:p w:rsidR="00D47F13" w:rsidRDefault="00D1570B" w:rsidP="00AC68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6.3. Земельные  участки.</w:t>
      </w:r>
    </w:p>
    <w:p w:rsidR="00327301" w:rsidRDefault="00327301" w:rsidP="00AC685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Свидетельств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государственной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права,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выданных</w:t>
      </w:r>
    </w:p>
    <w:p w:rsidR="00327301" w:rsidRPr="00AF7CF4" w:rsidRDefault="00327301" w:rsidP="00AC68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Самарской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областной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регистрационной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палатой,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Учреждению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gramStart"/>
      <w:r w:rsidRPr="00AF7CF4">
        <w:rPr>
          <w:rFonts w:ascii="Times New Roman" w:hAnsi="Times New Roman" w:cs="Times New Roman"/>
          <w:bCs/>
          <w:iCs/>
          <w:sz w:val="24"/>
          <w:szCs w:val="24"/>
        </w:rPr>
        <w:t>предоставлены</w:t>
      </w:r>
      <w:proofErr w:type="gramEnd"/>
      <w:r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2FC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C685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в</w:t>
      </w:r>
    </w:p>
    <w:p w:rsidR="00D47F13" w:rsidRPr="00AF7CF4" w:rsidRDefault="00D47F13" w:rsidP="00AC685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7CF4">
        <w:rPr>
          <w:rFonts w:ascii="Times New Roman" w:hAnsi="Times New Roman" w:cs="Times New Roman"/>
          <w:bCs/>
          <w:iCs/>
          <w:sz w:val="24"/>
          <w:szCs w:val="24"/>
        </w:rPr>
        <w:t>постоянное (бессрочное) пользование для эксплуатации зданий земельные участки:</w:t>
      </w:r>
    </w:p>
    <w:p w:rsidR="00D47F13" w:rsidRPr="00AF7CF4" w:rsidRDefault="00226092" w:rsidP="00AC685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-ул</w:t>
      </w:r>
      <w:proofErr w:type="gramStart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.С</w:t>
      </w:r>
      <w:proofErr w:type="gramEnd"/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троителей,12А,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площадью 5 367,0кв.м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.,кадастровой стоимостью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38 665,8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26092" w:rsidRDefault="00226092" w:rsidP="00AC685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47F13" w:rsidRPr="00AF7CF4">
        <w:rPr>
          <w:rFonts w:ascii="Times New Roman" w:hAnsi="Times New Roman" w:cs="Times New Roman"/>
          <w:bCs/>
          <w:iCs/>
          <w:sz w:val="24"/>
          <w:szCs w:val="24"/>
        </w:rPr>
        <w:t>- ул. Вавилова, 64, площадью 11 109,0 кв.м.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260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кадастровой стоимостью </w:t>
      </w:r>
      <w:r w:rsidRPr="00AF7CF4">
        <w:rPr>
          <w:rFonts w:ascii="Times New Roman" w:hAnsi="Times New Roman" w:cs="Times New Roman"/>
          <w:bCs/>
          <w:iCs/>
          <w:sz w:val="24"/>
          <w:szCs w:val="24"/>
        </w:rPr>
        <w:t>63 281,3 тыс. руб.</w:t>
      </w:r>
    </w:p>
    <w:p w:rsidR="00DC224E" w:rsidRDefault="00DC224E" w:rsidP="00AC685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73C54"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состоянию на 01.01.2012г., 01.10.2012г. </w:t>
      </w:r>
      <w:r w:rsidRPr="00973C5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C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>нарушение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2AA4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62AA4">
        <w:rPr>
          <w:rFonts w:ascii="Times New Roman" w:hAnsi="Times New Roman" w:cs="Times New Roman"/>
          <w:bCs/>
          <w:iCs/>
          <w:sz w:val="24"/>
          <w:szCs w:val="24"/>
        </w:rPr>
        <w:t xml:space="preserve">Инструкции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A62AA4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</w:p>
    <w:p w:rsidR="00D47F13" w:rsidRPr="00AF7CF4" w:rsidRDefault="00D47F13" w:rsidP="00973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CF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 xml:space="preserve">рименению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Плана счетов бухгалтерского учета для муниципальных учреждений, утвержденного приказом Минфина РФ от 01.12.2010г. № 157н,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земельные участки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, полученные </w:t>
      </w:r>
      <w:r w:rsidR="00A6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в постоянное бессрочное пользование,</w:t>
      </w:r>
      <w:r w:rsidR="00973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не отражены на </w:t>
      </w:r>
      <w:proofErr w:type="spellStart"/>
      <w:r w:rsidRPr="00AF7CF4">
        <w:rPr>
          <w:rFonts w:ascii="Times New Roman" w:hAnsi="Times New Roman" w:cs="Times New Roman"/>
          <w:b/>
          <w:bCs/>
          <w:sz w:val="24"/>
          <w:szCs w:val="24"/>
        </w:rPr>
        <w:t>забалансовом</w:t>
      </w:r>
      <w:proofErr w:type="spellEnd"/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учете</w:t>
      </w:r>
      <w:r w:rsidR="00127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CEE" w:rsidRPr="00127CEE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CEE">
        <w:rPr>
          <w:rFonts w:ascii="Times New Roman" w:hAnsi="Times New Roman" w:cs="Times New Roman"/>
          <w:bCs/>
          <w:sz w:val="24"/>
          <w:szCs w:val="24"/>
        </w:rPr>
        <w:t>(</w:t>
      </w:r>
      <w:r w:rsidR="00973C54">
        <w:rPr>
          <w:rFonts w:ascii="Times New Roman" w:hAnsi="Times New Roman" w:cs="Times New Roman"/>
          <w:bCs/>
          <w:iCs/>
          <w:sz w:val="24"/>
          <w:szCs w:val="24"/>
        </w:rPr>
        <w:t>см.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3C54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приложение № 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73C54">
        <w:rPr>
          <w:rFonts w:ascii="Times New Roman" w:hAnsi="Times New Roman" w:cs="Times New Roman"/>
          <w:bCs/>
          <w:iCs/>
          <w:sz w:val="24"/>
          <w:szCs w:val="24"/>
        </w:rPr>
        <w:t xml:space="preserve"> к акту проверки).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62AA4" w:rsidRDefault="00973C54" w:rsidP="00A62AA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36F1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b/>
          <w:sz w:val="24"/>
          <w:szCs w:val="24"/>
        </w:rPr>
        <w:t>, в</w:t>
      </w:r>
      <w:r w:rsidR="00D47F13" w:rsidRPr="00AF7CF4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="00D47F13"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="00D47F13" w:rsidRPr="004736F1">
        <w:rPr>
          <w:rFonts w:ascii="Times New Roman" w:hAnsi="Times New Roman" w:cs="Times New Roman"/>
          <w:b/>
          <w:bCs/>
          <w:sz w:val="24"/>
          <w:szCs w:val="24"/>
        </w:rPr>
        <w:t>п. 3 ст. 1, ст. 3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21.11.1996г.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>№ 129-ФЗ «О бухгалтерском учете» (с изменениями) в отчетных данных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за 2011 год и </w:t>
      </w:r>
      <w:r w:rsidR="00A62AA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lastRenderedPageBreak/>
        <w:t>9 месяцев 2012 года МБОУДОД СДЮСШОР № 9 «</w:t>
      </w:r>
      <w:proofErr w:type="spellStart"/>
      <w:r w:rsidR="00D47F13" w:rsidRPr="00AF7CF4">
        <w:rPr>
          <w:rFonts w:ascii="Times New Roman" w:hAnsi="Times New Roman" w:cs="Times New Roman"/>
          <w:bCs/>
          <w:sz w:val="24"/>
          <w:szCs w:val="24"/>
        </w:rPr>
        <w:t>Велотол</w:t>
      </w:r>
      <w:proofErr w:type="spellEnd"/>
      <w:r w:rsidR="00D47F13" w:rsidRPr="00AF7CF4">
        <w:rPr>
          <w:rFonts w:ascii="Times New Roman" w:hAnsi="Times New Roman" w:cs="Times New Roman"/>
          <w:bCs/>
          <w:sz w:val="24"/>
          <w:szCs w:val="24"/>
        </w:rPr>
        <w:t>» сформирована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F13" w:rsidRPr="00AF7CF4">
        <w:rPr>
          <w:rFonts w:ascii="Times New Roman" w:hAnsi="Times New Roman" w:cs="Times New Roman"/>
          <w:bCs/>
          <w:sz w:val="24"/>
          <w:szCs w:val="24"/>
        </w:rPr>
        <w:t xml:space="preserve">неполная и недостоверная информация об имущественном положении (земельные участки) на сумму </w:t>
      </w:r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101 947,1 тыс</w:t>
      </w:r>
      <w:proofErr w:type="gramStart"/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D47F13" w:rsidRPr="00AF7CF4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A62AA4" w:rsidRPr="00A62A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A62AA4" w:rsidRPr="00AF7CF4">
        <w:rPr>
          <w:rFonts w:ascii="Times New Roman" w:hAnsi="Times New Roman" w:cs="Times New Roman"/>
          <w:bCs/>
          <w:iCs/>
          <w:sz w:val="24"/>
          <w:szCs w:val="24"/>
        </w:rPr>
        <w:t>38 665,8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2AA4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тыс. </w:t>
      </w:r>
      <w:proofErr w:type="spellStart"/>
      <w:r w:rsidR="00A62AA4" w:rsidRPr="00AF7CF4">
        <w:rPr>
          <w:rFonts w:ascii="Times New Roman" w:hAnsi="Times New Roman" w:cs="Times New Roman"/>
          <w:bCs/>
          <w:iCs/>
          <w:sz w:val="24"/>
          <w:szCs w:val="24"/>
        </w:rPr>
        <w:t>руб.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>+</w:t>
      </w:r>
      <w:proofErr w:type="spellEnd"/>
      <w:r w:rsidR="00A62AA4" w:rsidRPr="00A62A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2AA4" w:rsidRPr="00AF7CF4">
        <w:rPr>
          <w:rFonts w:ascii="Times New Roman" w:hAnsi="Times New Roman" w:cs="Times New Roman"/>
          <w:bCs/>
          <w:iCs/>
          <w:sz w:val="24"/>
          <w:szCs w:val="24"/>
        </w:rPr>
        <w:t>63 281,3 тыс. руб.</w:t>
      </w:r>
      <w:r w:rsidR="00A62AA4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A62AA4" w:rsidRPr="00AF7CF4" w:rsidRDefault="00A62AA4" w:rsidP="00EE5A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В нарушени</w:t>
      </w:r>
      <w:r w:rsidR="004736F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ст. 36 Земельного кодекса РФ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Учреждением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не оформлено право землепользования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на земельный участок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переданно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>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здани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лыжной базы по адресу: </w:t>
      </w:r>
      <w:r w:rsidR="001F612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ул. Маршала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Жукова,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13Б,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строение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2,</w:t>
      </w:r>
      <w:r w:rsidR="00127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общей</w:t>
      </w:r>
      <w:r w:rsidR="00127CEE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площадью</w:t>
      </w:r>
      <w:r w:rsidR="00127CEE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567,3 кв.м.</w:t>
      </w:r>
      <w:r w:rsidR="00127CEE">
        <w:rPr>
          <w:rFonts w:ascii="Times New Roman" w:hAnsi="Times New Roman" w:cs="Times New Roman"/>
          <w:sz w:val="24"/>
          <w:szCs w:val="24"/>
        </w:rPr>
        <w:t xml:space="preserve"> По данному вопросу заместителем директора Учреждения дано пояснение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(см. приложение № 6 к акту проверки). </w:t>
      </w:r>
    </w:p>
    <w:p w:rsidR="00E854B2" w:rsidRDefault="00D47F13" w:rsidP="005764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57642C" w:rsidRPr="00783A46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57642C" w:rsidRDefault="0057642C" w:rsidP="0057642C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За 2011 год:</w:t>
      </w:r>
    </w:p>
    <w:p w:rsidR="00953B39" w:rsidRPr="007E3D48" w:rsidRDefault="00953B39" w:rsidP="00953B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5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Устав Учреждения </w:t>
      </w:r>
      <w:r w:rsidRPr="00AF7CF4">
        <w:rPr>
          <w:rFonts w:ascii="Times New Roman" w:hAnsi="Times New Roman" w:cs="Times New Roman"/>
          <w:b/>
          <w:sz w:val="24"/>
          <w:szCs w:val="24"/>
        </w:rPr>
        <w:t>не соответствует требованиям федерального законодательства</w:t>
      </w:r>
      <w:r w:rsidR="00E854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6A2">
        <w:rPr>
          <w:rFonts w:ascii="Times New Roman" w:hAnsi="Times New Roman" w:cs="Times New Roman"/>
          <w:sz w:val="24"/>
          <w:szCs w:val="24"/>
        </w:rPr>
        <w:t>Федеральн</w:t>
      </w:r>
      <w:r w:rsidR="00E854B2">
        <w:rPr>
          <w:rFonts w:ascii="Times New Roman" w:hAnsi="Times New Roman" w:cs="Times New Roman"/>
          <w:sz w:val="24"/>
          <w:szCs w:val="24"/>
        </w:rPr>
        <w:t>ого</w:t>
      </w:r>
      <w:r w:rsidRPr="006A56A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854B2">
        <w:rPr>
          <w:rFonts w:ascii="Times New Roman" w:hAnsi="Times New Roman" w:cs="Times New Roman"/>
          <w:sz w:val="24"/>
          <w:szCs w:val="24"/>
        </w:rPr>
        <w:t>а</w:t>
      </w:r>
      <w:r w:rsidRPr="006A56A2">
        <w:rPr>
          <w:rFonts w:ascii="Times New Roman" w:hAnsi="Times New Roman" w:cs="Times New Roman"/>
          <w:sz w:val="24"/>
          <w:szCs w:val="24"/>
        </w:rPr>
        <w:t xml:space="preserve"> от 06.10.2003г.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№ 131-ФЗ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РФ»; </w:t>
      </w:r>
      <w:r w:rsidRPr="006A56A2">
        <w:rPr>
          <w:rFonts w:ascii="Times New Roman" w:hAnsi="Times New Roman" w:cs="Times New Roman"/>
          <w:sz w:val="24"/>
          <w:szCs w:val="24"/>
        </w:rPr>
        <w:t>Федеральн</w:t>
      </w:r>
      <w:r w:rsidR="00E854B2">
        <w:rPr>
          <w:rFonts w:ascii="Times New Roman" w:hAnsi="Times New Roman" w:cs="Times New Roman"/>
          <w:sz w:val="24"/>
          <w:szCs w:val="24"/>
        </w:rPr>
        <w:t>ого</w:t>
      </w:r>
      <w:r w:rsidRPr="006A56A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854B2">
        <w:rPr>
          <w:rFonts w:ascii="Times New Roman" w:hAnsi="Times New Roman" w:cs="Times New Roman"/>
          <w:sz w:val="24"/>
          <w:szCs w:val="24"/>
        </w:rPr>
        <w:t>а</w:t>
      </w:r>
      <w:r w:rsidRPr="006A56A2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56A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6A2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56A2">
        <w:rPr>
          <w:rFonts w:ascii="Times New Roman" w:hAnsi="Times New Roman" w:cs="Times New Roman"/>
          <w:sz w:val="24"/>
          <w:szCs w:val="24"/>
        </w:rPr>
        <w:t xml:space="preserve">г. </w:t>
      </w:r>
      <w:r w:rsidR="00E854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56A2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A56A2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«О физической культуре и спорте в РФ»</w:t>
      </w:r>
      <w:r w:rsidR="00E854B2">
        <w:rPr>
          <w:rFonts w:ascii="Times New Roman" w:hAnsi="Times New Roman" w:cs="Times New Roman"/>
          <w:sz w:val="24"/>
          <w:szCs w:val="24"/>
        </w:rPr>
        <w:t xml:space="preserve"> (п.1).</w:t>
      </w:r>
    </w:p>
    <w:p w:rsidR="0057642C" w:rsidRPr="00AF7CF4" w:rsidRDefault="0057642C" w:rsidP="0057642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B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6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2C">
        <w:rPr>
          <w:rFonts w:ascii="Times New Roman" w:hAnsi="Times New Roman" w:cs="Times New Roman"/>
          <w:b/>
          <w:bCs/>
          <w:sz w:val="24"/>
          <w:szCs w:val="24"/>
        </w:rPr>
        <w:t xml:space="preserve">В нарушение </w:t>
      </w:r>
      <w:r w:rsidRPr="0057642C">
        <w:rPr>
          <w:rFonts w:ascii="Times New Roman" w:hAnsi="Times New Roman" w:cs="Times New Roman"/>
          <w:b/>
          <w:sz w:val="24"/>
          <w:szCs w:val="24"/>
        </w:rPr>
        <w:t>ст.69.2 БК РФ, п.4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департаментом финансов мэрии в</w:t>
      </w:r>
      <w:r>
        <w:rPr>
          <w:rFonts w:ascii="Times New Roman" w:hAnsi="Times New Roman" w:cs="Times New Roman"/>
          <w:sz w:val="24"/>
          <w:szCs w:val="24"/>
        </w:rPr>
        <w:t xml:space="preserve"> январе 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2011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неправомерно открыты лимиты Учреждению без утверждения муниципального задания (п.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57642C" w:rsidRDefault="0057642C" w:rsidP="0057642C">
      <w:pPr>
        <w:pStyle w:val="2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854B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3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42C">
        <w:rPr>
          <w:rFonts w:ascii="Times New Roman" w:hAnsi="Times New Roman" w:cs="Times New Roman"/>
          <w:b/>
          <w:sz w:val="24"/>
          <w:szCs w:val="24"/>
        </w:rPr>
        <w:t>В нарушение Порядка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главным распорядителем</w:t>
      </w:r>
      <w:r w:rsidRPr="00AF7CF4">
        <w:rPr>
          <w:rFonts w:ascii="Times New Roman" w:hAnsi="Times New Roman" w:cs="Times New Roman"/>
          <w:sz w:val="24"/>
          <w:szCs w:val="24"/>
        </w:rPr>
        <w:t xml:space="preserve"> (управлением физической культуры и спорта мэрии 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F4">
        <w:rPr>
          <w:rFonts w:ascii="Times New Roman" w:hAnsi="Times New Roman" w:cs="Times New Roman"/>
          <w:sz w:val="24"/>
          <w:szCs w:val="24"/>
        </w:rPr>
        <w:t xml:space="preserve">.о. Тольятти) </w:t>
      </w:r>
      <w:r w:rsidRPr="0057642C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576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42C">
        <w:rPr>
          <w:rFonts w:ascii="Times New Roman" w:hAnsi="Times New Roman" w:cs="Times New Roman"/>
          <w:b/>
          <w:bCs/>
          <w:sz w:val="24"/>
          <w:szCs w:val="24"/>
        </w:rPr>
        <w:t>рассчитаны и не утверждены</w:t>
      </w:r>
      <w:r w:rsidRPr="00576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42C">
        <w:rPr>
          <w:rFonts w:ascii="Times New Roman" w:hAnsi="Times New Roman" w:cs="Times New Roman"/>
          <w:b/>
          <w:bCs/>
          <w:sz w:val="24"/>
          <w:szCs w:val="24"/>
        </w:rPr>
        <w:t>расчетно-нормативные затраты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2C">
        <w:rPr>
          <w:rFonts w:ascii="Times New Roman" w:hAnsi="Times New Roman" w:cs="Times New Roman"/>
          <w:b/>
          <w:bCs/>
          <w:sz w:val="24"/>
          <w:szCs w:val="24"/>
        </w:rPr>
        <w:t>на 2011 год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(п. 2.).</w:t>
      </w:r>
    </w:p>
    <w:p w:rsidR="00FE34AD" w:rsidRPr="00FE34AD" w:rsidRDefault="00FE34AD" w:rsidP="0057642C">
      <w:pPr>
        <w:pStyle w:val="2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5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E3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F44">
        <w:rPr>
          <w:rFonts w:ascii="Times New Roman" w:hAnsi="Times New Roman" w:cs="Times New Roman"/>
          <w:b/>
          <w:sz w:val="24"/>
          <w:szCs w:val="24"/>
        </w:rPr>
        <w:t>еправомерная оплата бюджетных средств</w:t>
      </w:r>
      <w:r w:rsidRPr="00FE3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3F44">
        <w:rPr>
          <w:rFonts w:ascii="Times New Roman" w:hAnsi="Times New Roman" w:cs="Times New Roman"/>
          <w:sz w:val="24"/>
          <w:szCs w:val="24"/>
        </w:rPr>
        <w:t xml:space="preserve">невыполненные в полном объеме работы в установленные сроки </w:t>
      </w:r>
      <w:r w:rsidRPr="00FE34AD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E83F44">
        <w:rPr>
          <w:rFonts w:ascii="Times New Roman" w:hAnsi="Times New Roman" w:cs="Times New Roman"/>
          <w:b/>
          <w:sz w:val="24"/>
          <w:szCs w:val="24"/>
        </w:rPr>
        <w:t>15,5 тыс</w:t>
      </w:r>
      <w:proofErr w:type="gramStart"/>
      <w:r w:rsidRPr="00E83F4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83F44">
        <w:rPr>
          <w:rFonts w:ascii="Times New Roman" w:hAnsi="Times New Roman" w:cs="Times New Roman"/>
          <w:b/>
          <w:sz w:val="24"/>
          <w:szCs w:val="24"/>
        </w:rPr>
        <w:t>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4AD">
        <w:rPr>
          <w:rFonts w:ascii="Times New Roman" w:hAnsi="Times New Roman" w:cs="Times New Roman"/>
          <w:sz w:val="24"/>
          <w:szCs w:val="24"/>
        </w:rPr>
        <w:t>(п.4.1.).</w:t>
      </w:r>
    </w:p>
    <w:p w:rsidR="00001C25" w:rsidRDefault="001D565C" w:rsidP="0032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54B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7642C" w:rsidRPr="00AF7C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65C">
        <w:rPr>
          <w:rFonts w:ascii="Times New Roman" w:hAnsi="Times New Roman" w:cs="Times New Roman"/>
          <w:b/>
          <w:sz w:val="24"/>
          <w:szCs w:val="24"/>
        </w:rPr>
        <w:t>В</w:t>
      </w:r>
      <w:r w:rsidRPr="001D565C">
        <w:rPr>
          <w:rFonts w:ascii="Times New Roman" w:hAnsi="Times New Roman" w:cs="Times New Roman"/>
          <w:b/>
          <w:bCs/>
          <w:sz w:val="24"/>
          <w:szCs w:val="24"/>
        </w:rPr>
        <w:t xml:space="preserve"> нарушение  </w:t>
      </w:r>
      <w:r w:rsidRPr="001D565C">
        <w:rPr>
          <w:rFonts w:ascii="Times New Roman" w:hAnsi="Times New Roman" w:cs="Times New Roman"/>
          <w:b/>
          <w:sz w:val="24"/>
          <w:szCs w:val="24"/>
        </w:rPr>
        <w:t>п.3 ст.1,</w:t>
      </w:r>
      <w:r w:rsidRPr="001D565C">
        <w:rPr>
          <w:rFonts w:ascii="Times New Roman" w:hAnsi="Times New Roman" w:cs="Times New Roman"/>
          <w:b/>
          <w:bCs/>
          <w:sz w:val="24"/>
          <w:szCs w:val="24"/>
        </w:rPr>
        <w:t xml:space="preserve">  ст.3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>Федерального  закона  от 21.11.1996г. № 129-ФЗ</w:t>
      </w:r>
      <w:r w:rsidR="00001C25">
        <w:rPr>
          <w:rFonts w:ascii="Times New Roman" w:hAnsi="Times New Roman" w:cs="Times New Roman"/>
          <w:sz w:val="24"/>
          <w:szCs w:val="24"/>
        </w:rPr>
        <w:t xml:space="preserve"> </w:t>
      </w:r>
      <w:r w:rsidR="00001C25" w:rsidRPr="00AF7CF4">
        <w:rPr>
          <w:rFonts w:ascii="Times New Roman" w:hAnsi="Times New Roman" w:cs="Times New Roman"/>
          <w:bCs/>
          <w:sz w:val="24"/>
          <w:szCs w:val="24"/>
        </w:rPr>
        <w:t>«О бухгалтерском учете»</w:t>
      </w:r>
      <w:r w:rsidR="00001C25">
        <w:rPr>
          <w:rFonts w:ascii="Times New Roman" w:hAnsi="Times New Roman" w:cs="Times New Roman"/>
          <w:sz w:val="24"/>
          <w:szCs w:val="24"/>
        </w:rPr>
        <w:t>:</w:t>
      </w:r>
    </w:p>
    <w:p w:rsidR="00001C25" w:rsidRDefault="00001C25" w:rsidP="0032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D565C" w:rsidRPr="00001C25">
        <w:rPr>
          <w:rFonts w:ascii="Times New Roman" w:hAnsi="Times New Roman" w:cs="Times New Roman"/>
          <w:b/>
          <w:sz w:val="24"/>
          <w:szCs w:val="24"/>
        </w:rPr>
        <w:t xml:space="preserve">в части полного и </w:t>
      </w:r>
      <w:r w:rsidR="001D565C" w:rsidRPr="00001C25">
        <w:rPr>
          <w:rFonts w:ascii="Times New Roman" w:hAnsi="Times New Roman" w:cs="Times New Roman"/>
          <w:b/>
          <w:bCs/>
          <w:sz w:val="24"/>
          <w:szCs w:val="24"/>
        </w:rPr>
        <w:t xml:space="preserve">достоверного </w:t>
      </w:r>
      <w:r w:rsidR="001D565C" w:rsidRPr="00001C25">
        <w:rPr>
          <w:rFonts w:ascii="Times New Roman" w:hAnsi="Times New Roman" w:cs="Times New Roman"/>
          <w:b/>
          <w:sz w:val="24"/>
          <w:szCs w:val="24"/>
        </w:rPr>
        <w:t>представления информации</w:t>
      </w:r>
      <w:r w:rsidR="001D565C" w:rsidRPr="00AF7CF4">
        <w:rPr>
          <w:rFonts w:ascii="Times New Roman" w:hAnsi="Times New Roman" w:cs="Times New Roman"/>
          <w:sz w:val="24"/>
          <w:szCs w:val="24"/>
        </w:rPr>
        <w:t xml:space="preserve">, данные бухгалтерского учета  </w:t>
      </w:r>
      <w:r w:rsidR="001D565C" w:rsidRPr="00AF7CF4">
        <w:rPr>
          <w:rFonts w:ascii="Times New Roman" w:hAnsi="Times New Roman" w:cs="Times New Roman"/>
          <w:bCs/>
          <w:sz w:val="24"/>
          <w:szCs w:val="24"/>
        </w:rPr>
        <w:t xml:space="preserve">не соответствуют </w:t>
      </w:r>
      <w:r w:rsidR="001D565C" w:rsidRPr="00AF7CF4">
        <w:rPr>
          <w:rFonts w:ascii="Times New Roman" w:hAnsi="Times New Roman" w:cs="Times New Roman"/>
          <w:sz w:val="24"/>
          <w:szCs w:val="24"/>
        </w:rPr>
        <w:t xml:space="preserve">отчетным данным на сумму  </w:t>
      </w:r>
      <w:r w:rsidR="001D565C" w:rsidRPr="00001C25">
        <w:rPr>
          <w:rFonts w:ascii="Times New Roman" w:hAnsi="Times New Roman" w:cs="Times New Roman"/>
          <w:b/>
          <w:sz w:val="24"/>
          <w:szCs w:val="24"/>
        </w:rPr>
        <w:t>25,3 тыс</w:t>
      </w:r>
      <w:proofErr w:type="gramStart"/>
      <w:r w:rsidR="001D565C" w:rsidRPr="00001C2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1D565C" w:rsidRPr="00001C25">
        <w:rPr>
          <w:rFonts w:ascii="Times New Roman" w:hAnsi="Times New Roman" w:cs="Times New Roman"/>
          <w:b/>
          <w:sz w:val="24"/>
          <w:szCs w:val="24"/>
        </w:rPr>
        <w:t>уб.</w:t>
      </w:r>
      <w:r w:rsidR="001D565C" w:rsidRPr="00AF7CF4">
        <w:rPr>
          <w:rFonts w:ascii="Times New Roman" w:hAnsi="Times New Roman" w:cs="Times New Roman"/>
          <w:sz w:val="24"/>
          <w:szCs w:val="24"/>
        </w:rPr>
        <w:t xml:space="preserve"> (п.2.)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C25" w:rsidRDefault="00001C25" w:rsidP="00327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01C25">
        <w:rPr>
          <w:rFonts w:ascii="Times New Roman" w:hAnsi="Times New Roman" w:cs="Times New Roman"/>
          <w:bCs/>
          <w:sz w:val="24"/>
          <w:szCs w:val="24"/>
        </w:rPr>
        <w:t>в отчетных данных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сформирована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</w:t>
      </w:r>
      <w:r w:rsidRPr="00001C25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255A37">
        <w:rPr>
          <w:rFonts w:ascii="Times New Roman" w:hAnsi="Times New Roman" w:cs="Times New Roman"/>
          <w:bCs/>
          <w:sz w:val="24"/>
          <w:szCs w:val="24"/>
        </w:rPr>
        <w:t xml:space="preserve">имущественном положении </w:t>
      </w:r>
      <w:r w:rsidRPr="002D01D5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основным средствам </w:t>
      </w:r>
      <w:r w:rsidRPr="00AF7CF4">
        <w:rPr>
          <w:rFonts w:ascii="Times New Roman" w:hAnsi="Times New Roman" w:cs="Times New Roman"/>
          <w:bCs/>
          <w:sz w:val="24"/>
          <w:szCs w:val="24"/>
        </w:rPr>
        <w:t>на сумму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1D5">
        <w:rPr>
          <w:rFonts w:ascii="Times New Roman" w:hAnsi="Times New Roman" w:cs="Times New Roman"/>
          <w:b/>
          <w:bCs/>
          <w:sz w:val="24"/>
          <w:szCs w:val="24"/>
        </w:rPr>
        <w:t>104,0</w:t>
      </w:r>
      <w:r w:rsidR="0025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1D5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2D01D5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2D01D5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(п.4.3.).</w:t>
      </w:r>
      <w:r w:rsidRPr="00BA5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01" w:rsidRDefault="00001C25" w:rsidP="00953B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2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B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5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6F1">
        <w:rPr>
          <w:rFonts w:ascii="Times New Roman" w:hAnsi="Times New Roman" w:cs="Times New Roman"/>
          <w:b/>
          <w:bCs/>
          <w:sz w:val="24"/>
          <w:szCs w:val="24"/>
        </w:rPr>
        <w:t>В нарушени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736F1">
        <w:rPr>
          <w:rFonts w:ascii="Times New Roman" w:hAnsi="Times New Roman" w:cs="Times New Roman"/>
          <w:b/>
          <w:bCs/>
          <w:sz w:val="24"/>
          <w:szCs w:val="24"/>
        </w:rPr>
        <w:t xml:space="preserve"> ст. 36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Земельного </w:t>
      </w:r>
      <w:r w:rsidR="00953B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кодекса </w:t>
      </w:r>
      <w:r w:rsidR="00953B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>РФ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B3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Учреждением </w:t>
      </w:r>
      <w:r w:rsidR="00953B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bCs/>
          <w:sz w:val="24"/>
          <w:szCs w:val="24"/>
        </w:rPr>
        <w:t>не оформлено право</w:t>
      </w:r>
      <w:r w:rsidR="00DC2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землепользования на земельный участок</w:t>
      </w:r>
      <w:r w:rsidR="006F4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расположенный по адресу:</w:t>
      </w:r>
      <w:r w:rsidR="00327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B39">
        <w:rPr>
          <w:rFonts w:ascii="Times New Roman" w:hAnsi="Times New Roman" w:cs="Times New Roman"/>
          <w:bCs/>
          <w:sz w:val="24"/>
          <w:szCs w:val="24"/>
        </w:rPr>
        <w:t>г.о</w:t>
      </w:r>
      <w:proofErr w:type="gramStart"/>
      <w:r w:rsidR="00953B3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953B39">
        <w:rPr>
          <w:rFonts w:ascii="Times New Roman" w:hAnsi="Times New Roman" w:cs="Times New Roman"/>
          <w:bCs/>
          <w:sz w:val="24"/>
          <w:szCs w:val="24"/>
        </w:rPr>
        <w:t>ольятти</w:t>
      </w:r>
      <w:r w:rsidR="006F4DB9">
        <w:rPr>
          <w:rFonts w:ascii="Times New Roman" w:hAnsi="Times New Roman" w:cs="Times New Roman"/>
          <w:bCs/>
          <w:sz w:val="24"/>
          <w:szCs w:val="24"/>
        </w:rPr>
        <w:t>,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DB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F4DB9" w:rsidRPr="00AF7CF4">
        <w:rPr>
          <w:rFonts w:ascii="Times New Roman" w:hAnsi="Times New Roman" w:cs="Times New Roman"/>
          <w:bCs/>
          <w:sz w:val="24"/>
          <w:szCs w:val="24"/>
        </w:rPr>
        <w:t>ул.</w:t>
      </w:r>
      <w:r w:rsidR="006F4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DB9" w:rsidRPr="00AF7CF4">
        <w:rPr>
          <w:rFonts w:ascii="Times New Roman" w:hAnsi="Times New Roman" w:cs="Times New Roman"/>
          <w:bCs/>
          <w:sz w:val="24"/>
          <w:szCs w:val="24"/>
        </w:rPr>
        <w:t>Жукова</w:t>
      </w:r>
      <w:r w:rsidR="006F4DB9">
        <w:rPr>
          <w:rFonts w:ascii="Times New Roman" w:hAnsi="Times New Roman" w:cs="Times New Roman"/>
          <w:bCs/>
          <w:sz w:val="24"/>
          <w:szCs w:val="24"/>
        </w:rPr>
        <w:t>,</w:t>
      </w:r>
      <w:r w:rsidR="00953B39" w:rsidRPr="00AF7CF4">
        <w:rPr>
          <w:rFonts w:ascii="Times New Roman" w:hAnsi="Times New Roman" w:cs="Times New Roman"/>
          <w:bCs/>
          <w:sz w:val="24"/>
          <w:szCs w:val="24"/>
        </w:rPr>
        <w:t xml:space="preserve"> 13Б (п.6.3</w:t>
      </w:r>
      <w:r w:rsidR="00953B39">
        <w:rPr>
          <w:rFonts w:ascii="Times New Roman" w:hAnsi="Times New Roman" w:cs="Times New Roman"/>
          <w:bCs/>
          <w:sz w:val="24"/>
          <w:szCs w:val="24"/>
        </w:rPr>
        <w:t>.</w:t>
      </w:r>
      <w:r w:rsidR="00953B39" w:rsidRPr="00AF7CF4">
        <w:rPr>
          <w:rFonts w:ascii="Times New Roman" w:hAnsi="Times New Roman" w:cs="Times New Roman"/>
          <w:bCs/>
          <w:sz w:val="24"/>
          <w:szCs w:val="24"/>
        </w:rPr>
        <w:t>).</w:t>
      </w:r>
    </w:p>
    <w:p w:rsidR="00327301" w:rsidRDefault="00327301" w:rsidP="0095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C22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F7C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36F1">
        <w:rPr>
          <w:rFonts w:ascii="Times New Roman" w:hAnsi="Times New Roman" w:cs="Times New Roman"/>
          <w:b/>
          <w:sz w:val="24"/>
          <w:szCs w:val="24"/>
        </w:rPr>
        <w:t>В нарушение п. 1 ст. 131</w:t>
      </w:r>
      <w:r w:rsidRPr="00AF7CF4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на сооружения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не</w:t>
      </w:r>
    </w:p>
    <w:p w:rsidR="00327301" w:rsidRDefault="00327301" w:rsidP="0095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sz w:val="24"/>
          <w:szCs w:val="24"/>
        </w:rPr>
        <w:t xml:space="preserve">оформлена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на право оперативного управления в 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Едином</w:t>
      </w:r>
      <w:proofErr w:type="gramEnd"/>
    </w:p>
    <w:p w:rsidR="0057642C" w:rsidRDefault="0057642C" w:rsidP="0095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CF4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AF7CF4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AF7CF4">
        <w:rPr>
          <w:rFonts w:ascii="Times New Roman" w:hAnsi="Times New Roman" w:cs="Times New Roman"/>
          <w:sz w:val="24"/>
          <w:szCs w:val="24"/>
        </w:rPr>
        <w:t xml:space="preserve"> прав 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на 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и</w:t>
      </w:r>
      <w:r w:rsidR="004736F1">
        <w:rPr>
          <w:rFonts w:ascii="Times New Roman" w:hAnsi="Times New Roman" w:cs="Times New Roman"/>
          <w:sz w:val="24"/>
          <w:szCs w:val="24"/>
        </w:rPr>
        <w:t xml:space="preserve"> 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сделок 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с ним</w:t>
      </w:r>
      <w:r w:rsidR="004736F1">
        <w:rPr>
          <w:rFonts w:ascii="Times New Roman" w:hAnsi="Times New Roman" w:cs="Times New Roman"/>
          <w:sz w:val="24"/>
          <w:szCs w:val="24"/>
        </w:rPr>
        <w:t xml:space="preserve"> (п.6.1</w:t>
      </w:r>
      <w:r w:rsidRPr="00AF7CF4">
        <w:rPr>
          <w:rFonts w:ascii="Times New Roman" w:hAnsi="Times New Roman" w:cs="Times New Roman"/>
          <w:sz w:val="24"/>
          <w:szCs w:val="24"/>
        </w:rPr>
        <w:t>.</w:t>
      </w:r>
      <w:r w:rsidR="004736F1">
        <w:rPr>
          <w:rFonts w:ascii="Times New Roman" w:hAnsi="Times New Roman" w:cs="Times New Roman"/>
          <w:sz w:val="24"/>
          <w:szCs w:val="24"/>
        </w:rPr>
        <w:t>).</w:t>
      </w:r>
      <w:r w:rsidRPr="00AF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2C" w:rsidRDefault="0057642C" w:rsidP="005764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За </w:t>
      </w:r>
      <w:r w:rsidR="0080079A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b/>
          <w:sz w:val="24"/>
          <w:szCs w:val="24"/>
        </w:rPr>
        <w:t>2012 год</w:t>
      </w:r>
      <w:r w:rsidR="008007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628" w:rsidRDefault="004736F1" w:rsidP="00B52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54B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79E" w:rsidRPr="001D565C">
        <w:rPr>
          <w:rFonts w:ascii="Times New Roman" w:hAnsi="Times New Roman" w:cs="Times New Roman"/>
          <w:b/>
          <w:bCs/>
          <w:sz w:val="24"/>
          <w:szCs w:val="24"/>
        </w:rPr>
        <w:t>В нарушение</w:t>
      </w:r>
      <w:r w:rsidR="00D2679E" w:rsidRPr="00593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79E" w:rsidRPr="0059315D">
        <w:rPr>
          <w:rFonts w:ascii="Times New Roman" w:hAnsi="Times New Roman"/>
          <w:b/>
          <w:sz w:val="24"/>
          <w:szCs w:val="24"/>
        </w:rPr>
        <w:t>ст.69</w:t>
      </w:r>
      <w:r w:rsidR="00D2679E" w:rsidRPr="0059315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D2679E" w:rsidRPr="0059315D">
        <w:rPr>
          <w:rFonts w:ascii="Times New Roman" w:hAnsi="Times New Roman"/>
          <w:sz w:val="24"/>
          <w:szCs w:val="24"/>
        </w:rPr>
        <w:t xml:space="preserve"> БК РФ</w:t>
      </w:r>
      <w:r w:rsidR="00D2679E" w:rsidRPr="0059315D">
        <w:rPr>
          <w:rFonts w:ascii="Times New Roman" w:hAnsi="Times New Roman"/>
          <w:b/>
          <w:sz w:val="24"/>
          <w:szCs w:val="24"/>
        </w:rPr>
        <w:t xml:space="preserve">, п.2.2.1. </w:t>
      </w:r>
      <w:r w:rsidR="00D2679E" w:rsidRPr="0059315D">
        <w:rPr>
          <w:rFonts w:ascii="Times New Roman" w:hAnsi="Times New Roman"/>
          <w:sz w:val="24"/>
          <w:szCs w:val="24"/>
        </w:rPr>
        <w:t xml:space="preserve">Соглашения Управление </w:t>
      </w:r>
      <w:r w:rsidR="00D2679E">
        <w:rPr>
          <w:rFonts w:ascii="Times New Roman" w:hAnsi="Times New Roman"/>
          <w:sz w:val="24"/>
          <w:szCs w:val="24"/>
        </w:rPr>
        <w:t xml:space="preserve">физкультуры и спорта мэрии </w:t>
      </w:r>
      <w:r w:rsidR="00D2679E" w:rsidRPr="0059315D">
        <w:rPr>
          <w:rFonts w:ascii="Times New Roman" w:hAnsi="Times New Roman" w:cs="Times New Roman"/>
          <w:b/>
          <w:bCs/>
          <w:sz w:val="24"/>
          <w:szCs w:val="24"/>
        </w:rPr>
        <w:t xml:space="preserve">неправомерно увеличило сумму субсидию </w:t>
      </w:r>
      <w:r w:rsidR="00D2679E" w:rsidRPr="0059315D">
        <w:rPr>
          <w:rFonts w:ascii="Times New Roman" w:hAnsi="Times New Roman" w:cs="Times New Roman"/>
          <w:sz w:val="24"/>
          <w:szCs w:val="24"/>
        </w:rPr>
        <w:t>на выполнение муниципального задания</w:t>
      </w:r>
      <w:r w:rsidR="00D2679E" w:rsidRPr="00593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 xml:space="preserve">без внесения изменений </w:t>
      </w:r>
      <w:r w:rsidR="009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>в</w:t>
      </w:r>
      <w:r w:rsidR="009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 xml:space="preserve"> муниципальное </w:t>
      </w:r>
      <w:r w:rsidR="009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2679E" w:rsidRPr="0059315D">
        <w:rPr>
          <w:rFonts w:ascii="Times New Roman" w:hAnsi="Times New Roman" w:cs="Times New Roman"/>
          <w:sz w:val="24"/>
          <w:szCs w:val="24"/>
        </w:rPr>
        <w:t xml:space="preserve"> </w:t>
      </w:r>
      <w:r w:rsidR="00D2679E">
        <w:rPr>
          <w:rFonts w:ascii="Times New Roman" w:hAnsi="Times New Roman" w:cs="Times New Roman"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sz w:val="24"/>
          <w:szCs w:val="24"/>
        </w:rPr>
        <w:t xml:space="preserve">на </w:t>
      </w:r>
      <w:r w:rsidR="00D2679E">
        <w:rPr>
          <w:rFonts w:ascii="Times New Roman" w:hAnsi="Times New Roman" w:cs="Times New Roman"/>
          <w:sz w:val="24"/>
          <w:szCs w:val="24"/>
        </w:rPr>
        <w:t xml:space="preserve"> 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 xml:space="preserve">331,7 тыс. руб. </w:t>
      </w:r>
      <w:r w:rsidR="00D2679E" w:rsidRPr="001D565C">
        <w:rPr>
          <w:rFonts w:ascii="Times New Roman" w:hAnsi="Times New Roman" w:cs="Times New Roman"/>
          <w:sz w:val="24"/>
          <w:szCs w:val="24"/>
        </w:rPr>
        <w:t>(п.3).</w:t>
      </w:r>
    </w:p>
    <w:p w:rsidR="00B52628" w:rsidRPr="00AF7CF4" w:rsidRDefault="00B52628" w:rsidP="00B52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224E">
        <w:rPr>
          <w:rFonts w:ascii="Times New Roman" w:hAnsi="Times New Roman" w:cs="Times New Roman"/>
          <w:sz w:val="24"/>
          <w:szCs w:val="24"/>
        </w:rPr>
        <w:t xml:space="preserve"> </w:t>
      </w:r>
      <w:r w:rsidR="00E854B2" w:rsidRPr="00E854B2">
        <w:rPr>
          <w:rFonts w:ascii="Times New Roman" w:hAnsi="Times New Roman" w:cs="Times New Roman"/>
          <w:b/>
          <w:sz w:val="24"/>
          <w:szCs w:val="24"/>
        </w:rPr>
        <w:t>9</w:t>
      </w:r>
      <w:r w:rsidRPr="00E854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79A">
        <w:rPr>
          <w:rFonts w:ascii="Times New Roman" w:hAnsi="Times New Roman" w:cs="Times New Roman"/>
          <w:b/>
          <w:sz w:val="24"/>
          <w:szCs w:val="24"/>
        </w:rPr>
        <w:t>В нарушение ст. 162, 289</w:t>
      </w:r>
      <w:r w:rsidRPr="00AF7CF4">
        <w:rPr>
          <w:rFonts w:ascii="Times New Roman" w:hAnsi="Times New Roman" w:cs="Times New Roman"/>
          <w:sz w:val="24"/>
          <w:szCs w:val="24"/>
        </w:rPr>
        <w:t xml:space="preserve"> Бюджетного кодекса РФ нецелевое использование</w:t>
      </w:r>
      <w:r w:rsidR="00D2679E" w:rsidRPr="00593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>бюджетных</w:t>
      </w:r>
      <w:r w:rsidRPr="00B52628">
        <w:rPr>
          <w:rFonts w:ascii="Times New Roman" w:hAnsi="Times New Roman" w:cs="Times New Roman"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составило</w:t>
      </w:r>
      <w:r w:rsidRPr="00AF7CF4">
        <w:rPr>
          <w:rFonts w:ascii="Times New Roman" w:hAnsi="Times New Roman" w:cs="Times New Roman"/>
          <w:sz w:val="24"/>
          <w:szCs w:val="24"/>
        </w:rPr>
        <w:t xml:space="preserve"> 29,2 тыс. руб.</w:t>
      </w:r>
      <w:r>
        <w:rPr>
          <w:rFonts w:ascii="Times New Roman" w:hAnsi="Times New Roman" w:cs="Times New Roman"/>
          <w:sz w:val="24"/>
          <w:szCs w:val="24"/>
        </w:rPr>
        <w:t xml:space="preserve"> Субсидия  в  сумме  </w:t>
      </w:r>
      <w:r w:rsidRPr="00B52628">
        <w:rPr>
          <w:rFonts w:ascii="Times New Roman" w:hAnsi="Times New Roman" w:cs="Times New Roman"/>
          <w:b/>
          <w:sz w:val="24"/>
          <w:szCs w:val="24"/>
        </w:rPr>
        <w:t>29,2 тыс</w:t>
      </w:r>
      <w:proofErr w:type="gramStart"/>
      <w:r w:rsidRPr="00B5262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52628">
        <w:rPr>
          <w:rFonts w:ascii="Times New Roman" w:hAnsi="Times New Roman" w:cs="Times New Roman"/>
          <w:b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2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подлежит возврату в бюджет городского округа </w:t>
      </w:r>
      <w:r w:rsidRPr="00AF7CF4">
        <w:rPr>
          <w:rFonts w:ascii="Times New Roman" w:hAnsi="Times New Roman" w:cs="Times New Roman"/>
          <w:sz w:val="24"/>
          <w:szCs w:val="24"/>
        </w:rPr>
        <w:t>(п. 5</w:t>
      </w:r>
      <w:r>
        <w:rPr>
          <w:rFonts w:ascii="Times New Roman" w:hAnsi="Times New Roman" w:cs="Times New Roman"/>
          <w:sz w:val="24"/>
          <w:szCs w:val="24"/>
        </w:rPr>
        <w:t xml:space="preserve">.).    </w:t>
      </w:r>
    </w:p>
    <w:p w:rsidR="0080079A" w:rsidRDefault="00D2679E" w:rsidP="005764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53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B2">
        <w:rPr>
          <w:rFonts w:ascii="Times New Roman" w:hAnsi="Times New Roman" w:cs="Times New Roman"/>
          <w:b/>
          <w:sz w:val="24"/>
          <w:szCs w:val="24"/>
        </w:rPr>
        <w:t>10</w:t>
      </w:r>
      <w:r w:rsidR="004736F1" w:rsidRPr="004736F1">
        <w:rPr>
          <w:rFonts w:ascii="Times New Roman" w:hAnsi="Times New Roman" w:cs="Times New Roman"/>
          <w:b/>
          <w:sz w:val="24"/>
          <w:szCs w:val="24"/>
        </w:rPr>
        <w:t>.</w:t>
      </w:r>
      <w:r w:rsidR="004736F1">
        <w:rPr>
          <w:rFonts w:ascii="Times New Roman" w:hAnsi="Times New Roman" w:cs="Times New Roman"/>
          <w:sz w:val="24"/>
          <w:szCs w:val="24"/>
        </w:rPr>
        <w:t xml:space="preserve"> </w:t>
      </w:r>
      <w:r w:rsidR="0080079A" w:rsidRPr="004736F1">
        <w:rPr>
          <w:rFonts w:ascii="Times New Roman" w:hAnsi="Times New Roman" w:cs="Times New Roman"/>
          <w:b/>
          <w:sz w:val="24"/>
          <w:szCs w:val="24"/>
        </w:rPr>
        <w:t>Неправомерное использование</w:t>
      </w:r>
      <w:r w:rsidR="0080079A" w:rsidRPr="00AF7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79A" w:rsidRPr="00AF7CF4">
        <w:rPr>
          <w:rFonts w:ascii="Times New Roman" w:hAnsi="Times New Roman" w:cs="Times New Roman"/>
          <w:sz w:val="24"/>
          <w:szCs w:val="24"/>
        </w:rPr>
        <w:t xml:space="preserve">Учреждением денежных средств, выделенных </w:t>
      </w:r>
      <w:r w:rsidR="0080079A" w:rsidRPr="00AF7CF4">
        <w:rPr>
          <w:rFonts w:ascii="Times New Roman" w:hAnsi="Times New Roman" w:cs="Times New Roman"/>
          <w:bCs/>
          <w:iCs/>
          <w:sz w:val="24"/>
          <w:szCs w:val="24"/>
        </w:rPr>
        <w:t>Фонд</w:t>
      </w:r>
      <w:r w:rsidR="004736F1">
        <w:rPr>
          <w:rFonts w:ascii="Times New Roman" w:hAnsi="Times New Roman" w:cs="Times New Roman"/>
          <w:bCs/>
          <w:iCs/>
          <w:sz w:val="24"/>
          <w:szCs w:val="24"/>
        </w:rPr>
        <w:t>ом,</w:t>
      </w:r>
      <w:r w:rsidR="0080079A" w:rsidRPr="00AF7CF4">
        <w:rPr>
          <w:rFonts w:ascii="Times New Roman" w:hAnsi="Times New Roman" w:cs="Times New Roman"/>
          <w:bCs/>
          <w:iCs/>
          <w:sz w:val="24"/>
          <w:szCs w:val="24"/>
        </w:rPr>
        <w:t xml:space="preserve">  составило </w:t>
      </w:r>
      <w:r w:rsidR="0080079A" w:rsidRPr="004736F1">
        <w:rPr>
          <w:rFonts w:ascii="Times New Roman" w:hAnsi="Times New Roman" w:cs="Times New Roman"/>
          <w:b/>
          <w:bCs/>
          <w:iCs/>
          <w:sz w:val="24"/>
          <w:szCs w:val="24"/>
        </w:rPr>
        <w:t>39,6 тыс. руб</w:t>
      </w:r>
      <w:r w:rsidR="0080079A" w:rsidRPr="00AF7CF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0079A" w:rsidRPr="00AF7CF4">
        <w:rPr>
          <w:rFonts w:ascii="Times New Roman" w:hAnsi="Times New Roman" w:cs="Times New Roman"/>
          <w:sz w:val="24"/>
          <w:szCs w:val="24"/>
        </w:rPr>
        <w:t xml:space="preserve"> (п. 5.).</w:t>
      </w:r>
    </w:p>
    <w:p w:rsidR="0080079A" w:rsidRPr="0080079A" w:rsidRDefault="001D565C" w:rsidP="00800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8D20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79E" w:rsidRPr="00D267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54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679E" w:rsidRPr="00D267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079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80079A" w:rsidRPr="009260FD">
        <w:rPr>
          <w:rFonts w:ascii="Times New Roman" w:hAnsi="Times New Roman" w:cs="Times New Roman"/>
          <w:b/>
          <w:sz w:val="24"/>
          <w:szCs w:val="24"/>
        </w:rPr>
        <w:t>еправомерная оплата бюджетных средств</w:t>
      </w:r>
      <w:r w:rsidR="0080079A" w:rsidRPr="0080079A">
        <w:rPr>
          <w:rFonts w:ascii="Times New Roman" w:hAnsi="Times New Roman" w:cs="Times New Roman"/>
          <w:sz w:val="24"/>
          <w:szCs w:val="24"/>
        </w:rPr>
        <w:t xml:space="preserve"> </w:t>
      </w:r>
      <w:r w:rsidR="0080079A" w:rsidRPr="00E83F44">
        <w:rPr>
          <w:rFonts w:ascii="Times New Roman" w:hAnsi="Times New Roman" w:cs="Times New Roman"/>
          <w:sz w:val="24"/>
          <w:szCs w:val="24"/>
        </w:rPr>
        <w:t xml:space="preserve">за невыполненные в полном объеме работы в установленные сроки </w:t>
      </w:r>
      <w:r w:rsidR="0080079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80079A" w:rsidRPr="009260FD">
        <w:rPr>
          <w:rFonts w:ascii="Times New Roman" w:hAnsi="Times New Roman" w:cs="Times New Roman"/>
          <w:b/>
          <w:sz w:val="24"/>
          <w:szCs w:val="24"/>
        </w:rPr>
        <w:t>336,5 тыс</w:t>
      </w:r>
      <w:proofErr w:type="gramStart"/>
      <w:r w:rsidR="0080079A" w:rsidRPr="00926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80079A" w:rsidRPr="009260FD">
        <w:rPr>
          <w:rFonts w:ascii="Times New Roman" w:hAnsi="Times New Roman" w:cs="Times New Roman"/>
          <w:b/>
          <w:sz w:val="24"/>
          <w:szCs w:val="24"/>
        </w:rPr>
        <w:t>уб</w:t>
      </w:r>
      <w:r w:rsidR="0080079A" w:rsidRPr="0080079A">
        <w:rPr>
          <w:rFonts w:ascii="Times New Roman" w:hAnsi="Times New Roman" w:cs="Times New Roman"/>
          <w:sz w:val="24"/>
          <w:szCs w:val="24"/>
        </w:rPr>
        <w:t>.(4.2).</w:t>
      </w:r>
    </w:p>
    <w:p w:rsidR="002D01D5" w:rsidRPr="00AF7CF4" w:rsidRDefault="002D01D5" w:rsidP="002D01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679E">
        <w:rPr>
          <w:rFonts w:ascii="Times New Roman" w:hAnsi="Times New Roman" w:cs="Times New Roman"/>
          <w:b/>
          <w:sz w:val="24"/>
          <w:szCs w:val="24"/>
        </w:rPr>
        <w:t>1</w:t>
      </w:r>
      <w:r w:rsidR="00E854B2">
        <w:rPr>
          <w:rFonts w:ascii="Times New Roman" w:hAnsi="Times New Roman" w:cs="Times New Roman"/>
          <w:b/>
          <w:sz w:val="24"/>
          <w:szCs w:val="24"/>
        </w:rPr>
        <w:t>2</w:t>
      </w:r>
      <w:r w:rsidR="00D267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79A" w:rsidRPr="006F77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0079A" w:rsidRPr="00AF7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нарушение</w:t>
      </w:r>
      <w:r w:rsidR="0080079A" w:rsidRPr="00AF7C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0079A" w:rsidRPr="002D01D5">
        <w:rPr>
          <w:rFonts w:ascii="Times New Roman" w:hAnsi="Times New Roman" w:cs="Times New Roman"/>
          <w:b/>
          <w:bCs/>
          <w:sz w:val="24"/>
          <w:szCs w:val="24"/>
        </w:rPr>
        <w:t>п. 3 ст. 1, ст. 3</w:t>
      </w:r>
      <w:r w:rsidR="0080079A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79A" w:rsidRPr="00AF7CF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21.11.1996г. </w:t>
      </w:r>
      <w:r w:rsidR="00800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79A" w:rsidRPr="00AF7CF4">
        <w:rPr>
          <w:rFonts w:ascii="Times New Roman" w:hAnsi="Times New Roman" w:cs="Times New Roman"/>
          <w:bCs/>
          <w:sz w:val="24"/>
          <w:szCs w:val="24"/>
        </w:rPr>
        <w:t xml:space="preserve">№ 129-ФЗ «О бухгалтерском учете» </w:t>
      </w:r>
      <w:r w:rsidR="0080079A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в отчетных данных </w:t>
      </w:r>
      <w:r w:rsidR="0080079A" w:rsidRPr="00AF7CF4">
        <w:rPr>
          <w:rFonts w:ascii="Times New Roman" w:hAnsi="Times New Roman" w:cs="Times New Roman"/>
          <w:bCs/>
          <w:sz w:val="24"/>
          <w:szCs w:val="24"/>
        </w:rPr>
        <w:t>сформирована</w:t>
      </w:r>
      <w:r w:rsidR="0080079A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об имущественном положении </w:t>
      </w:r>
      <w:r w:rsidR="0080079A" w:rsidRPr="002D01D5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="0080079A" w:rsidRPr="00AF7CF4">
        <w:rPr>
          <w:rFonts w:ascii="Times New Roman" w:hAnsi="Times New Roman" w:cs="Times New Roman"/>
          <w:bCs/>
          <w:sz w:val="24"/>
          <w:szCs w:val="24"/>
        </w:rPr>
        <w:t>на сумму</w:t>
      </w:r>
      <w:r w:rsidR="0080079A"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102 098,3 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уб.,  </w:t>
      </w:r>
      <w:r w:rsidRPr="002D01D5">
        <w:rPr>
          <w:rFonts w:ascii="Times New Roman" w:hAnsi="Times New Roman" w:cs="Times New Roman"/>
          <w:bCs/>
          <w:sz w:val="24"/>
          <w:szCs w:val="24"/>
        </w:rPr>
        <w:t>в том числе: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основным средствам </w:t>
      </w:r>
      <w:r w:rsidRPr="002D01D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1D5">
        <w:rPr>
          <w:rFonts w:ascii="Times New Roman" w:hAnsi="Times New Roman" w:cs="Times New Roman"/>
          <w:b/>
          <w:bCs/>
          <w:sz w:val="24"/>
          <w:szCs w:val="24"/>
        </w:rPr>
        <w:t>151,2 тыс. руб</w:t>
      </w:r>
      <w:r w:rsidRPr="00AF7CF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79A">
        <w:rPr>
          <w:rFonts w:ascii="Times New Roman" w:hAnsi="Times New Roman" w:cs="Times New Roman"/>
          <w:bCs/>
          <w:sz w:val="24"/>
          <w:szCs w:val="24"/>
        </w:rPr>
        <w:t>(п.4.3.)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2D0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F7CF4">
        <w:rPr>
          <w:rFonts w:ascii="Times New Roman" w:hAnsi="Times New Roman" w:cs="Times New Roman"/>
          <w:bCs/>
          <w:sz w:val="24"/>
          <w:szCs w:val="24"/>
        </w:rPr>
        <w:t>земельны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D01D5">
        <w:rPr>
          <w:rFonts w:ascii="Times New Roman" w:hAnsi="Times New Roman" w:cs="Times New Roman"/>
          <w:b/>
          <w:bCs/>
          <w:sz w:val="24"/>
          <w:szCs w:val="24"/>
        </w:rPr>
        <w:t>101 947,1 тыс.руб.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 (п.6.3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7CF4">
        <w:rPr>
          <w:rFonts w:ascii="Times New Roman" w:hAnsi="Times New Roman" w:cs="Times New Roman"/>
          <w:bCs/>
          <w:sz w:val="24"/>
          <w:szCs w:val="24"/>
        </w:rPr>
        <w:t>).</w:t>
      </w:r>
    </w:p>
    <w:p w:rsidR="00DC224E" w:rsidRDefault="0057642C" w:rsidP="0057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736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73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4DB9" w:rsidRDefault="00DC224E" w:rsidP="0057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7642C" w:rsidRPr="00BA56C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DC224E" w:rsidRPr="00BA56CD" w:rsidRDefault="00DC224E" w:rsidP="0057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DB9" w:rsidRDefault="0057642C" w:rsidP="0057642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A56CD">
        <w:rPr>
          <w:rFonts w:ascii="Times New Roman" w:hAnsi="Times New Roman" w:cs="Times New Roman"/>
          <w:b/>
          <w:sz w:val="24"/>
          <w:szCs w:val="24"/>
        </w:rPr>
        <w:t>Мэрии городского округа Тольятти</w:t>
      </w:r>
      <w:r>
        <w:rPr>
          <w:rFonts w:ascii="Times New Roman" w:hAnsi="Times New Roman" w:cs="Times New Roman"/>
          <w:b/>
          <w:sz w:val="24"/>
          <w:szCs w:val="24"/>
        </w:rPr>
        <w:t xml:space="preserve"> (ГРБС)</w:t>
      </w:r>
      <w:r w:rsidRPr="00BA56CD">
        <w:rPr>
          <w:rFonts w:ascii="Times New Roman" w:hAnsi="Times New Roman" w:cs="Times New Roman"/>
          <w:b/>
          <w:sz w:val="24"/>
          <w:szCs w:val="24"/>
        </w:rPr>
        <w:t>:</w:t>
      </w:r>
    </w:p>
    <w:p w:rsidR="006F4DB9" w:rsidRPr="006F4DB9" w:rsidRDefault="006F4DB9" w:rsidP="0057642C">
      <w:pPr>
        <w:pStyle w:val="a3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DB9">
        <w:rPr>
          <w:rFonts w:ascii="Times New Roman" w:hAnsi="Times New Roman"/>
          <w:sz w:val="24"/>
          <w:szCs w:val="24"/>
        </w:rPr>
        <w:t>Привести  Устав  Учреждения  в  соответствие федеральному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DB9">
        <w:rPr>
          <w:rFonts w:ascii="Times New Roman" w:hAnsi="Times New Roman"/>
          <w:sz w:val="24"/>
          <w:szCs w:val="24"/>
        </w:rPr>
        <w:t>законодател</w:t>
      </w:r>
      <w:r>
        <w:rPr>
          <w:rFonts w:ascii="Times New Roman" w:hAnsi="Times New Roman"/>
          <w:sz w:val="24"/>
          <w:szCs w:val="24"/>
        </w:rPr>
        <w:t>ьству.</w:t>
      </w:r>
    </w:p>
    <w:p w:rsidR="0057642C" w:rsidRDefault="0057642C" w:rsidP="0057642C">
      <w:pPr>
        <w:pStyle w:val="a3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FA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1FAA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1FAA">
        <w:rPr>
          <w:rFonts w:ascii="Times New Roman" w:hAnsi="Times New Roman" w:cs="Times New Roman"/>
          <w:sz w:val="24"/>
          <w:szCs w:val="24"/>
        </w:rPr>
        <w:t xml:space="preserve">обеспечения  </w:t>
      </w:r>
      <w:r>
        <w:rPr>
          <w:rFonts w:ascii="Times New Roman" w:hAnsi="Times New Roman" w:cs="Times New Roman"/>
          <w:sz w:val="24"/>
          <w:szCs w:val="24"/>
        </w:rPr>
        <w:t xml:space="preserve">   (субсидию)   муниципального</w:t>
      </w:r>
    </w:p>
    <w:p w:rsidR="0057642C" w:rsidRDefault="0057642C" w:rsidP="0057642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55">
        <w:rPr>
          <w:rFonts w:ascii="Times New Roman" w:hAnsi="Times New Roman" w:cs="Times New Roman"/>
          <w:sz w:val="24"/>
          <w:szCs w:val="24"/>
        </w:rPr>
        <w:t>задания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>оказание безвозмездных муниципальных услуг в соответствии с нормативами финансовых  затрат</w:t>
      </w:r>
      <w:r w:rsidR="00E854B2">
        <w:rPr>
          <w:rFonts w:ascii="Times New Roman" w:hAnsi="Times New Roman" w:cs="Times New Roman"/>
          <w:sz w:val="24"/>
          <w:szCs w:val="24"/>
        </w:rPr>
        <w:t>.</w:t>
      </w:r>
    </w:p>
    <w:p w:rsidR="005C71A9" w:rsidRDefault="005C71A9" w:rsidP="005C71A9">
      <w:pPr>
        <w:pStyle w:val="a3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1A9">
        <w:rPr>
          <w:rFonts w:ascii="Times New Roman" w:hAnsi="Times New Roman" w:cs="Times New Roman"/>
          <w:sz w:val="24"/>
          <w:szCs w:val="24"/>
        </w:rPr>
        <w:t xml:space="preserve">Предоставлять  </w:t>
      </w:r>
      <w:r w:rsidR="005C0F65">
        <w:rPr>
          <w:rFonts w:ascii="Times New Roman" w:hAnsi="Times New Roman" w:cs="Times New Roman"/>
          <w:sz w:val="24"/>
          <w:szCs w:val="24"/>
        </w:rPr>
        <w:t xml:space="preserve"> </w:t>
      </w:r>
      <w:r w:rsidRPr="005C71A9">
        <w:rPr>
          <w:rFonts w:ascii="Times New Roman" w:hAnsi="Times New Roman" w:cs="Times New Roman"/>
          <w:sz w:val="24"/>
          <w:szCs w:val="24"/>
        </w:rPr>
        <w:t xml:space="preserve">субсидию </w:t>
      </w:r>
      <w:r w:rsidR="005C0F65">
        <w:rPr>
          <w:rFonts w:ascii="Times New Roman" w:hAnsi="Times New Roman" w:cs="Times New Roman"/>
          <w:sz w:val="24"/>
          <w:szCs w:val="24"/>
        </w:rPr>
        <w:t xml:space="preserve"> </w:t>
      </w:r>
      <w:r w:rsidRPr="005C71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F65">
        <w:rPr>
          <w:rFonts w:ascii="Times New Roman" w:hAnsi="Times New Roman" w:cs="Times New Roman"/>
          <w:sz w:val="24"/>
          <w:szCs w:val="24"/>
        </w:rPr>
        <w:t xml:space="preserve"> </w:t>
      </w:r>
      <w:r w:rsidRPr="005C71A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C0F65">
        <w:rPr>
          <w:rFonts w:ascii="Times New Roman" w:hAnsi="Times New Roman" w:cs="Times New Roman"/>
          <w:sz w:val="24"/>
          <w:szCs w:val="24"/>
        </w:rPr>
        <w:t xml:space="preserve"> </w:t>
      </w:r>
      <w:r w:rsidRPr="005C71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A9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71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оказание</w:t>
      </w:r>
    </w:p>
    <w:p w:rsidR="005C71A9" w:rsidRDefault="005C71A9" w:rsidP="005C71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1A9">
        <w:rPr>
          <w:rFonts w:ascii="Times New Roman" w:hAnsi="Times New Roman" w:cs="Times New Roman"/>
          <w:sz w:val="24"/>
          <w:szCs w:val="24"/>
        </w:rPr>
        <w:t>безвозмездных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F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C0F65" w:rsidRPr="005A58EE">
        <w:rPr>
          <w:rFonts w:ascii="Times New Roman" w:hAnsi="Times New Roman" w:cs="Times New Roman"/>
          <w:sz w:val="24"/>
          <w:szCs w:val="24"/>
        </w:rPr>
        <w:t>нормами федерального законодательства</w:t>
      </w:r>
      <w:r w:rsidR="005C0F65">
        <w:rPr>
          <w:rFonts w:ascii="Times New Roman" w:hAnsi="Times New Roman" w:cs="Times New Roman"/>
          <w:sz w:val="24"/>
          <w:szCs w:val="24"/>
        </w:rPr>
        <w:t xml:space="preserve"> и условиями заключенных Соглашений о предоставлении субсидии.</w:t>
      </w:r>
    </w:p>
    <w:p w:rsidR="004E74AD" w:rsidRDefault="004E74AD" w:rsidP="004E74AD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4AD">
        <w:rPr>
          <w:rFonts w:ascii="Times New Roman" w:hAnsi="Times New Roman" w:cs="Times New Roman"/>
          <w:sz w:val="24"/>
          <w:szCs w:val="24"/>
        </w:rPr>
        <w:t>Обеспечить возврат в бюджет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субсидии, использованной 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F5D75" w:rsidRDefault="004E74AD" w:rsidP="008F5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AD">
        <w:rPr>
          <w:rFonts w:ascii="Times New Roman" w:hAnsi="Times New Roman" w:cs="Times New Roman"/>
          <w:sz w:val="24"/>
          <w:szCs w:val="24"/>
        </w:rPr>
        <w:t xml:space="preserve">целевому назначению </w:t>
      </w:r>
      <w:r w:rsidR="009235E1">
        <w:rPr>
          <w:rFonts w:ascii="Times New Roman" w:hAnsi="Times New Roman" w:cs="Times New Roman"/>
          <w:sz w:val="24"/>
          <w:szCs w:val="24"/>
        </w:rPr>
        <w:t xml:space="preserve"> </w:t>
      </w:r>
      <w:r w:rsidRPr="004E74AD">
        <w:rPr>
          <w:rFonts w:ascii="Times New Roman" w:hAnsi="Times New Roman" w:cs="Times New Roman"/>
          <w:sz w:val="24"/>
          <w:szCs w:val="24"/>
        </w:rPr>
        <w:t xml:space="preserve">в </w:t>
      </w:r>
      <w:r w:rsidR="009235E1">
        <w:rPr>
          <w:rFonts w:ascii="Times New Roman" w:hAnsi="Times New Roman" w:cs="Times New Roman"/>
          <w:sz w:val="24"/>
          <w:szCs w:val="24"/>
        </w:rPr>
        <w:t xml:space="preserve"> </w:t>
      </w:r>
      <w:r w:rsidRPr="004E74A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F5D75" w:rsidRPr="008F5D75">
        <w:rPr>
          <w:rFonts w:ascii="Times New Roman" w:hAnsi="Times New Roman" w:cs="Times New Roman"/>
          <w:b/>
          <w:sz w:val="24"/>
          <w:szCs w:val="24"/>
        </w:rPr>
        <w:t>29</w:t>
      </w:r>
      <w:r w:rsidRPr="004E74AD">
        <w:rPr>
          <w:rFonts w:ascii="Times New Roman" w:hAnsi="Times New Roman" w:cs="Times New Roman"/>
          <w:b/>
          <w:sz w:val="24"/>
          <w:szCs w:val="24"/>
        </w:rPr>
        <w:t>,</w:t>
      </w:r>
      <w:r w:rsidR="008F5D75">
        <w:rPr>
          <w:rFonts w:ascii="Times New Roman" w:hAnsi="Times New Roman" w:cs="Times New Roman"/>
          <w:b/>
          <w:sz w:val="24"/>
          <w:szCs w:val="24"/>
        </w:rPr>
        <w:t>2</w:t>
      </w:r>
      <w:r w:rsidRPr="004E74AD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4E74A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E74AD">
        <w:rPr>
          <w:rFonts w:ascii="Times New Roman" w:hAnsi="Times New Roman" w:cs="Times New Roman"/>
          <w:b/>
          <w:sz w:val="24"/>
          <w:szCs w:val="24"/>
        </w:rPr>
        <w:t>уб</w:t>
      </w:r>
      <w:r w:rsidR="007C2456">
        <w:rPr>
          <w:rFonts w:ascii="Times New Roman" w:hAnsi="Times New Roman" w:cs="Times New Roman"/>
          <w:b/>
          <w:sz w:val="24"/>
          <w:szCs w:val="24"/>
        </w:rPr>
        <w:t>.</w:t>
      </w:r>
    </w:p>
    <w:p w:rsidR="004E74AD" w:rsidRDefault="008F5D75" w:rsidP="008F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35E1">
        <w:rPr>
          <w:rFonts w:ascii="Times New Roman" w:hAnsi="Times New Roman" w:cs="Times New Roman"/>
          <w:b/>
          <w:sz w:val="24"/>
          <w:szCs w:val="24"/>
        </w:rPr>
        <w:t>5</w:t>
      </w:r>
      <w:r w:rsidR="004E74AD" w:rsidRPr="004E74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4AD" w:rsidRPr="004E74AD">
        <w:rPr>
          <w:rFonts w:ascii="Times New Roman" w:hAnsi="Times New Roman" w:cs="Times New Roman"/>
          <w:sz w:val="24"/>
          <w:szCs w:val="24"/>
        </w:rPr>
        <w:t>В соответствии   со   ст. 282,    ст. 283   БК РФ применить  меры принуждения за нарушение бюджетного законодатель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DC224E" w:rsidRDefault="0057642C" w:rsidP="008F5D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F5D7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F4DB9" w:rsidRPr="008F5D75" w:rsidRDefault="00DC224E" w:rsidP="008F5D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C68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2E22" w:rsidRPr="008F5D75">
        <w:rPr>
          <w:rFonts w:ascii="Times New Roman" w:hAnsi="Times New Roman" w:cs="Times New Roman"/>
          <w:b/>
          <w:sz w:val="24"/>
          <w:szCs w:val="24"/>
        </w:rPr>
        <w:t>МБОУ ДОД СДЮСШОР № 9 «</w:t>
      </w:r>
      <w:proofErr w:type="spellStart"/>
      <w:r w:rsidR="007F2E22" w:rsidRPr="008F5D75">
        <w:rPr>
          <w:rFonts w:ascii="Times New Roman" w:hAnsi="Times New Roman" w:cs="Times New Roman"/>
          <w:b/>
          <w:sz w:val="24"/>
          <w:szCs w:val="24"/>
        </w:rPr>
        <w:t>Велотол</w:t>
      </w:r>
      <w:proofErr w:type="spellEnd"/>
      <w:r w:rsidR="007F2E22" w:rsidRPr="008F5D75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57642C" w:rsidRPr="00D02F7C" w:rsidRDefault="0057642C" w:rsidP="0057642C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7C">
        <w:rPr>
          <w:rFonts w:ascii="Times New Roman" w:hAnsi="Times New Roman" w:cs="Times New Roman"/>
          <w:sz w:val="24"/>
          <w:szCs w:val="24"/>
        </w:rPr>
        <w:t xml:space="preserve">Осуществлять   финансово - хозяйственную   деятельность    в    соответствии     </w:t>
      </w:r>
      <w:proofErr w:type="gramStart"/>
      <w:r w:rsidRPr="00D02F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2E22" w:rsidRDefault="0057642C" w:rsidP="0057642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A36">
        <w:rPr>
          <w:rFonts w:ascii="Times New Roman" w:hAnsi="Times New Roman" w:cs="Times New Roman"/>
          <w:sz w:val="24"/>
          <w:szCs w:val="24"/>
        </w:rPr>
        <w:t xml:space="preserve">утвержденными нормами федерального законодательства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60A36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0A36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60A3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самоуправления.</w:t>
      </w:r>
    </w:p>
    <w:p w:rsidR="009235E1" w:rsidRPr="009235E1" w:rsidRDefault="009235E1" w:rsidP="009235E1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5E1">
        <w:rPr>
          <w:rFonts w:ascii="Times New Roman" w:hAnsi="Times New Roman" w:cs="Times New Roman"/>
          <w:sz w:val="24"/>
          <w:szCs w:val="24"/>
        </w:rPr>
        <w:t xml:space="preserve">В  соответствии   с действующим  законодательством  оформить </w:t>
      </w:r>
      <w:proofErr w:type="gramStart"/>
      <w:r w:rsidRPr="009235E1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9235E1" w:rsidRPr="00AF7CF4" w:rsidRDefault="009235E1" w:rsidP="009235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5E1">
        <w:rPr>
          <w:rFonts w:ascii="Times New Roman" w:hAnsi="Times New Roman" w:cs="Times New Roman"/>
          <w:sz w:val="24"/>
          <w:szCs w:val="24"/>
        </w:rPr>
        <w:t>регистрацию права в управлении Федеральной регистрационной службы по Самарской области  на 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235E1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5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 xml:space="preserve">расположенный  по адресу: </w:t>
      </w:r>
      <w:proofErr w:type="gramStart"/>
      <w:r w:rsidRPr="00AF7CF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F7CF4">
        <w:rPr>
          <w:rFonts w:ascii="Times New Roman" w:hAnsi="Times New Roman" w:cs="Times New Roman"/>
          <w:bCs/>
          <w:sz w:val="24"/>
          <w:szCs w:val="24"/>
        </w:rPr>
        <w:t>.о.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Тольятти,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CF4">
        <w:rPr>
          <w:rFonts w:ascii="Times New Roman" w:hAnsi="Times New Roman" w:cs="Times New Roman"/>
          <w:bCs/>
          <w:sz w:val="24"/>
          <w:szCs w:val="24"/>
        </w:rPr>
        <w:t>Жукова, 13Б (п.6.3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7CF4">
        <w:rPr>
          <w:rFonts w:ascii="Times New Roman" w:hAnsi="Times New Roman" w:cs="Times New Roman"/>
          <w:bCs/>
          <w:sz w:val="24"/>
          <w:szCs w:val="24"/>
        </w:rPr>
        <w:t>)</w:t>
      </w:r>
      <w:r w:rsidR="001E53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E53B0" w:rsidRPr="00AF7CF4">
        <w:rPr>
          <w:rFonts w:ascii="Times New Roman" w:hAnsi="Times New Roman" w:cs="Times New Roman"/>
          <w:sz w:val="24"/>
          <w:szCs w:val="24"/>
        </w:rPr>
        <w:t xml:space="preserve">на недвижимое </w:t>
      </w:r>
      <w:r w:rsidR="001E53B0">
        <w:rPr>
          <w:rFonts w:ascii="Times New Roman" w:hAnsi="Times New Roman" w:cs="Times New Roman"/>
          <w:sz w:val="24"/>
          <w:szCs w:val="24"/>
        </w:rPr>
        <w:t xml:space="preserve"> </w:t>
      </w:r>
      <w:r w:rsidR="001E53B0" w:rsidRPr="00AF7CF4">
        <w:rPr>
          <w:rFonts w:ascii="Times New Roman" w:hAnsi="Times New Roman" w:cs="Times New Roman"/>
          <w:sz w:val="24"/>
          <w:szCs w:val="24"/>
        </w:rPr>
        <w:t>имущество</w:t>
      </w:r>
      <w:r w:rsidR="001E53B0">
        <w:rPr>
          <w:rFonts w:ascii="Times New Roman" w:hAnsi="Times New Roman" w:cs="Times New Roman"/>
          <w:sz w:val="24"/>
          <w:szCs w:val="24"/>
        </w:rPr>
        <w:t xml:space="preserve"> (сооружения)</w:t>
      </w:r>
      <w:r w:rsidRPr="00AF7CF4">
        <w:rPr>
          <w:rFonts w:ascii="Times New Roman" w:hAnsi="Times New Roman" w:cs="Times New Roman"/>
          <w:bCs/>
          <w:sz w:val="24"/>
          <w:szCs w:val="24"/>
        </w:rPr>
        <w:t>.</w:t>
      </w:r>
    </w:p>
    <w:p w:rsidR="001E53B0" w:rsidRPr="001E53B0" w:rsidRDefault="009235E1" w:rsidP="001E53B0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5E1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1E53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35E1">
        <w:rPr>
          <w:rFonts w:ascii="Times New Roman" w:hAnsi="Times New Roman" w:cs="Times New Roman"/>
          <w:bCs/>
          <w:sz w:val="24"/>
          <w:szCs w:val="24"/>
        </w:rPr>
        <w:t xml:space="preserve"> ведение </w:t>
      </w:r>
      <w:r w:rsidR="001E53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235E1">
        <w:rPr>
          <w:rFonts w:ascii="Times New Roman" w:hAnsi="Times New Roman" w:cs="Times New Roman"/>
          <w:bCs/>
          <w:sz w:val="24"/>
          <w:szCs w:val="24"/>
        </w:rPr>
        <w:t xml:space="preserve">бухгалтерского </w:t>
      </w:r>
      <w:r w:rsidR="001E53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35E1">
        <w:rPr>
          <w:rFonts w:ascii="Times New Roman" w:hAnsi="Times New Roman" w:cs="Times New Roman"/>
          <w:bCs/>
          <w:sz w:val="24"/>
          <w:szCs w:val="24"/>
        </w:rPr>
        <w:t>учет</w:t>
      </w:r>
      <w:r w:rsidR="001E53B0">
        <w:rPr>
          <w:rFonts w:ascii="Times New Roman" w:hAnsi="Times New Roman" w:cs="Times New Roman"/>
          <w:bCs/>
          <w:sz w:val="24"/>
          <w:szCs w:val="24"/>
        </w:rPr>
        <w:t xml:space="preserve">а   в  Учреждении в соответствии   </w:t>
      </w:r>
      <w:proofErr w:type="gramStart"/>
      <w:r w:rsidR="001E53B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57642C" w:rsidRPr="007F2E22" w:rsidRDefault="009235E1" w:rsidP="001E53B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3B0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</w:t>
      </w:r>
      <w:r w:rsidRPr="001E53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642C" w:rsidRPr="007F2E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42C" w:rsidRDefault="0057642C" w:rsidP="0057642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24E" w:rsidRDefault="00DC224E" w:rsidP="0057642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224E" w:rsidSect="00327301">
      <w:foot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65" w:rsidRDefault="00F35165" w:rsidP="003E3343">
      <w:pPr>
        <w:spacing w:after="0" w:line="240" w:lineRule="auto"/>
      </w:pPr>
      <w:r>
        <w:separator/>
      </w:r>
    </w:p>
  </w:endnote>
  <w:endnote w:type="continuationSeparator" w:id="1">
    <w:p w:rsidR="00F35165" w:rsidRDefault="00F35165" w:rsidP="003E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407"/>
      <w:docPartObj>
        <w:docPartGallery w:val="Page Numbers (Bottom of Page)"/>
        <w:docPartUnique/>
      </w:docPartObj>
    </w:sdtPr>
    <w:sdtContent>
      <w:p w:rsidR="00F35165" w:rsidRDefault="00F35165">
        <w:pPr>
          <w:pStyle w:val="ab"/>
          <w:jc w:val="right"/>
        </w:pPr>
      </w:p>
      <w:p w:rsidR="00F35165" w:rsidRDefault="00580EC9">
        <w:pPr>
          <w:pStyle w:val="ab"/>
          <w:jc w:val="right"/>
        </w:pPr>
        <w:fldSimple w:instr=" PAGE   \* MERGEFORMAT ">
          <w:r w:rsidR="00601871">
            <w:rPr>
              <w:noProof/>
            </w:rPr>
            <w:t>8</w:t>
          </w:r>
        </w:fldSimple>
      </w:p>
    </w:sdtContent>
  </w:sdt>
  <w:p w:rsidR="00F35165" w:rsidRDefault="00F351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65" w:rsidRDefault="00F35165" w:rsidP="003E3343">
      <w:pPr>
        <w:spacing w:after="0" w:line="240" w:lineRule="auto"/>
      </w:pPr>
      <w:r>
        <w:separator/>
      </w:r>
    </w:p>
  </w:footnote>
  <w:footnote w:type="continuationSeparator" w:id="1">
    <w:p w:rsidR="00F35165" w:rsidRDefault="00F35165" w:rsidP="003E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8F6"/>
    <w:multiLevelType w:val="hybridMultilevel"/>
    <w:tmpl w:val="E486A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C05DF"/>
    <w:multiLevelType w:val="hybridMultilevel"/>
    <w:tmpl w:val="3E500928"/>
    <w:lvl w:ilvl="0" w:tplc="C5944494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">
    <w:nsid w:val="0184409B"/>
    <w:multiLevelType w:val="hybridMultilevel"/>
    <w:tmpl w:val="7968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F0731"/>
    <w:multiLevelType w:val="hybridMultilevel"/>
    <w:tmpl w:val="EED64C52"/>
    <w:lvl w:ilvl="0" w:tplc="76C6E3D6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222DA"/>
    <w:multiLevelType w:val="hybridMultilevel"/>
    <w:tmpl w:val="94D8D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D7F9C"/>
    <w:multiLevelType w:val="hybridMultilevel"/>
    <w:tmpl w:val="CD4E9EEC"/>
    <w:lvl w:ilvl="0" w:tplc="5552BA7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8CC0814"/>
    <w:multiLevelType w:val="hybridMultilevel"/>
    <w:tmpl w:val="B976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250B"/>
    <w:multiLevelType w:val="hybridMultilevel"/>
    <w:tmpl w:val="00DAF45C"/>
    <w:lvl w:ilvl="0" w:tplc="86C258A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95E654C"/>
    <w:multiLevelType w:val="hybridMultilevel"/>
    <w:tmpl w:val="7A26A376"/>
    <w:lvl w:ilvl="0" w:tplc="5BC63BAA">
      <w:start w:val="201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1303F"/>
    <w:multiLevelType w:val="hybridMultilevel"/>
    <w:tmpl w:val="C3B22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C046AC"/>
    <w:multiLevelType w:val="hybridMultilevel"/>
    <w:tmpl w:val="E72E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E3C12"/>
    <w:multiLevelType w:val="hybridMultilevel"/>
    <w:tmpl w:val="703C21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3EC5EA9"/>
    <w:multiLevelType w:val="hybridMultilevel"/>
    <w:tmpl w:val="C610E5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7E5843"/>
    <w:multiLevelType w:val="multilevel"/>
    <w:tmpl w:val="59C0B02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87" w:hanging="12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87" w:hanging="120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20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487" w:hanging="120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87" w:hanging="120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cs="Times New Roman" w:hint="default"/>
        <w:b/>
      </w:rPr>
    </w:lvl>
  </w:abstractNum>
  <w:abstractNum w:abstractNumId="14">
    <w:nsid w:val="2DA01D7D"/>
    <w:multiLevelType w:val="hybridMultilevel"/>
    <w:tmpl w:val="3F1EC7F8"/>
    <w:lvl w:ilvl="0" w:tplc="5552BA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E967E59"/>
    <w:multiLevelType w:val="hybridMultilevel"/>
    <w:tmpl w:val="3A680BBA"/>
    <w:lvl w:ilvl="0" w:tplc="6F0CB702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6">
    <w:nsid w:val="32EF3E53"/>
    <w:multiLevelType w:val="multilevel"/>
    <w:tmpl w:val="660E8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>
    <w:nsid w:val="33795FF8"/>
    <w:multiLevelType w:val="hybridMultilevel"/>
    <w:tmpl w:val="E6B0A696"/>
    <w:lvl w:ilvl="0" w:tplc="B854EC5A">
      <w:start w:val="5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A214A67"/>
    <w:multiLevelType w:val="hybridMultilevel"/>
    <w:tmpl w:val="B6520DF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D2C7294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E247E0E"/>
    <w:multiLevelType w:val="hybridMultilevel"/>
    <w:tmpl w:val="0CA209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1E345C8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2827EE7"/>
    <w:multiLevelType w:val="hybridMultilevel"/>
    <w:tmpl w:val="77DA76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F0D21"/>
    <w:multiLevelType w:val="hybridMultilevel"/>
    <w:tmpl w:val="329A94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1009C7"/>
    <w:multiLevelType w:val="hybridMultilevel"/>
    <w:tmpl w:val="C5F27B84"/>
    <w:lvl w:ilvl="0" w:tplc="4ED81B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0421B06"/>
    <w:multiLevelType w:val="hybridMultilevel"/>
    <w:tmpl w:val="EAFC5B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0A96FE3"/>
    <w:multiLevelType w:val="multilevel"/>
    <w:tmpl w:val="28B64E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37"/>
        </w:tabs>
        <w:ind w:left="1737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248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2"/>
        </w:tabs>
        <w:ind w:left="5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9"/>
        </w:tabs>
        <w:ind w:left="66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7776" w:hanging="1800"/>
      </w:pPr>
      <w:rPr>
        <w:rFonts w:cs="Times New Roman" w:hint="default"/>
      </w:rPr>
    </w:lvl>
  </w:abstractNum>
  <w:abstractNum w:abstractNumId="28">
    <w:nsid w:val="68D508F7"/>
    <w:multiLevelType w:val="hybridMultilevel"/>
    <w:tmpl w:val="69126C1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83CCE"/>
    <w:multiLevelType w:val="hybridMultilevel"/>
    <w:tmpl w:val="B2CE3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4A0825"/>
    <w:multiLevelType w:val="hybridMultilevel"/>
    <w:tmpl w:val="06880F66"/>
    <w:lvl w:ilvl="0" w:tplc="5552BA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4C91D3C"/>
    <w:multiLevelType w:val="hybridMultilevel"/>
    <w:tmpl w:val="22848E9E"/>
    <w:lvl w:ilvl="0" w:tplc="F9967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52110E"/>
    <w:multiLevelType w:val="hybridMultilevel"/>
    <w:tmpl w:val="3AA8A4D0"/>
    <w:lvl w:ilvl="0" w:tplc="2034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E0637"/>
    <w:multiLevelType w:val="hybridMultilevel"/>
    <w:tmpl w:val="6B02B2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DD9415B"/>
    <w:multiLevelType w:val="hybridMultilevel"/>
    <w:tmpl w:val="1890B7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7"/>
  </w:num>
  <w:num w:numId="5">
    <w:abstractNumId w:val="0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6"/>
  </w:num>
  <w:num w:numId="10">
    <w:abstractNumId w:val="18"/>
  </w:num>
  <w:num w:numId="11">
    <w:abstractNumId w:val="27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22"/>
  </w:num>
  <w:num w:numId="18">
    <w:abstractNumId w:val="34"/>
  </w:num>
  <w:num w:numId="19">
    <w:abstractNumId w:val="13"/>
  </w:num>
  <w:num w:numId="20">
    <w:abstractNumId w:val="28"/>
  </w:num>
  <w:num w:numId="21">
    <w:abstractNumId w:val="33"/>
  </w:num>
  <w:num w:numId="22">
    <w:abstractNumId w:val="15"/>
  </w:num>
  <w:num w:numId="23">
    <w:abstractNumId w:val="1"/>
  </w:num>
  <w:num w:numId="24">
    <w:abstractNumId w:val="11"/>
  </w:num>
  <w:num w:numId="25">
    <w:abstractNumId w:val="0"/>
  </w:num>
  <w:num w:numId="26">
    <w:abstractNumId w:val="10"/>
  </w:num>
  <w:num w:numId="27">
    <w:abstractNumId w:val="20"/>
  </w:num>
  <w:num w:numId="28">
    <w:abstractNumId w:val="25"/>
  </w:num>
  <w:num w:numId="29">
    <w:abstractNumId w:val="30"/>
  </w:num>
  <w:num w:numId="30">
    <w:abstractNumId w:val="5"/>
  </w:num>
  <w:num w:numId="31">
    <w:abstractNumId w:val="14"/>
  </w:num>
  <w:num w:numId="32">
    <w:abstractNumId w:val="6"/>
  </w:num>
  <w:num w:numId="33">
    <w:abstractNumId w:val="19"/>
  </w:num>
  <w:num w:numId="34">
    <w:abstractNumId w:val="31"/>
  </w:num>
  <w:num w:numId="35">
    <w:abstractNumId w:val="32"/>
  </w:num>
  <w:num w:numId="36">
    <w:abstractNumId w:val="17"/>
  </w:num>
  <w:num w:numId="37">
    <w:abstractNumId w:val="2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DA"/>
    <w:rsid w:val="00001C25"/>
    <w:rsid w:val="00004D14"/>
    <w:rsid w:val="00011F7C"/>
    <w:rsid w:val="00092003"/>
    <w:rsid w:val="0009317B"/>
    <w:rsid w:val="000F075B"/>
    <w:rsid w:val="00127CEE"/>
    <w:rsid w:val="00180EAE"/>
    <w:rsid w:val="00187B30"/>
    <w:rsid w:val="00193D12"/>
    <w:rsid w:val="001A7DCF"/>
    <w:rsid w:val="001B5998"/>
    <w:rsid w:val="001D565C"/>
    <w:rsid w:val="001E16A7"/>
    <w:rsid w:val="001E53B0"/>
    <w:rsid w:val="001F6120"/>
    <w:rsid w:val="00206A2E"/>
    <w:rsid w:val="00211832"/>
    <w:rsid w:val="00226092"/>
    <w:rsid w:val="00241A87"/>
    <w:rsid w:val="00241D77"/>
    <w:rsid w:val="00247937"/>
    <w:rsid w:val="00255A37"/>
    <w:rsid w:val="002A2EFB"/>
    <w:rsid w:val="002D01D5"/>
    <w:rsid w:val="002D2D62"/>
    <w:rsid w:val="00305E11"/>
    <w:rsid w:val="00327301"/>
    <w:rsid w:val="00337460"/>
    <w:rsid w:val="00341870"/>
    <w:rsid w:val="003570E0"/>
    <w:rsid w:val="00360569"/>
    <w:rsid w:val="003A1863"/>
    <w:rsid w:val="003B7507"/>
    <w:rsid w:val="003E3343"/>
    <w:rsid w:val="003F1523"/>
    <w:rsid w:val="00410730"/>
    <w:rsid w:val="0041750C"/>
    <w:rsid w:val="00432FC3"/>
    <w:rsid w:val="004736F1"/>
    <w:rsid w:val="004B14E0"/>
    <w:rsid w:val="004E74AD"/>
    <w:rsid w:val="004F7DE3"/>
    <w:rsid w:val="0056798E"/>
    <w:rsid w:val="00573D34"/>
    <w:rsid w:val="0057642C"/>
    <w:rsid w:val="00580EC9"/>
    <w:rsid w:val="0059315D"/>
    <w:rsid w:val="005B460A"/>
    <w:rsid w:val="005B6041"/>
    <w:rsid w:val="005C0F65"/>
    <w:rsid w:val="005C3B67"/>
    <w:rsid w:val="005C71A9"/>
    <w:rsid w:val="005E5CA0"/>
    <w:rsid w:val="00601871"/>
    <w:rsid w:val="00631B99"/>
    <w:rsid w:val="006A37B9"/>
    <w:rsid w:val="006A56A2"/>
    <w:rsid w:val="006F4DB9"/>
    <w:rsid w:val="006F77C3"/>
    <w:rsid w:val="00705688"/>
    <w:rsid w:val="00753A1E"/>
    <w:rsid w:val="00781993"/>
    <w:rsid w:val="007913E1"/>
    <w:rsid w:val="007C2456"/>
    <w:rsid w:val="007E3D48"/>
    <w:rsid w:val="007F117C"/>
    <w:rsid w:val="007F2E22"/>
    <w:rsid w:val="0080079A"/>
    <w:rsid w:val="00805793"/>
    <w:rsid w:val="008311FA"/>
    <w:rsid w:val="008830B1"/>
    <w:rsid w:val="008C09A2"/>
    <w:rsid w:val="008D2063"/>
    <w:rsid w:val="008F1B07"/>
    <w:rsid w:val="008F5D75"/>
    <w:rsid w:val="009004EA"/>
    <w:rsid w:val="00914B35"/>
    <w:rsid w:val="009235E1"/>
    <w:rsid w:val="009260FD"/>
    <w:rsid w:val="00937248"/>
    <w:rsid w:val="00953B39"/>
    <w:rsid w:val="009543A6"/>
    <w:rsid w:val="00973C54"/>
    <w:rsid w:val="009E295F"/>
    <w:rsid w:val="00A123E4"/>
    <w:rsid w:val="00A2434E"/>
    <w:rsid w:val="00A3657A"/>
    <w:rsid w:val="00A62AA4"/>
    <w:rsid w:val="00AC6859"/>
    <w:rsid w:val="00AD241F"/>
    <w:rsid w:val="00AF7CF4"/>
    <w:rsid w:val="00B057EB"/>
    <w:rsid w:val="00B2018F"/>
    <w:rsid w:val="00B433FA"/>
    <w:rsid w:val="00B52628"/>
    <w:rsid w:val="00BA05FE"/>
    <w:rsid w:val="00BD5AF6"/>
    <w:rsid w:val="00BE2722"/>
    <w:rsid w:val="00BF029C"/>
    <w:rsid w:val="00BF54A5"/>
    <w:rsid w:val="00C914BE"/>
    <w:rsid w:val="00CC5701"/>
    <w:rsid w:val="00D1570B"/>
    <w:rsid w:val="00D2679E"/>
    <w:rsid w:val="00D47F13"/>
    <w:rsid w:val="00D776B4"/>
    <w:rsid w:val="00DC224E"/>
    <w:rsid w:val="00DE4B1B"/>
    <w:rsid w:val="00E4603E"/>
    <w:rsid w:val="00E67B5F"/>
    <w:rsid w:val="00E83F44"/>
    <w:rsid w:val="00E854B2"/>
    <w:rsid w:val="00EE5AF4"/>
    <w:rsid w:val="00F108ED"/>
    <w:rsid w:val="00F35165"/>
    <w:rsid w:val="00F528A0"/>
    <w:rsid w:val="00FC51DA"/>
    <w:rsid w:val="00FE2DEA"/>
    <w:rsid w:val="00FE34AD"/>
    <w:rsid w:val="00F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A"/>
  </w:style>
  <w:style w:type="paragraph" w:styleId="1">
    <w:name w:val="heading 1"/>
    <w:basedOn w:val="a"/>
    <w:next w:val="a"/>
    <w:link w:val="10"/>
    <w:uiPriority w:val="99"/>
    <w:qFormat/>
    <w:rsid w:val="00D47F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F13"/>
    <w:pPr>
      <w:keepNext/>
      <w:numPr>
        <w:ilvl w:val="12"/>
      </w:numPr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F13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F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F1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F1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47F1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47F13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FC51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C51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51D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47F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47F13"/>
  </w:style>
  <w:style w:type="paragraph" w:styleId="23">
    <w:name w:val="Body Text Indent 2"/>
    <w:basedOn w:val="a"/>
    <w:link w:val="24"/>
    <w:uiPriority w:val="99"/>
    <w:unhideWhenUsed/>
    <w:rsid w:val="00D47F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47F13"/>
  </w:style>
  <w:style w:type="paragraph" w:styleId="a6">
    <w:name w:val="Body Text Indent"/>
    <w:basedOn w:val="a"/>
    <w:link w:val="a7"/>
    <w:uiPriority w:val="99"/>
    <w:unhideWhenUsed/>
    <w:rsid w:val="00D47F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47F13"/>
  </w:style>
  <w:style w:type="character" w:customStyle="1" w:styleId="10">
    <w:name w:val="Заголовок 1 Знак"/>
    <w:basedOn w:val="a0"/>
    <w:link w:val="1"/>
    <w:uiPriority w:val="99"/>
    <w:rsid w:val="00D47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7F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7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47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7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47F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47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47F1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47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47F1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47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47F13"/>
    <w:pPr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47F13"/>
    <w:rPr>
      <w:rFonts w:ascii="MS Sans Serif" w:eastAsia="Times New Roman" w:hAnsi="MS Sans Serif" w:cs="MS Sans Serif"/>
      <w:i/>
      <w:iCs/>
      <w:sz w:val="28"/>
      <w:szCs w:val="28"/>
      <w:lang w:eastAsia="ru-RU"/>
    </w:rPr>
  </w:style>
  <w:style w:type="character" w:styleId="a8">
    <w:name w:val="page number"/>
    <w:basedOn w:val="a0"/>
    <w:uiPriority w:val="99"/>
    <w:rsid w:val="00D47F13"/>
    <w:rPr>
      <w:rFonts w:cs="Times New Roman"/>
    </w:rPr>
  </w:style>
  <w:style w:type="paragraph" w:styleId="a9">
    <w:name w:val="header"/>
    <w:basedOn w:val="a"/>
    <w:link w:val="aa"/>
    <w:uiPriority w:val="99"/>
    <w:rsid w:val="00D47F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7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47F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7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D47F1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D47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99"/>
    <w:rsid w:val="00D4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"/>
    <w:uiPriority w:val="99"/>
    <w:rsid w:val="00D47F13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D47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D47F13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 w:eastAsia="ru-RU"/>
    </w:rPr>
  </w:style>
  <w:style w:type="paragraph" w:customStyle="1" w:styleId="35">
    <w:name w:val="Îñíîâíîé òåêñò ñ îòñòóïîì 3"/>
    <w:basedOn w:val="a"/>
    <w:uiPriority w:val="99"/>
    <w:rsid w:val="00D47F13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Noeeu">
    <w:name w:val="Noeeu"/>
    <w:uiPriority w:val="99"/>
    <w:rsid w:val="00D47F13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47F13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47F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8BB3-CBDB-475E-96C1-8FE8FA11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8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48</cp:revision>
  <dcterms:created xsi:type="dcterms:W3CDTF">2013-01-29T06:44:00Z</dcterms:created>
  <dcterms:modified xsi:type="dcterms:W3CDTF">2013-02-08T06:21:00Z</dcterms:modified>
</cp:coreProperties>
</file>