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="00D67ECD" w:rsidRPr="003F5C33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DE6106">
        <w:rPr>
          <w:rFonts w:ascii="Arial" w:hAnsi="Arial" w:cs="Arial"/>
          <w:sz w:val="28"/>
          <w:szCs w:val="28"/>
        </w:rPr>
        <w:t>2021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D67ECD">
        <w:rPr>
          <w:rFonts w:ascii="Arial" w:hAnsi="Arial" w:cs="Arial"/>
          <w:sz w:val="24"/>
          <w:szCs w:val="24"/>
        </w:rPr>
        <w:t>4</w:t>
      </w:r>
      <w:r w:rsidR="00E30F96">
        <w:rPr>
          <w:rFonts w:ascii="Arial" w:hAnsi="Arial" w:cs="Arial"/>
          <w:sz w:val="24"/>
          <w:szCs w:val="24"/>
        </w:rPr>
        <w:t>.</w:t>
      </w:r>
      <w:r w:rsidR="00AD345F">
        <w:rPr>
          <w:rFonts w:ascii="Arial" w:hAnsi="Arial" w:cs="Arial"/>
          <w:sz w:val="24"/>
          <w:szCs w:val="24"/>
        </w:rPr>
        <w:t>0</w:t>
      </w:r>
      <w:r w:rsidR="00D67ECD">
        <w:rPr>
          <w:rFonts w:ascii="Arial" w:hAnsi="Arial" w:cs="Arial"/>
          <w:sz w:val="24"/>
          <w:szCs w:val="24"/>
        </w:rPr>
        <w:t>3</w:t>
      </w:r>
      <w:r w:rsidR="008B6BF3">
        <w:rPr>
          <w:rFonts w:ascii="Arial" w:hAnsi="Arial" w:cs="Arial"/>
          <w:sz w:val="24"/>
          <w:szCs w:val="24"/>
        </w:rPr>
        <w:t>.20</w:t>
      </w:r>
      <w:r w:rsidR="00DE6106">
        <w:rPr>
          <w:rFonts w:ascii="Arial" w:hAnsi="Arial" w:cs="Arial"/>
          <w:sz w:val="24"/>
          <w:szCs w:val="24"/>
        </w:rPr>
        <w:t>21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D67ECD">
        <w:rPr>
          <w:rFonts w:ascii="Arial" w:hAnsi="Arial" w:cs="Arial"/>
          <w:sz w:val="24"/>
          <w:szCs w:val="24"/>
        </w:rPr>
        <w:t>889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D67ECD">
        <w:rPr>
          <w:rFonts w:ascii="Arial" w:hAnsi="Arial" w:cs="Arial"/>
          <w:sz w:val="24"/>
          <w:szCs w:val="24"/>
        </w:rPr>
        <w:t>890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D67ECD" w:rsidRPr="00F529D7">
        <w:rPr>
          <w:rFonts w:ascii="Arial" w:hAnsi="Arial" w:cs="Arial"/>
          <w:sz w:val="26"/>
          <w:szCs w:val="26"/>
          <w:lang w:val="en-US"/>
        </w:rPr>
        <w:t>I</w:t>
      </w:r>
      <w:r w:rsidR="00025B7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Pr="004D026B" w:rsidRDefault="00D63749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EA6140" w:rsidRPr="004D0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C85A5B" w:rsidRPr="004D026B">
        <w:rPr>
          <w:rFonts w:ascii="Arial" w:hAnsi="Arial" w:cs="Arial"/>
          <w:color w:val="000000" w:themeColor="text1"/>
          <w:sz w:val="24"/>
          <w:szCs w:val="24"/>
        </w:rPr>
        <w:t>5</w:t>
      </w:r>
      <w:r w:rsidR="00271D17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4D026B">
        <w:rPr>
          <w:rFonts w:ascii="Arial" w:hAnsi="Arial" w:cs="Arial"/>
          <w:color w:val="000000" w:themeColor="text1"/>
          <w:sz w:val="24"/>
          <w:szCs w:val="24"/>
        </w:rPr>
        <w:t>58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D779F5" w:rsidRPr="004D026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4D026B">
        <w:rPr>
          <w:rFonts w:ascii="Arial" w:hAnsi="Arial" w:cs="Arial"/>
          <w:color w:val="000000" w:themeColor="text1"/>
          <w:sz w:val="24"/>
          <w:szCs w:val="24"/>
        </w:rPr>
        <w:t>7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271D17" w:rsidRPr="004D026B">
        <w:rPr>
          <w:rFonts w:ascii="Arial" w:hAnsi="Arial" w:cs="Arial"/>
          <w:color w:val="000000" w:themeColor="text1"/>
          <w:sz w:val="24"/>
          <w:szCs w:val="24"/>
        </w:rPr>
        <w:t>еданий</w:t>
      </w:r>
      <w:r w:rsidR="004D026B">
        <w:rPr>
          <w:rFonts w:ascii="Arial" w:hAnsi="Arial" w:cs="Arial"/>
          <w:color w:val="000000" w:themeColor="text1"/>
          <w:sz w:val="24"/>
          <w:szCs w:val="24"/>
        </w:rPr>
        <w:t>, из них 2 - внеочередных</w:t>
      </w:r>
      <w:r w:rsidR="00532432" w:rsidRPr="004D026B">
        <w:rPr>
          <w:rFonts w:ascii="Arial" w:hAnsi="Arial" w:cs="Arial"/>
          <w:color w:val="000000" w:themeColor="text1"/>
          <w:sz w:val="24"/>
          <w:szCs w:val="24"/>
        </w:rPr>
        <w:t>,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рассмотрен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>о</w:t>
      </w:r>
      <w:r w:rsidR="004D026B">
        <w:rPr>
          <w:rFonts w:ascii="Arial" w:hAnsi="Arial" w:cs="Arial"/>
          <w:color w:val="000000" w:themeColor="text1"/>
          <w:sz w:val="24"/>
          <w:szCs w:val="24"/>
        </w:rPr>
        <w:t xml:space="preserve"> 109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53430D" w:rsidRPr="004D026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0F2FEF" w:rsidRDefault="00730AB8" w:rsidP="000F2FEF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4E4D6E">
        <w:rPr>
          <w:rFonts w:ascii="Arial" w:hAnsi="Arial" w:cs="Arial"/>
          <w:color w:val="auto"/>
          <w:sz w:val="24"/>
          <w:szCs w:val="24"/>
        </w:rPr>
        <w:t>99 вопросам</w:t>
      </w:r>
      <w:r w:rsidR="000F2FEF">
        <w:rPr>
          <w:rFonts w:ascii="Arial" w:hAnsi="Arial" w:cs="Arial"/>
          <w:color w:val="auto"/>
          <w:sz w:val="24"/>
          <w:szCs w:val="24"/>
        </w:rPr>
        <w:t xml:space="preserve"> - приняты решения, в том числе:</w:t>
      </w:r>
    </w:p>
    <w:p w:rsidR="000F2FEF" w:rsidRDefault="000F2FEF" w:rsidP="000F2FEF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B12E9">
        <w:rPr>
          <w:rFonts w:ascii="Arial" w:hAnsi="Arial" w:cs="Arial"/>
          <w:color w:val="000000" w:themeColor="text1"/>
          <w:sz w:val="24"/>
          <w:szCs w:val="24"/>
        </w:rPr>
        <w:t>отправлено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а дора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>ботку проектов решений – 1 (Д-121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7126" w:rsidRDefault="00AD345F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8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 (</w:t>
      </w:r>
      <w:r w:rsidR="006A618B">
        <w:rPr>
          <w:rFonts w:ascii="Arial" w:hAnsi="Arial" w:cs="Arial"/>
          <w:color w:val="auto"/>
          <w:sz w:val="24"/>
          <w:szCs w:val="24"/>
        </w:rPr>
        <w:t>Д-28 (07.04.2021 и 19.05</w:t>
      </w:r>
      <w:r w:rsidR="00647887">
        <w:rPr>
          <w:rFonts w:ascii="Arial" w:hAnsi="Arial" w:cs="Arial"/>
          <w:color w:val="auto"/>
          <w:sz w:val="24"/>
          <w:szCs w:val="24"/>
        </w:rPr>
        <w:t>.2021)</w:t>
      </w:r>
      <w:r w:rsidR="0019322F">
        <w:rPr>
          <w:rFonts w:ascii="Arial" w:hAnsi="Arial" w:cs="Arial"/>
          <w:color w:val="auto"/>
          <w:sz w:val="24"/>
          <w:szCs w:val="24"/>
        </w:rPr>
        <w:t xml:space="preserve">; </w:t>
      </w:r>
      <w:r w:rsidR="006A618B">
        <w:rPr>
          <w:rFonts w:ascii="Arial" w:hAnsi="Arial" w:cs="Arial"/>
          <w:color w:val="auto"/>
          <w:sz w:val="24"/>
          <w:szCs w:val="24"/>
        </w:rPr>
        <w:br/>
        <w:t>Д-56 (24.03.2021 и 28.04.2021);</w:t>
      </w:r>
      <w:r w:rsidR="0019322F">
        <w:rPr>
          <w:rFonts w:ascii="Arial" w:hAnsi="Arial" w:cs="Arial"/>
          <w:color w:val="auto"/>
          <w:sz w:val="24"/>
          <w:szCs w:val="24"/>
        </w:rPr>
        <w:t xml:space="preserve"> Д-68</w:t>
      </w:r>
      <w:r w:rsidR="00647887">
        <w:rPr>
          <w:rFonts w:ascii="Arial" w:hAnsi="Arial" w:cs="Arial"/>
          <w:color w:val="auto"/>
          <w:sz w:val="24"/>
          <w:szCs w:val="24"/>
        </w:rPr>
        <w:t xml:space="preserve"> </w:t>
      </w:r>
      <w:r w:rsidR="005E0734">
        <w:rPr>
          <w:rFonts w:ascii="Arial" w:hAnsi="Arial" w:cs="Arial"/>
          <w:color w:val="auto"/>
          <w:sz w:val="24"/>
          <w:szCs w:val="24"/>
        </w:rPr>
        <w:t>(</w:t>
      </w:r>
      <w:r w:rsidR="006A618B">
        <w:rPr>
          <w:rFonts w:ascii="Arial" w:hAnsi="Arial" w:cs="Arial"/>
          <w:color w:val="auto"/>
          <w:sz w:val="24"/>
          <w:szCs w:val="24"/>
        </w:rPr>
        <w:t>07.04.2021 и 28.04.2021);</w:t>
      </w:r>
      <w:r w:rsidR="006A618B" w:rsidRPr="006A618B">
        <w:rPr>
          <w:rFonts w:ascii="Arial" w:hAnsi="Arial" w:cs="Arial"/>
          <w:color w:val="auto"/>
          <w:sz w:val="24"/>
          <w:szCs w:val="24"/>
        </w:rPr>
        <w:t xml:space="preserve"> </w:t>
      </w:r>
      <w:r w:rsidR="006A618B">
        <w:rPr>
          <w:rFonts w:ascii="Arial" w:hAnsi="Arial" w:cs="Arial"/>
          <w:color w:val="auto"/>
          <w:sz w:val="24"/>
          <w:szCs w:val="24"/>
        </w:rPr>
        <w:t>Д-89 (07.04.2021</w:t>
      </w:r>
      <w:r>
        <w:rPr>
          <w:rFonts w:ascii="Arial" w:hAnsi="Arial" w:cs="Arial"/>
          <w:color w:val="auto"/>
          <w:sz w:val="24"/>
          <w:szCs w:val="24"/>
        </w:rPr>
        <w:t>, пакет документов отозван инициатором</w:t>
      </w:r>
      <w:r w:rsidR="006A618B">
        <w:rPr>
          <w:rFonts w:ascii="Arial" w:hAnsi="Arial" w:cs="Arial"/>
          <w:color w:val="auto"/>
          <w:sz w:val="24"/>
          <w:szCs w:val="24"/>
        </w:rPr>
        <w:t xml:space="preserve">); Д-119 (28.04.2021 и 19.05.2021); </w:t>
      </w:r>
      <w:r w:rsidR="00C63EA8">
        <w:rPr>
          <w:rFonts w:ascii="Arial" w:hAnsi="Arial" w:cs="Arial"/>
          <w:color w:val="auto"/>
          <w:sz w:val="24"/>
          <w:szCs w:val="24"/>
        </w:rPr>
        <w:t>Д-175 (2</w:t>
      </w:r>
      <w:r w:rsidR="00573DF5">
        <w:rPr>
          <w:rFonts w:ascii="Arial" w:hAnsi="Arial" w:cs="Arial"/>
          <w:color w:val="auto"/>
          <w:sz w:val="24"/>
          <w:szCs w:val="24"/>
        </w:rPr>
        <w:t>3.06.2021); Д-183 (23.06.2021</w:t>
      </w:r>
      <w:r w:rsidR="006A618B">
        <w:rPr>
          <w:rFonts w:ascii="Arial" w:hAnsi="Arial" w:cs="Arial"/>
          <w:color w:val="auto"/>
          <w:sz w:val="24"/>
          <w:szCs w:val="24"/>
        </w:rPr>
        <w:t>)</w:t>
      </w:r>
      <w:r w:rsidR="00CE0A12">
        <w:rPr>
          <w:rFonts w:ascii="Arial" w:hAnsi="Arial" w:cs="Arial"/>
          <w:color w:val="auto"/>
          <w:sz w:val="24"/>
          <w:szCs w:val="24"/>
        </w:rPr>
        <w:t>;</w:t>
      </w:r>
      <w:r>
        <w:rPr>
          <w:rFonts w:ascii="Arial" w:hAnsi="Arial" w:cs="Arial"/>
          <w:color w:val="auto"/>
          <w:sz w:val="24"/>
          <w:szCs w:val="24"/>
        </w:rPr>
        <w:t xml:space="preserve"> Д-200 (</w:t>
      </w:r>
      <w:r w:rsidR="004973CB">
        <w:rPr>
          <w:rFonts w:ascii="Arial" w:hAnsi="Arial" w:cs="Arial"/>
          <w:color w:val="auto"/>
          <w:sz w:val="24"/>
          <w:szCs w:val="24"/>
        </w:rPr>
        <w:t>23.06.2021и</w:t>
      </w:r>
      <w:r>
        <w:rPr>
          <w:rFonts w:ascii="Arial" w:hAnsi="Arial" w:cs="Arial"/>
          <w:color w:val="auto"/>
          <w:sz w:val="24"/>
          <w:szCs w:val="24"/>
        </w:rPr>
        <w:t xml:space="preserve"> 07.07.2021);</w:t>
      </w:r>
    </w:p>
    <w:p w:rsidR="00CE0A12" w:rsidRPr="004B7A45" w:rsidRDefault="00D26CF3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CE0A12">
        <w:rPr>
          <w:rFonts w:ascii="Arial" w:hAnsi="Arial" w:cs="Arial"/>
          <w:color w:val="auto"/>
          <w:sz w:val="24"/>
          <w:szCs w:val="24"/>
        </w:rPr>
        <w:t xml:space="preserve">) </w:t>
      </w:r>
      <w:r w:rsidR="004E4D6E">
        <w:rPr>
          <w:rFonts w:ascii="Arial" w:hAnsi="Arial" w:cs="Arial"/>
          <w:color w:val="auto"/>
          <w:sz w:val="24"/>
          <w:szCs w:val="24"/>
        </w:rPr>
        <w:t>по 2 вопросам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</w:t>
      </w:r>
      <w:r w:rsidR="00FD7FC2">
        <w:rPr>
          <w:rFonts w:ascii="Arial" w:hAnsi="Arial" w:cs="Arial"/>
          <w:color w:val="auto"/>
          <w:sz w:val="24"/>
          <w:szCs w:val="24"/>
        </w:rPr>
        <w:t xml:space="preserve"> 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(Д-160</w:t>
      </w:r>
      <w:r w:rsidR="00A9369D">
        <w:rPr>
          <w:rFonts w:ascii="Arial" w:hAnsi="Arial" w:cs="Arial"/>
          <w:color w:val="000000" w:themeColor="text1"/>
          <w:sz w:val="24"/>
          <w:szCs w:val="24"/>
        </w:rPr>
        <w:t>; протокол внеочередного заседания Думы от 30.04.2021 № 61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)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>о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CE0A12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>квартале 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CE0A12">
        <w:rPr>
          <w:rFonts w:ascii="Arial" w:hAnsi="Arial" w:cs="Arial"/>
          <w:color w:val="000000" w:themeColor="text1"/>
          <w:sz w:val="24"/>
          <w:szCs w:val="24"/>
        </w:rPr>
        <w:t>1</w:t>
      </w:r>
      <w:r w:rsidR="00A474C9">
        <w:rPr>
          <w:rFonts w:ascii="Arial" w:hAnsi="Arial" w:cs="Arial"/>
          <w:color w:val="000000" w:themeColor="text1"/>
          <w:sz w:val="24"/>
          <w:szCs w:val="24"/>
        </w:rPr>
        <w:t>19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 w:rsidR="00EC7421" w:rsidRPr="00EC7421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Default="00EA6140" w:rsidP="00452245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452245" w:rsidRPr="00452245" w:rsidRDefault="00452245" w:rsidP="00452245">
      <w:pPr>
        <w:pStyle w:val="2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7B52D8">
        <w:rPr>
          <w:rFonts w:ascii="Arial" w:hAnsi="Arial" w:cs="Arial"/>
          <w:sz w:val="24"/>
          <w:szCs w:val="24"/>
        </w:rPr>
        <w:t>от 2</w:t>
      </w:r>
      <w:r w:rsidR="00CE0A12" w:rsidRPr="00CE0A12">
        <w:rPr>
          <w:rFonts w:ascii="Arial" w:hAnsi="Arial" w:cs="Arial"/>
          <w:sz w:val="24"/>
          <w:szCs w:val="24"/>
        </w:rPr>
        <w:t>4</w:t>
      </w:r>
      <w:r w:rsidR="007B52D8">
        <w:rPr>
          <w:rFonts w:ascii="Arial" w:hAnsi="Arial" w:cs="Arial"/>
          <w:sz w:val="24"/>
          <w:szCs w:val="24"/>
        </w:rPr>
        <w:t>.</w:t>
      </w:r>
      <w:r w:rsidR="00CE0A12" w:rsidRPr="00CE0A12">
        <w:rPr>
          <w:rFonts w:ascii="Arial" w:hAnsi="Arial" w:cs="Arial"/>
          <w:sz w:val="24"/>
          <w:szCs w:val="24"/>
        </w:rPr>
        <w:t>03</w:t>
      </w:r>
      <w:r w:rsidR="007B52D8">
        <w:rPr>
          <w:rFonts w:ascii="Arial" w:hAnsi="Arial" w:cs="Arial"/>
          <w:sz w:val="24"/>
          <w:szCs w:val="24"/>
        </w:rPr>
        <w:t>.20</w:t>
      </w:r>
      <w:r w:rsidR="004B7A45">
        <w:rPr>
          <w:rFonts w:ascii="Arial" w:hAnsi="Arial" w:cs="Arial"/>
          <w:sz w:val="24"/>
          <w:szCs w:val="24"/>
        </w:rPr>
        <w:t>21</w:t>
      </w:r>
      <w:r w:rsidR="007B52D8">
        <w:rPr>
          <w:rFonts w:ascii="Arial" w:hAnsi="Arial" w:cs="Arial"/>
          <w:sz w:val="24"/>
          <w:szCs w:val="24"/>
        </w:rPr>
        <w:t xml:space="preserve"> № </w:t>
      </w:r>
      <w:r w:rsidR="00CE0A12" w:rsidRPr="00CE0A12">
        <w:rPr>
          <w:rFonts w:ascii="Arial" w:hAnsi="Arial" w:cs="Arial"/>
          <w:sz w:val="24"/>
          <w:szCs w:val="24"/>
        </w:rPr>
        <w:t>8</w:t>
      </w:r>
      <w:r w:rsidR="004B7A45">
        <w:rPr>
          <w:rFonts w:ascii="Arial" w:hAnsi="Arial" w:cs="Arial"/>
          <w:sz w:val="24"/>
          <w:szCs w:val="24"/>
        </w:rPr>
        <w:t>8</w:t>
      </w:r>
      <w:r w:rsidR="00CE0A12" w:rsidRPr="00CE0A12">
        <w:rPr>
          <w:rFonts w:ascii="Arial" w:hAnsi="Arial" w:cs="Arial"/>
          <w:sz w:val="24"/>
          <w:szCs w:val="24"/>
        </w:rPr>
        <w:t>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CE6CCD" w:rsidRPr="00CE6CCD">
        <w:rPr>
          <w:rFonts w:ascii="Arial" w:hAnsi="Arial" w:cs="Arial"/>
          <w:sz w:val="24"/>
          <w:szCs w:val="24"/>
        </w:rPr>
        <w:t>10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CE6CCD" w:rsidRPr="003A7E96">
        <w:rPr>
          <w:rFonts w:ascii="Arial" w:hAnsi="Arial" w:cs="Arial"/>
          <w:sz w:val="24"/>
          <w:szCs w:val="24"/>
        </w:rPr>
        <w:t>7</w:t>
      </w:r>
      <w:r w:rsidR="007B52D8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CE6CCD" w:rsidRPr="003A7E96">
        <w:rPr>
          <w:rFonts w:ascii="Arial" w:hAnsi="Arial" w:cs="Arial"/>
          <w:sz w:val="24"/>
          <w:szCs w:val="24"/>
        </w:rPr>
        <w:t>70,0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P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9C5720" w:rsidRDefault="003F5C33" w:rsidP="004B7A4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A94232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3A7E96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3A7E96" w:rsidRDefault="003A7E96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3A7E96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A9423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3A7E96" w:rsidRDefault="003A7E96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3A7E96" w:rsidRDefault="003A7E96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3A7E96" w:rsidRDefault="00853C3A" w:rsidP="00183DE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A94232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3A7E96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3A7E96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83DE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853C3A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3A7E96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3A7E96" w:rsidRDefault="00853C3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F54FD0" w:rsidRPr="00F54FD0" w:rsidRDefault="00F54FD0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6"/>
          <w:szCs w:val="6"/>
        </w:rPr>
      </w:pPr>
    </w:p>
    <w:p w:rsidR="00853C3A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В соответствии с письмом админ</w:t>
      </w:r>
      <w:r w:rsidR="00183DED">
        <w:rPr>
          <w:rFonts w:ascii="Arial" w:hAnsi="Arial" w:cs="Arial"/>
          <w:b w:val="0"/>
          <w:iCs/>
          <w:color w:val="auto"/>
        </w:rPr>
        <w:t>истрации городского округа от 15.06.2021 № 01-25/330</w:t>
      </w:r>
      <w:r>
        <w:rPr>
          <w:rFonts w:ascii="Arial" w:hAnsi="Arial" w:cs="Arial"/>
          <w:b w:val="0"/>
          <w:iCs/>
          <w:color w:val="auto"/>
        </w:rPr>
        <w:t xml:space="preserve"> 1 вопрос перенесен на </w:t>
      </w:r>
      <w:r>
        <w:rPr>
          <w:rFonts w:ascii="Arial" w:hAnsi="Arial" w:cs="Arial"/>
          <w:b w:val="0"/>
          <w:iCs/>
          <w:color w:val="auto"/>
          <w:lang w:val="en-US"/>
        </w:rPr>
        <w:t>II</w:t>
      </w:r>
      <w:r w:rsidR="00183DED">
        <w:rPr>
          <w:rFonts w:ascii="Arial" w:hAnsi="Arial" w:cs="Arial"/>
          <w:b w:val="0"/>
          <w:iCs/>
          <w:color w:val="auto"/>
          <w:lang w:val="en-US"/>
        </w:rPr>
        <w:t>I</w:t>
      </w:r>
      <w:r w:rsidRPr="00EF5B84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 xml:space="preserve">квартал 2021 года:  </w:t>
      </w:r>
    </w:p>
    <w:p w:rsidR="00853C3A" w:rsidRPr="00E01F0F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183DED" w:rsidRDefault="00183DED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CC4AF3">
        <w:rPr>
          <w:rFonts w:ascii="Arial" w:hAnsi="Arial" w:cs="Arial"/>
          <w:b w:val="0"/>
          <w:iCs/>
          <w:color w:val="auto"/>
        </w:rPr>
        <w:t xml:space="preserve">1) </w:t>
      </w:r>
      <w:r>
        <w:rPr>
          <w:rFonts w:ascii="Arial" w:hAnsi="Arial" w:cs="Arial"/>
          <w:b w:val="0"/>
          <w:iCs/>
          <w:color w:val="auto"/>
        </w:rPr>
        <w:t xml:space="preserve">О Положении об организации и осуществлении муниципального </w:t>
      </w:r>
      <w:proofErr w:type="gramStart"/>
      <w:r>
        <w:rPr>
          <w:rFonts w:ascii="Arial" w:hAnsi="Arial" w:cs="Arial"/>
          <w:b w:val="0"/>
          <w:iCs/>
          <w:color w:val="auto"/>
        </w:rPr>
        <w:t>контроля за</w:t>
      </w:r>
      <w:proofErr w:type="gramEnd"/>
      <w:r>
        <w:rPr>
          <w:rFonts w:ascii="Arial" w:hAnsi="Arial" w:cs="Arial"/>
          <w:b w:val="0"/>
          <w:iCs/>
          <w:color w:val="auto"/>
        </w:rPr>
        <w:t xml:space="preserve"> использованием и охраной </w:t>
      </w:r>
      <w:r w:rsidRPr="00E34316">
        <w:rPr>
          <w:rFonts w:ascii="Arial" w:hAnsi="Arial" w:cs="Arial"/>
          <w:b w:val="0"/>
          <w:iCs/>
          <w:color w:val="auto"/>
        </w:rPr>
        <w:t>недр</w:t>
      </w:r>
      <w:r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Pr="00887756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Pr="00887756">
        <w:rPr>
          <w:rFonts w:ascii="Arial" w:hAnsi="Arial" w:cs="Arial"/>
          <w:b w:val="0"/>
          <w:i/>
          <w:color w:val="auto"/>
        </w:rPr>
        <w:t xml:space="preserve">, в плане на </w:t>
      </w:r>
      <w:r>
        <w:rPr>
          <w:rFonts w:ascii="Arial" w:hAnsi="Arial" w:cs="Arial"/>
          <w:b w:val="0"/>
          <w:i/>
          <w:color w:val="auto"/>
        </w:rPr>
        <w:t>23.06.2021</w:t>
      </w:r>
      <w:r w:rsidRPr="00183DED">
        <w:rPr>
          <w:rFonts w:ascii="Arial" w:hAnsi="Arial" w:cs="Arial"/>
          <w:b w:val="0"/>
          <w:i/>
          <w:iCs/>
          <w:color w:val="auto"/>
        </w:rPr>
        <w:t>).</w:t>
      </w:r>
    </w:p>
    <w:p w:rsidR="00183DED" w:rsidRDefault="00183DED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</w:p>
    <w:p w:rsidR="00183DED" w:rsidRPr="009C5720" w:rsidRDefault="00183DED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Не рассмотрено 2 вопроса, в связи с необходимостью </w:t>
      </w:r>
      <w:r w:rsidR="00BB43E5">
        <w:rPr>
          <w:rFonts w:ascii="Arial" w:hAnsi="Arial" w:cs="Arial"/>
          <w:b w:val="0"/>
          <w:iCs/>
          <w:color w:val="auto"/>
        </w:rPr>
        <w:t xml:space="preserve">их </w:t>
      </w:r>
      <w:r>
        <w:rPr>
          <w:rFonts w:ascii="Arial" w:hAnsi="Arial" w:cs="Arial"/>
          <w:b w:val="0"/>
          <w:iCs/>
          <w:color w:val="auto"/>
        </w:rPr>
        <w:t xml:space="preserve">доработки: </w:t>
      </w:r>
    </w:p>
    <w:p w:rsidR="00183DED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1) О внесении изменений в </w:t>
      </w:r>
      <w:r w:rsidR="00183DED">
        <w:rPr>
          <w:rFonts w:ascii="Arial" w:hAnsi="Arial" w:cs="Arial"/>
          <w:b w:val="0"/>
          <w:iCs/>
          <w:color w:val="auto"/>
        </w:rPr>
        <w:t>Положение о собраниях и конференциях граждан в городском округе Т</w:t>
      </w:r>
      <w:r w:rsidR="00C10544">
        <w:rPr>
          <w:rFonts w:ascii="Arial" w:hAnsi="Arial" w:cs="Arial"/>
          <w:b w:val="0"/>
          <w:iCs/>
          <w:color w:val="auto"/>
        </w:rPr>
        <w:t>ольятти, утвержденное решением Д</w:t>
      </w:r>
      <w:r w:rsidR="00183DED">
        <w:rPr>
          <w:rFonts w:ascii="Arial" w:hAnsi="Arial" w:cs="Arial"/>
          <w:b w:val="0"/>
          <w:iCs/>
          <w:color w:val="auto"/>
        </w:rPr>
        <w:t xml:space="preserve">умы городского </w:t>
      </w:r>
      <w:r w:rsidR="00183DED">
        <w:rPr>
          <w:rFonts w:ascii="Arial" w:hAnsi="Arial" w:cs="Arial"/>
          <w:b w:val="0"/>
          <w:iCs/>
          <w:color w:val="auto"/>
        </w:rPr>
        <w:lastRenderedPageBreak/>
        <w:t>округа Тольятти от 18.06.2008 № 932</w:t>
      </w:r>
      <w:r w:rsidR="00AF7A4B">
        <w:rPr>
          <w:rFonts w:ascii="Arial" w:hAnsi="Arial" w:cs="Arial"/>
          <w:b w:val="0"/>
          <w:iCs/>
          <w:color w:val="auto"/>
        </w:rPr>
        <w:t xml:space="preserve"> (Д-72 от 12.03.2021)</w:t>
      </w:r>
      <w:r w:rsidR="00183DED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 xml:space="preserve">(инициатор - </w:t>
      </w:r>
      <w:r w:rsidR="00183DED">
        <w:rPr>
          <w:rFonts w:ascii="Arial" w:hAnsi="Arial" w:cs="Arial"/>
          <w:b w:val="0"/>
          <w:iCs/>
          <w:color w:val="auto"/>
        </w:rPr>
        <w:t>Дума</w:t>
      </w:r>
      <w:r w:rsidRPr="00CC4AF3">
        <w:rPr>
          <w:rFonts w:ascii="Arial" w:hAnsi="Arial" w:cs="Arial"/>
          <w:b w:val="0"/>
          <w:color w:val="auto"/>
        </w:rPr>
        <w:t xml:space="preserve"> городского округа Тольятти</w:t>
      </w:r>
      <w:r>
        <w:rPr>
          <w:rFonts w:ascii="Arial" w:hAnsi="Arial" w:cs="Arial"/>
          <w:b w:val="0"/>
          <w:color w:val="auto"/>
        </w:rPr>
        <w:t xml:space="preserve">, </w:t>
      </w:r>
      <w:r w:rsidR="00183DED">
        <w:rPr>
          <w:rFonts w:ascii="Arial" w:hAnsi="Arial" w:cs="Arial"/>
          <w:b w:val="0"/>
          <w:i/>
          <w:color w:val="auto"/>
        </w:rPr>
        <w:t>в плане на 28.04.2021</w:t>
      </w:r>
      <w:r>
        <w:rPr>
          <w:rFonts w:ascii="Arial" w:hAnsi="Arial" w:cs="Arial"/>
          <w:b w:val="0"/>
          <w:iCs/>
          <w:color w:val="auto"/>
        </w:rPr>
        <w:t>)</w:t>
      </w:r>
      <w:r w:rsidR="00183DED">
        <w:rPr>
          <w:rFonts w:ascii="Arial" w:hAnsi="Arial" w:cs="Arial"/>
          <w:b w:val="0"/>
          <w:iCs/>
          <w:color w:val="auto"/>
        </w:rPr>
        <w:t>;</w:t>
      </w:r>
    </w:p>
    <w:p w:rsidR="00BB43E5" w:rsidRDefault="00183DED" w:rsidP="00BB43E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2) О внесении </w:t>
      </w:r>
      <w:r w:rsidR="00BB43E5">
        <w:rPr>
          <w:rFonts w:ascii="Arial" w:hAnsi="Arial" w:cs="Arial"/>
          <w:b w:val="0"/>
          <w:iCs/>
          <w:color w:val="auto"/>
        </w:rPr>
        <w:t xml:space="preserve">в </w:t>
      </w:r>
      <w:proofErr w:type="gramStart"/>
      <w:r w:rsidR="00BB43E5">
        <w:rPr>
          <w:rFonts w:ascii="Arial" w:hAnsi="Arial" w:cs="Arial"/>
          <w:b w:val="0"/>
          <w:iCs/>
          <w:color w:val="auto"/>
        </w:rPr>
        <w:t>Положение</w:t>
      </w:r>
      <w:proofErr w:type="gramEnd"/>
      <w:r w:rsidR="00BB43E5">
        <w:rPr>
          <w:rFonts w:ascii="Arial" w:hAnsi="Arial" w:cs="Arial"/>
          <w:b w:val="0"/>
          <w:iCs/>
          <w:color w:val="auto"/>
        </w:rPr>
        <w:t xml:space="preserve"> о контрольно-счетной палате городского округа Тольятти, утвержденное решением Думы городского округа Тольятти от 22.01.2014 № 169 (инициатор - Дума</w:t>
      </w:r>
      <w:r w:rsidR="00BB43E5" w:rsidRPr="00CC4AF3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BB43E5">
        <w:rPr>
          <w:rFonts w:ascii="Arial" w:hAnsi="Arial" w:cs="Arial"/>
          <w:b w:val="0"/>
          <w:color w:val="auto"/>
        </w:rPr>
        <w:t xml:space="preserve">, </w:t>
      </w:r>
      <w:r w:rsidR="00BB43E5">
        <w:rPr>
          <w:rFonts w:ascii="Arial" w:hAnsi="Arial" w:cs="Arial"/>
          <w:b w:val="0"/>
          <w:i/>
          <w:color w:val="auto"/>
        </w:rPr>
        <w:t>в плане на 19.05.2021</w:t>
      </w:r>
      <w:r w:rsidR="00914B3D">
        <w:rPr>
          <w:rFonts w:ascii="Arial" w:hAnsi="Arial" w:cs="Arial"/>
          <w:b w:val="0"/>
          <w:iCs/>
          <w:color w:val="auto"/>
        </w:rPr>
        <w:t>).</w:t>
      </w:r>
    </w:p>
    <w:p w:rsidR="007D0534" w:rsidRPr="00132834" w:rsidRDefault="007D0534" w:rsidP="002C278F">
      <w:pPr>
        <w:pStyle w:val="2"/>
        <w:jc w:val="left"/>
        <w:rPr>
          <w:rFonts w:ascii="Arial" w:hAnsi="Arial" w:cs="Arial"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132834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2C29B0" w:rsidRDefault="00EA6140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A2B41">
        <w:rPr>
          <w:rFonts w:ascii="Arial" w:hAnsi="Arial" w:cs="Arial"/>
          <w:sz w:val="24"/>
          <w:szCs w:val="24"/>
        </w:rPr>
        <w:t>24</w:t>
      </w:r>
      <w:r w:rsidR="0072402B">
        <w:rPr>
          <w:rFonts w:ascii="Arial" w:hAnsi="Arial" w:cs="Arial"/>
          <w:sz w:val="24"/>
          <w:szCs w:val="24"/>
        </w:rPr>
        <w:t>.</w:t>
      </w:r>
      <w:r w:rsidR="00FA2B41">
        <w:rPr>
          <w:rFonts w:ascii="Arial" w:hAnsi="Arial" w:cs="Arial"/>
          <w:sz w:val="24"/>
          <w:szCs w:val="24"/>
        </w:rPr>
        <w:t>03</w:t>
      </w:r>
      <w:r w:rsidR="0072402B">
        <w:rPr>
          <w:rFonts w:ascii="Arial" w:hAnsi="Arial" w:cs="Arial"/>
          <w:sz w:val="24"/>
          <w:szCs w:val="24"/>
        </w:rPr>
        <w:t>.20</w:t>
      </w:r>
      <w:r w:rsidR="00FA2B41">
        <w:rPr>
          <w:rFonts w:ascii="Arial" w:hAnsi="Arial" w:cs="Arial"/>
          <w:sz w:val="24"/>
          <w:szCs w:val="24"/>
        </w:rPr>
        <w:t>21 № 890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48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915">
        <w:rPr>
          <w:rFonts w:ascii="Arial" w:hAnsi="Arial" w:cs="Arial"/>
          <w:color w:val="000000" w:themeColor="text1"/>
          <w:sz w:val="24"/>
          <w:szCs w:val="24"/>
        </w:rPr>
        <w:t>47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14B3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4E6915">
        <w:rPr>
          <w:rFonts w:ascii="Arial" w:hAnsi="Arial" w:cs="Arial"/>
          <w:color w:val="000000" w:themeColor="text1"/>
          <w:sz w:val="24"/>
          <w:szCs w:val="24"/>
        </w:rPr>
        <w:t>97,9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7D0534" w:rsidRDefault="007D0534" w:rsidP="007D0534">
      <w:pPr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504341" w:rsidRDefault="00EA6140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C75D5C" w:rsidRPr="003F5C33" w:rsidRDefault="00C75D5C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10149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46"/>
        <w:gridCol w:w="1837"/>
        <w:gridCol w:w="1276"/>
        <w:gridCol w:w="1417"/>
        <w:gridCol w:w="1418"/>
        <w:gridCol w:w="1945"/>
        <w:gridCol w:w="10"/>
      </w:tblGrid>
      <w:tr w:rsidR="00C66DA7" w:rsidTr="00FA2B41">
        <w:trPr>
          <w:gridAfter w:val="1"/>
          <w:wAfter w:w="10" w:type="dxa"/>
          <w:cantSplit/>
          <w:jc w:val="center"/>
        </w:trPr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05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FA2B41" w:rsidTr="004E6915">
        <w:trPr>
          <w:gridAfter w:val="1"/>
          <w:wAfter w:w="10" w:type="dxa"/>
          <w:cantSplit/>
          <w:jc w:val="center"/>
        </w:trPr>
        <w:tc>
          <w:tcPr>
            <w:tcW w:w="224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A2B41" w:rsidRDefault="00FA2B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A2B41" w:rsidRDefault="00FA2B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FA2B41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B41" w:rsidRDefault="00FA2B41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2B41" w:rsidRDefault="00FA2B41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B41" w:rsidRDefault="00FA2B41" w:rsidP="00FA2B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КСП 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4E6915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Фонд капитального ремонта</w:t>
            </w:r>
          </w:p>
        </w:tc>
      </w:tr>
      <w:tr w:rsidR="00FA2B41" w:rsidTr="004E6915">
        <w:trPr>
          <w:gridAfter w:val="1"/>
          <w:wAfter w:w="10" w:type="dxa"/>
          <w:cantSplit/>
          <w:trHeight w:val="365"/>
          <w:jc w:val="center"/>
        </w:trPr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FA2B41" w:rsidRDefault="00FA2B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  <w:p w:rsidR="00FA2B41" w:rsidRPr="00F264B2" w:rsidRDefault="00FA2B4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4E6915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6C4E4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FA2B41" w:rsidTr="004E6915">
        <w:trPr>
          <w:gridAfter w:val="1"/>
          <w:wAfter w:w="10" w:type="dxa"/>
          <w:cantSplit/>
          <w:trHeight w:val="487"/>
          <w:jc w:val="center"/>
        </w:trPr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FA2B41" w:rsidRDefault="00FA2B4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9E3BD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2B41" w:rsidRDefault="009E3BD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FA2B41" w:rsidTr="004E6915">
        <w:trPr>
          <w:cantSplit/>
          <w:trHeight w:val="534"/>
          <w:jc w:val="center"/>
        </w:trPr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FA2B41" w:rsidRDefault="00FA2B41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9E3BD2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Pr="00A64C6E" w:rsidRDefault="009E3BD2" w:rsidP="009E3BD2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1</w:t>
            </w:r>
          </w:p>
        </w:tc>
        <w:tc>
          <w:tcPr>
            <w:tcW w:w="195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FA2B41" w:rsidTr="004E6915">
        <w:trPr>
          <w:gridAfter w:val="1"/>
          <w:wAfter w:w="10" w:type="dxa"/>
          <w:cantSplit/>
          <w:trHeight w:val="325"/>
          <w:jc w:val="center"/>
        </w:trPr>
        <w:tc>
          <w:tcPr>
            <w:tcW w:w="22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FA2B41" w:rsidRDefault="00FA2B41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FA2B41" w:rsidRPr="00907998" w:rsidRDefault="00FA2B41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FA2B41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A2B41" w:rsidTr="006C4E45">
        <w:trPr>
          <w:gridAfter w:val="1"/>
          <w:wAfter w:w="10" w:type="dxa"/>
          <w:cantSplit/>
          <w:trHeight w:val="361"/>
          <w:jc w:val="center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FA2B41" w:rsidRDefault="00FA2B4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  <w:p w:rsidR="00FA2B41" w:rsidRDefault="00FA2B4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A2B41" w:rsidRDefault="009E3BD2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C4E45">
              <w:rPr>
                <w:rFonts w:ascii="Arial" w:hAnsi="Arial" w:cs="Arial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5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41" w:rsidRDefault="009E3BD2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6C4E45" w:rsidRDefault="006C4E45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 w:rsidRPr="006C4E45">
        <w:rPr>
          <w:rFonts w:ascii="Arial" w:hAnsi="Arial" w:cs="Arial"/>
          <w:b w:val="0"/>
          <w:iCs/>
          <w:color w:val="000000" w:themeColor="text1"/>
        </w:rPr>
        <w:t>по 1 вопросу – произведена запись в протокол</w:t>
      </w:r>
      <w:r w:rsidR="00E153CC">
        <w:rPr>
          <w:rFonts w:ascii="Arial" w:hAnsi="Arial" w:cs="Arial"/>
          <w:b w:val="0"/>
          <w:iCs/>
          <w:color w:val="000000" w:themeColor="text1"/>
        </w:rPr>
        <w:t xml:space="preserve"> (Д-160)</w:t>
      </w:r>
      <w:r w:rsidRPr="006C4E45">
        <w:rPr>
          <w:rFonts w:ascii="Arial" w:hAnsi="Arial" w:cs="Arial"/>
          <w:b w:val="0"/>
          <w:iCs/>
          <w:color w:val="000000" w:themeColor="text1"/>
        </w:rPr>
        <w:t>.</w:t>
      </w:r>
    </w:p>
    <w:p w:rsidR="006C4E45" w:rsidRDefault="00A94232" w:rsidP="00A9423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proofErr w:type="gramStart"/>
      <w:r>
        <w:rPr>
          <w:rFonts w:ascii="Arial" w:hAnsi="Arial" w:cs="Arial"/>
          <w:b w:val="0"/>
          <w:iCs/>
          <w:color w:val="000000" w:themeColor="text1"/>
        </w:rPr>
        <w:t>** по 1 вопросу «</w:t>
      </w:r>
      <w:r w:rsidRPr="00A94232">
        <w:rPr>
          <w:rFonts w:ascii="Arial" w:hAnsi="Arial" w:cs="Arial"/>
          <w:b w:val="0"/>
          <w:iCs/>
          <w:color w:val="000000" w:themeColor="text1"/>
        </w:rPr>
        <w:t>Об информации администрации городского округа Тольятти о мерах по организации работы с родительской общественностью, мероприятиях по социализации и мерах поддержки деятельности по воспитанию учащихся в муниципальных образовательных учреждениях городского округа Тольятти в 2020-2021 учебном году и планах на 2021-2022 учебный год</w:t>
      </w:r>
      <w:r>
        <w:rPr>
          <w:rFonts w:ascii="Arial" w:hAnsi="Arial" w:cs="Arial"/>
          <w:b w:val="0"/>
          <w:iCs/>
          <w:color w:val="000000" w:themeColor="text1"/>
        </w:rPr>
        <w:t xml:space="preserve">» (Д-175) </w:t>
      </w:r>
      <w:r w:rsidR="006C4E45">
        <w:rPr>
          <w:rFonts w:ascii="Arial" w:hAnsi="Arial" w:cs="Arial"/>
          <w:b w:val="0"/>
          <w:iCs/>
          <w:color w:val="000000" w:themeColor="text1"/>
        </w:rPr>
        <w:t>решение на заседании Думы не принято (23.06.2021</w:t>
      </w:r>
      <w:r w:rsidR="00F23D6C">
        <w:rPr>
          <w:rFonts w:ascii="Arial" w:hAnsi="Arial" w:cs="Arial"/>
          <w:b w:val="0"/>
          <w:iCs/>
          <w:color w:val="000000" w:themeColor="text1"/>
        </w:rPr>
        <w:t xml:space="preserve"> от 01.06.2021</w:t>
      </w:r>
      <w:r w:rsidR="006C4E45">
        <w:rPr>
          <w:rFonts w:ascii="Arial" w:hAnsi="Arial" w:cs="Arial"/>
          <w:b w:val="0"/>
          <w:iCs/>
          <w:color w:val="000000" w:themeColor="text1"/>
        </w:rPr>
        <w:t>).</w:t>
      </w:r>
      <w:proofErr w:type="gramEnd"/>
    </w:p>
    <w:p w:rsidR="006C4E45" w:rsidRPr="007F67B2" w:rsidRDefault="006C4E45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7F67B2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="00726E03">
        <w:rPr>
          <w:rFonts w:ascii="Arial" w:hAnsi="Arial" w:cs="Arial"/>
          <w:color w:val="auto"/>
          <w:sz w:val="24"/>
          <w:szCs w:val="24"/>
        </w:rPr>
        <w:t>о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726E03" w:rsidRPr="00F529D7">
        <w:rPr>
          <w:rFonts w:ascii="Arial" w:hAnsi="Arial" w:cs="Arial"/>
          <w:sz w:val="26"/>
          <w:szCs w:val="26"/>
          <w:lang w:val="en-US"/>
        </w:rPr>
        <w:t>II</w:t>
      </w:r>
      <w:r w:rsidR="00726E03" w:rsidRPr="00726E03">
        <w:rPr>
          <w:rFonts w:ascii="Arial" w:hAnsi="Arial" w:cs="Arial"/>
          <w:sz w:val="26"/>
          <w:szCs w:val="26"/>
        </w:rPr>
        <w:t xml:space="preserve"> </w:t>
      </w:r>
      <w:r w:rsidR="00E66C5A">
        <w:rPr>
          <w:rFonts w:ascii="Arial" w:hAnsi="Arial" w:cs="Arial"/>
          <w:sz w:val="24"/>
          <w:szCs w:val="24"/>
        </w:rPr>
        <w:t>квартале 2021</w:t>
      </w:r>
      <w:r w:rsidR="003629B2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352143">
        <w:rPr>
          <w:rFonts w:ascii="Arial" w:hAnsi="Arial" w:cs="Arial"/>
          <w:color w:val="auto"/>
          <w:sz w:val="24"/>
          <w:szCs w:val="24"/>
        </w:rPr>
        <w:t>5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726E03">
        <w:rPr>
          <w:rFonts w:ascii="Arial" w:hAnsi="Arial" w:cs="Arial"/>
          <w:color w:val="auto"/>
          <w:sz w:val="24"/>
          <w:szCs w:val="24"/>
        </w:rPr>
        <w:t xml:space="preserve"> 5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заседаний, рассмотрен</w:t>
      </w:r>
      <w:r w:rsidR="00352143">
        <w:rPr>
          <w:rFonts w:ascii="Arial" w:hAnsi="Arial" w:cs="Arial"/>
          <w:color w:val="auto"/>
          <w:sz w:val="24"/>
          <w:szCs w:val="24"/>
        </w:rPr>
        <w:t>о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1</w:t>
      </w:r>
      <w:r w:rsidR="00726E03">
        <w:rPr>
          <w:rFonts w:ascii="Arial" w:hAnsi="Arial" w:cs="Arial"/>
          <w:color w:val="auto"/>
          <w:sz w:val="24"/>
          <w:szCs w:val="24"/>
        </w:rPr>
        <w:t>8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132834" w:rsidRDefault="0093758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 xml:space="preserve">е </w:t>
      </w:r>
      <w:r w:rsidR="00726E03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77DA" w:rsidRDefault="006577DA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5F21" w:rsidRPr="0092688D" w:rsidRDefault="00132834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B659E5">
        <w:rPr>
          <w:rFonts w:ascii="Arial" w:hAnsi="Arial" w:cs="Arial"/>
          <w:color w:val="000000" w:themeColor="text1"/>
          <w:sz w:val="24"/>
          <w:szCs w:val="24"/>
        </w:rPr>
        <w:t>11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 заседаний.</w:t>
      </w:r>
    </w:p>
    <w:p w:rsidR="00BC4402" w:rsidRPr="00BC4402" w:rsidRDefault="00BC4402" w:rsidP="00BC4402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577DA" w:rsidRDefault="006577DA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577DA" w:rsidRDefault="006577DA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lastRenderedPageBreak/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132834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132834" w:rsidRDefault="00132834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E215E7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32834" w:rsidRPr="00867EFC" w:rsidRDefault="00867EFC" w:rsidP="00867EFC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</w:t>
            </w:r>
            <w:r w:rsidR="00E215E7" w:rsidRPr="00E215E7">
              <w:rPr>
                <w:rFonts w:ascii="Arial" w:hAnsi="Arial" w:cs="Arial"/>
              </w:rPr>
              <w:t>21.04.2021; 12.0</w:t>
            </w:r>
            <w:r w:rsidR="00E215E7">
              <w:rPr>
                <w:rFonts w:ascii="Arial" w:hAnsi="Arial" w:cs="Arial"/>
              </w:rPr>
              <w:t xml:space="preserve">5.2021; 02.06.2021; 16.06.2021; </w:t>
            </w:r>
            <w:r w:rsidR="00E215E7" w:rsidRPr="00E215E7">
              <w:rPr>
                <w:rFonts w:ascii="Arial" w:hAnsi="Arial" w:cs="Arial"/>
              </w:rPr>
              <w:t>30.06.2021</w:t>
            </w:r>
            <w:r w:rsidRPr="00867EFC">
              <w:rPr>
                <w:rFonts w:ascii="Arial" w:hAnsi="Arial" w:cs="Arial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4C7D37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E16C0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B7F64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E16C0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4C7D3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7F64" w:rsidRDefault="006C2C59" w:rsidP="005B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48C1" w:rsidRPr="00D348C1" w:rsidRDefault="004C7D37" w:rsidP="005B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(13.05</w:t>
            </w:r>
            <w:r w:rsidR="006C2C59">
              <w:rPr>
                <w:rFonts w:ascii="Arial" w:hAnsi="Arial" w:cs="Arial"/>
              </w:rPr>
              <w:t>.2021</w:t>
            </w:r>
            <w:r w:rsidR="00D348C1" w:rsidRPr="00D348C1">
              <w:rPr>
                <w:rFonts w:ascii="Arial" w:hAnsi="Arial" w:cs="Arial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4E3DF5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52F2E" w:rsidRDefault="004C7D37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2F2E" w:rsidRPr="00252F2E" w:rsidRDefault="005D46EB" w:rsidP="00E4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C7D37">
              <w:rPr>
                <w:rFonts w:ascii="Arial" w:hAnsi="Arial" w:cs="Arial"/>
              </w:rPr>
              <w:t>18.06</w:t>
            </w:r>
            <w:r>
              <w:rPr>
                <w:rFonts w:ascii="Arial" w:hAnsi="Arial" w:cs="Arial"/>
              </w:rPr>
              <w:t>.2021</w:t>
            </w:r>
            <w:r w:rsidR="00252F2E" w:rsidRPr="00252F2E">
              <w:rPr>
                <w:rFonts w:ascii="Arial" w:hAnsi="Arial" w:cs="Arial"/>
              </w:rPr>
              <w:t>)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2D6224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8757D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8A0621" w:rsidRPr="00D545F8" w:rsidRDefault="00522512" w:rsidP="003F5C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(20.05.2021; 31.05</w:t>
            </w:r>
            <w:r w:rsidR="008A0621" w:rsidRPr="00D545F8">
              <w:rPr>
                <w:rFonts w:ascii="Arial" w:hAnsi="Arial" w:cs="Arial"/>
                <w:color w:val="auto"/>
              </w:rPr>
              <w:t>.2021</w:t>
            </w:r>
            <w:r>
              <w:rPr>
                <w:rFonts w:ascii="Arial" w:hAnsi="Arial" w:cs="Arial"/>
                <w:color w:val="auto"/>
              </w:rPr>
              <w:t>; 07.06.2021; 10.06.2021</w:t>
            </w:r>
            <w:r w:rsidR="008A0621" w:rsidRPr="00D545F8">
              <w:rPr>
                <w:rFonts w:ascii="Arial" w:hAnsi="Arial" w:cs="Arial"/>
                <w:color w:val="auto"/>
              </w:rPr>
              <w:t>)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="00BC4402"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132834" w:rsidRPr="00D32E16" w:rsidTr="00E16C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D32E16" w:rsidRDefault="0052251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D32E16" w:rsidRDefault="00D32E16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5F8" w:rsidRPr="00E215E7" w:rsidRDefault="00E215E7" w:rsidP="00E215E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926439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Во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Pr="00F529D7">
        <w:rPr>
          <w:rFonts w:ascii="Arial" w:hAnsi="Arial" w:cs="Arial"/>
          <w:sz w:val="26"/>
          <w:szCs w:val="26"/>
          <w:lang w:val="en-US"/>
        </w:rPr>
        <w:t>II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квартале </w:t>
      </w:r>
      <w:r w:rsidR="006A4FD3">
        <w:rPr>
          <w:rFonts w:ascii="Arial" w:hAnsi="Arial" w:cs="Arial"/>
          <w:sz w:val="24"/>
          <w:szCs w:val="24"/>
        </w:rPr>
        <w:t>2021</w:t>
      </w:r>
      <w:r w:rsidR="003629B2">
        <w:rPr>
          <w:rFonts w:ascii="Arial" w:hAnsi="Arial" w:cs="Arial"/>
          <w:sz w:val="24"/>
          <w:szCs w:val="24"/>
        </w:rPr>
        <w:t xml:space="preserve"> года</w:t>
      </w:r>
      <w:r w:rsidR="00886EE9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30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94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177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94193D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64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2643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4F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22CD1" w:rsidRDefault="0033104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>в Думе состоялись следующие мероприятия:</w:t>
      </w:r>
    </w:p>
    <w:p w:rsidR="00C611FE" w:rsidRPr="00EF6FCC" w:rsidRDefault="00C611FE" w:rsidP="00022CD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конкурсной комиссии для проведения конкурса по отбору кандидатур на должность гл</w:t>
      </w:r>
      <w:r>
        <w:rPr>
          <w:rFonts w:ascii="Arial" w:hAnsi="Arial" w:cs="Arial"/>
          <w:bCs/>
          <w:sz w:val="24"/>
          <w:szCs w:val="24"/>
        </w:rPr>
        <w:t>авы городского округа Тольятти (</w:t>
      </w:r>
      <w:r w:rsidRPr="006D0F31">
        <w:rPr>
          <w:rFonts w:ascii="Arial" w:hAnsi="Arial" w:cs="Arial"/>
          <w:bCs/>
          <w:sz w:val="24"/>
          <w:szCs w:val="24"/>
        </w:rPr>
        <w:t>16.04.2021</w:t>
      </w:r>
      <w:r>
        <w:rPr>
          <w:rFonts w:ascii="Arial" w:hAnsi="Arial" w:cs="Arial"/>
          <w:bCs/>
          <w:sz w:val="24"/>
          <w:szCs w:val="24"/>
        </w:rPr>
        <w:t>);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общественной комиссии по предварительному рассмотрению хозяйству о присвоении звания «По</w:t>
      </w:r>
      <w:r>
        <w:rPr>
          <w:rFonts w:ascii="Arial" w:hAnsi="Arial" w:cs="Arial"/>
          <w:bCs/>
          <w:sz w:val="24"/>
          <w:szCs w:val="24"/>
        </w:rPr>
        <w:t xml:space="preserve">четный гражданин» (19.04.2021; </w:t>
      </w:r>
      <w:r w:rsidRPr="006D0F31">
        <w:rPr>
          <w:rFonts w:ascii="Arial" w:hAnsi="Arial" w:cs="Arial"/>
          <w:bCs/>
          <w:sz w:val="24"/>
          <w:szCs w:val="24"/>
        </w:rPr>
        <w:t>11.05.2021</w:t>
      </w:r>
      <w:r>
        <w:rPr>
          <w:rFonts w:ascii="Arial" w:hAnsi="Arial" w:cs="Arial"/>
          <w:bCs/>
          <w:sz w:val="24"/>
          <w:szCs w:val="24"/>
        </w:rPr>
        <w:t>);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6D0F31">
        <w:rPr>
          <w:rFonts w:ascii="Arial" w:hAnsi="Arial" w:cs="Arial"/>
          <w:bCs/>
          <w:sz w:val="24"/>
          <w:szCs w:val="24"/>
        </w:rPr>
        <w:t xml:space="preserve">знакомительная экскурсия для учащихся МБУ «Школа № 93» </w:t>
      </w:r>
      <w:r>
        <w:rPr>
          <w:rFonts w:ascii="Arial" w:hAnsi="Arial" w:cs="Arial"/>
          <w:bCs/>
          <w:sz w:val="24"/>
          <w:szCs w:val="24"/>
        </w:rPr>
        <w:t>(</w:t>
      </w:r>
      <w:r w:rsidRPr="006D0F31">
        <w:rPr>
          <w:rFonts w:ascii="Arial" w:hAnsi="Arial" w:cs="Arial"/>
          <w:bCs/>
          <w:sz w:val="24"/>
          <w:szCs w:val="24"/>
        </w:rPr>
        <w:t>29.04.2021</w:t>
      </w:r>
      <w:r>
        <w:rPr>
          <w:rFonts w:ascii="Arial" w:hAnsi="Arial" w:cs="Arial"/>
          <w:bCs/>
          <w:sz w:val="24"/>
          <w:szCs w:val="24"/>
        </w:rPr>
        <w:t>);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6D0F31">
        <w:rPr>
          <w:rFonts w:ascii="Arial" w:hAnsi="Arial" w:cs="Arial"/>
          <w:bCs/>
          <w:sz w:val="24"/>
          <w:szCs w:val="24"/>
        </w:rPr>
        <w:t>роверка подписных листов по инициативе граждан по проведению собрания (</w:t>
      </w:r>
      <w:r>
        <w:rPr>
          <w:rFonts w:ascii="Arial" w:hAnsi="Arial" w:cs="Arial"/>
          <w:bCs/>
          <w:sz w:val="24"/>
          <w:szCs w:val="24"/>
        </w:rPr>
        <w:t>07.05.2021; 04.06.2021; 18.06.2021; 25.06.2021</w:t>
      </w:r>
      <w:r w:rsidRPr="006D0F31">
        <w:rPr>
          <w:rFonts w:ascii="Arial" w:hAnsi="Arial" w:cs="Arial"/>
          <w:bCs/>
          <w:sz w:val="24"/>
          <w:szCs w:val="24"/>
        </w:rPr>
        <w:t>)</w:t>
      </w:r>
      <w:r w:rsidR="00914B3D">
        <w:rPr>
          <w:rFonts w:ascii="Arial" w:hAnsi="Arial" w:cs="Arial"/>
          <w:bCs/>
          <w:sz w:val="24"/>
          <w:szCs w:val="24"/>
        </w:rPr>
        <w:t>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6D0F31" w:rsidRPr="006D0F31" w:rsidRDefault="006D0F31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р</w:t>
      </w:r>
      <w:r w:rsidRPr="006D0F31">
        <w:rPr>
          <w:rFonts w:ascii="Arial" w:hAnsi="Arial" w:cs="Arial"/>
          <w:bCs/>
          <w:sz w:val="24"/>
          <w:szCs w:val="24"/>
        </w:rPr>
        <w:t>абочее совещание по проверке подписных листов по изменениям границ ТОС (</w:t>
      </w:r>
      <w:r>
        <w:rPr>
          <w:rFonts w:ascii="Arial" w:hAnsi="Arial" w:cs="Arial"/>
          <w:bCs/>
          <w:sz w:val="24"/>
          <w:szCs w:val="24"/>
        </w:rPr>
        <w:t>18.05.2021; 28.06.2021);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AA2232" w:rsidRDefault="00AA2232" w:rsidP="00AA22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6D0F31">
        <w:rPr>
          <w:rFonts w:ascii="Arial" w:hAnsi="Arial" w:cs="Arial"/>
          <w:bCs/>
          <w:sz w:val="24"/>
          <w:szCs w:val="24"/>
        </w:rPr>
        <w:t>знакомительная экскурсия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6D0F31">
        <w:rPr>
          <w:rFonts w:ascii="Arial" w:hAnsi="Arial" w:cs="Arial"/>
          <w:bCs/>
          <w:sz w:val="24"/>
          <w:szCs w:val="24"/>
        </w:rPr>
        <w:t>25.06.2021</w:t>
      </w:r>
      <w:r>
        <w:rPr>
          <w:rFonts w:ascii="Arial" w:hAnsi="Arial" w:cs="Arial"/>
          <w:bCs/>
          <w:sz w:val="24"/>
          <w:szCs w:val="24"/>
        </w:rPr>
        <w:t>)</w:t>
      </w:r>
      <w:r w:rsidR="00E201B7">
        <w:rPr>
          <w:rFonts w:ascii="Arial" w:hAnsi="Arial" w:cs="Arial"/>
          <w:bCs/>
          <w:sz w:val="24"/>
          <w:szCs w:val="24"/>
        </w:rPr>
        <w:t>;</w:t>
      </w:r>
    </w:p>
    <w:p w:rsidR="006D0F31" w:rsidRDefault="00E201B7" w:rsidP="00E201B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3507B">
        <w:rPr>
          <w:rFonts w:ascii="Arial" w:hAnsi="Arial" w:cs="Arial"/>
          <w:bCs/>
          <w:sz w:val="24"/>
          <w:szCs w:val="24"/>
        </w:rPr>
        <w:t xml:space="preserve">22 </w:t>
      </w:r>
      <w:r>
        <w:rPr>
          <w:rFonts w:ascii="Arial" w:hAnsi="Arial" w:cs="Arial"/>
          <w:bCs/>
          <w:sz w:val="24"/>
          <w:szCs w:val="24"/>
        </w:rPr>
        <w:t>з</w:t>
      </w:r>
      <w:r w:rsidR="0063507B">
        <w:rPr>
          <w:rFonts w:ascii="Arial" w:hAnsi="Arial" w:cs="Arial"/>
          <w:bCs/>
          <w:sz w:val="24"/>
          <w:szCs w:val="24"/>
        </w:rPr>
        <w:t>аседания</w:t>
      </w:r>
      <w:r w:rsidRPr="00E201B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</w:t>
      </w:r>
      <w:r>
        <w:rPr>
          <w:rFonts w:ascii="Arial" w:hAnsi="Arial" w:cs="Arial"/>
          <w:bCs/>
          <w:sz w:val="24"/>
          <w:szCs w:val="24"/>
        </w:rPr>
        <w:t>ок для нужд Думы (</w:t>
      </w:r>
      <w:r w:rsidRPr="00E201B7">
        <w:rPr>
          <w:rFonts w:ascii="Arial" w:hAnsi="Arial" w:cs="Arial"/>
          <w:bCs/>
          <w:sz w:val="24"/>
          <w:szCs w:val="24"/>
        </w:rPr>
        <w:t>02.04.2021; 06.04.2021; 07.04.2021; 23.04.2021; 26.04.2021 (2); 27.04.2021; 28.04.2021 (2); 29.04.2021; 30.04.2021; 24.05.2021 (2); 26.05.2021; 28.05.2021; 31.05.2021; 01.06.2021; 03.06.2021; 07.06.2021; 09.0</w:t>
      </w:r>
      <w:r>
        <w:rPr>
          <w:rFonts w:ascii="Arial" w:hAnsi="Arial" w:cs="Arial"/>
          <w:bCs/>
          <w:sz w:val="24"/>
          <w:szCs w:val="24"/>
        </w:rPr>
        <w:t>6.2021; 21.06.2021;  23.06.2021).</w:t>
      </w:r>
      <w:r w:rsidRPr="00E201B7">
        <w:rPr>
          <w:rFonts w:ascii="Arial" w:hAnsi="Arial" w:cs="Arial"/>
          <w:bCs/>
          <w:sz w:val="24"/>
          <w:szCs w:val="24"/>
        </w:rPr>
        <w:t xml:space="preserve"> </w:t>
      </w:r>
      <w:r w:rsidRPr="00E201B7">
        <w:rPr>
          <w:rFonts w:ascii="Arial" w:hAnsi="Arial" w:cs="Arial"/>
          <w:bCs/>
          <w:sz w:val="24"/>
          <w:szCs w:val="24"/>
        </w:rPr>
        <w:tab/>
      </w:r>
    </w:p>
    <w:p w:rsidR="007B5A13" w:rsidRDefault="007B5A13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43E28" w:rsidRDefault="00543E28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 мероприятиях, проведенных в режиме ВКС, в том числе:</w:t>
      </w:r>
    </w:p>
    <w:p w:rsidR="006D0F31" w:rsidRPr="006D0F31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6D0F31" w:rsidRPr="006D0F31">
        <w:rPr>
          <w:rFonts w:ascii="Arial" w:hAnsi="Arial" w:cs="Arial"/>
          <w:bCs/>
          <w:sz w:val="24"/>
          <w:szCs w:val="24"/>
        </w:rPr>
        <w:t>аседание Коллегии администрации город</w:t>
      </w:r>
      <w:r>
        <w:rPr>
          <w:rFonts w:ascii="Arial" w:hAnsi="Arial" w:cs="Arial"/>
          <w:bCs/>
          <w:sz w:val="24"/>
          <w:szCs w:val="24"/>
        </w:rPr>
        <w:t>ского округа Тольятти (</w:t>
      </w:r>
      <w:r w:rsidR="004F5242">
        <w:rPr>
          <w:rFonts w:ascii="Arial" w:hAnsi="Arial" w:cs="Arial"/>
          <w:bCs/>
          <w:sz w:val="24"/>
          <w:szCs w:val="24"/>
        </w:rPr>
        <w:t>02.04.2021; 22.04.2021</w:t>
      </w:r>
      <w:r w:rsidR="006D0F31" w:rsidRPr="006D0F31">
        <w:rPr>
          <w:rFonts w:ascii="Arial" w:hAnsi="Arial" w:cs="Arial"/>
          <w:bCs/>
          <w:sz w:val="24"/>
          <w:szCs w:val="24"/>
        </w:rPr>
        <w:t>)</w:t>
      </w:r>
      <w:r w:rsidR="004F5242">
        <w:rPr>
          <w:rFonts w:ascii="Arial" w:hAnsi="Arial" w:cs="Arial"/>
          <w:bCs/>
          <w:sz w:val="24"/>
          <w:szCs w:val="24"/>
        </w:rPr>
        <w:t>;</w:t>
      </w:r>
    </w:p>
    <w:p w:rsidR="006D0F31" w:rsidRPr="006D0F31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4F5242">
        <w:rPr>
          <w:rFonts w:ascii="Arial" w:hAnsi="Arial" w:cs="Arial"/>
          <w:bCs/>
          <w:sz w:val="24"/>
          <w:szCs w:val="24"/>
        </w:rPr>
        <w:t>аседание к</w:t>
      </w:r>
      <w:r w:rsidR="006D0F31" w:rsidRPr="006D0F31">
        <w:rPr>
          <w:rFonts w:ascii="Arial" w:hAnsi="Arial" w:cs="Arial"/>
          <w:bCs/>
          <w:sz w:val="24"/>
          <w:szCs w:val="24"/>
        </w:rPr>
        <w:t>омиссии по оказанию имущественной поддержки социально ориентированным некоммерческим организациям в городск</w:t>
      </w:r>
      <w:r>
        <w:rPr>
          <w:rFonts w:ascii="Arial" w:hAnsi="Arial" w:cs="Arial"/>
          <w:bCs/>
          <w:sz w:val="24"/>
          <w:szCs w:val="24"/>
        </w:rPr>
        <w:t>ом округе Тольятти (</w:t>
      </w:r>
      <w:r w:rsidRPr="006D0F31">
        <w:rPr>
          <w:rFonts w:ascii="Arial" w:hAnsi="Arial" w:cs="Arial"/>
          <w:bCs/>
          <w:sz w:val="24"/>
          <w:szCs w:val="24"/>
        </w:rPr>
        <w:t>08.04.2021</w:t>
      </w:r>
      <w:r w:rsidR="004F5242">
        <w:rPr>
          <w:rFonts w:ascii="Arial" w:hAnsi="Arial" w:cs="Arial"/>
          <w:bCs/>
          <w:sz w:val="24"/>
          <w:szCs w:val="24"/>
        </w:rPr>
        <w:t>;</w:t>
      </w:r>
      <w:r w:rsidR="004F5242" w:rsidRPr="004F5242">
        <w:rPr>
          <w:rFonts w:ascii="Arial" w:hAnsi="Arial" w:cs="Arial"/>
          <w:bCs/>
          <w:sz w:val="24"/>
          <w:szCs w:val="24"/>
        </w:rPr>
        <w:t xml:space="preserve"> </w:t>
      </w:r>
      <w:r w:rsidR="004F5242" w:rsidRPr="006D0F31">
        <w:rPr>
          <w:rFonts w:ascii="Arial" w:hAnsi="Arial" w:cs="Arial"/>
          <w:bCs/>
          <w:sz w:val="24"/>
          <w:szCs w:val="24"/>
        </w:rPr>
        <w:t>18.06.2021</w:t>
      </w:r>
      <w:r w:rsidR="006D0F31" w:rsidRPr="006D0F3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  <w:r w:rsidR="006D0F31" w:rsidRPr="006D0F31">
        <w:rPr>
          <w:rFonts w:ascii="Arial" w:hAnsi="Arial" w:cs="Arial"/>
          <w:bCs/>
          <w:sz w:val="24"/>
          <w:szCs w:val="24"/>
        </w:rPr>
        <w:t xml:space="preserve">  </w:t>
      </w:r>
    </w:p>
    <w:p w:rsidR="00543E28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6D0F31"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промышленности, предпринимательству и торговле (15.04.2021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6D0F31" w:rsidRPr="006D0F31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6D0F31" w:rsidRPr="006D0F31">
        <w:rPr>
          <w:rFonts w:ascii="Arial" w:hAnsi="Arial" w:cs="Arial"/>
          <w:bCs/>
          <w:sz w:val="24"/>
          <w:szCs w:val="24"/>
        </w:rPr>
        <w:t xml:space="preserve">аседание комитета Самарской Губернской Думы по здравоохранению, демографии и социальной политике </w:t>
      </w:r>
      <w:r w:rsidR="004F5242">
        <w:rPr>
          <w:rFonts w:ascii="Arial" w:hAnsi="Arial" w:cs="Arial"/>
          <w:bCs/>
          <w:sz w:val="24"/>
          <w:szCs w:val="24"/>
        </w:rPr>
        <w:t>(</w:t>
      </w:r>
      <w:r w:rsidRPr="006D0F31">
        <w:rPr>
          <w:rFonts w:ascii="Arial" w:hAnsi="Arial" w:cs="Arial"/>
          <w:bCs/>
          <w:sz w:val="24"/>
          <w:szCs w:val="24"/>
        </w:rPr>
        <w:t>15.04.2021</w:t>
      </w:r>
      <w:r w:rsidR="004F5242">
        <w:rPr>
          <w:rFonts w:ascii="Arial" w:hAnsi="Arial" w:cs="Arial"/>
          <w:bCs/>
          <w:sz w:val="24"/>
          <w:szCs w:val="24"/>
        </w:rPr>
        <w:t>);</w:t>
      </w:r>
    </w:p>
    <w:p w:rsidR="006D0F31" w:rsidRPr="006D0F31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6D0F31" w:rsidRPr="006D0F31">
        <w:rPr>
          <w:rFonts w:ascii="Arial" w:hAnsi="Arial" w:cs="Arial"/>
          <w:bCs/>
          <w:sz w:val="24"/>
          <w:szCs w:val="24"/>
        </w:rPr>
        <w:t xml:space="preserve">аседание комиссии по подготовке проекта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>(</w:t>
      </w:r>
      <w:r w:rsidRPr="006D0F31">
        <w:rPr>
          <w:rFonts w:ascii="Arial" w:hAnsi="Arial" w:cs="Arial"/>
          <w:bCs/>
          <w:sz w:val="24"/>
          <w:szCs w:val="24"/>
        </w:rPr>
        <w:t>27.04.2021; 11.06.202</w:t>
      </w:r>
      <w:r>
        <w:rPr>
          <w:rFonts w:ascii="Arial" w:hAnsi="Arial" w:cs="Arial"/>
          <w:bCs/>
          <w:sz w:val="24"/>
          <w:szCs w:val="24"/>
        </w:rPr>
        <w:t>)</w:t>
      </w:r>
      <w:r w:rsidRPr="006D0F31">
        <w:rPr>
          <w:rFonts w:ascii="Arial" w:hAnsi="Arial" w:cs="Arial"/>
          <w:bCs/>
          <w:sz w:val="24"/>
          <w:szCs w:val="24"/>
        </w:rPr>
        <w:t>;</w:t>
      </w:r>
    </w:p>
    <w:p w:rsidR="00543E28" w:rsidRDefault="00543E28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6D0F31" w:rsidRPr="006D0F31">
        <w:rPr>
          <w:rFonts w:ascii="Arial" w:hAnsi="Arial" w:cs="Arial"/>
          <w:bCs/>
          <w:sz w:val="24"/>
          <w:szCs w:val="24"/>
        </w:rPr>
        <w:t>аседание Градостроительного совета при Губернаторе Самарской области (</w:t>
      </w:r>
      <w:r w:rsidRPr="006D0F31">
        <w:rPr>
          <w:rFonts w:ascii="Arial" w:hAnsi="Arial" w:cs="Arial"/>
          <w:bCs/>
          <w:sz w:val="24"/>
          <w:szCs w:val="24"/>
        </w:rPr>
        <w:t>28.04.2021; 29.06.2021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6D0F31" w:rsidRPr="006D0F31" w:rsidRDefault="00543E28" w:rsidP="006D0F3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="006D0F31" w:rsidRPr="006D0F31">
        <w:rPr>
          <w:rFonts w:ascii="Arial" w:hAnsi="Arial" w:cs="Arial"/>
          <w:bCs/>
          <w:sz w:val="24"/>
          <w:szCs w:val="24"/>
        </w:rPr>
        <w:t>руглый стол на тему «Стратегическое планирование в муниципальных образованиях в условиях трансформации целей национального развития»</w:t>
      </w:r>
      <w:r>
        <w:rPr>
          <w:rFonts w:ascii="Arial" w:hAnsi="Arial" w:cs="Arial"/>
          <w:bCs/>
          <w:sz w:val="24"/>
          <w:szCs w:val="24"/>
        </w:rPr>
        <w:t xml:space="preserve"> (18.05.2021)</w:t>
      </w:r>
      <w:r w:rsidR="00B660FD">
        <w:rPr>
          <w:rFonts w:ascii="Arial" w:hAnsi="Arial" w:cs="Arial"/>
          <w:bCs/>
          <w:sz w:val="24"/>
          <w:szCs w:val="24"/>
        </w:rPr>
        <w:t>;</w:t>
      </w:r>
    </w:p>
    <w:p w:rsidR="001F0BCB" w:rsidRDefault="001F0BCB" w:rsidP="001F0BC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="004465D0">
        <w:rPr>
          <w:rFonts w:ascii="Arial" w:hAnsi="Arial" w:cs="Arial"/>
          <w:bCs/>
          <w:sz w:val="24"/>
          <w:szCs w:val="24"/>
        </w:rPr>
        <w:t>еминар-совещание</w:t>
      </w:r>
      <w:r w:rsidRPr="001F0BCB">
        <w:rPr>
          <w:rFonts w:ascii="Arial" w:hAnsi="Arial" w:cs="Arial"/>
          <w:bCs/>
          <w:sz w:val="24"/>
          <w:szCs w:val="24"/>
        </w:rPr>
        <w:t xml:space="preserve"> </w:t>
      </w:r>
      <w:r w:rsidR="004465D0">
        <w:rPr>
          <w:rFonts w:ascii="Arial" w:hAnsi="Arial" w:cs="Arial"/>
          <w:bCs/>
          <w:sz w:val="24"/>
          <w:szCs w:val="24"/>
        </w:rPr>
        <w:t>комитета</w:t>
      </w:r>
      <w:r w:rsidRPr="001F0BCB">
        <w:rPr>
          <w:rFonts w:ascii="Arial" w:hAnsi="Arial" w:cs="Arial"/>
          <w:bCs/>
          <w:sz w:val="24"/>
          <w:szCs w:val="24"/>
        </w:rPr>
        <w:t xml:space="preserve"> по ЖКХ, ТЭК и охране окружающей среды совместно с комитетом по местному самоуправлению </w:t>
      </w:r>
      <w:r w:rsidR="004465D0" w:rsidRPr="001F0BCB">
        <w:rPr>
          <w:rFonts w:ascii="Arial" w:hAnsi="Arial" w:cs="Arial"/>
          <w:bCs/>
          <w:sz w:val="24"/>
          <w:szCs w:val="24"/>
        </w:rPr>
        <w:t xml:space="preserve">Самаркой Губернской Думы </w:t>
      </w:r>
      <w:r w:rsidRPr="001F0BCB">
        <w:rPr>
          <w:rFonts w:ascii="Arial" w:hAnsi="Arial" w:cs="Arial"/>
          <w:bCs/>
          <w:sz w:val="24"/>
          <w:szCs w:val="24"/>
        </w:rPr>
        <w:t>на тему «Об обращении с твердыми коммунальными отходами на территории Самарской обл</w:t>
      </w:r>
      <w:r>
        <w:rPr>
          <w:rFonts w:ascii="Arial" w:hAnsi="Arial" w:cs="Arial"/>
          <w:bCs/>
          <w:sz w:val="24"/>
          <w:szCs w:val="24"/>
        </w:rPr>
        <w:t>асти» (</w:t>
      </w:r>
      <w:r w:rsidRPr="001F0BCB">
        <w:rPr>
          <w:rFonts w:ascii="Arial" w:hAnsi="Arial" w:cs="Arial"/>
          <w:bCs/>
          <w:sz w:val="24"/>
          <w:szCs w:val="24"/>
        </w:rPr>
        <w:t>22.04.2021</w:t>
      </w:r>
      <w:r>
        <w:rPr>
          <w:rFonts w:ascii="Arial" w:hAnsi="Arial" w:cs="Arial"/>
          <w:bCs/>
          <w:sz w:val="24"/>
          <w:szCs w:val="24"/>
        </w:rPr>
        <w:t>);</w:t>
      </w:r>
      <w:r w:rsidRPr="001F0BCB">
        <w:rPr>
          <w:rFonts w:ascii="Arial" w:hAnsi="Arial" w:cs="Arial"/>
          <w:bCs/>
          <w:sz w:val="24"/>
          <w:szCs w:val="24"/>
        </w:rPr>
        <w:tab/>
      </w:r>
    </w:p>
    <w:p w:rsidR="00077E15" w:rsidRDefault="00B660FD" w:rsidP="007C35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="006D0F31" w:rsidRPr="006D0F31">
        <w:rPr>
          <w:rFonts w:ascii="Arial" w:hAnsi="Arial" w:cs="Arial"/>
          <w:bCs/>
          <w:sz w:val="24"/>
          <w:szCs w:val="24"/>
        </w:rPr>
        <w:t>еминар-совещание комитета по промышленности, предпринимательству и торговли Самарской Губернской Думы на тему «Правоприменительная практика размещения нестационарных торговых объектов. Опыт и предложения муниципальных образований по демонтажу незаконно установленных нестационарных объектов, в том числе с признаками капит</w:t>
      </w:r>
      <w:r>
        <w:rPr>
          <w:rFonts w:ascii="Arial" w:hAnsi="Arial" w:cs="Arial"/>
          <w:bCs/>
          <w:sz w:val="24"/>
          <w:szCs w:val="24"/>
        </w:rPr>
        <w:t>ального строения» (</w:t>
      </w:r>
      <w:r w:rsidRPr="006D0F31">
        <w:rPr>
          <w:rFonts w:ascii="Arial" w:hAnsi="Arial" w:cs="Arial"/>
          <w:bCs/>
          <w:sz w:val="24"/>
          <w:szCs w:val="24"/>
        </w:rPr>
        <w:t>08.06.2021</w:t>
      </w:r>
      <w:r w:rsidR="00077E15">
        <w:rPr>
          <w:rFonts w:ascii="Arial" w:hAnsi="Arial" w:cs="Arial"/>
          <w:bCs/>
          <w:sz w:val="24"/>
          <w:szCs w:val="24"/>
        </w:rPr>
        <w:t>)</w:t>
      </w:r>
    </w:p>
    <w:p w:rsidR="00077E15" w:rsidRPr="00E201B7" w:rsidRDefault="00077E15" w:rsidP="00077E15">
      <w:pPr>
        <w:jc w:val="both"/>
        <w:rPr>
          <w:rFonts w:ascii="Arial" w:hAnsi="Arial" w:cs="Arial"/>
          <w:bCs/>
          <w:sz w:val="24"/>
          <w:szCs w:val="24"/>
        </w:rPr>
      </w:pPr>
    </w:p>
    <w:p w:rsidR="007C35A0" w:rsidRDefault="007C35A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7C35A0" w:rsidRDefault="007C35A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7C35A0" w:rsidRDefault="007C35A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7C35A0" w:rsidRDefault="007C35A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7C35A0" w:rsidRDefault="007C35A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05465E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lastRenderedPageBreak/>
        <w:t>Депутатские слушания, заседания «круглых столов»,</w:t>
      </w:r>
    </w:p>
    <w:p w:rsidR="0066396E" w:rsidRDefault="00EA6140" w:rsidP="008F0D32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7C35A0" w:rsidRPr="008F0D32" w:rsidRDefault="007C35A0" w:rsidP="008F0D32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8F0D32" w:rsidRDefault="002616B8" w:rsidP="008F0D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19.05.2021 в Думе </w:t>
      </w:r>
      <w:r w:rsidR="008F0D32">
        <w:rPr>
          <w:rFonts w:ascii="Arial" w:hAnsi="Arial" w:cs="Arial"/>
          <w:bCs/>
          <w:sz w:val="24"/>
          <w:szCs w:val="24"/>
        </w:rPr>
        <w:t>состоялись депутатские слушания по вопросу «</w:t>
      </w:r>
      <w:r w:rsidR="008F0D32" w:rsidRPr="00032012">
        <w:rPr>
          <w:rFonts w:ascii="Arial" w:hAnsi="Arial" w:cs="Arial"/>
          <w:bCs/>
          <w:sz w:val="24"/>
          <w:szCs w:val="24"/>
        </w:rPr>
        <w:t>Перспективы развития рынка тепловой энергии в городском округе Тольятти, проблемы и тариф</w:t>
      </w:r>
      <w:r w:rsidR="008F0D32">
        <w:rPr>
          <w:rFonts w:ascii="Arial" w:hAnsi="Arial" w:cs="Arial"/>
          <w:bCs/>
          <w:sz w:val="24"/>
          <w:szCs w:val="24"/>
        </w:rPr>
        <w:t>ные последствия».</w:t>
      </w:r>
    </w:p>
    <w:p w:rsidR="008F0D32" w:rsidRDefault="008F0D32" w:rsidP="008F0D32">
      <w:pPr>
        <w:pStyle w:val="22"/>
        <w:rPr>
          <w:rFonts w:ascii="Arial" w:hAnsi="Arial" w:cs="Arial"/>
          <w:color w:val="auto"/>
        </w:rPr>
      </w:pPr>
    </w:p>
    <w:p w:rsidR="008F0D32" w:rsidRPr="00CC1361" w:rsidRDefault="008F0D32" w:rsidP="008F0D32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Во </w:t>
      </w:r>
      <w:r w:rsidRPr="00F529D7">
        <w:rPr>
          <w:rFonts w:ascii="Arial" w:hAnsi="Arial" w:cs="Arial"/>
          <w:sz w:val="26"/>
          <w:szCs w:val="26"/>
          <w:lang w:val="en-US"/>
        </w:rPr>
        <w:t>II</w:t>
      </w:r>
      <w:r>
        <w:rPr>
          <w:rFonts w:ascii="Arial" w:hAnsi="Arial" w:cs="Arial"/>
        </w:rPr>
        <w:t xml:space="preserve"> квартале 2021 года </w:t>
      </w:r>
      <w:r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>заседания «круглых столов» не проводились.</w:t>
      </w:r>
    </w:p>
    <w:p w:rsidR="0087592D" w:rsidRDefault="0087592D" w:rsidP="008F0D32">
      <w:pPr>
        <w:pStyle w:val="22"/>
        <w:ind w:firstLine="0"/>
        <w:rPr>
          <w:rFonts w:ascii="Arial" w:hAnsi="Arial" w:cs="Arial"/>
          <w:color w:val="auto"/>
        </w:rPr>
      </w:pPr>
    </w:p>
    <w:p w:rsidR="000C25F8" w:rsidRPr="00510C50" w:rsidRDefault="00EA6140" w:rsidP="00510C50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F0D32">
        <w:rPr>
          <w:rFonts w:ascii="Arial" w:hAnsi="Arial" w:cs="Arial"/>
          <w:color w:val="auto"/>
        </w:rPr>
        <w:t xml:space="preserve">во </w:t>
      </w:r>
      <w:r w:rsidR="008F0D32" w:rsidRPr="00F529D7">
        <w:rPr>
          <w:rFonts w:ascii="Arial" w:hAnsi="Arial" w:cs="Arial"/>
          <w:sz w:val="26"/>
          <w:szCs w:val="26"/>
          <w:lang w:val="en-US"/>
        </w:rPr>
        <w:t>II</w:t>
      </w:r>
      <w:r w:rsidR="008F0D32">
        <w:rPr>
          <w:rFonts w:ascii="Arial" w:hAnsi="Arial" w:cs="Arial"/>
        </w:rPr>
        <w:t xml:space="preserve"> квартале </w:t>
      </w:r>
      <w:r w:rsidR="0087592D">
        <w:rPr>
          <w:rFonts w:ascii="Arial" w:hAnsi="Arial" w:cs="Arial"/>
          <w:color w:val="auto"/>
        </w:rPr>
        <w:t>2021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DF513A">
        <w:rPr>
          <w:rFonts w:ascii="Arial" w:hAnsi="Arial" w:cs="Arial"/>
          <w:color w:val="auto"/>
        </w:rPr>
        <w:t>10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510C50" w:rsidRDefault="00510C50" w:rsidP="00297B8F">
      <w:pPr>
        <w:pStyle w:val="22"/>
        <w:rPr>
          <w:rFonts w:ascii="Arial" w:hAnsi="Arial" w:cs="Arial"/>
        </w:rPr>
      </w:pPr>
    </w:p>
    <w:p w:rsidR="00E426CF" w:rsidRPr="0029156F" w:rsidRDefault="00297B8F" w:rsidP="00297B8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5528"/>
        <w:gridCol w:w="2092"/>
      </w:tblGrid>
      <w:tr w:rsidR="0036195E" w:rsidRPr="006C1341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032012" w:rsidRPr="004D1332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032012" w:rsidRPr="004D1332" w:rsidRDefault="00032012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32012" w:rsidRPr="004D1332" w:rsidRDefault="00032012" w:rsidP="00C20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01.04.2021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2012" w:rsidRPr="004D1332" w:rsidRDefault="00032012" w:rsidP="009F1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Рабочее совещание постоянной комиссии по местному самоуправлению и взаимодействию с общественными и некоммерческими организациями по вопросу «О ситуации с проведением конкурса на лучшее ТОС и выборами председателя обще</w:t>
            </w:r>
            <w:r w:rsidR="009F1B57" w:rsidRPr="004D1332">
              <w:rPr>
                <w:rFonts w:ascii="Arial" w:hAnsi="Arial" w:cs="Arial"/>
                <w:sz w:val="22"/>
                <w:szCs w:val="22"/>
              </w:rPr>
              <w:t xml:space="preserve">ственного совета микрорайона 34А»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32012" w:rsidRPr="004D1332" w:rsidRDefault="00032012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032012" w:rsidRPr="004D1332" w:rsidRDefault="00032012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032012" w:rsidRPr="004D1332" w:rsidRDefault="009F1B57" w:rsidP="00C203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D1332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4D1332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032012" w:rsidRPr="004D1332" w:rsidTr="0012284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032012" w:rsidRPr="004D1332" w:rsidRDefault="00032012" w:rsidP="00E140F0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32012" w:rsidRPr="004D1332" w:rsidRDefault="00032012" w:rsidP="00C20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08.04.2021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32012" w:rsidRPr="004D1332" w:rsidRDefault="00032012" w:rsidP="009F1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Рабочее совещание по вопросу «О внесении изменений в Положение о собраниях и конференциях граждан в городском округе Тольятти»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32012" w:rsidRPr="004D1332" w:rsidRDefault="00032012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032012" w:rsidRPr="004D1332" w:rsidRDefault="00032012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032012" w:rsidRPr="004D1332" w:rsidRDefault="009F1B57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1332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4D1332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94662C" w:rsidRPr="004D1332" w:rsidTr="0012284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94662C" w:rsidRPr="004D1332" w:rsidRDefault="0094662C" w:rsidP="007C6A4B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CB5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>13.04.2021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4662C" w:rsidRPr="004D1332" w:rsidRDefault="0094662C" w:rsidP="0094662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Рабочее совещание постоянной комиссии по муниципальному имуществу, градостроительству и землепользованию по вопросу «О ситуации, связанной с обращениями граждан о размещении вышек сотовой связи»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CB589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4662C" w:rsidRPr="004D1332" w:rsidRDefault="0094662C" w:rsidP="00CB5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94662C" w:rsidRPr="004D1332" w:rsidRDefault="0094662C" w:rsidP="00CB589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Романова И.Ю.</w:t>
            </w:r>
          </w:p>
        </w:tc>
      </w:tr>
      <w:tr w:rsidR="0094662C" w:rsidRPr="004D1332" w:rsidTr="00122843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94662C" w:rsidRPr="004D1332" w:rsidRDefault="0094662C" w:rsidP="00AD2D2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81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>15.04.2021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4662C" w:rsidRPr="004D1332" w:rsidRDefault="0094662C" w:rsidP="008108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Выездное рабочее совещание постоянной комиссии по городскому хозяйству по вопросу «Реконструкция и благоустройство набережной Автозаводского района»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8108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4662C" w:rsidRPr="004D1332" w:rsidRDefault="0094662C" w:rsidP="0081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94662C" w:rsidRPr="004D1332" w:rsidRDefault="0094662C" w:rsidP="008108F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>Чернакова Е.Ю.</w:t>
            </w:r>
          </w:p>
        </w:tc>
      </w:tr>
      <w:tr w:rsidR="0094662C" w:rsidRPr="004D1332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94662C" w:rsidRPr="004D1332" w:rsidRDefault="0094662C" w:rsidP="00AD2D2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C20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22.04.2021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4662C" w:rsidRPr="004D1332" w:rsidRDefault="0094662C" w:rsidP="009F1B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необходимости закона Самарской области о компенсации за семейное обучение»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4662C" w:rsidRPr="004D1332" w:rsidRDefault="0094662C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4662C" w:rsidRPr="004D1332" w:rsidRDefault="0094662C" w:rsidP="00C203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Уланова Е.С.</w:t>
            </w:r>
          </w:p>
        </w:tc>
      </w:tr>
      <w:tr w:rsidR="00122843" w:rsidRPr="004D1332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22843" w:rsidRPr="004D1332" w:rsidRDefault="00122843" w:rsidP="00B92C4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1F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29.04.2021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22843" w:rsidRPr="004D1332" w:rsidRDefault="00122843" w:rsidP="001F344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D1332">
              <w:rPr>
                <w:rFonts w:ascii="Arial" w:hAnsi="Arial" w:cs="Arial"/>
                <w:bCs/>
                <w:sz w:val="22"/>
                <w:szCs w:val="22"/>
              </w:rPr>
              <w:t>Выездное рабочее совещание постоянной комиссии по городскому хозяйству по вопросу «О ходе выполнения мероприятий подпрограммы «Модернизация и развитие автомобильных дорог общего пользования местного значения городского округа Тольятти на 2021-2025гг.»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№ 3118-п/1, в том числе по  проверке качества работ по</w:t>
            </w:r>
            <w:proofErr w:type="gramEnd"/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 ремонту автодороги по </w:t>
            </w:r>
            <w:proofErr w:type="spellStart"/>
            <w:r w:rsidRPr="004D1332">
              <w:rPr>
                <w:rFonts w:ascii="Arial" w:hAnsi="Arial" w:cs="Arial"/>
                <w:bCs/>
                <w:sz w:val="22"/>
                <w:szCs w:val="22"/>
              </w:rPr>
              <w:t>ул</w:t>
            </w:r>
            <w:proofErr w:type="gramStart"/>
            <w:r w:rsidRPr="004D1332">
              <w:rPr>
                <w:rFonts w:ascii="Arial" w:hAnsi="Arial" w:cs="Arial"/>
                <w:bCs/>
                <w:sz w:val="22"/>
                <w:szCs w:val="22"/>
              </w:rPr>
              <w:t>.Г</w:t>
            </w:r>
            <w:proofErr w:type="gramEnd"/>
            <w:r w:rsidRPr="004D1332">
              <w:rPr>
                <w:rFonts w:ascii="Arial" w:hAnsi="Arial" w:cs="Arial"/>
                <w:bCs/>
                <w:sz w:val="22"/>
                <w:szCs w:val="22"/>
              </w:rPr>
              <w:t>ромовой</w:t>
            </w:r>
            <w:proofErr w:type="spellEnd"/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, по капитальному ремонту автодороги по </w:t>
            </w:r>
            <w:proofErr w:type="spellStart"/>
            <w:r w:rsidRPr="004D1332">
              <w:rPr>
                <w:rFonts w:ascii="Arial" w:hAnsi="Arial" w:cs="Arial"/>
                <w:bCs/>
                <w:sz w:val="22"/>
                <w:szCs w:val="22"/>
              </w:rPr>
              <w:t>ул.Северной</w:t>
            </w:r>
            <w:proofErr w:type="spellEnd"/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, по ремонту </w:t>
            </w:r>
            <w:proofErr w:type="spellStart"/>
            <w:r w:rsidRPr="004D1332">
              <w:rPr>
                <w:rFonts w:ascii="Arial" w:hAnsi="Arial" w:cs="Arial"/>
                <w:bCs/>
                <w:sz w:val="22"/>
                <w:szCs w:val="22"/>
              </w:rPr>
              <w:t>ул.Фрунзе</w:t>
            </w:r>
            <w:proofErr w:type="spellEnd"/>
            <w:r w:rsidRPr="004D1332">
              <w:rPr>
                <w:rFonts w:ascii="Arial" w:hAnsi="Arial" w:cs="Arial"/>
                <w:bCs/>
                <w:sz w:val="22"/>
                <w:szCs w:val="22"/>
              </w:rPr>
              <w:t xml:space="preserve">, 22, 25»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1F34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22843" w:rsidRPr="004D1332" w:rsidRDefault="00122843" w:rsidP="001F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22843" w:rsidRPr="004D1332" w:rsidRDefault="00122843" w:rsidP="001F344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sz w:val="22"/>
                <w:szCs w:val="22"/>
              </w:rPr>
              <w:t>Чернакова Е.Ю.</w:t>
            </w:r>
          </w:p>
        </w:tc>
      </w:tr>
      <w:tr w:rsidR="00122843" w:rsidRPr="004D1332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22843" w:rsidRPr="004D1332" w:rsidRDefault="00122843" w:rsidP="00B92C4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CE7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13.05.2021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22843" w:rsidRPr="004D1332" w:rsidRDefault="00122843" w:rsidP="00CE7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«Об эффективности привлечения граждан к массовому спорту на примере Комсомольского района»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CE728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22843" w:rsidRPr="004D1332" w:rsidRDefault="00122843" w:rsidP="00CE728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Уланова Е.С.</w:t>
            </w:r>
          </w:p>
        </w:tc>
      </w:tr>
      <w:tr w:rsidR="00DF513A" w:rsidRPr="00BD3E14" w:rsidTr="00AC6A07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F513A" w:rsidRPr="004D1332" w:rsidRDefault="00DF513A" w:rsidP="00AC6A07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F513A" w:rsidRPr="00BD3E14" w:rsidRDefault="00DF513A" w:rsidP="00AC6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18.05.2021; 28.06.2021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F513A" w:rsidRPr="00BD3E14" w:rsidRDefault="00DF513A" w:rsidP="00AC6A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BD3E14">
              <w:rPr>
                <w:rFonts w:ascii="Arial" w:hAnsi="Arial" w:cs="Arial"/>
                <w:bCs/>
                <w:sz w:val="22"/>
                <w:szCs w:val="22"/>
              </w:rPr>
              <w:t>абоч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ее</w:t>
            </w:r>
            <w:r w:rsidRPr="00BD3E14">
              <w:rPr>
                <w:rFonts w:ascii="Arial" w:hAnsi="Arial" w:cs="Arial"/>
                <w:bCs/>
                <w:sz w:val="22"/>
                <w:szCs w:val="22"/>
              </w:rPr>
              <w:t xml:space="preserve"> совещание по проверке подписных л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истов по изменениям границ ТОС </w:t>
            </w:r>
            <w:r w:rsidRPr="00BD3E1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F513A" w:rsidRPr="00BD3E14" w:rsidRDefault="00DF513A" w:rsidP="00AC6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F513A" w:rsidRDefault="00DF513A" w:rsidP="00AC6A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F513A" w:rsidRDefault="00DF513A" w:rsidP="00AC6A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F513A" w:rsidRPr="00BD3E14" w:rsidRDefault="00DF513A" w:rsidP="00AC6A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О.И.</w:t>
            </w:r>
          </w:p>
        </w:tc>
      </w:tr>
      <w:tr w:rsidR="00122843" w:rsidRPr="004D1332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22843" w:rsidRPr="004D1332" w:rsidRDefault="00DF513A" w:rsidP="00B92C4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9</w:t>
            </w:r>
            <w:r w:rsidR="00122843"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08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21.05.2021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22843" w:rsidRPr="004D1332" w:rsidRDefault="00122843" w:rsidP="00086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 вопросу строительства: физкультурно-оздоровительного комплекса, расположенного по адресу: Самарская область, </w:t>
            </w:r>
            <w:proofErr w:type="spellStart"/>
            <w:r w:rsidRPr="004D133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4D1332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4D1332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4D1332">
              <w:rPr>
                <w:rFonts w:ascii="Arial" w:hAnsi="Arial" w:cs="Arial"/>
                <w:sz w:val="22"/>
                <w:szCs w:val="22"/>
              </w:rPr>
              <w:t>, ул. Коммунистическая,</w:t>
            </w:r>
            <w:r w:rsidR="00873A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332">
              <w:rPr>
                <w:rFonts w:ascii="Arial" w:hAnsi="Arial" w:cs="Arial"/>
                <w:sz w:val="22"/>
                <w:szCs w:val="22"/>
              </w:rPr>
              <w:t xml:space="preserve">88 (площадка «Певческое поле»); легкоатлетического манежа в городском округе Тольятти, расположенного западнее здания, имеющего адрес: </w:t>
            </w:r>
            <w:proofErr w:type="spellStart"/>
            <w:r w:rsidRPr="004D1332">
              <w:rPr>
                <w:rFonts w:ascii="Arial" w:hAnsi="Arial" w:cs="Arial"/>
                <w:sz w:val="22"/>
                <w:szCs w:val="22"/>
              </w:rPr>
              <w:t>г.Тольятти</w:t>
            </w:r>
            <w:proofErr w:type="spellEnd"/>
            <w:r w:rsidRPr="004D133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D1332">
              <w:rPr>
                <w:rFonts w:ascii="Arial" w:hAnsi="Arial" w:cs="Arial"/>
                <w:sz w:val="22"/>
                <w:szCs w:val="22"/>
              </w:rPr>
              <w:t>ул.Революционная</w:t>
            </w:r>
            <w:proofErr w:type="spellEnd"/>
            <w:r w:rsidRPr="004D1332">
              <w:rPr>
                <w:rFonts w:ascii="Arial" w:hAnsi="Arial" w:cs="Arial"/>
                <w:sz w:val="22"/>
                <w:szCs w:val="22"/>
              </w:rPr>
              <w:t>,</w:t>
            </w:r>
            <w:r w:rsidR="00873A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1332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22843" w:rsidRPr="004D1332" w:rsidRDefault="00122843" w:rsidP="0008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2843" w:rsidRPr="004D1332" w:rsidRDefault="00122843" w:rsidP="0008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22843" w:rsidRPr="004D1332" w:rsidRDefault="00122843" w:rsidP="0008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332">
              <w:rPr>
                <w:rFonts w:ascii="Arial" w:hAnsi="Arial" w:cs="Arial"/>
                <w:sz w:val="22"/>
                <w:szCs w:val="22"/>
              </w:rPr>
              <w:t>Романова И.Ю.</w:t>
            </w:r>
          </w:p>
          <w:p w:rsidR="00122843" w:rsidRPr="004D1332" w:rsidRDefault="00122843" w:rsidP="00086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EB0" w:rsidRPr="004D1332" w:rsidRDefault="00DF1EB0" w:rsidP="004E6AFD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5FE2" w:rsidRDefault="00004D8D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04D8D">
        <w:rPr>
          <w:rFonts w:ascii="Arial" w:hAnsi="Arial" w:cs="Arial"/>
          <w:color w:val="auto"/>
          <w:sz w:val="24"/>
          <w:szCs w:val="24"/>
        </w:rPr>
        <w:t xml:space="preserve">Во </w:t>
      </w:r>
      <w:r w:rsidRPr="00004D8D">
        <w:rPr>
          <w:rFonts w:ascii="Arial" w:hAnsi="Arial" w:cs="Arial"/>
          <w:sz w:val="24"/>
          <w:szCs w:val="24"/>
          <w:lang w:val="en-US"/>
        </w:rPr>
        <w:t>II</w:t>
      </w:r>
      <w:r w:rsidRPr="00004D8D">
        <w:rPr>
          <w:rFonts w:ascii="Arial" w:hAnsi="Arial" w:cs="Arial"/>
          <w:sz w:val="24"/>
          <w:szCs w:val="24"/>
        </w:rPr>
        <w:t xml:space="preserve"> квартале </w:t>
      </w:r>
      <w:r w:rsidR="004318A9" w:rsidRPr="00004D8D">
        <w:rPr>
          <w:rFonts w:ascii="Arial" w:hAnsi="Arial" w:cs="Arial"/>
          <w:color w:val="auto"/>
          <w:sz w:val="24"/>
          <w:szCs w:val="24"/>
        </w:rPr>
        <w:t>2021</w:t>
      </w:r>
      <w:r w:rsidR="003629B2" w:rsidRPr="00004D8D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1F4274" w:rsidRPr="00004D8D"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4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совещания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>(</w:t>
      </w:r>
      <w:r w:rsidRPr="00004D8D">
        <w:rPr>
          <w:rFonts w:ascii="Arial" w:hAnsi="Arial" w:cs="Arial"/>
          <w:bCs/>
          <w:color w:val="auto"/>
          <w:sz w:val="24"/>
          <w:szCs w:val="24"/>
        </w:rPr>
        <w:t>02.04.2021;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04D8D">
        <w:rPr>
          <w:rFonts w:ascii="Arial" w:hAnsi="Arial" w:cs="Arial"/>
          <w:bCs/>
          <w:color w:val="auto"/>
          <w:sz w:val="24"/>
          <w:szCs w:val="24"/>
        </w:rPr>
        <w:t>09.</w:t>
      </w:r>
      <w:r>
        <w:rPr>
          <w:rFonts w:ascii="Arial" w:hAnsi="Arial" w:cs="Arial"/>
          <w:bCs/>
          <w:color w:val="auto"/>
          <w:sz w:val="24"/>
          <w:szCs w:val="24"/>
        </w:rPr>
        <w:t>04.2</w:t>
      </w:r>
      <w:r w:rsidR="002B6BAB">
        <w:rPr>
          <w:rFonts w:ascii="Arial" w:hAnsi="Arial" w:cs="Arial"/>
          <w:bCs/>
          <w:color w:val="auto"/>
          <w:sz w:val="24"/>
          <w:szCs w:val="24"/>
        </w:rPr>
        <w:t xml:space="preserve">021; 23.04.2021; 21.05.2021) и </w:t>
      </w:r>
      <w:r w:rsidR="002B6BAB"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>1 оперативное совещание</w:t>
      </w:r>
      <w:r w:rsidRPr="00622B44">
        <w:rPr>
          <w:rFonts w:ascii="Arial" w:hAnsi="Arial" w:cs="Arial"/>
          <w:bCs/>
          <w:color w:val="auto"/>
          <w:sz w:val="24"/>
          <w:szCs w:val="24"/>
        </w:rPr>
        <w:t xml:space="preserve"> у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>.п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>редседателя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(18.06.2021).</w:t>
      </w:r>
    </w:p>
    <w:p w:rsidR="009D47AE" w:rsidRPr="009F6002" w:rsidRDefault="009D47AE" w:rsidP="00A81B67">
      <w:pPr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9F6002" w:rsidRDefault="00BA3052" w:rsidP="008217EE">
      <w:pPr>
        <w:jc w:val="both"/>
        <w:rPr>
          <w:rFonts w:ascii="Arial" w:hAnsi="Arial" w:cs="Arial"/>
          <w:sz w:val="28"/>
          <w:szCs w:val="28"/>
        </w:rPr>
      </w:pPr>
    </w:p>
    <w:p w:rsidR="00421921" w:rsidRDefault="005439BD" w:rsidP="000369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D8D">
        <w:rPr>
          <w:rFonts w:ascii="Arial" w:hAnsi="Arial" w:cs="Arial"/>
          <w:color w:val="auto"/>
          <w:sz w:val="24"/>
          <w:szCs w:val="24"/>
        </w:rPr>
        <w:t xml:space="preserve">Во </w:t>
      </w:r>
      <w:r w:rsidRPr="00004D8D">
        <w:rPr>
          <w:rFonts w:ascii="Arial" w:hAnsi="Arial" w:cs="Arial"/>
          <w:sz w:val="24"/>
          <w:szCs w:val="24"/>
          <w:lang w:val="en-US"/>
        </w:rPr>
        <w:t>II</w:t>
      </w:r>
      <w:r w:rsidRPr="00004D8D">
        <w:rPr>
          <w:rFonts w:ascii="Arial" w:hAnsi="Arial" w:cs="Arial"/>
          <w:sz w:val="24"/>
          <w:szCs w:val="24"/>
        </w:rPr>
        <w:t xml:space="preserve"> квартале</w:t>
      </w:r>
      <w:r>
        <w:rPr>
          <w:rFonts w:ascii="Arial" w:hAnsi="Arial" w:cs="Arial"/>
          <w:sz w:val="24"/>
          <w:szCs w:val="24"/>
        </w:rPr>
        <w:t xml:space="preserve"> </w:t>
      </w:r>
      <w:r w:rsidR="00421921">
        <w:rPr>
          <w:rFonts w:ascii="Arial" w:hAnsi="Arial" w:cs="Arial"/>
          <w:sz w:val="24"/>
          <w:szCs w:val="24"/>
        </w:rPr>
        <w:t>2021 года в рамках работы Общественного совета при Думе городского округа Тольятти проведено:</w:t>
      </w:r>
    </w:p>
    <w:p w:rsidR="005439BD" w:rsidRPr="005439BD" w:rsidRDefault="005439BD" w:rsidP="005439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439BD">
        <w:rPr>
          <w:rFonts w:ascii="Arial" w:hAnsi="Arial" w:cs="Arial"/>
          <w:sz w:val="24"/>
          <w:szCs w:val="24"/>
        </w:rPr>
        <w:t xml:space="preserve">абочее совещание с членами Общественного совета, вошедшими в состав в 2021 году </w:t>
      </w:r>
      <w:r>
        <w:rPr>
          <w:rFonts w:ascii="Arial" w:hAnsi="Arial" w:cs="Arial"/>
          <w:sz w:val="24"/>
          <w:szCs w:val="24"/>
        </w:rPr>
        <w:t>(</w:t>
      </w:r>
      <w:r w:rsidRPr="005439BD">
        <w:rPr>
          <w:rFonts w:ascii="Arial" w:hAnsi="Arial" w:cs="Arial"/>
          <w:sz w:val="24"/>
          <w:szCs w:val="24"/>
        </w:rPr>
        <w:t>08.04.2021</w:t>
      </w:r>
      <w:r>
        <w:rPr>
          <w:rFonts w:ascii="Arial" w:hAnsi="Arial" w:cs="Arial"/>
          <w:sz w:val="24"/>
          <w:szCs w:val="24"/>
        </w:rPr>
        <w:t>);</w:t>
      </w:r>
    </w:p>
    <w:p w:rsidR="00421921" w:rsidRDefault="005439BD" w:rsidP="00F734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5439BD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>
        <w:rPr>
          <w:rFonts w:ascii="Arial" w:hAnsi="Arial" w:cs="Arial"/>
          <w:sz w:val="24"/>
          <w:szCs w:val="24"/>
        </w:rPr>
        <w:t xml:space="preserve"> (</w:t>
      </w:r>
      <w:r w:rsidRPr="005439BD">
        <w:rPr>
          <w:rFonts w:ascii="Arial" w:hAnsi="Arial" w:cs="Arial"/>
          <w:sz w:val="24"/>
          <w:szCs w:val="24"/>
        </w:rPr>
        <w:t>13.05.2021</w:t>
      </w:r>
      <w:r>
        <w:rPr>
          <w:rFonts w:ascii="Arial" w:hAnsi="Arial" w:cs="Arial"/>
          <w:sz w:val="24"/>
          <w:szCs w:val="24"/>
        </w:rPr>
        <w:t>).</w:t>
      </w:r>
    </w:p>
    <w:p w:rsidR="00C1289A" w:rsidRPr="00421921" w:rsidRDefault="00C1289A" w:rsidP="004219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3691A" w:rsidRDefault="0023262B" w:rsidP="000369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="00F73419">
        <w:rPr>
          <w:rFonts w:ascii="Arial" w:hAnsi="Arial" w:cs="Arial"/>
          <w:sz w:val="24"/>
          <w:szCs w:val="24"/>
        </w:rPr>
        <w:t>5 рабочих совещаний</w:t>
      </w:r>
      <w:r>
        <w:rPr>
          <w:rFonts w:ascii="Arial" w:hAnsi="Arial" w:cs="Arial"/>
          <w:sz w:val="24"/>
          <w:szCs w:val="24"/>
        </w:rPr>
        <w:t xml:space="preserve">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 w:rsidR="00F73419" w:rsidRPr="00F73419">
        <w:rPr>
          <w:rFonts w:ascii="Arial" w:hAnsi="Arial" w:cs="Arial"/>
          <w:sz w:val="24"/>
          <w:szCs w:val="24"/>
        </w:rPr>
        <w:t>09.04.2021; 07.05.2021; 21.</w:t>
      </w:r>
      <w:r w:rsidR="00F73419">
        <w:rPr>
          <w:rFonts w:ascii="Arial" w:hAnsi="Arial" w:cs="Arial"/>
          <w:sz w:val="24"/>
          <w:szCs w:val="24"/>
        </w:rPr>
        <w:t>05.2021; 04.06.2021; 17.06.2021</w:t>
      </w:r>
      <w:r w:rsidR="00D6740E">
        <w:rPr>
          <w:rFonts w:ascii="Arial" w:hAnsi="Arial" w:cs="Arial"/>
          <w:sz w:val="24"/>
          <w:szCs w:val="24"/>
        </w:rPr>
        <w:t>)</w:t>
      </w:r>
      <w:r w:rsidR="0003691A">
        <w:rPr>
          <w:rFonts w:ascii="Arial" w:hAnsi="Arial" w:cs="Arial"/>
          <w:sz w:val="24"/>
          <w:szCs w:val="24"/>
        </w:rPr>
        <w:t>.</w:t>
      </w:r>
    </w:p>
    <w:p w:rsidR="00C1289A" w:rsidRPr="0003691A" w:rsidRDefault="00C1289A" w:rsidP="009F6002">
      <w:pPr>
        <w:jc w:val="both"/>
        <w:rPr>
          <w:rFonts w:ascii="Arial" w:hAnsi="Arial" w:cs="Arial"/>
          <w:sz w:val="24"/>
          <w:szCs w:val="24"/>
        </w:rPr>
      </w:pPr>
    </w:p>
    <w:p w:rsidR="0023262B" w:rsidRPr="000A360D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360D">
        <w:rPr>
          <w:rFonts w:ascii="Arial" w:hAnsi="Arial" w:cs="Arial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 w:rsidR="00A707BF">
        <w:rPr>
          <w:rFonts w:ascii="Arial" w:hAnsi="Arial" w:cs="Arial"/>
          <w:color w:val="auto"/>
          <w:sz w:val="24"/>
          <w:szCs w:val="24"/>
        </w:rPr>
        <w:t>в</w:t>
      </w:r>
      <w:r w:rsidR="00A707BF" w:rsidRPr="00004D8D">
        <w:rPr>
          <w:rFonts w:ascii="Arial" w:hAnsi="Arial" w:cs="Arial"/>
          <w:color w:val="auto"/>
          <w:sz w:val="24"/>
          <w:szCs w:val="24"/>
        </w:rPr>
        <w:t xml:space="preserve">о </w:t>
      </w:r>
      <w:r w:rsidR="00A707BF" w:rsidRPr="00004D8D">
        <w:rPr>
          <w:rFonts w:ascii="Arial" w:hAnsi="Arial" w:cs="Arial"/>
          <w:sz w:val="24"/>
          <w:szCs w:val="24"/>
          <w:lang w:val="en-US"/>
        </w:rPr>
        <w:t>II</w:t>
      </w:r>
      <w:r w:rsidR="00A707BF" w:rsidRPr="00004D8D">
        <w:rPr>
          <w:rFonts w:ascii="Arial" w:hAnsi="Arial" w:cs="Arial"/>
          <w:sz w:val="24"/>
          <w:szCs w:val="24"/>
        </w:rPr>
        <w:t xml:space="preserve"> квартале</w:t>
      </w:r>
      <w:r w:rsidR="00A707BF">
        <w:rPr>
          <w:rFonts w:ascii="Arial" w:hAnsi="Arial" w:cs="Arial"/>
          <w:sz w:val="24"/>
          <w:szCs w:val="24"/>
        </w:rPr>
        <w:t xml:space="preserve"> </w:t>
      </w:r>
      <w:r w:rsidR="0003691A" w:rsidRPr="000A360D">
        <w:rPr>
          <w:rFonts w:ascii="Arial" w:hAnsi="Arial" w:cs="Arial"/>
          <w:color w:val="auto"/>
          <w:sz w:val="24"/>
          <w:szCs w:val="24"/>
        </w:rPr>
        <w:t>2021</w:t>
      </w:r>
      <w:r w:rsidR="00FC2AC5" w:rsidRPr="000A360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FC2AC5" w:rsidRPr="000A360D">
        <w:rPr>
          <w:rFonts w:ascii="Arial" w:hAnsi="Arial" w:cs="Arial"/>
          <w:sz w:val="24"/>
          <w:szCs w:val="24"/>
        </w:rPr>
        <w:t xml:space="preserve"> </w:t>
      </w:r>
      <w:r w:rsidR="008F6BBB" w:rsidRPr="000A360D">
        <w:rPr>
          <w:rFonts w:ascii="Arial" w:hAnsi="Arial" w:cs="Arial"/>
          <w:sz w:val="24"/>
          <w:szCs w:val="24"/>
        </w:rPr>
        <w:t>проведено</w:t>
      </w:r>
      <w:r w:rsidRPr="000A360D">
        <w:rPr>
          <w:rFonts w:ascii="Arial" w:hAnsi="Arial" w:cs="Arial"/>
          <w:sz w:val="24"/>
          <w:szCs w:val="24"/>
        </w:rPr>
        <w:t>:</w:t>
      </w:r>
    </w:p>
    <w:p w:rsidR="009A6E8E" w:rsidRPr="00FC2AC5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AC5">
        <w:rPr>
          <w:rFonts w:ascii="Arial" w:hAnsi="Arial" w:cs="Arial"/>
          <w:sz w:val="24"/>
          <w:szCs w:val="24"/>
        </w:rPr>
        <w:t xml:space="preserve">- </w:t>
      </w:r>
      <w:r w:rsidR="0003691A">
        <w:rPr>
          <w:rFonts w:ascii="Arial" w:hAnsi="Arial" w:cs="Arial"/>
          <w:sz w:val="24"/>
          <w:szCs w:val="24"/>
        </w:rPr>
        <w:t xml:space="preserve">1 </w:t>
      </w:r>
      <w:r w:rsidRPr="00FC2AC5">
        <w:rPr>
          <w:rFonts w:ascii="Arial" w:hAnsi="Arial" w:cs="Arial"/>
          <w:sz w:val="24"/>
          <w:szCs w:val="24"/>
        </w:rPr>
        <w:t>заседание молодежного парламента (</w:t>
      </w:r>
      <w:r w:rsidR="00A707BF">
        <w:rPr>
          <w:rFonts w:ascii="Arial" w:hAnsi="Arial" w:cs="Arial"/>
          <w:color w:val="auto"/>
          <w:sz w:val="24"/>
          <w:szCs w:val="24"/>
        </w:rPr>
        <w:t>01</w:t>
      </w:r>
      <w:r w:rsidR="0003691A">
        <w:rPr>
          <w:rFonts w:ascii="Arial" w:hAnsi="Arial" w:cs="Arial"/>
          <w:color w:val="auto"/>
          <w:sz w:val="24"/>
          <w:szCs w:val="24"/>
        </w:rPr>
        <w:t>.</w:t>
      </w:r>
      <w:r w:rsidR="00FC2AC5" w:rsidRPr="00FC2AC5">
        <w:rPr>
          <w:rFonts w:ascii="Arial" w:hAnsi="Arial" w:cs="Arial"/>
          <w:color w:val="auto"/>
          <w:sz w:val="24"/>
          <w:szCs w:val="24"/>
        </w:rPr>
        <w:t>0</w:t>
      </w:r>
      <w:r w:rsidR="00A707BF">
        <w:rPr>
          <w:rFonts w:ascii="Arial" w:hAnsi="Arial" w:cs="Arial"/>
          <w:color w:val="auto"/>
          <w:sz w:val="24"/>
          <w:szCs w:val="24"/>
        </w:rPr>
        <w:t>4</w:t>
      </w:r>
      <w:r w:rsidR="0003691A">
        <w:rPr>
          <w:rFonts w:ascii="Arial" w:hAnsi="Arial" w:cs="Arial"/>
          <w:color w:val="auto"/>
          <w:sz w:val="24"/>
          <w:szCs w:val="24"/>
        </w:rPr>
        <w:t>.2021</w:t>
      </w:r>
      <w:r w:rsidRPr="00FC2AC5">
        <w:rPr>
          <w:rFonts w:ascii="Arial" w:hAnsi="Arial" w:cs="Arial"/>
          <w:sz w:val="24"/>
          <w:szCs w:val="24"/>
        </w:rPr>
        <w:t>);</w:t>
      </w:r>
    </w:p>
    <w:p w:rsidR="00010463" w:rsidRPr="00A707BF" w:rsidRDefault="00FC2AC5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1F31">
        <w:rPr>
          <w:rFonts w:ascii="Arial" w:hAnsi="Arial" w:cs="Arial"/>
          <w:sz w:val="24"/>
          <w:szCs w:val="24"/>
        </w:rPr>
        <w:t> </w:t>
      </w:r>
      <w:r w:rsidR="00A707BF">
        <w:rPr>
          <w:rFonts w:ascii="Arial" w:hAnsi="Arial" w:cs="Arial"/>
          <w:sz w:val="24"/>
          <w:szCs w:val="24"/>
        </w:rPr>
        <w:t>4</w:t>
      </w:r>
      <w:r w:rsidR="00323B8A">
        <w:rPr>
          <w:rFonts w:ascii="Arial" w:hAnsi="Arial" w:cs="Arial"/>
          <w:sz w:val="24"/>
          <w:szCs w:val="24"/>
        </w:rPr>
        <w:t xml:space="preserve"> </w:t>
      </w:r>
      <w:r w:rsidR="009A6E8E" w:rsidRPr="00FC2AC5">
        <w:rPr>
          <w:rFonts w:ascii="Arial" w:hAnsi="Arial" w:cs="Arial"/>
          <w:sz w:val="24"/>
          <w:szCs w:val="24"/>
        </w:rPr>
        <w:t>з</w:t>
      </w:r>
      <w:r w:rsidR="00A707BF">
        <w:rPr>
          <w:rFonts w:ascii="Arial" w:hAnsi="Arial" w:cs="Arial"/>
          <w:sz w:val="24"/>
          <w:szCs w:val="24"/>
        </w:rPr>
        <w:t>аседания</w:t>
      </w:r>
      <w:r w:rsidR="00010463" w:rsidRPr="00FC2AC5">
        <w:rPr>
          <w:rFonts w:ascii="Arial" w:hAnsi="Arial" w:cs="Arial"/>
          <w:sz w:val="24"/>
          <w:szCs w:val="24"/>
        </w:rPr>
        <w:t xml:space="preserve"> Совета молодежного парламента </w:t>
      </w:r>
      <w:r w:rsidR="009A6E8E" w:rsidRPr="00A707BF">
        <w:rPr>
          <w:rFonts w:ascii="Arial" w:hAnsi="Arial" w:cs="Arial"/>
          <w:sz w:val="24"/>
          <w:szCs w:val="24"/>
        </w:rPr>
        <w:t>(</w:t>
      </w:r>
      <w:r w:rsidR="00A707BF" w:rsidRPr="00A707BF">
        <w:rPr>
          <w:rFonts w:ascii="Arial" w:hAnsi="Arial" w:cs="Arial"/>
          <w:iCs/>
          <w:sz w:val="24"/>
          <w:szCs w:val="24"/>
        </w:rPr>
        <w:t xml:space="preserve">29.04.2021; 13.05.2021; 27.05.2021; </w:t>
      </w:r>
      <w:r w:rsidR="00A707BF">
        <w:rPr>
          <w:rFonts w:ascii="Arial" w:hAnsi="Arial" w:cs="Arial"/>
          <w:iCs/>
          <w:sz w:val="24"/>
          <w:szCs w:val="24"/>
        </w:rPr>
        <w:t>10.06.2021</w:t>
      </w:r>
      <w:r w:rsidR="009A6E8E" w:rsidRPr="00A707BF">
        <w:rPr>
          <w:rFonts w:ascii="Arial" w:hAnsi="Arial" w:cs="Arial"/>
          <w:sz w:val="24"/>
          <w:szCs w:val="24"/>
        </w:rPr>
        <w:t>)</w:t>
      </w:r>
      <w:r w:rsidR="009904B7" w:rsidRPr="00A707BF">
        <w:rPr>
          <w:rFonts w:ascii="Arial" w:hAnsi="Arial" w:cs="Arial"/>
          <w:sz w:val="24"/>
          <w:szCs w:val="24"/>
        </w:rPr>
        <w:t>.</w:t>
      </w:r>
      <w:r w:rsidR="009A6E8E" w:rsidRPr="00A707BF">
        <w:rPr>
          <w:rFonts w:ascii="Arial" w:hAnsi="Arial" w:cs="Arial"/>
          <w:sz w:val="24"/>
          <w:szCs w:val="24"/>
        </w:rPr>
        <w:t xml:space="preserve"> </w:t>
      </w:r>
    </w:p>
    <w:p w:rsidR="004912FB" w:rsidRPr="00E45FEC" w:rsidRDefault="004912FB" w:rsidP="00FC2AC5">
      <w:pPr>
        <w:jc w:val="both"/>
        <w:rPr>
          <w:color w:val="auto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E45FEC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3669CC" w:rsidRDefault="00E738CF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04D8D">
        <w:rPr>
          <w:rFonts w:ascii="Arial" w:hAnsi="Arial" w:cs="Arial"/>
          <w:color w:val="auto"/>
          <w:sz w:val="24"/>
          <w:szCs w:val="24"/>
        </w:rPr>
        <w:t xml:space="preserve">Во </w:t>
      </w:r>
      <w:r w:rsidRPr="00004D8D">
        <w:rPr>
          <w:rFonts w:ascii="Arial" w:hAnsi="Arial" w:cs="Arial"/>
          <w:sz w:val="24"/>
          <w:szCs w:val="24"/>
          <w:lang w:val="en-US"/>
        </w:rPr>
        <w:t>II</w:t>
      </w:r>
      <w:r w:rsidRPr="00004D8D">
        <w:rPr>
          <w:rFonts w:ascii="Arial" w:hAnsi="Arial" w:cs="Arial"/>
          <w:sz w:val="24"/>
          <w:szCs w:val="24"/>
        </w:rPr>
        <w:t xml:space="preserve"> квартале</w:t>
      </w:r>
      <w:r>
        <w:rPr>
          <w:rFonts w:ascii="Arial" w:hAnsi="Arial" w:cs="Arial"/>
          <w:sz w:val="24"/>
          <w:szCs w:val="24"/>
        </w:rPr>
        <w:t xml:space="preserve"> </w:t>
      </w:r>
      <w:r w:rsidR="00335EAA">
        <w:rPr>
          <w:rFonts w:ascii="Arial" w:hAnsi="Arial" w:cs="Arial"/>
          <w:color w:val="auto"/>
          <w:sz w:val="24"/>
          <w:szCs w:val="24"/>
        </w:rPr>
        <w:t>2021</w:t>
      </w:r>
      <w:r w:rsidR="003669CC" w:rsidRPr="00622B44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3669CC">
        <w:rPr>
          <w:rFonts w:ascii="Arial" w:hAnsi="Arial" w:cs="Arial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A411B0" w:rsidRPr="00E45FEC" w:rsidRDefault="00A411B0" w:rsidP="005867CD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E45FEC" w:rsidRDefault="005867CD" w:rsidP="00586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5FEC" w:rsidRDefault="00090AEE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C038B4" w:rsidRPr="0049420D">
        <w:rPr>
          <w:rFonts w:ascii="Arial" w:hAnsi="Arial" w:cs="Arial"/>
          <w:sz w:val="24"/>
          <w:szCs w:val="24"/>
        </w:rPr>
        <w:t xml:space="preserve"> </w:t>
      </w:r>
      <w:r w:rsidR="0049420D">
        <w:rPr>
          <w:rFonts w:ascii="Arial" w:hAnsi="Arial" w:cs="Arial"/>
          <w:sz w:val="24"/>
          <w:szCs w:val="24"/>
        </w:rPr>
        <w:t>поступил</w:t>
      </w:r>
      <w:r w:rsidR="00D334D8">
        <w:rPr>
          <w:rFonts w:ascii="Arial" w:hAnsi="Arial" w:cs="Arial"/>
          <w:sz w:val="24"/>
          <w:szCs w:val="24"/>
        </w:rPr>
        <w:t>о</w:t>
      </w:r>
      <w:r w:rsidR="0049420D">
        <w:rPr>
          <w:rFonts w:ascii="Arial" w:hAnsi="Arial" w:cs="Arial"/>
          <w:sz w:val="24"/>
          <w:szCs w:val="24"/>
        </w:rPr>
        <w:t xml:space="preserve"> 5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7245AE" w:rsidRPr="0049420D">
        <w:rPr>
          <w:rFonts w:ascii="Arial" w:hAnsi="Arial" w:cs="Arial"/>
          <w:sz w:val="24"/>
          <w:szCs w:val="24"/>
        </w:rPr>
        <w:t>кт</w:t>
      </w:r>
      <w:r w:rsidR="0049420D">
        <w:rPr>
          <w:rFonts w:ascii="Arial" w:hAnsi="Arial" w:cs="Arial"/>
          <w:sz w:val="24"/>
          <w:szCs w:val="24"/>
        </w:rPr>
        <w:t>ов</w:t>
      </w:r>
      <w:r w:rsidR="00886286" w:rsidRPr="0049420D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D334D8">
        <w:rPr>
          <w:rFonts w:ascii="Arial" w:hAnsi="Arial" w:cs="Arial"/>
          <w:sz w:val="24"/>
          <w:szCs w:val="24"/>
        </w:rPr>
        <w:t xml:space="preserve">: 3 протеста прокурора </w:t>
      </w:r>
      <w:proofErr w:type="spellStart"/>
      <w:r w:rsidR="00D334D8">
        <w:rPr>
          <w:rFonts w:ascii="Arial" w:hAnsi="Arial" w:cs="Arial"/>
          <w:sz w:val="24"/>
          <w:szCs w:val="24"/>
        </w:rPr>
        <w:t>г</w:t>
      </w:r>
      <w:proofErr w:type="gramStart"/>
      <w:r w:rsidR="00D334D8">
        <w:rPr>
          <w:rFonts w:ascii="Arial" w:hAnsi="Arial" w:cs="Arial"/>
          <w:sz w:val="24"/>
          <w:szCs w:val="24"/>
        </w:rPr>
        <w:t>.Т</w:t>
      </w:r>
      <w:proofErr w:type="gramEnd"/>
      <w:r w:rsidR="00D334D8">
        <w:rPr>
          <w:rFonts w:ascii="Arial" w:hAnsi="Arial" w:cs="Arial"/>
          <w:sz w:val="24"/>
          <w:szCs w:val="24"/>
        </w:rPr>
        <w:t>ольятти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DD0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DD0">
        <w:rPr>
          <w:rFonts w:ascii="Arial" w:hAnsi="Arial" w:cs="Arial"/>
          <w:sz w:val="24"/>
          <w:szCs w:val="24"/>
        </w:rPr>
        <w:t>г.Тольяти</w:t>
      </w:r>
      <w:proofErr w:type="spellEnd"/>
      <w:r w:rsidR="00D334D8">
        <w:rPr>
          <w:rFonts w:ascii="Arial" w:hAnsi="Arial" w:cs="Arial"/>
          <w:sz w:val="24"/>
          <w:szCs w:val="24"/>
        </w:rPr>
        <w:t xml:space="preserve">, 2 представления </w:t>
      </w:r>
      <w:proofErr w:type="spellStart"/>
      <w:r w:rsidR="00D667F4">
        <w:rPr>
          <w:rFonts w:ascii="Arial" w:hAnsi="Arial" w:cs="Arial"/>
          <w:sz w:val="24"/>
          <w:szCs w:val="24"/>
        </w:rPr>
        <w:t>и.о.</w:t>
      </w:r>
      <w:r w:rsidR="00D334D8">
        <w:rPr>
          <w:rFonts w:ascii="Arial" w:hAnsi="Arial" w:cs="Arial"/>
          <w:sz w:val="24"/>
          <w:szCs w:val="24"/>
        </w:rPr>
        <w:t>прокурора</w:t>
      </w:r>
      <w:proofErr w:type="spellEnd"/>
      <w:r w:rsidR="00D33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4D8">
        <w:rPr>
          <w:rFonts w:ascii="Arial" w:hAnsi="Arial" w:cs="Arial"/>
          <w:sz w:val="24"/>
          <w:szCs w:val="24"/>
        </w:rPr>
        <w:t>г.Тольятти</w:t>
      </w:r>
      <w:proofErr w:type="spellEnd"/>
      <w:r w:rsidR="00D334D8">
        <w:rPr>
          <w:rFonts w:ascii="Arial" w:hAnsi="Arial" w:cs="Arial"/>
          <w:sz w:val="24"/>
          <w:szCs w:val="24"/>
        </w:rPr>
        <w:t>.</w:t>
      </w:r>
    </w:p>
    <w:p w:rsidR="00D57D7F" w:rsidRPr="00D57D7F" w:rsidRDefault="00D57D7F" w:rsidP="003E175C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49420D" w:rsidRDefault="0049420D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D334D8">
        <w:rPr>
          <w:rFonts w:ascii="Arial" w:hAnsi="Arial" w:cs="Arial"/>
          <w:sz w:val="24"/>
          <w:szCs w:val="24"/>
        </w:rPr>
        <w:t xml:space="preserve">ы прокурора </w:t>
      </w:r>
      <w:proofErr w:type="spellStart"/>
      <w:r w:rsidR="00D334D8">
        <w:rPr>
          <w:rFonts w:ascii="Arial" w:hAnsi="Arial" w:cs="Arial"/>
          <w:sz w:val="24"/>
          <w:szCs w:val="24"/>
        </w:rPr>
        <w:t>г</w:t>
      </w:r>
      <w:proofErr w:type="gramStart"/>
      <w:r w:rsidR="00D334D8">
        <w:rPr>
          <w:rFonts w:ascii="Arial" w:hAnsi="Arial" w:cs="Arial"/>
          <w:sz w:val="24"/>
          <w:szCs w:val="24"/>
        </w:rPr>
        <w:t>.Т</w:t>
      </w:r>
      <w:proofErr w:type="gramEnd"/>
      <w:r w:rsidR="00D334D8">
        <w:rPr>
          <w:rFonts w:ascii="Arial" w:hAnsi="Arial" w:cs="Arial"/>
          <w:sz w:val="24"/>
          <w:szCs w:val="24"/>
        </w:rPr>
        <w:t>ольятти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DD0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DD0">
        <w:rPr>
          <w:rFonts w:ascii="Arial" w:hAnsi="Arial" w:cs="Arial"/>
          <w:sz w:val="24"/>
          <w:szCs w:val="24"/>
        </w:rPr>
        <w:t>г.Тольятти</w:t>
      </w:r>
      <w:proofErr w:type="spellEnd"/>
      <w:r w:rsidR="00D334D8">
        <w:rPr>
          <w:rFonts w:ascii="Arial" w:hAnsi="Arial" w:cs="Arial"/>
          <w:sz w:val="24"/>
          <w:szCs w:val="24"/>
        </w:rPr>
        <w:t xml:space="preserve"> поступили:</w:t>
      </w:r>
    </w:p>
    <w:p w:rsidR="00746DD0" w:rsidRDefault="00D334D8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46DD0">
        <w:rPr>
          <w:rFonts w:ascii="Arial" w:hAnsi="Arial" w:cs="Arial"/>
          <w:sz w:val="24"/>
          <w:szCs w:val="24"/>
        </w:rPr>
        <w:t xml:space="preserve">- </w:t>
      </w:r>
      <w:r w:rsidR="00746DD0" w:rsidRPr="00746DD0">
        <w:rPr>
          <w:rFonts w:ascii="Arial" w:hAnsi="Arial" w:cs="Arial"/>
          <w:sz w:val="24"/>
          <w:szCs w:val="24"/>
        </w:rPr>
        <w:t xml:space="preserve">на постановление Тольяттинской городской Думы от 02.11.2005 № 278 «О </w:t>
      </w:r>
      <w:proofErr w:type="gramStart"/>
      <w:r w:rsidR="00746DD0" w:rsidRPr="00746DD0">
        <w:rPr>
          <w:rFonts w:ascii="Arial" w:hAnsi="Arial" w:cs="Arial"/>
          <w:sz w:val="24"/>
          <w:szCs w:val="24"/>
        </w:rPr>
        <w:t>Положении</w:t>
      </w:r>
      <w:proofErr w:type="gramEnd"/>
      <w:r w:rsidR="00746DD0" w:rsidRPr="00746DD0">
        <w:rPr>
          <w:rFonts w:ascii="Arial" w:hAnsi="Arial" w:cs="Arial"/>
          <w:sz w:val="24"/>
          <w:szCs w:val="24"/>
        </w:rPr>
        <w:t xml:space="preserve"> об обращении депутата Думы городского округа Тольятти».</w:t>
      </w:r>
      <w:r w:rsidR="00746DD0" w:rsidRPr="00746DD0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Решением Думы от 28.04.2021 № 909 </w:t>
      </w:r>
      <w:r w:rsidR="00746DD0" w:rsidRPr="00746DD0">
        <w:rPr>
          <w:rFonts w:ascii="Arial" w:hAnsi="Arial" w:cs="Arial"/>
          <w:bCs/>
          <w:sz w:val="24"/>
          <w:szCs w:val="24"/>
        </w:rPr>
        <w:t xml:space="preserve">внесены изменения в часть 1 статьи 2 Положения об </w:t>
      </w:r>
      <w:r w:rsidR="00746DD0" w:rsidRPr="00746DD0">
        <w:rPr>
          <w:rFonts w:ascii="Arial" w:hAnsi="Arial" w:cs="Arial"/>
          <w:bCs/>
          <w:sz w:val="24"/>
          <w:szCs w:val="24"/>
        </w:rPr>
        <w:lastRenderedPageBreak/>
        <w:t>обращении депутата Думы городского округа Тольятти, утвержденного постановлением Тольяттинской городской Думы от 02.11.2005 № 278</w:t>
      </w:r>
      <w:r w:rsidR="00746DD0">
        <w:rPr>
          <w:rFonts w:ascii="Arial" w:hAnsi="Arial" w:cs="Arial"/>
          <w:bCs/>
          <w:sz w:val="24"/>
          <w:szCs w:val="24"/>
        </w:rPr>
        <w:t>;</w:t>
      </w:r>
    </w:p>
    <w:p w:rsidR="00746DD0" w:rsidRDefault="00746DD0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46DD0">
        <w:rPr>
          <w:rFonts w:ascii="Arial" w:hAnsi="Arial" w:cs="Arial"/>
          <w:bCs/>
          <w:sz w:val="24"/>
          <w:szCs w:val="24"/>
        </w:rPr>
        <w:t>на постановление Тольяттинской городской Думы от 19.10.2005 № 258 «О введении в действие системы налогообложения в виде еди</w:t>
      </w:r>
      <w:r>
        <w:rPr>
          <w:rFonts w:ascii="Arial" w:hAnsi="Arial" w:cs="Arial"/>
          <w:bCs/>
          <w:sz w:val="24"/>
          <w:szCs w:val="24"/>
        </w:rPr>
        <w:t xml:space="preserve">ного налога на вмененный доход </w:t>
      </w:r>
      <w:r w:rsidRPr="00746DD0">
        <w:rPr>
          <w:rFonts w:ascii="Arial" w:hAnsi="Arial" w:cs="Arial"/>
          <w:bCs/>
          <w:sz w:val="24"/>
          <w:szCs w:val="24"/>
        </w:rPr>
        <w:t>для отдельных ви</w:t>
      </w:r>
      <w:r>
        <w:rPr>
          <w:rFonts w:ascii="Arial" w:hAnsi="Arial" w:cs="Arial"/>
          <w:bCs/>
          <w:sz w:val="24"/>
          <w:szCs w:val="24"/>
        </w:rPr>
        <w:t xml:space="preserve">дов деятельности на территории </w:t>
      </w:r>
      <w:r w:rsidRPr="00746DD0">
        <w:rPr>
          <w:rFonts w:ascii="Arial" w:hAnsi="Arial" w:cs="Arial"/>
          <w:bCs/>
          <w:sz w:val="24"/>
          <w:szCs w:val="24"/>
        </w:rPr>
        <w:t>городского округа Тольятти»</w:t>
      </w:r>
      <w:r>
        <w:rPr>
          <w:rFonts w:ascii="Arial" w:hAnsi="Arial" w:cs="Arial"/>
          <w:bCs/>
          <w:sz w:val="24"/>
          <w:szCs w:val="24"/>
        </w:rPr>
        <w:t>. Решением Думы от 28.04.2021 № 910 п</w:t>
      </w:r>
      <w:r w:rsidRPr="00746DD0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746DD0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="006E239E">
        <w:rPr>
          <w:rFonts w:ascii="Arial" w:hAnsi="Arial" w:cs="Arial"/>
          <w:bCs/>
          <w:sz w:val="24"/>
          <w:szCs w:val="24"/>
        </w:rPr>
        <w:t xml:space="preserve"> обоснованным;</w:t>
      </w:r>
    </w:p>
    <w:p w:rsidR="006E239E" w:rsidRPr="00746DD0" w:rsidRDefault="006E239E" w:rsidP="006E23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239E">
        <w:rPr>
          <w:rFonts w:ascii="Arial" w:hAnsi="Arial" w:cs="Arial"/>
          <w:bCs/>
          <w:sz w:val="24"/>
          <w:szCs w:val="24"/>
        </w:rPr>
        <w:t>на статью 11 Правил землепользования и застройки городского округа Тольятти, утвержденных решением Думы городского округа Тольятти от 24.12.2008 № 1059</w:t>
      </w:r>
      <w:r>
        <w:rPr>
          <w:rFonts w:ascii="Arial" w:hAnsi="Arial" w:cs="Arial"/>
          <w:bCs/>
          <w:sz w:val="24"/>
          <w:szCs w:val="24"/>
        </w:rPr>
        <w:t>. Решением Думы от 19.05.2021 № 935 п</w:t>
      </w:r>
      <w:r w:rsidRPr="006E239E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6E239E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Pr="006E239E">
        <w:rPr>
          <w:rFonts w:ascii="Arial" w:hAnsi="Arial" w:cs="Arial"/>
          <w:bCs/>
          <w:sz w:val="24"/>
          <w:szCs w:val="24"/>
        </w:rPr>
        <w:t xml:space="preserve"> обоснованным в части.</w:t>
      </w:r>
    </w:p>
    <w:p w:rsidR="0049420D" w:rsidRDefault="0049420D" w:rsidP="006E239E">
      <w:pPr>
        <w:jc w:val="both"/>
        <w:rPr>
          <w:rFonts w:ascii="Arial" w:hAnsi="Arial" w:cs="Arial"/>
          <w:sz w:val="24"/>
          <w:szCs w:val="24"/>
        </w:rPr>
      </w:pPr>
    </w:p>
    <w:p w:rsidR="00D667F4" w:rsidRDefault="006E239E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F4">
        <w:rPr>
          <w:rFonts w:ascii="Arial" w:hAnsi="Arial" w:cs="Arial"/>
          <w:sz w:val="24"/>
          <w:szCs w:val="24"/>
        </w:rPr>
        <w:t>и.о.</w:t>
      </w:r>
      <w:r w:rsidR="003939D4" w:rsidRPr="0049420D">
        <w:rPr>
          <w:rFonts w:ascii="Arial" w:hAnsi="Arial" w:cs="Arial"/>
          <w:sz w:val="24"/>
          <w:szCs w:val="24"/>
        </w:rPr>
        <w:t>прокурора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</w:t>
      </w:r>
      <w:proofErr w:type="gramStart"/>
      <w:r w:rsidR="003939D4" w:rsidRPr="0049420D">
        <w:rPr>
          <w:rFonts w:ascii="Arial" w:hAnsi="Arial" w:cs="Arial"/>
          <w:sz w:val="24"/>
          <w:szCs w:val="24"/>
        </w:rPr>
        <w:t>.Т</w:t>
      </w:r>
      <w:proofErr w:type="gramEnd"/>
      <w:r w:rsidR="003939D4" w:rsidRPr="0049420D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3939D4" w:rsidRPr="0049420D">
        <w:rPr>
          <w:rFonts w:ascii="Arial" w:hAnsi="Arial" w:cs="Arial"/>
          <w:sz w:val="24"/>
          <w:szCs w:val="24"/>
        </w:rPr>
        <w:t>сь</w:t>
      </w:r>
      <w:r w:rsidR="00D667F4">
        <w:rPr>
          <w:rFonts w:ascii="Arial" w:hAnsi="Arial" w:cs="Arial"/>
          <w:sz w:val="24"/>
          <w:szCs w:val="24"/>
        </w:rPr>
        <w:t>:</w:t>
      </w:r>
    </w:p>
    <w:p w:rsidR="00A63D4E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</w:t>
      </w:r>
      <w:r w:rsidRPr="00D667F4">
        <w:rPr>
          <w:rFonts w:ascii="Arial" w:hAnsi="Arial" w:cs="Arial"/>
          <w:sz w:val="24"/>
          <w:szCs w:val="24"/>
        </w:rPr>
        <w:t>нарушений земельного законодательства и законодательства, регламентирующего управление муниципальной собственностью</w:t>
      </w:r>
      <w:r>
        <w:rPr>
          <w:rFonts w:ascii="Arial" w:hAnsi="Arial" w:cs="Arial"/>
          <w:sz w:val="24"/>
          <w:szCs w:val="24"/>
        </w:rPr>
        <w:t>. Решением Думы от 19.05.2021 № 936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7F4">
        <w:rPr>
          <w:rFonts w:ascii="Arial" w:hAnsi="Arial" w:cs="Arial"/>
          <w:sz w:val="24"/>
          <w:szCs w:val="24"/>
        </w:rPr>
        <w:t>г</w:t>
      </w:r>
      <w:proofErr w:type="gramStart"/>
      <w:r w:rsidRPr="00D667F4">
        <w:rPr>
          <w:rFonts w:ascii="Arial" w:hAnsi="Arial" w:cs="Arial"/>
          <w:sz w:val="24"/>
          <w:szCs w:val="24"/>
        </w:rPr>
        <w:t>.Т</w:t>
      </w:r>
      <w:proofErr w:type="gramEnd"/>
      <w:r w:rsidRPr="00D667F4">
        <w:rPr>
          <w:rFonts w:ascii="Arial" w:hAnsi="Arial" w:cs="Arial"/>
          <w:sz w:val="24"/>
          <w:szCs w:val="24"/>
        </w:rPr>
        <w:t>ольятти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признано обоснованным;</w:t>
      </w:r>
    </w:p>
    <w:p w:rsidR="00D667F4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устранения</w:t>
      </w:r>
      <w:r w:rsidRPr="00D667F4">
        <w:rPr>
          <w:rFonts w:ascii="Arial" w:hAnsi="Arial" w:cs="Arial"/>
          <w:sz w:val="24"/>
          <w:szCs w:val="24"/>
        </w:rPr>
        <w:t xml:space="preserve"> нарушений законодательства о противодействии коррупции и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>.</w:t>
      </w:r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 Думы от 19.05.2021 № 937</w:t>
      </w:r>
      <w:r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>.прокуратура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признано</w:t>
      </w:r>
      <w:r w:rsidRPr="00D667F4">
        <w:rPr>
          <w:rFonts w:ascii="Arial" w:hAnsi="Arial" w:cs="Arial"/>
          <w:sz w:val="24"/>
          <w:szCs w:val="24"/>
        </w:rPr>
        <w:t xml:space="preserve"> обоснованным.</w:t>
      </w:r>
    </w:p>
    <w:p w:rsidR="00D667F4" w:rsidRPr="0049420D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411B0" w:rsidRPr="00CC1361" w:rsidRDefault="0049420D" w:rsidP="00C314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</w:t>
      </w:r>
      <w:r w:rsidR="003939D4" w:rsidRPr="0049420D">
        <w:rPr>
          <w:rFonts w:ascii="Arial" w:hAnsi="Arial" w:cs="Arial"/>
          <w:sz w:val="24"/>
          <w:szCs w:val="24"/>
        </w:rPr>
        <w:t>умы н</w:t>
      </w:r>
      <w:r>
        <w:rPr>
          <w:rFonts w:ascii="Arial" w:hAnsi="Arial" w:cs="Arial"/>
          <w:sz w:val="24"/>
          <w:szCs w:val="24"/>
        </w:rPr>
        <w:t xml:space="preserve">аправлены </w:t>
      </w:r>
      <w:r w:rsidR="003939D4" w:rsidRPr="0049420D">
        <w:rPr>
          <w:rFonts w:ascii="Arial" w:hAnsi="Arial" w:cs="Arial"/>
          <w:sz w:val="24"/>
          <w:szCs w:val="24"/>
        </w:rPr>
        <w:t xml:space="preserve">в прокуратуру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</w:t>
      </w:r>
      <w:proofErr w:type="gramStart"/>
      <w:r w:rsidR="003939D4" w:rsidRPr="0049420D">
        <w:rPr>
          <w:rFonts w:ascii="Arial" w:hAnsi="Arial" w:cs="Arial"/>
          <w:sz w:val="24"/>
          <w:szCs w:val="24"/>
        </w:rPr>
        <w:t>.Т</w:t>
      </w:r>
      <w:proofErr w:type="gramEnd"/>
      <w:r w:rsidR="003939D4" w:rsidRPr="0049420D">
        <w:rPr>
          <w:rFonts w:ascii="Arial" w:hAnsi="Arial" w:cs="Arial"/>
          <w:sz w:val="24"/>
          <w:szCs w:val="24"/>
        </w:rPr>
        <w:t>ольятти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>.</w:t>
      </w:r>
      <w:r w:rsidR="003939D4">
        <w:rPr>
          <w:rFonts w:ascii="Arial" w:hAnsi="Arial" w:cs="Arial"/>
          <w:sz w:val="24"/>
          <w:szCs w:val="24"/>
        </w:rPr>
        <w:t xml:space="preserve"> </w:t>
      </w:r>
    </w:p>
    <w:p w:rsidR="00E45FEC" w:rsidRPr="00E45FEC" w:rsidRDefault="00E45FEC" w:rsidP="00B128BC">
      <w:pPr>
        <w:pStyle w:val="2"/>
        <w:rPr>
          <w:rFonts w:ascii="Arial" w:hAnsi="Arial" w:cs="Arial"/>
          <w:sz w:val="28"/>
          <w:szCs w:val="28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E45FEC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E91C8D" w:rsidRPr="00E91C8D">
        <w:rPr>
          <w:rFonts w:ascii="Arial" w:hAnsi="Arial" w:cs="Arial"/>
          <w:b w:val="0"/>
          <w:color w:val="auto"/>
        </w:rPr>
        <w:t xml:space="preserve">Во </w:t>
      </w:r>
      <w:r w:rsidR="00E91C8D" w:rsidRPr="00E91C8D">
        <w:rPr>
          <w:rFonts w:ascii="Arial" w:hAnsi="Arial" w:cs="Arial"/>
          <w:b w:val="0"/>
          <w:lang w:val="en-US"/>
        </w:rPr>
        <w:t>II</w:t>
      </w:r>
      <w:r w:rsidR="00E91C8D" w:rsidRPr="00E91C8D">
        <w:rPr>
          <w:rFonts w:ascii="Arial" w:hAnsi="Arial" w:cs="Arial"/>
          <w:b w:val="0"/>
        </w:rPr>
        <w:t xml:space="preserve"> квартале</w:t>
      </w:r>
      <w:r w:rsidR="00E91C8D">
        <w:rPr>
          <w:rFonts w:ascii="Arial" w:hAnsi="Arial" w:cs="Arial"/>
        </w:rPr>
        <w:t xml:space="preserve"> </w:t>
      </w:r>
      <w:r w:rsidR="00B93A13">
        <w:rPr>
          <w:rFonts w:ascii="Arial" w:hAnsi="Arial" w:cs="Arial"/>
          <w:b w:val="0"/>
          <w:color w:val="auto"/>
        </w:rPr>
        <w:t>2021</w:t>
      </w:r>
      <w:r w:rsidR="003958A7" w:rsidRPr="003958A7">
        <w:rPr>
          <w:rFonts w:ascii="Arial" w:hAnsi="Arial" w:cs="Arial"/>
          <w:b w:val="0"/>
          <w:color w:val="auto"/>
        </w:rPr>
        <w:t xml:space="preserve"> года</w:t>
      </w:r>
      <w:r w:rsidR="003958A7" w:rsidRPr="003958A7">
        <w:rPr>
          <w:rFonts w:ascii="Arial" w:hAnsi="Arial" w:cs="Arial"/>
          <w:b w:val="0"/>
        </w:rPr>
        <w:t xml:space="preserve"> </w:t>
      </w:r>
      <w:r w:rsidR="00B128BC" w:rsidRPr="003958A7">
        <w:rPr>
          <w:rFonts w:ascii="Arial" w:hAnsi="Arial" w:cs="Arial"/>
          <w:b w:val="0"/>
          <w:color w:val="auto"/>
        </w:rPr>
        <w:t>все</w:t>
      </w:r>
      <w:r w:rsidR="00B128BC">
        <w:rPr>
          <w:rFonts w:ascii="Arial" w:hAnsi="Arial" w:cs="Arial"/>
          <w:b w:val="0"/>
          <w:color w:val="auto"/>
        </w:rPr>
        <w:t xml:space="preserve">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C31426" w:rsidRPr="00E45FEC" w:rsidRDefault="00EA6140" w:rsidP="00E45F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B812DC" w:rsidRDefault="00B812DC" w:rsidP="00056B2B">
      <w:pPr>
        <w:rPr>
          <w:rFonts w:ascii="Arial" w:hAnsi="Arial" w:cs="Arial"/>
          <w:iCs/>
          <w:sz w:val="18"/>
          <w:szCs w:val="18"/>
        </w:rPr>
      </w:pPr>
    </w:p>
    <w:p w:rsidR="00B812DC" w:rsidRDefault="00B812DC" w:rsidP="00056B2B">
      <w:pPr>
        <w:rPr>
          <w:rFonts w:ascii="Arial" w:hAnsi="Arial" w:cs="Arial"/>
          <w:iCs/>
          <w:sz w:val="18"/>
          <w:szCs w:val="18"/>
        </w:rPr>
      </w:pPr>
    </w:p>
    <w:p w:rsidR="00B812DC" w:rsidRDefault="00B812DC" w:rsidP="00056B2B">
      <w:pPr>
        <w:rPr>
          <w:rFonts w:ascii="Arial" w:hAnsi="Arial" w:cs="Arial"/>
          <w:iCs/>
          <w:sz w:val="18"/>
          <w:szCs w:val="18"/>
        </w:rPr>
      </w:pPr>
    </w:p>
    <w:p w:rsidR="00B812DC" w:rsidRDefault="00B812DC" w:rsidP="00056B2B">
      <w:pPr>
        <w:rPr>
          <w:rFonts w:ascii="Arial" w:hAnsi="Arial" w:cs="Arial"/>
          <w:iCs/>
          <w:sz w:val="18"/>
          <w:szCs w:val="18"/>
        </w:rPr>
      </w:pPr>
    </w:p>
    <w:p w:rsidR="00B812DC" w:rsidRDefault="00B812DC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2C1492" w:rsidRDefault="002C1492" w:rsidP="00056B2B">
      <w:pPr>
        <w:rPr>
          <w:rFonts w:ascii="Arial" w:hAnsi="Arial" w:cs="Arial"/>
          <w:iCs/>
          <w:sz w:val="18"/>
          <w:szCs w:val="18"/>
        </w:rPr>
      </w:pPr>
    </w:p>
    <w:p w:rsidR="002C1492" w:rsidRDefault="002C1492" w:rsidP="00056B2B">
      <w:pPr>
        <w:rPr>
          <w:rFonts w:ascii="Arial" w:hAnsi="Arial" w:cs="Arial"/>
          <w:iCs/>
          <w:sz w:val="18"/>
          <w:szCs w:val="18"/>
        </w:rPr>
      </w:pPr>
    </w:p>
    <w:p w:rsidR="002C1492" w:rsidRDefault="002C1492" w:rsidP="00056B2B">
      <w:pPr>
        <w:rPr>
          <w:rFonts w:ascii="Arial" w:hAnsi="Arial" w:cs="Arial"/>
          <w:iCs/>
          <w:sz w:val="18"/>
          <w:szCs w:val="18"/>
        </w:rPr>
      </w:pPr>
    </w:p>
    <w:p w:rsidR="00B93A13" w:rsidRDefault="00B93A13" w:rsidP="00915071">
      <w:pPr>
        <w:rPr>
          <w:rFonts w:ascii="Arial" w:hAnsi="Arial" w:cs="Arial"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8D" w:rsidRDefault="002A608D">
      <w:pPr>
        <w:spacing w:line="240" w:lineRule="auto"/>
      </w:pPr>
      <w:r>
        <w:separator/>
      </w:r>
    </w:p>
  </w:endnote>
  <w:endnote w:type="continuationSeparator" w:id="0">
    <w:p w:rsidR="002A608D" w:rsidRDefault="002A6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8D" w:rsidRDefault="002A608D">
      <w:pPr>
        <w:spacing w:line="240" w:lineRule="auto"/>
      </w:pPr>
      <w:r>
        <w:separator/>
      </w:r>
    </w:p>
  </w:footnote>
  <w:footnote w:type="continuationSeparator" w:id="0">
    <w:p w:rsidR="002A608D" w:rsidRDefault="002A6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D" w:rsidRDefault="00183DE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57D7F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D" w:rsidRDefault="00183DED">
    <w:pPr>
      <w:pStyle w:val="ad"/>
      <w:jc w:val="center"/>
    </w:pPr>
  </w:p>
  <w:p w:rsidR="00183DED" w:rsidRDefault="00183D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4D8D"/>
    <w:rsid w:val="00005440"/>
    <w:rsid w:val="00006C49"/>
    <w:rsid w:val="0000777B"/>
    <w:rsid w:val="000077D9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2012"/>
    <w:rsid w:val="000330EA"/>
    <w:rsid w:val="000333EE"/>
    <w:rsid w:val="00035280"/>
    <w:rsid w:val="00035573"/>
    <w:rsid w:val="00035A49"/>
    <w:rsid w:val="000364FE"/>
    <w:rsid w:val="00036761"/>
    <w:rsid w:val="0003691A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1CB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729C"/>
    <w:rsid w:val="000A02CD"/>
    <w:rsid w:val="000A2ACB"/>
    <w:rsid w:val="000A2AD9"/>
    <w:rsid w:val="000A360D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2AD7"/>
    <w:rsid w:val="000F2D65"/>
    <w:rsid w:val="000F2E66"/>
    <w:rsid w:val="000F2FEF"/>
    <w:rsid w:val="000F4727"/>
    <w:rsid w:val="000F494F"/>
    <w:rsid w:val="000F4C86"/>
    <w:rsid w:val="000F4DC5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5AA8"/>
    <w:rsid w:val="00155D5D"/>
    <w:rsid w:val="001602C1"/>
    <w:rsid w:val="0016077C"/>
    <w:rsid w:val="00161B73"/>
    <w:rsid w:val="00161BB0"/>
    <w:rsid w:val="00163697"/>
    <w:rsid w:val="00165113"/>
    <w:rsid w:val="001651C9"/>
    <w:rsid w:val="001662DE"/>
    <w:rsid w:val="00166B9C"/>
    <w:rsid w:val="001676FF"/>
    <w:rsid w:val="00170C10"/>
    <w:rsid w:val="00171FC4"/>
    <w:rsid w:val="0017218B"/>
    <w:rsid w:val="001723A3"/>
    <w:rsid w:val="00172485"/>
    <w:rsid w:val="00176C0C"/>
    <w:rsid w:val="00176DD4"/>
    <w:rsid w:val="00177B40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3ECA"/>
    <w:rsid w:val="00230305"/>
    <w:rsid w:val="002306FF"/>
    <w:rsid w:val="00230F7D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79E5"/>
    <w:rsid w:val="002607FB"/>
    <w:rsid w:val="002616B8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7B8F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A608D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39D4"/>
    <w:rsid w:val="003942A8"/>
    <w:rsid w:val="003958A7"/>
    <w:rsid w:val="00397319"/>
    <w:rsid w:val="00397C09"/>
    <w:rsid w:val="003A0267"/>
    <w:rsid w:val="003A0BC8"/>
    <w:rsid w:val="003A0D64"/>
    <w:rsid w:val="003A1314"/>
    <w:rsid w:val="003A395B"/>
    <w:rsid w:val="003A3C0D"/>
    <w:rsid w:val="003A582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99B"/>
    <w:rsid w:val="003D7C4E"/>
    <w:rsid w:val="003D7E15"/>
    <w:rsid w:val="003E0AFC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4D32"/>
    <w:rsid w:val="004150FB"/>
    <w:rsid w:val="004157BE"/>
    <w:rsid w:val="004162D4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4448"/>
    <w:rsid w:val="00436C5E"/>
    <w:rsid w:val="00437B7E"/>
    <w:rsid w:val="004404F5"/>
    <w:rsid w:val="00442015"/>
    <w:rsid w:val="0044289B"/>
    <w:rsid w:val="004428EA"/>
    <w:rsid w:val="00442970"/>
    <w:rsid w:val="0044313B"/>
    <w:rsid w:val="00444F7B"/>
    <w:rsid w:val="00446430"/>
    <w:rsid w:val="004465C0"/>
    <w:rsid w:val="004465D0"/>
    <w:rsid w:val="00446684"/>
    <w:rsid w:val="004471B2"/>
    <w:rsid w:val="00447A72"/>
    <w:rsid w:val="0045081A"/>
    <w:rsid w:val="0045172F"/>
    <w:rsid w:val="00451D50"/>
    <w:rsid w:val="00452245"/>
    <w:rsid w:val="004523B4"/>
    <w:rsid w:val="00454ABD"/>
    <w:rsid w:val="00455798"/>
    <w:rsid w:val="00455ED5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2AF"/>
    <w:rsid w:val="004A0532"/>
    <w:rsid w:val="004A1DB6"/>
    <w:rsid w:val="004A5737"/>
    <w:rsid w:val="004A5D4A"/>
    <w:rsid w:val="004A68DD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48DD"/>
    <w:rsid w:val="00506A1E"/>
    <w:rsid w:val="00507F78"/>
    <w:rsid w:val="00510C50"/>
    <w:rsid w:val="00510E4B"/>
    <w:rsid w:val="0051142C"/>
    <w:rsid w:val="005126CE"/>
    <w:rsid w:val="00516203"/>
    <w:rsid w:val="00517EAF"/>
    <w:rsid w:val="00521DE0"/>
    <w:rsid w:val="00522512"/>
    <w:rsid w:val="00523462"/>
    <w:rsid w:val="00524EC2"/>
    <w:rsid w:val="00526229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7298F"/>
    <w:rsid w:val="00573A2A"/>
    <w:rsid w:val="00573DF5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7CCA"/>
    <w:rsid w:val="005D0F2D"/>
    <w:rsid w:val="005D1BFC"/>
    <w:rsid w:val="005D3DF4"/>
    <w:rsid w:val="005D46EB"/>
    <w:rsid w:val="005D4E80"/>
    <w:rsid w:val="005D55BD"/>
    <w:rsid w:val="005D6E3B"/>
    <w:rsid w:val="005E0734"/>
    <w:rsid w:val="005E21BA"/>
    <w:rsid w:val="005E3CBF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B89"/>
    <w:rsid w:val="006261D8"/>
    <w:rsid w:val="00626C33"/>
    <w:rsid w:val="00630671"/>
    <w:rsid w:val="006312E1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4E45"/>
    <w:rsid w:val="006C55CC"/>
    <w:rsid w:val="006C75C1"/>
    <w:rsid w:val="006D0213"/>
    <w:rsid w:val="006D0B5B"/>
    <w:rsid w:val="006D0F31"/>
    <w:rsid w:val="006D3E5D"/>
    <w:rsid w:val="006D5AE9"/>
    <w:rsid w:val="006D5B7B"/>
    <w:rsid w:val="006E239E"/>
    <w:rsid w:val="006E25C3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6FE"/>
    <w:rsid w:val="00746DD0"/>
    <w:rsid w:val="00751820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56"/>
    <w:rsid w:val="00887764"/>
    <w:rsid w:val="008907F3"/>
    <w:rsid w:val="00890D25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B6BF3"/>
    <w:rsid w:val="008C09D7"/>
    <w:rsid w:val="008C471C"/>
    <w:rsid w:val="008C710F"/>
    <w:rsid w:val="008C728E"/>
    <w:rsid w:val="008D10FE"/>
    <w:rsid w:val="008D26B1"/>
    <w:rsid w:val="008D388C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EDA"/>
    <w:rsid w:val="008E5FAF"/>
    <w:rsid w:val="008E7A46"/>
    <w:rsid w:val="008F0D32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4B3D"/>
    <w:rsid w:val="00915071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30B77"/>
    <w:rsid w:val="00930D45"/>
    <w:rsid w:val="009322B5"/>
    <w:rsid w:val="00932AF6"/>
    <w:rsid w:val="00932D1C"/>
    <w:rsid w:val="0093409D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5813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BD2"/>
    <w:rsid w:val="009E3CAA"/>
    <w:rsid w:val="009E56F7"/>
    <w:rsid w:val="009E5815"/>
    <w:rsid w:val="009E6090"/>
    <w:rsid w:val="009E666A"/>
    <w:rsid w:val="009E6C23"/>
    <w:rsid w:val="009E740E"/>
    <w:rsid w:val="009F11AB"/>
    <w:rsid w:val="009F1603"/>
    <w:rsid w:val="009F1B57"/>
    <w:rsid w:val="009F1F06"/>
    <w:rsid w:val="009F2421"/>
    <w:rsid w:val="009F2C6F"/>
    <w:rsid w:val="009F2FEE"/>
    <w:rsid w:val="009F3DEA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252"/>
    <w:rsid w:val="00A10DB7"/>
    <w:rsid w:val="00A10DEE"/>
    <w:rsid w:val="00A11D78"/>
    <w:rsid w:val="00A12DDB"/>
    <w:rsid w:val="00A13778"/>
    <w:rsid w:val="00A138A1"/>
    <w:rsid w:val="00A140B4"/>
    <w:rsid w:val="00A14C36"/>
    <w:rsid w:val="00A14D41"/>
    <w:rsid w:val="00A167FE"/>
    <w:rsid w:val="00A174AC"/>
    <w:rsid w:val="00A20755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411B0"/>
    <w:rsid w:val="00A42D0C"/>
    <w:rsid w:val="00A4374D"/>
    <w:rsid w:val="00A43D95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45F"/>
    <w:rsid w:val="00AD459A"/>
    <w:rsid w:val="00AD5435"/>
    <w:rsid w:val="00AD69A4"/>
    <w:rsid w:val="00AD6BFF"/>
    <w:rsid w:val="00AD7B09"/>
    <w:rsid w:val="00AE0635"/>
    <w:rsid w:val="00AE0E37"/>
    <w:rsid w:val="00AE14A8"/>
    <w:rsid w:val="00AE2064"/>
    <w:rsid w:val="00AE337A"/>
    <w:rsid w:val="00AE5518"/>
    <w:rsid w:val="00AE7205"/>
    <w:rsid w:val="00AF0982"/>
    <w:rsid w:val="00AF1994"/>
    <w:rsid w:val="00AF2003"/>
    <w:rsid w:val="00AF365B"/>
    <w:rsid w:val="00AF5BDF"/>
    <w:rsid w:val="00AF731F"/>
    <w:rsid w:val="00AF7327"/>
    <w:rsid w:val="00AF7A4B"/>
    <w:rsid w:val="00B00799"/>
    <w:rsid w:val="00B00F9A"/>
    <w:rsid w:val="00B02272"/>
    <w:rsid w:val="00B046B5"/>
    <w:rsid w:val="00B079FC"/>
    <w:rsid w:val="00B07E84"/>
    <w:rsid w:val="00B102CF"/>
    <w:rsid w:val="00B103B4"/>
    <w:rsid w:val="00B128BC"/>
    <w:rsid w:val="00B12DFD"/>
    <w:rsid w:val="00B12F7E"/>
    <w:rsid w:val="00B153B5"/>
    <w:rsid w:val="00B16728"/>
    <w:rsid w:val="00B16F2A"/>
    <w:rsid w:val="00B17D0F"/>
    <w:rsid w:val="00B20821"/>
    <w:rsid w:val="00B20B7B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898"/>
    <w:rsid w:val="00C1289A"/>
    <w:rsid w:val="00C15C75"/>
    <w:rsid w:val="00C17007"/>
    <w:rsid w:val="00C170CC"/>
    <w:rsid w:val="00C1777A"/>
    <w:rsid w:val="00C17D75"/>
    <w:rsid w:val="00C2032D"/>
    <w:rsid w:val="00C210C7"/>
    <w:rsid w:val="00C226C2"/>
    <w:rsid w:val="00C23320"/>
    <w:rsid w:val="00C235D1"/>
    <w:rsid w:val="00C25104"/>
    <w:rsid w:val="00C2570E"/>
    <w:rsid w:val="00C25A3D"/>
    <w:rsid w:val="00C25EA9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F3"/>
    <w:rsid w:val="00CC6DCF"/>
    <w:rsid w:val="00CC70BB"/>
    <w:rsid w:val="00CD0DA7"/>
    <w:rsid w:val="00CD1164"/>
    <w:rsid w:val="00CD2269"/>
    <w:rsid w:val="00CD3EA7"/>
    <w:rsid w:val="00CD448C"/>
    <w:rsid w:val="00CD5F18"/>
    <w:rsid w:val="00CD632D"/>
    <w:rsid w:val="00CD6BA0"/>
    <w:rsid w:val="00CD7A97"/>
    <w:rsid w:val="00CE0A12"/>
    <w:rsid w:val="00CE212C"/>
    <w:rsid w:val="00CE3FD7"/>
    <w:rsid w:val="00CE4FA3"/>
    <w:rsid w:val="00CE50C2"/>
    <w:rsid w:val="00CE5B2B"/>
    <w:rsid w:val="00CE68DC"/>
    <w:rsid w:val="00CE6920"/>
    <w:rsid w:val="00CE6CCD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E16"/>
    <w:rsid w:val="00D334D8"/>
    <w:rsid w:val="00D33E9C"/>
    <w:rsid w:val="00D348C1"/>
    <w:rsid w:val="00D3696A"/>
    <w:rsid w:val="00D36A81"/>
    <w:rsid w:val="00D36F11"/>
    <w:rsid w:val="00D4000D"/>
    <w:rsid w:val="00D4169B"/>
    <w:rsid w:val="00D4327B"/>
    <w:rsid w:val="00D4601C"/>
    <w:rsid w:val="00D518C3"/>
    <w:rsid w:val="00D5212D"/>
    <w:rsid w:val="00D52AB4"/>
    <w:rsid w:val="00D52D20"/>
    <w:rsid w:val="00D52F04"/>
    <w:rsid w:val="00D5302F"/>
    <w:rsid w:val="00D53915"/>
    <w:rsid w:val="00D545F8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6A7"/>
    <w:rsid w:val="00DF1EB0"/>
    <w:rsid w:val="00DF2335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A3F"/>
    <w:rsid w:val="00E92CE2"/>
    <w:rsid w:val="00E9343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57C1"/>
    <w:rsid w:val="00EF5B84"/>
    <w:rsid w:val="00EF6FCC"/>
    <w:rsid w:val="00EF7FC5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DD9"/>
    <w:rsid w:val="00F21EC0"/>
    <w:rsid w:val="00F21F4C"/>
    <w:rsid w:val="00F23D6C"/>
    <w:rsid w:val="00F2490A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29D7"/>
    <w:rsid w:val="00F53742"/>
    <w:rsid w:val="00F54CE1"/>
    <w:rsid w:val="00F54E86"/>
    <w:rsid w:val="00F54FD0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2AC5"/>
    <w:rsid w:val="00FC3130"/>
    <w:rsid w:val="00FC322D"/>
    <w:rsid w:val="00FC7704"/>
    <w:rsid w:val="00FC799B"/>
    <w:rsid w:val="00FC7E8D"/>
    <w:rsid w:val="00FD0541"/>
    <w:rsid w:val="00FD085A"/>
    <w:rsid w:val="00FD30E4"/>
    <w:rsid w:val="00FD3920"/>
    <w:rsid w:val="00FD3951"/>
    <w:rsid w:val="00FD4890"/>
    <w:rsid w:val="00FD5A77"/>
    <w:rsid w:val="00FD5EFF"/>
    <w:rsid w:val="00FD60D3"/>
    <w:rsid w:val="00FD6A4C"/>
    <w:rsid w:val="00FD7FC2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EF5F-29D1-4480-B2C9-A3AB1D06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226</cp:revision>
  <cp:lastPrinted>2021-07-15T06:15:00Z</cp:lastPrinted>
  <dcterms:created xsi:type="dcterms:W3CDTF">2021-04-20T12:07:00Z</dcterms:created>
  <dcterms:modified xsi:type="dcterms:W3CDTF">2021-07-15T11:59:00Z</dcterms:modified>
</cp:coreProperties>
</file>