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6E" w:rsidRPr="00DF3DE6" w:rsidRDefault="002600D6">
      <w:pPr>
        <w:pStyle w:val="ae"/>
        <w:rPr>
          <w:rFonts w:ascii="Arial" w:hAnsi="Arial" w:cs="Arial"/>
          <w:color w:val="000000" w:themeColor="text1"/>
          <w:sz w:val="26"/>
          <w:szCs w:val="26"/>
        </w:rPr>
      </w:pPr>
      <w:r w:rsidRPr="00DF3DE6">
        <w:rPr>
          <w:rFonts w:ascii="Arial" w:hAnsi="Arial" w:cs="Arial"/>
          <w:color w:val="000000" w:themeColor="text1"/>
          <w:sz w:val="26"/>
          <w:szCs w:val="26"/>
        </w:rPr>
        <w:t>СПРАВКА</w:t>
      </w:r>
      <w:r w:rsidR="00EA6140" w:rsidRPr="00DF3DE6">
        <w:rPr>
          <w:rFonts w:ascii="Arial" w:hAnsi="Arial" w:cs="Arial"/>
          <w:color w:val="000000" w:themeColor="text1"/>
          <w:sz w:val="26"/>
          <w:szCs w:val="26"/>
        </w:rPr>
        <w:t xml:space="preserve"> </w:t>
      </w:r>
    </w:p>
    <w:p w:rsidR="00DF3DE6" w:rsidRDefault="002600D6" w:rsidP="00EA7EDB">
      <w:pPr>
        <w:pStyle w:val="ae"/>
        <w:rPr>
          <w:rFonts w:ascii="Arial" w:hAnsi="Arial" w:cs="Arial"/>
          <w:color w:val="000000" w:themeColor="text1"/>
          <w:sz w:val="26"/>
          <w:szCs w:val="26"/>
        </w:rPr>
      </w:pPr>
      <w:r w:rsidRPr="00DF3DE6">
        <w:rPr>
          <w:rFonts w:ascii="Arial" w:hAnsi="Arial" w:cs="Arial"/>
          <w:color w:val="000000" w:themeColor="text1"/>
          <w:sz w:val="26"/>
          <w:szCs w:val="26"/>
        </w:rPr>
        <w:t>об итогах</w:t>
      </w:r>
      <w:r w:rsidR="00EA6140" w:rsidRPr="00DF3DE6">
        <w:rPr>
          <w:rFonts w:ascii="Arial" w:hAnsi="Arial" w:cs="Arial"/>
          <w:color w:val="000000" w:themeColor="text1"/>
          <w:sz w:val="26"/>
          <w:szCs w:val="26"/>
        </w:rPr>
        <w:t xml:space="preserve"> работы </w:t>
      </w:r>
      <w:r w:rsidRPr="00DF3DE6">
        <w:rPr>
          <w:rFonts w:ascii="Arial" w:hAnsi="Arial" w:cs="Arial"/>
          <w:color w:val="000000" w:themeColor="text1"/>
          <w:sz w:val="26"/>
          <w:szCs w:val="26"/>
        </w:rPr>
        <w:t xml:space="preserve"> </w:t>
      </w:r>
      <w:r w:rsidR="00EA6140" w:rsidRPr="00DF3DE6">
        <w:rPr>
          <w:rFonts w:ascii="Arial" w:hAnsi="Arial" w:cs="Arial"/>
          <w:color w:val="000000" w:themeColor="text1"/>
          <w:sz w:val="26"/>
          <w:szCs w:val="26"/>
        </w:rPr>
        <w:t xml:space="preserve">Думы городского округа Тольятти </w:t>
      </w:r>
    </w:p>
    <w:p w:rsidR="0066396E" w:rsidRPr="00DF3DE6" w:rsidRDefault="0062674F" w:rsidP="00EA7EDB">
      <w:pPr>
        <w:pStyle w:val="ae"/>
        <w:rPr>
          <w:rFonts w:ascii="Arial" w:hAnsi="Arial" w:cs="Arial"/>
          <w:color w:val="000000" w:themeColor="text1"/>
          <w:sz w:val="26"/>
          <w:szCs w:val="26"/>
        </w:rPr>
      </w:pPr>
      <w:r w:rsidRPr="00DF3DE6">
        <w:rPr>
          <w:rFonts w:ascii="Arial" w:hAnsi="Arial" w:cs="Arial"/>
          <w:color w:val="000000" w:themeColor="text1"/>
          <w:sz w:val="26"/>
          <w:szCs w:val="26"/>
        </w:rPr>
        <w:t>за</w:t>
      </w:r>
      <w:r w:rsidR="00EA6140" w:rsidRPr="00DF3DE6">
        <w:rPr>
          <w:rFonts w:ascii="Arial" w:hAnsi="Arial" w:cs="Arial"/>
          <w:color w:val="000000" w:themeColor="text1"/>
          <w:sz w:val="26"/>
          <w:szCs w:val="26"/>
        </w:rPr>
        <w:t xml:space="preserve"> </w:t>
      </w:r>
      <w:r w:rsidR="00DF3DE6">
        <w:rPr>
          <w:rFonts w:ascii="Arial" w:hAnsi="Arial" w:cs="Arial"/>
          <w:color w:val="000000" w:themeColor="text1"/>
          <w:sz w:val="26"/>
          <w:szCs w:val="26"/>
        </w:rPr>
        <w:t xml:space="preserve">9 месяцев </w:t>
      </w:r>
      <w:r w:rsidR="002600D6" w:rsidRPr="00DF3DE6">
        <w:rPr>
          <w:rFonts w:ascii="Arial" w:hAnsi="Arial" w:cs="Arial"/>
          <w:bCs w:val="0"/>
          <w:color w:val="000000" w:themeColor="text1"/>
          <w:sz w:val="26"/>
          <w:szCs w:val="26"/>
        </w:rPr>
        <w:t>2016</w:t>
      </w:r>
      <w:r w:rsidRPr="00DF3DE6">
        <w:rPr>
          <w:rFonts w:ascii="Arial" w:hAnsi="Arial" w:cs="Arial"/>
          <w:color w:val="000000" w:themeColor="text1"/>
          <w:sz w:val="26"/>
          <w:szCs w:val="26"/>
        </w:rPr>
        <w:t xml:space="preserve"> год</w:t>
      </w:r>
      <w:r w:rsidR="00DF3DE6">
        <w:rPr>
          <w:rFonts w:ascii="Arial" w:hAnsi="Arial" w:cs="Arial"/>
          <w:color w:val="000000" w:themeColor="text1"/>
          <w:sz w:val="26"/>
          <w:szCs w:val="26"/>
        </w:rPr>
        <w:t>а</w:t>
      </w:r>
    </w:p>
    <w:p w:rsidR="0066396E" w:rsidRPr="00DF3DE6" w:rsidRDefault="00EA6140">
      <w:pPr>
        <w:jc w:val="both"/>
        <w:rPr>
          <w:rFonts w:ascii="Arial" w:hAnsi="Arial" w:cs="Arial"/>
          <w:color w:val="000000" w:themeColor="text1"/>
          <w:sz w:val="24"/>
          <w:szCs w:val="24"/>
        </w:rPr>
      </w:pPr>
      <w:r w:rsidRPr="00DF3DE6">
        <w:rPr>
          <w:rFonts w:ascii="Arial" w:hAnsi="Arial" w:cs="Arial"/>
          <w:color w:val="000000" w:themeColor="text1"/>
          <w:sz w:val="24"/>
          <w:szCs w:val="24"/>
        </w:rPr>
        <w:t xml:space="preserve"> </w:t>
      </w:r>
    </w:p>
    <w:p w:rsidR="00AA05B6" w:rsidRPr="00DF3DE6" w:rsidRDefault="00D35F5A" w:rsidP="00F92A2E">
      <w:pPr>
        <w:ind w:firstLine="720"/>
        <w:jc w:val="both"/>
        <w:rPr>
          <w:rFonts w:ascii="Arial" w:hAnsi="Arial" w:cs="Arial"/>
          <w:color w:val="000000" w:themeColor="text1"/>
          <w:sz w:val="24"/>
          <w:szCs w:val="24"/>
        </w:rPr>
      </w:pPr>
      <w:r w:rsidRPr="00DF3DE6">
        <w:rPr>
          <w:rFonts w:ascii="Arial" w:hAnsi="Arial" w:cs="Arial"/>
          <w:color w:val="000000" w:themeColor="text1"/>
          <w:sz w:val="24"/>
          <w:szCs w:val="24"/>
        </w:rPr>
        <w:t xml:space="preserve">В соответствии с планами нормотворческой и текущей деятельности Думы </w:t>
      </w:r>
      <w:r w:rsidR="00DF3DE6">
        <w:rPr>
          <w:rFonts w:ascii="Arial" w:hAnsi="Arial" w:cs="Arial"/>
          <w:color w:val="000000" w:themeColor="text1"/>
          <w:sz w:val="24"/>
          <w:szCs w:val="24"/>
        </w:rPr>
        <w:t>за 9 месяцев</w:t>
      </w:r>
      <w:r w:rsidR="002600D6" w:rsidRPr="00DF3DE6">
        <w:rPr>
          <w:rFonts w:ascii="Arial" w:hAnsi="Arial" w:cs="Arial"/>
          <w:color w:val="000000" w:themeColor="text1"/>
          <w:sz w:val="24"/>
          <w:szCs w:val="24"/>
        </w:rPr>
        <w:t xml:space="preserve"> 2016</w:t>
      </w:r>
      <w:r w:rsidRPr="00DF3DE6">
        <w:rPr>
          <w:rFonts w:ascii="Arial" w:hAnsi="Arial" w:cs="Arial"/>
          <w:color w:val="000000" w:themeColor="text1"/>
          <w:sz w:val="24"/>
          <w:szCs w:val="24"/>
        </w:rPr>
        <w:t xml:space="preserve"> года предусматривалось провести </w:t>
      </w:r>
      <w:r w:rsidR="00DF3DE6">
        <w:rPr>
          <w:rFonts w:ascii="Arial" w:hAnsi="Arial" w:cs="Arial"/>
          <w:color w:val="000000" w:themeColor="text1"/>
          <w:sz w:val="24"/>
          <w:szCs w:val="24"/>
        </w:rPr>
        <w:t>12</w:t>
      </w:r>
      <w:r w:rsidR="004B77E3" w:rsidRPr="00DF3DE6">
        <w:rPr>
          <w:rFonts w:ascii="Arial" w:hAnsi="Arial" w:cs="Arial"/>
          <w:color w:val="000000" w:themeColor="text1"/>
          <w:sz w:val="24"/>
          <w:szCs w:val="24"/>
        </w:rPr>
        <w:t xml:space="preserve"> заседаний Думы и рассмотреть </w:t>
      </w:r>
      <w:r w:rsidR="002600D6" w:rsidRPr="00DF3DE6">
        <w:rPr>
          <w:rFonts w:ascii="Arial" w:hAnsi="Arial" w:cs="Arial"/>
          <w:color w:val="000000" w:themeColor="text1"/>
          <w:sz w:val="24"/>
          <w:szCs w:val="24"/>
        </w:rPr>
        <w:t>140</w:t>
      </w:r>
      <w:r w:rsidR="00046D7C" w:rsidRPr="00DF3DE6">
        <w:rPr>
          <w:rFonts w:ascii="Arial" w:hAnsi="Arial" w:cs="Arial"/>
          <w:color w:val="000000" w:themeColor="text1"/>
          <w:sz w:val="24"/>
          <w:szCs w:val="24"/>
        </w:rPr>
        <w:t xml:space="preserve"> вопрос</w:t>
      </w:r>
      <w:r w:rsidR="00AA05B6" w:rsidRPr="00DF3DE6">
        <w:rPr>
          <w:rFonts w:ascii="Arial" w:hAnsi="Arial" w:cs="Arial"/>
          <w:color w:val="000000" w:themeColor="text1"/>
          <w:sz w:val="24"/>
          <w:szCs w:val="24"/>
        </w:rPr>
        <w:t>ов</w:t>
      </w:r>
      <w:r w:rsidR="002600D6" w:rsidRPr="00DF3DE6">
        <w:rPr>
          <w:rFonts w:ascii="Arial" w:hAnsi="Arial" w:cs="Arial"/>
          <w:color w:val="000000" w:themeColor="text1"/>
          <w:sz w:val="24"/>
          <w:szCs w:val="24"/>
        </w:rPr>
        <w:t>. Фактически проведено – 16</w:t>
      </w:r>
      <w:r w:rsidR="00180573" w:rsidRPr="00DF3DE6">
        <w:rPr>
          <w:rFonts w:ascii="Arial" w:hAnsi="Arial" w:cs="Arial"/>
          <w:color w:val="000000" w:themeColor="text1"/>
          <w:sz w:val="24"/>
          <w:szCs w:val="24"/>
        </w:rPr>
        <w:t xml:space="preserve"> зас</w:t>
      </w:r>
      <w:r w:rsidR="00C606A8" w:rsidRPr="00DF3DE6">
        <w:rPr>
          <w:rFonts w:ascii="Arial" w:hAnsi="Arial" w:cs="Arial"/>
          <w:color w:val="000000" w:themeColor="text1"/>
          <w:sz w:val="24"/>
          <w:szCs w:val="24"/>
        </w:rPr>
        <w:t>еданий; рассмотрен</w:t>
      </w:r>
      <w:r w:rsidR="00DA64DE" w:rsidRPr="00DF3DE6">
        <w:rPr>
          <w:rFonts w:ascii="Arial" w:hAnsi="Arial" w:cs="Arial"/>
          <w:color w:val="000000" w:themeColor="text1"/>
          <w:sz w:val="24"/>
          <w:szCs w:val="24"/>
        </w:rPr>
        <w:t xml:space="preserve">о – </w:t>
      </w:r>
      <w:r w:rsidR="00DA64DE" w:rsidRPr="00DF3DE6">
        <w:rPr>
          <w:rFonts w:ascii="Arial" w:hAnsi="Arial" w:cs="Arial"/>
          <w:color w:val="000000" w:themeColor="text1"/>
          <w:sz w:val="24"/>
          <w:szCs w:val="24"/>
        </w:rPr>
        <w:br/>
      </w:r>
      <w:r w:rsidR="00322C2C">
        <w:rPr>
          <w:rFonts w:ascii="Arial" w:hAnsi="Arial" w:cs="Arial"/>
          <w:color w:val="000000" w:themeColor="text1"/>
          <w:sz w:val="24"/>
          <w:szCs w:val="24"/>
        </w:rPr>
        <w:t>252</w:t>
      </w:r>
      <w:r w:rsidR="00C606A8" w:rsidRPr="00DF3DE6">
        <w:rPr>
          <w:rFonts w:ascii="Arial" w:hAnsi="Arial" w:cs="Arial"/>
          <w:color w:val="000000" w:themeColor="text1"/>
          <w:sz w:val="24"/>
          <w:szCs w:val="24"/>
        </w:rPr>
        <w:t xml:space="preserve"> вопрос</w:t>
      </w:r>
      <w:r w:rsidR="003D7969">
        <w:rPr>
          <w:rFonts w:ascii="Arial" w:hAnsi="Arial" w:cs="Arial"/>
          <w:color w:val="000000" w:themeColor="text1"/>
          <w:sz w:val="24"/>
          <w:szCs w:val="24"/>
        </w:rPr>
        <w:t>а</w:t>
      </w:r>
      <w:r w:rsidR="00AA05B6" w:rsidRPr="00DF3DE6">
        <w:rPr>
          <w:rFonts w:ascii="Arial" w:hAnsi="Arial" w:cs="Arial"/>
          <w:color w:val="000000" w:themeColor="text1"/>
          <w:sz w:val="24"/>
          <w:szCs w:val="24"/>
        </w:rPr>
        <w:t>, из них:</w:t>
      </w:r>
    </w:p>
    <w:p w:rsidR="005E62D7" w:rsidRPr="005E62D7" w:rsidRDefault="005E62D7" w:rsidP="00F92A2E">
      <w:pPr>
        <w:ind w:firstLine="720"/>
        <w:jc w:val="both"/>
        <w:rPr>
          <w:rFonts w:ascii="Arial" w:hAnsi="Arial" w:cs="Arial"/>
          <w:sz w:val="4"/>
          <w:szCs w:val="4"/>
        </w:rPr>
      </w:pPr>
    </w:p>
    <w:p w:rsidR="001B2E09" w:rsidRDefault="00AA05B6" w:rsidP="00957DAE">
      <w:pPr>
        <w:pStyle w:val="af0"/>
        <w:numPr>
          <w:ilvl w:val="0"/>
          <w:numId w:val="4"/>
        </w:numPr>
        <w:jc w:val="both"/>
        <w:rPr>
          <w:rFonts w:ascii="Arial" w:hAnsi="Arial" w:cs="Arial"/>
          <w:sz w:val="24"/>
          <w:szCs w:val="24"/>
        </w:rPr>
      </w:pPr>
      <w:r>
        <w:rPr>
          <w:rFonts w:ascii="Arial" w:hAnsi="Arial" w:cs="Arial"/>
          <w:sz w:val="24"/>
          <w:szCs w:val="24"/>
        </w:rPr>
        <w:t xml:space="preserve">по </w:t>
      </w:r>
      <w:r w:rsidR="00322C2C">
        <w:rPr>
          <w:rFonts w:ascii="Arial" w:hAnsi="Arial" w:cs="Arial"/>
          <w:sz w:val="24"/>
          <w:szCs w:val="24"/>
        </w:rPr>
        <w:t>250 вопросам</w:t>
      </w:r>
      <w:bookmarkStart w:id="0" w:name="_GoBack"/>
      <w:bookmarkEnd w:id="0"/>
      <w:r w:rsidR="00957DAE">
        <w:rPr>
          <w:rFonts w:ascii="Arial" w:hAnsi="Arial" w:cs="Arial"/>
          <w:sz w:val="24"/>
          <w:szCs w:val="24"/>
        </w:rPr>
        <w:t xml:space="preserve"> – приняты решения, в том числе</w:t>
      </w:r>
      <w:r w:rsidR="001B2E09">
        <w:rPr>
          <w:rFonts w:ascii="Arial" w:hAnsi="Arial" w:cs="Arial"/>
          <w:sz w:val="24"/>
          <w:szCs w:val="24"/>
        </w:rPr>
        <w:t>:</w:t>
      </w:r>
    </w:p>
    <w:p w:rsidR="002600D6" w:rsidRPr="00957DAE" w:rsidRDefault="002600D6" w:rsidP="002600D6">
      <w:pPr>
        <w:pStyle w:val="af0"/>
        <w:ind w:left="1080"/>
        <w:rPr>
          <w:rFonts w:ascii="Arial" w:hAnsi="Arial" w:cs="Arial"/>
          <w:sz w:val="24"/>
          <w:szCs w:val="24"/>
        </w:rPr>
      </w:pPr>
      <w:r>
        <w:rPr>
          <w:rFonts w:ascii="Arial" w:hAnsi="Arial" w:cs="Arial"/>
          <w:sz w:val="24"/>
          <w:szCs w:val="24"/>
        </w:rPr>
        <w:t>- о направлении</w:t>
      </w:r>
      <w:r w:rsidRPr="00957DAE">
        <w:rPr>
          <w:rFonts w:ascii="Arial" w:hAnsi="Arial" w:cs="Arial"/>
          <w:sz w:val="24"/>
          <w:szCs w:val="24"/>
        </w:rPr>
        <w:t xml:space="preserve">  </w:t>
      </w:r>
      <w:r>
        <w:rPr>
          <w:rFonts w:ascii="Arial" w:hAnsi="Arial" w:cs="Arial"/>
          <w:sz w:val="24"/>
          <w:szCs w:val="24"/>
        </w:rPr>
        <w:t xml:space="preserve">проектов решений </w:t>
      </w:r>
      <w:r w:rsidRPr="00957DAE">
        <w:rPr>
          <w:rFonts w:ascii="Arial" w:hAnsi="Arial" w:cs="Arial"/>
          <w:sz w:val="24"/>
          <w:szCs w:val="24"/>
        </w:rPr>
        <w:t>разработчик</w:t>
      </w:r>
      <w:r>
        <w:rPr>
          <w:rFonts w:ascii="Arial" w:hAnsi="Arial" w:cs="Arial"/>
          <w:sz w:val="24"/>
          <w:szCs w:val="24"/>
        </w:rPr>
        <w:t xml:space="preserve">у </w:t>
      </w:r>
      <w:r w:rsidRPr="00957DAE">
        <w:rPr>
          <w:rFonts w:ascii="Arial" w:hAnsi="Arial" w:cs="Arial"/>
          <w:sz w:val="24"/>
          <w:szCs w:val="24"/>
        </w:rPr>
        <w:t>на дор</w:t>
      </w:r>
      <w:r>
        <w:rPr>
          <w:rFonts w:ascii="Arial" w:hAnsi="Arial" w:cs="Arial"/>
          <w:sz w:val="24"/>
          <w:szCs w:val="24"/>
        </w:rPr>
        <w:t>аботку – 1</w:t>
      </w:r>
      <w:r w:rsidRPr="00957DAE">
        <w:rPr>
          <w:rFonts w:ascii="Arial" w:hAnsi="Arial" w:cs="Arial"/>
          <w:sz w:val="24"/>
          <w:szCs w:val="24"/>
        </w:rPr>
        <w:t>;</w:t>
      </w:r>
    </w:p>
    <w:p w:rsidR="001B2E09" w:rsidRDefault="001B2E09" w:rsidP="001B2E09">
      <w:pPr>
        <w:pStyle w:val="af0"/>
        <w:ind w:left="1080"/>
        <w:rPr>
          <w:rFonts w:ascii="Arial" w:hAnsi="Arial" w:cs="Arial"/>
          <w:sz w:val="24"/>
          <w:szCs w:val="24"/>
        </w:rPr>
      </w:pPr>
      <w:r>
        <w:rPr>
          <w:rFonts w:ascii="Arial" w:hAnsi="Arial" w:cs="Arial"/>
          <w:sz w:val="24"/>
          <w:szCs w:val="24"/>
        </w:rPr>
        <w:t xml:space="preserve">- </w:t>
      </w:r>
      <w:r w:rsidR="0089246D">
        <w:rPr>
          <w:rFonts w:ascii="Arial" w:hAnsi="Arial" w:cs="Arial"/>
          <w:sz w:val="24"/>
          <w:szCs w:val="24"/>
        </w:rPr>
        <w:t>об отклонении</w:t>
      </w:r>
      <w:r>
        <w:rPr>
          <w:rFonts w:ascii="Arial" w:hAnsi="Arial" w:cs="Arial"/>
          <w:sz w:val="24"/>
          <w:szCs w:val="24"/>
        </w:rPr>
        <w:t xml:space="preserve"> проектов решений –</w:t>
      </w:r>
      <w:r w:rsidR="00834B6E">
        <w:rPr>
          <w:rFonts w:ascii="Arial" w:hAnsi="Arial" w:cs="Arial"/>
          <w:sz w:val="24"/>
          <w:szCs w:val="24"/>
        </w:rPr>
        <w:t xml:space="preserve"> 4</w:t>
      </w:r>
      <w:r>
        <w:rPr>
          <w:rFonts w:ascii="Arial" w:hAnsi="Arial" w:cs="Arial"/>
          <w:sz w:val="24"/>
          <w:szCs w:val="24"/>
        </w:rPr>
        <w:t>;</w:t>
      </w:r>
      <w:r w:rsidR="00957DAE">
        <w:rPr>
          <w:rFonts w:ascii="Arial" w:hAnsi="Arial" w:cs="Arial"/>
          <w:sz w:val="24"/>
          <w:szCs w:val="24"/>
        </w:rPr>
        <w:t xml:space="preserve"> </w:t>
      </w:r>
    </w:p>
    <w:p w:rsidR="008D2232" w:rsidRDefault="003D7969" w:rsidP="008D2232">
      <w:pPr>
        <w:ind w:firstLine="709"/>
        <w:jc w:val="both"/>
        <w:rPr>
          <w:rFonts w:ascii="Arial" w:hAnsi="Arial" w:cs="Arial"/>
          <w:sz w:val="24"/>
          <w:szCs w:val="24"/>
        </w:rPr>
      </w:pPr>
      <w:r>
        <w:rPr>
          <w:rFonts w:ascii="Arial" w:hAnsi="Arial" w:cs="Arial"/>
          <w:sz w:val="24"/>
          <w:szCs w:val="24"/>
        </w:rPr>
        <w:t xml:space="preserve">2) </w:t>
      </w:r>
      <w:r w:rsidR="008D2232">
        <w:rPr>
          <w:rFonts w:ascii="Arial" w:hAnsi="Arial" w:cs="Arial"/>
          <w:sz w:val="24"/>
          <w:szCs w:val="24"/>
        </w:rPr>
        <w:t>по 2 вопросам – произведена запись в протокол.</w:t>
      </w:r>
    </w:p>
    <w:p w:rsidR="00DA64DE" w:rsidRPr="008D2232" w:rsidRDefault="00DA64DE" w:rsidP="008D2232">
      <w:pPr>
        <w:jc w:val="both"/>
        <w:rPr>
          <w:rFonts w:ascii="Arial" w:hAnsi="Arial" w:cs="Arial"/>
          <w:sz w:val="24"/>
          <w:szCs w:val="24"/>
        </w:rPr>
      </w:pPr>
    </w:p>
    <w:p w:rsidR="0066396E" w:rsidRDefault="004634CC">
      <w:pPr>
        <w:ind w:firstLine="720"/>
        <w:jc w:val="both"/>
        <w:rPr>
          <w:rFonts w:ascii="Arial" w:hAnsi="Arial" w:cs="Arial"/>
          <w:sz w:val="24"/>
          <w:szCs w:val="24"/>
        </w:rPr>
      </w:pPr>
      <w:r>
        <w:rPr>
          <w:rFonts w:ascii="Arial" w:hAnsi="Arial" w:cs="Arial"/>
          <w:sz w:val="24"/>
          <w:szCs w:val="24"/>
        </w:rPr>
        <w:t>За 9 месяцев</w:t>
      </w:r>
      <w:r w:rsidR="00CD25E0">
        <w:rPr>
          <w:rFonts w:ascii="Arial" w:hAnsi="Arial" w:cs="Arial"/>
          <w:sz w:val="24"/>
          <w:szCs w:val="24"/>
        </w:rPr>
        <w:t xml:space="preserve"> 2016</w:t>
      </w:r>
      <w:r w:rsidR="00EA6140">
        <w:rPr>
          <w:rFonts w:ascii="Arial" w:hAnsi="Arial" w:cs="Arial"/>
          <w:sz w:val="24"/>
          <w:szCs w:val="24"/>
        </w:rPr>
        <w:t xml:space="preserve"> года</w:t>
      </w:r>
      <w:r w:rsidR="00EA6140">
        <w:rPr>
          <w:rFonts w:ascii="Arial" w:hAnsi="Arial" w:cs="Arial"/>
          <w:bCs/>
          <w:sz w:val="24"/>
          <w:szCs w:val="24"/>
        </w:rPr>
        <w:t xml:space="preserve"> </w:t>
      </w:r>
      <w:r w:rsidR="00E40F73">
        <w:rPr>
          <w:rFonts w:ascii="Arial" w:hAnsi="Arial" w:cs="Arial"/>
          <w:sz w:val="24"/>
          <w:szCs w:val="24"/>
        </w:rPr>
        <w:t>зарегистрировано</w:t>
      </w:r>
      <w:r w:rsidR="00EA6140">
        <w:rPr>
          <w:rFonts w:ascii="Arial" w:hAnsi="Arial" w:cs="Arial"/>
          <w:sz w:val="24"/>
          <w:szCs w:val="24"/>
        </w:rPr>
        <w:t xml:space="preserve"> для рассмотрения на заседаниях Думы</w:t>
      </w:r>
      <w:r w:rsidR="00EA6140">
        <w:rPr>
          <w:rFonts w:ascii="Arial" w:hAnsi="Arial" w:cs="Arial"/>
          <w:color w:val="FF0000"/>
          <w:sz w:val="24"/>
          <w:szCs w:val="24"/>
        </w:rPr>
        <w:t xml:space="preserve"> </w:t>
      </w:r>
      <w:r w:rsidR="00CD25E0">
        <w:rPr>
          <w:rFonts w:ascii="Arial" w:hAnsi="Arial" w:cs="Arial"/>
          <w:sz w:val="24"/>
          <w:szCs w:val="24"/>
        </w:rPr>
        <w:t>260 пакетов</w:t>
      </w:r>
      <w:r w:rsidR="00EA6140">
        <w:rPr>
          <w:rFonts w:ascii="Arial" w:hAnsi="Arial" w:cs="Arial"/>
          <w:sz w:val="24"/>
          <w:szCs w:val="24"/>
        </w:rPr>
        <w:t xml:space="preserve"> документов.</w:t>
      </w:r>
    </w:p>
    <w:p w:rsidR="0066396E" w:rsidRPr="00D6412B" w:rsidRDefault="0066396E">
      <w:pPr>
        <w:jc w:val="both"/>
        <w:rPr>
          <w:rFonts w:ascii="Arial" w:hAnsi="Arial" w:cs="Arial"/>
          <w:sz w:val="24"/>
          <w:szCs w:val="24"/>
        </w:rPr>
      </w:pPr>
    </w:p>
    <w:p w:rsidR="0066396E" w:rsidRDefault="00EA6140" w:rsidP="00774BCB">
      <w:pPr>
        <w:pStyle w:val="2"/>
        <w:rPr>
          <w:rFonts w:ascii="Arial" w:hAnsi="Arial" w:cs="Arial"/>
        </w:rPr>
      </w:pPr>
      <w:r>
        <w:rPr>
          <w:rFonts w:ascii="Arial" w:hAnsi="Arial" w:cs="Arial"/>
          <w:lang w:val="en-US"/>
        </w:rPr>
        <w:t>I</w:t>
      </w:r>
      <w:r>
        <w:rPr>
          <w:rFonts w:ascii="Arial" w:hAnsi="Arial" w:cs="Arial"/>
        </w:rPr>
        <w:t>. Анализ выполнения плана нормотворческой</w:t>
      </w:r>
      <w:r w:rsidR="00A2796C">
        <w:rPr>
          <w:rFonts w:ascii="Arial" w:hAnsi="Arial" w:cs="Arial"/>
        </w:rPr>
        <w:t xml:space="preserve"> </w:t>
      </w:r>
      <w:r>
        <w:rPr>
          <w:rFonts w:ascii="Arial" w:hAnsi="Arial" w:cs="Arial"/>
        </w:rPr>
        <w:t>деятельности Думы</w:t>
      </w:r>
    </w:p>
    <w:p w:rsidR="0066396E" w:rsidRPr="000C7A48" w:rsidRDefault="0066396E" w:rsidP="00920AD3">
      <w:pPr>
        <w:jc w:val="center"/>
        <w:rPr>
          <w:rFonts w:ascii="Arial" w:hAnsi="Arial" w:cs="Arial"/>
          <w:sz w:val="24"/>
          <w:szCs w:val="24"/>
        </w:rPr>
      </w:pPr>
    </w:p>
    <w:p w:rsidR="0066396E" w:rsidRDefault="00635D8D">
      <w:pPr>
        <w:jc w:val="both"/>
        <w:rPr>
          <w:rFonts w:ascii="Arial" w:hAnsi="Arial" w:cs="Arial"/>
          <w:sz w:val="24"/>
          <w:szCs w:val="24"/>
        </w:rPr>
      </w:pPr>
      <w:r>
        <w:rPr>
          <w:rFonts w:ascii="Arial" w:hAnsi="Arial" w:cs="Arial"/>
          <w:sz w:val="24"/>
          <w:szCs w:val="24"/>
        </w:rPr>
        <w:tab/>
        <w:t>В соответствии с плана</w:t>
      </w:r>
      <w:r w:rsidR="00EA6140">
        <w:rPr>
          <w:rFonts w:ascii="Arial" w:hAnsi="Arial" w:cs="Arial"/>
          <w:sz w:val="24"/>
          <w:szCs w:val="24"/>
        </w:rPr>
        <w:t>м</w:t>
      </w:r>
      <w:r>
        <w:rPr>
          <w:rFonts w:ascii="Arial" w:hAnsi="Arial" w:cs="Arial"/>
          <w:sz w:val="24"/>
          <w:szCs w:val="24"/>
        </w:rPr>
        <w:t>и</w:t>
      </w:r>
      <w:r w:rsidR="00EA6140">
        <w:rPr>
          <w:rFonts w:ascii="Arial" w:hAnsi="Arial" w:cs="Arial"/>
          <w:sz w:val="24"/>
          <w:szCs w:val="24"/>
        </w:rPr>
        <w:t xml:space="preserve"> нормотворческой деятельности Думы</w:t>
      </w:r>
      <w:r w:rsidR="0070744C">
        <w:rPr>
          <w:rFonts w:ascii="Arial" w:hAnsi="Arial" w:cs="Arial"/>
          <w:sz w:val="24"/>
          <w:szCs w:val="24"/>
        </w:rPr>
        <w:t xml:space="preserve"> </w:t>
      </w:r>
      <w:r w:rsidR="00C26E09">
        <w:rPr>
          <w:rFonts w:ascii="Arial" w:hAnsi="Arial" w:cs="Arial"/>
          <w:sz w:val="24"/>
          <w:szCs w:val="24"/>
        </w:rPr>
        <w:t xml:space="preserve">за </w:t>
      </w:r>
      <w:r w:rsidR="00C26E09">
        <w:rPr>
          <w:rFonts w:ascii="Arial" w:hAnsi="Arial" w:cs="Arial"/>
          <w:sz w:val="24"/>
          <w:szCs w:val="24"/>
        </w:rPr>
        <w:br/>
      </w:r>
      <w:r w:rsidR="00CC6BB7">
        <w:rPr>
          <w:rFonts w:ascii="Arial" w:hAnsi="Arial" w:cs="Arial"/>
          <w:sz w:val="24"/>
          <w:szCs w:val="24"/>
        </w:rPr>
        <w:t>9 месяцев</w:t>
      </w:r>
      <w:r w:rsidR="00A2796C">
        <w:rPr>
          <w:rFonts w:ascii="Arial" w:hAnsi="Arial" w:cs="Arial"/>
          <w:sz w:val="24"/>
          <w:szCs w:val="24"/>
        </w:rPr>
        <w:t xml:space="preserve"> 2016</w:t>
      </w:r>
      <w:r w:rsidR="0070744C">
        <w:rPr>
          <w:rFonts w:ascii="Arial" w:hAnsi="Arial" w:cs="Arial"/>
          <w:sz w:val="24"/>
          <w:szCs w:val="24"/>
        </w:rPr>
        <w:t xml:space="preserve"> года</w:t>
      </w:r>
      <w:r w:rsidR="00EA6140">
        <w:rPr>
          <w:rFonts w:ascii="Arial" w:hAnsi="Arial" w:cs="Arial"/>
          <w:sz w:val="24"/>
          <w:szCs w:val="24"/>
        </w:rPr>
        <w:t xml:space="preserve"> </w:t>
      </w:r>
      <w:r w:rsidR="00B31503">
        <w:rPr>
          <w:rFonts w:ascii="Arial" w:hAnsi="Arial" w:cs="Arial"/>
          <w:sz w:val="24"/>
          <w:szCs w:val="24"/>
        </w:rPr>
        <w:t xml:space="preserve"> </w:t>
      </w:r>
      <w:r w:rsidR="00EA6140">
        <w:rPr>
          <w:rFonts w:ascii="Arial" w:hAnsi="Arial" w:cs="Arial"/>
          <w:sz w:val="24"/>
          <w:szCs w:val="24"/>
        </w:rPr>
        <w:t xml:space="preserve">предусматривалось рассмотреть </w:t>
      </w:r>
      <w:r w:rsidR="00A2796C">
        <w:rPr>
          <w:rFonts w:ascii="Arial" w:hAnsi="Arial" w:cs="Arial"/>
          <w:sz w:val="24"/>
          <w:szCs w:val="24"/>
        </w:rPr>
        <w:t>24 вопроса</w:t>
      </w:r>
      <w:r w:rsidR="00EA6140">
        <w:rPr>
          <w:rFonts w:ascii="Arial" w:hAnsi="Arial" w:cs="Arial"/>
          <w:sz w:val="24"/>
          <w:szCs w:val="24"/>
        </w:rPr>
        <w:t xml:space="preserve">. Рассмотрено </w:t>
      </w:r>
      <w:r w:rsidR="00A2796C">
        <w:rPr>
          <w:rFonts w:ascii="Arial" w:hAnsi="Arial" w:cs="Arial"/>
          <w:sz w:val="24"/>
          <w:szCs w:val="24"/>
        </w:rPr>
        <w:br/>
        <w:t>19 вопросов</w:t>
      </w:r>
      <w:r w:rsidR="00EA6140">
        <w:rPr>
          <w:rFonts w:ascii="Arial" w:hAnsi="Arial" w:cs="Arial"/>
          <w:sz w:val="24"/>
          <w:szCs w:val="24"/>
        </w:rPr>
        <w:t>, что со</w:t>
      </w:r>
      <w:r w:rsidR="00A2796C">
        <w:rPr>
          <w:rFonts w:ascii="Arial" w:hAnsi="Arial" w:cs="Arial"/>
          <w:sz w:val="24"/>
          <w:szCs w:val="24"/>
        </w:rPr>
        <w:t>ставило 79,2</w:t>
      </w:r>
      <w:r w:rsidR="00EA6140">
        <w:rPr>
          <w:rFonts w:ascii="Arial" w:hAnsi="Arial" w:cs="Arial"/>
          <w:sz w:val="24"/>
          <w:szCs w:val="24"/>
        </w:rPr>
        <w:t>%.</w:t>
      </w:r>
    </w:p>
    <w:p w:rsidR="005E62D7" w:rsidRPr="005E62D7" w:rsidRDefault="005E62D7">
      <w:pPr>
        <w:jc w:val="both"/>
        <w:rPr>
          <w:rFonts w:ascii="Arial" w:hAnsi="Arial" w:cs="Arial"/>
          <w:sz w:val="12"/>
          <w:szCs w:val="12"/>
        </w:rPr>
      </w:pPr>
    </w:p>
    <w:p w:rsidR="0066396E" w:rsidRDefault="00EA6140">
      <w:pPr>
        <w:ind w:firstLine="720"/>
        <w:jc w:val="both"/>
        <w:rPr>
          <w:rFonts w:ascii="Arial" w:hAnsi="Arial" w:cs="Arial"/>
          <w:sz w:val="24"/>
          <w:szCs w:val="24"/>
        </w:rPr>
      </w:pPr>
      <w:r>
        <w:rPr>
          <w:rFonts w:ascii="Arial" w:hAnsi="Arial" w:cs="Arial"/>
          <w:sz w:val="24"/>
          <w:szCs w:val="24"/>
        </w:rPr>
        <w:t>Анализ рассмотрения вопросов, включенных в план нормотворческой деятельности Думы:</w:t>
      </w:r>
    </w:p>
    <w:p w:rsidR="0066396E" w:rsidRPr="00D6412B" w:rsidRDefault="0066396E">
      <w:pPr>
        <w:ind w:firstLine="720"/>
        <w:jc w:val="both"/>
        <w:rPr>
          <w:rFonts w:ascii="Arial" w:hAnsi="Arial" w:cs="Arial"/>
          <w:sz w:val="12"/>
          <w:szCs w:val="12"/>
        </w:rPr>
      </w:pPr>
    </w:p>
    <w:tbl>
      <w:tblPr>
        <w:tblW w:w="0" w:type="auto"/>
        <w:jc w:val="center"/>
        <w:tblBorders>
          <w:top w:val="single" w:sz="6" w:space="0" w:color="00000A"/>
          <w:left w:val="single" w:sz="6" w:space="0" w:color="00000A"/>
          <w:bottom w:val="nil"/>
          <w:right w:val="single" w:sz="4" w:space="0" w:color="00000A"/>
          <w:insideH w:val="nil"/>
          <w:insideV w:val="single" w:sz="4" w:space="0" w:color="00000A"/>
        </w:tblBorders>
        <w:tblCellMar>
          <w:left w:w="99" w:type="dxa"/>
        </w:tblCellMar>
        <w:tblLook w:val="0000" w:firstRow="0" w:lastRow="0" w:firstColumn="0" w:lastColumn="0" w:noHBand="0" w:noVBand="0"/>
      </w:tblPr>
      <w:tblGrid>
        <w:gridCol w:w="2216"/>
        <w:gridCol w:w="1537"/>
        <w:gridCol w:w="1880"/>
        <w:gridCol w:w="1984"/>
        <w:gridCol w:w="1945"/>
      </w:tblGrid>
      <w:tr w:rsidR="0066396E" w:rsidTr="007D025B">
        <w:trPr>
          <w:cantSplit/>
          <w:jc w:val="center"/>
        </w:trPr>
        <w:tc>
          <w:tcPr>
            <w:tcW w:w="2216" w:type="dxa"/>
            <w:tcBorders>
              <w:top w:val="single" w:sz="6" w:space="0" w:color="00000A"/>
              <w:left w:val="single" w:sz="6" w:space="0" w:color="00000A"/>
              <w:bottom w:val="nil"/>
              <w:right w:val="single" w:sz="4" w:space="0" w:color="00000A"/>
            </w:tcBorders>
            <w:shd w:val="clear" w:color="auto" w:fill="FFFFFF"/>
            <w:tcMar>
              <w:left w:w="99" w:type="dxa"/>
            </w:tcMar>
            <w:vAlign w:val="center"/>
          </w:tcPr>
          <w:p w:rsidR="0066396E" w:rsidRDefault="0066396E" w:rsidP="007D025B">
            <w:pPr>
              <w:jc w:val="center"/>
              <w:rPr>
                <w:rFonts w:ascii="Arial" w:hAnsi="Arial" w:cs="Arial"/>
                <w:b/>
                <w:bCs/>
                <w:i/>
                <w:iCs/>
                <w:sz w:val="18"/>
                <w:szCs w:val="18"/>
              </w:rPr>
            </w:pPr>
          </w:p>
        </w:tc>
        <w:tc>
          <w:tcPr>
            <w:tcW w:w="1537" w:type="dxa"/>
            <w:tcBorders>
              <w:top w:val="single" w:sz="6" w:space="0" w:color="00000A"/>
              <w:left w:val="single" w:sz="4" w:space="0" w:color="00000A"/>
              <w:bottom w:val="nil"/>
              <w:right w:val="single" w:sz="6" w:space="0" w:color="00000A"/>
            </w:tcBorders>
            <w:shd w:val="clear" w:color="auto" w:fill="FFFFFF"/>
            <w:tcMar>
              <w:left w:w="105" w:type="dxa"/>
            </w:tcMar>
            <w:vAlign w:val="center"/>
          </w:tcPr>
          <w:p w:rsidR="0066396E" w:rsidRDefault="0066396E" w:rsidP="007D025B">
            <w:pPr>
              <w:jc w:val="center"/>
              <w:rPr>
                <w:rFonts w:ascii="Arial" w:hAnsi="Arial" w:cs="Arial"/>
                <w:b/>
                <w:bCs/>
                <w:i/>
                <w:iCs/>
                <w:sz w:val="18"/>
                <w:szCs w:val="18"/>
              </w:rPr>
            </w:pPr>
          </w:p>
        </w:tc>
        <w:tc>
          <w:tcPr>
            <w:tcW w:w="5809" w:type="dxa"/>
            <w:gridSpan w:val="3"/>
            <w:tcBorders>
              <w:top w:val="single" w:sz="6" w:space="0" w:color="00000A"/>
              <w:left w:val="single" w:sz="6" w:space="0" w:color="00000A"/>
              <w:bottom w:val="single" w:sz="4" w:space="0" w:color="00000A"/>
              <w:right w:val="single" w:sz="4" w:space="0" w:color="00000A"/>
            </w:tcBorders>
            <w:shd w:val="clear" w:color="auto" w:fill="FFFFFF"/>
            <w:tcMar>
              <w:left w:w="99" w:type="dxa"/>
            </w:tcMar>
            <w:vAlign w:val="center"/>
          </w:tcPr>
          <w:p w:rsidR="0066396E" w:rsidRDefault="00EA6140" w:rsidP="007D025B">
            <w:pPr>
              <w:jc w:val="center"/>
              <w:rPr>
                <w:rFonts w:ascii="Arial" w:hAnsi="Arial" w:cs="Arial"/>
                <w:b/>
                <w:bCs/>
                <w:i/>
                <w:iCs/>
                <w:sz w:val="18"/>
                <w:szCs w:val="18"/>
              </w:rPr>
            </w:pPr>
            <w:proofErr w:type="gramStart"/>
            <w:r>
              <w:rPr>
                <w:rFonts w:ascii="Arial" w:hAnsi="Arial" w:cs="Arial"/>
                <w:b/>
                <w:bCs/>
                <w:i/>
                <w:iCs/>
                <w:sz w:val="18"/>
                <w:szCs w:val="18"/>
              </w:rPr>
              <w:t>Ответственные</w:t>
            </w:r>
            <w:proofErr w:type="gramEnd"/>
            <w:r>
              <w:rPr>
                <w:rFonts w:ascii="Arial" w:hAnsi="Arial" w:cs="Arial"/>
                <w:b/>
                <w:bCs/>
                <w:i/>
                <w:iCs/>
                <w:sz w:val="18"/>
                <w:szCs w:val="18"/>
              </w:rPr>
              <w:t xml:space="preserve"> за подготовку</w:t>
            </w:r>
          </w:p>
        </w:tc>
      </w:tr>
      <w:tr w:rsidR="00044911" w:rsidTr="007D025B">
        <w:trPr>
          <w:cantSplit/>
          <w:jc w:val="center"/>
        </w:trPr>
        <w:tc>
          <w:tcPr>
            <w:tcW w:w="2216" w:type="dxa"/>
            <w:tcBorders>
              <w:top w:val="nil"/>
              <w:left w:val="single" w:sz="6" w:space="0" w:color="00000A"/>
              <w:bottom w:val="single" w:sz="6" w:space="0" w:color="00000A"/>
              <w:right w:val="single" w:sz="4" w:space="0" w:color="00000A"/>
            </w:tcBorders>
            <w:shd w:val="clear" w:color="auto" w:fill="FFFFFF"/>
            <w:tcMar>
              <w:left w:w="99" w:type="dxa"/>
            </w:tcMar>
            <w:vAlign w:val="center"/>
          </w:tcPr>
          <w:p w:rsidR="00044911" w:rsidRDefault="00044911" w:rsidP="007D025B">
            <w:pPr>
              <w:spacing w:line="360" w:lineRule="auto"/>
              <w:jc w:val="center"/>
              <w:rPr>
                <w:rFonts w:ascii="Arial" w:hAnsi="Arial" w:cs="Arial"/>
                <w:b/>
                <w:bCs/>
                <w:i/>
                <w:iCs/>
                <w:sz w:val="18"/>
                <w:szCs w:val="18"/>
              </w:rPr>
            </w:pPr>
          </w:p>
        </w:tc>
        <w:tc>
          <w:tcPr>
            <w:tcW w:w="1537" w:type="dxa"/>
            <w:tcBorders>
              <w:top w:val="nil"/>
              <w:left w:val="single" w:sz="4" w:space="0" w:color="00000A"/>
              <w:bottom w:val="single" w:sz="6" w:space="0" w:color="00000A"/>
              <w:right w:val="single" w:sz="6" w:space="0" w:color="00000A"/>
            </w:tcBorders>
            <w:shd w:val="clear" w:color="auto" w:fill="FFFFFF"/>
            <w:tcMar>
              <w:left w:w="105" w:type="dxa"/>
            </w:tcMar>
            <w:vAlign w:val="center"/>
          </w:tcPr>
          <w:p w:rsidR="00044911" w:rsidRDefault="00044911" w:rsidP="007D025B">
            <w:pPr>
              <w:spacing w:line="360" w:lineRule="auto"/>
              <w:jc w:val="center"/>
              <w:rPr>
                <w:rFonts w:ascii="Arial" w:hAnsi="Arial" w:cs="Arial"/>
                <w:b/>
                <w:bCs/>
                <w:i/>
                <w:iCs/>
                <w:sz w:val="18"/>
                <w:szCs w:val="18"/>
              </w:rPr>
            </w:pPr>
            <w:r>
              <w:rPr>
                <w:rFonts w:ascii="Arial" w:hAnsi="Arial" w:cs="Arial"/>
                <w:b/>
                <w:bCs/>
                <w:i/>
                <w:iCs/>
                <w:sz w:val="18"/>
                <w:szCs w:val="18"/>
              </w:rPr>
              <w:t>Количество</w:t>
            </w:r>
          </w:p>
        </w:tc>
        <w:tc>
          <w:tcPr>
            <w:tcW w:w="1880" w:type="dxa"/>
            <w:tcBorders>
              <w:top w:val="single" w:sz="4" w:space="0" w:color="00000A"/>
              <w:left w:val="single" w:sz="6" w:space="0" w:color="00000A"/>
              <w:bottom w:val="single" w:sz="6" w:space="0" w:color="00000A"/>
              <w:right w:val="single" w:sz="6" w:space="0" w:color="00000A"/>
            </w:tcBorders>
            <w:shd w:val="clear" w:color="auto" w:fill="FFFFFF"/>
            <w:tcMar>
              <w:left w:w="99" w:type="dxa"/>
            </w:tcMar>
            <w:vAlign w:val="center"/>
          </w:tcPr>
          <w:p w:rsidR="00044911" w:rsidRDefault="00A556C2" w:rsidP="007D025B">
            <w:pPr>
              <w:jc w:val="center"/>
              <w:rPr>
                <w:rFonts w:ascii="Arial" w:hAnsi="Arial" w:cs="Arial"/>
                <w:b/>
                <w:bCs/>
                <w:i/>
                <w:iCs/>
                <w:sz w:val="18"/>
                <w:szCs w:val="18"/>
              </w:rPr>
            </w:pPr>
            <w:r>
              <w:rPr>
                <w:rFonts w:ascii="Arial" w:hAnsi="Arial" w:cs="Arial"/>
                <w:b/>
                <w:bCs/>
                <w:i/>
                <w:iCs/>
                <w:sz w:val="18"/>
                <w:szCs w:val="18"/>
              </w:rPr>
              <w:t>Дума</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044911" w:rsidRDefault="00A556C2" w:rsidP="007D025B">
            <w:pPr>
              <w:jc w:val="center"/>
              <w:rPr>
                <w:rFonts w:ascii="Arial" w:hAnsi="Arial" w:cs="Arial"/>
                <w:b/>
                <w:bCs/>
                <w:i/>
                <w:iCs/>
                <w:sz w:val="18"/>
                <w:szCs w:val="18"/>
              </w:rPr>
            </w:pPr>
            <w:r>
              <w:rPr>
                <w:rFonts w:ascii="Arial" w:hAnsi="Arial" w:cs="Arial"/>
                <w:b/>
                <w:bCs/>
                <w:i/>
                <w:iCs/>
                <w:sz w:val="18"/>
                <w:szCs w:val="18"/>
              </w:rPr>
              <w:t>Мэрия</w:t>
            </w:r>
          </w:p>
        </w:tc>
        <w:tc>
          <w:tcPr>
            <w:tcW w:w="1945" w:type="dxa"/>
            <w:tcBorders>
              <w:top w:val="single" w:sz="6" w:space="0" w:color="00000A"/>
              <w:left w:val="single" w:sz="6" w:space="0" w:color="00000A"/>
              <w:bottom w:val="single" w:sz="6" w:space="0" w:color="00000A"/>
              <w:right w:val="single" w:sz="4" w:space="0" w:color="00000A"/>
            </w:tcBorders>
            <w:shd w:val="clear" w:color="auto" w:fill="FFFFFF"/>
            <w:tcMar>
              <w:left w:w="99" w:type="dxa"/>
            </w:tcMar>
            <w:vAlign w:val="center"/>
          </w:tcPr>
          <w:p w:rsidR="00044911" w:rsidRDefault="00044911" w:rsidP="007D025B">
            <w:pPr>
              <w:jc w:val="center"/>
              <w:rPr>
                <w:rFonts w:ascii="Arial" w:hAnsi="Arial" w:cs="Arial"/>
                <w:b/>
                <w:bCs/>
                <w:i/>
                <w:iCs/>
                <w:sz w:val="18"/>
                <w:szCs w:val="18"/>
              </w:rPr>
            </w:pPr>
            <w:r>
              <w:rPr>
                <w:rFonts w:ascii="Arial" w:hAnsi="Arial" w:cs="Arial"/>
                <w:b/>
                <w:bCs/>
                <w:i/>
                <w:iCs/>
                <w:sz w:val="18"/>
                <w:szCs w:val="18"/>
              </w:rPr>
              <w:t>Депутат Думы</w:t>
            </w:r>
          </w:p>
        </w:tc>
      </w:tr>
      <w:tr w:rsidR="00044911" w:rsidRPr="00940A75" w:rsidTr="007D025B">
        <w:trPr>
          <w:cantSplit/>
          <w:jc w:val="center"/>
        </w:trPr>
        <w:tc>
          <w:tcPr>
            <w:tcW w:w="2216" w:type="dxa"/>
            <w:tcBorders>
              <w:top w:val="single" w:sz="6" w:space="0" w:color="00000A"/>
              <w:left w:val="single" w:sz="6" w:space="0" w:color="00000A"/>
              <w:bottom w:val="single" w:sz="6" w:space="0" w:color="00000A"/>
              <w:right w:val="single" w:sz="4" w:space="0" w:color="00000A"/>
            </w:tcBorders>
            <w:shd w:val="clear" w:color="auto" w:fill="FFFFFF"/>
            <w:tcMar>
              <w:left w:w="99" w:type="dxa"/>
            </w:tcMar>
          </w:tcPr>
          <w:p w:rsidR="00044911" w:rsidRPr="00940A75" w:rsidRDefault="00044911" w:rsidP="00135A86">
            <w:pPr>
              <w:rPr>
                <w:rFonts w:ascii="Arial" w:hAnsi="Arial" w:cs="Arial"/>
                <w:sz w:val="22"/>
                <w:szCs w:val="22"/>
              </w:rPr>
            </w:pPr>
            <w:r w:rsidRPr="00940A75">
              <w:rPr>
                <w:rFonts w:ascii="Arial" w:hAnsi="Arial" w:cs="Arial"/>
                <w:sz w:val="22"/>
                <w:szCs w:val="22"/>
              </w:rPr>
              <w:t>Всего запланировано</w:t>
            </w:r>
          </w:p>
        </w:tc>
        <w:tc>
          <w:tcPr>
            <w:tcW w:w="1537" w:type="dxa"/>
            <w:tcBorders>
              <w:top w:val="single" w:sz="6" w:space="0" w:color="00000A"/>
              <w:left w:val="single" w:sz="4" w:space="0" w:color="00000A"/>
              <w:bottom w:val="single" w:sz="6" w:space="0" w:color="00000A"/>
              <w:right w:val="single" w:sz="6" w:space="0" w:color="00000A"/>
            </w:tcBorders>
            <w:shd w:val="clear" w:color="auto" w:fill="FFFFFF"/>
            <w:tcMar>
              <w:left w:w="105" w:type="dxa"/>
            </w:tcMar>
            <w:vAlign w:val="center"/>
          </w:tcPr>
          <w:p w:rsidR="00044911" w:rsidRPr="00940A75" w:rsidRDefault="00044911" w:rsidP="007D025B">
            <w:pPr>
              <w:jc w:val="center"/>
              <w:rPr>
                <w:rFonts w:ascii="Arial" w:hAnsi="Arial" w:cs="Arial"/>
                <w:sz w:val="22"/>
                <w:szCs w:val="22"/>
              </w:rPr>
            </w:pPr>
            <w:r>
              <w:rPr>
                <w:rFonts w:ascii="Arial" w:hAnsi="Arial" w:cs="Arial"/>
                <w:sz w:val="22"/>
                <w:szCs w:val="22"/>
              </w:rPr>
              <w:t>24</w:t>
            </w:r>
          </w:p>
        </w:tc>
        <w:tc>
          <w:tcPr>
            <w:tcW w:w="188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044911" w:rsidRPr="00940A75" w:rsidRDefault="00044911" w:rsidP="007D025B">
            <w:pPr>
              <w:jc w:val="center"/>
              <w:rPr>
                <w:rFonts w:ascii="Arial" w:hAnsi="Arial" w:cs="Arial"/>
                <w:sz w:val="22"/>
                <w:szCs w:val="22"/>
              </w:rPr>
            </w:pPr>
            <w:r>
              <w:rPr>
                <w:rFonts w:ascii="Arial" w:hAnsi="Arial" w:cs="Arial"/>
                <w:sz w:val="22"/>
                <w:szCs w:val="22"/>
              </w:rPr>
              <w:t>12</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044911" w:rsidRPr="00940A75" w:rsidRDefault="00A556C2" w:rsidP="007D025B">
            <w:pPr>
              <w:jc w:val="center"/>
              <w:rPr>
                <w:rFonts w:ascii="Arial" w:hAnsi="Arial" w:cs="Arial"/>
                <w:sz w:val="22"/>
                <w:szCs w:val="22"/>
              </w:rPr>
            </w:pPr>
            <w:r>
              <w:rPr>
                <w:rFonts w:ascii="Arial" w:hAnsi="Arial" w:cs="Arial"/>
                <w:sz w:val="22"/>
                <w:szCs w:val="22"/>
              </w:rPr>
              <w:t>11</w:t>
            </w:r>
          </w:p>
        </w:tc>
        <w:tc>
          <w:tcPr>
            <w:tcW w:w="1945" w:type="dxa"/>
            <w:tcBorders>
              <w:top w:val="single" w:sz="6" w:space="0" w:color="00000A"/>
              <w:left w:val="single" w:sz="6" w:space="0" w:color="00000A"/>
              <w:bottom w:val="single" w:sz="6" w:space="0" w:color="00000A"/>
              <w:right w:val="single" w:sz="4" w:space="0" w:color="00000A"/>
            </w:tcBorders>
            <w:shd w:val="clear" w:color="auto" w:fill="FFFFFF"/>
            <w:tcMar>
              <w:left w:w="99" w:type="dxa"/>
            </w:tcMar>
            <w:vAlign w:val="center"/>
          </w:tcPr>
          <w:p w:rsidR="00044911" w:rsidRPr="00940A75" w:rsidRDefault="00A556C2" w:rsidP="007D025B">
            <w:pPr>
              <w:jc w:val="center"/>
              <w:rPr>
                <w:rFonts w:ascii="Arial" w:hAnsi="Arial" w:cs="Arial"/>
                <w:sz w:val="22"/>
                <w:szCs w:val="22"/>
              </w:rPr>
            </w:pPr>
            <w:r>
              <w:rPr>
                <w:rFonts w:ascii="Arial" w:hAnsi="Arial" w:cs="Arial"/>
                <w:sz w:val="22"/>
                <w:szCs w:val="22"/>
              </w:rPr>
              <w:t>1</w:t>
            </w:r>
          </w:p>
        </w:tc>
      </w:tr>
      <w:tr w:rsidR="00044911" w:rsidRPr="00940A75" w:rsidTr="007D025B">
        <w:trPr>
          <w:cantSplit/>
          <w:jc w:val="center"/>
        </w:trPr>
        <w:tc>
          <w:tcPr>
            <w:tcW w:w="2216" w:type="dxa"/>
            <w:tcBorders>
              <w:top w:val="single" w:sz="6" w:space="0" w:color="00000A"/>
              <w:left w:val="single" w:sz="6" w:space="0" w:color="00000A"/>
              <w:bottom w:val="single" w:sz="6" w:space="0" w:color="00000A"/>
              <w:right w:val="single" w:sz="4" w:space="0" w:color="00000A"/>
            </w:tcBorders>
            <w:shd w:val="clear" w:color="auto" w:fill="FFFFFF"/>
            <w:tcMar>
              <w:left w:w="99" w:type="dxa"/>
            </w:tcMar>
          </w:tcPr>
          <w:p w:rsidR="00044911" w:rsidRPr="00940A75" w:rsidRDefault="00044911" w:rsidP="00135A86">
            <w:pPr>
              <w:spacing w:line="360" w:lineRule="auto"/>
              <w:rPr>
                <w:rFonts w:ascii="Arial" w:hAnsi="Arial" w:cs="Arial"/>
                <w:sz w:val="22"/>
                <w:szCs w:val="22"/>
              </w:rPr>
            </w:pPr>
            <w:r w:rsidRPr="00940A75">
              <w:rPr>
                <w:rFonts w:ascii="Arial" w:hAnsi="Arial" w:cs="Arial"/>
                <w:sz w:val="22"/>
                <w:szCs w:val="22"/>
              </w:rPr>
              <w:t>Рассмотрено</w:t>
            </w:r>
          </w:p>
        </w:tc>
        <w:tc>
          <w:tcPr>
            <w:tcW w:w="1537" w:type="dxa"/>
            <w:tcBorders>
              <w:top w:val="single" w:sz="6" w:space="0" w:color="00000A"/>
              <w:left w:val="single" w:sz="4" w:space="0" w:color="00000A"/>
              <w:bottom w:val="single" w:sz="6" w:space="0" w:color="00000A"/>
              <w:right w:val="single" w:sz="6" w:space="0" w:color="00000A"/>
            </w:tcBorders>
            <w:shd w:val="clear" w:color="auto" w:fill="FFFFFF"/>
            <w:tcMar>
              <w:left w:w="105" w:type="dxa"/>
            </w:tcMar>
            <w:vAlign w:val="center"/>
          </w:tcPr>
          <w:p w:rsidR="00044911" w:rsidRPr="00940A75" w:rsidRDefault="00044911" w:rsidP="007D025B">
            <w:pPr>
              <w:spacing w:line="360" w:lineRule="auto"/>
              <w:jc w:val="center"/>
              <w:rPr>
                <w:rFonts w:ascii="Arial" w:hAnsi="Arial" w:cs="Arial"/>
                <w:sz w:val="22"/>
                <w:szCs w:val="22"/>
              </w:rPr>
            </w:pPr>
            <w:r>
              <w:rPr>
                <w:rFonts w:ascii="Arial" w:hAnsi="Arial" w:cs="Arial"/>
                <w:sz w:val="22"/>
                <w:szCs w:val="22"/>
              </w:rPr>
              <w:t>19</w:t>
            </w:r>
          </w:p>
        </w:tc>
        <w:tc>
          <w:tcPr>
            <w:tcW w:w="188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044911" w:rsidRPr="00940A75" w:rsidRDefault="00044911" w:rsidP="007D025B">
            <w:pPr>
              <w:tabs>
                <w:tab w:val="left" w:pos="570"/>
                <w:tab w:val="center" w:pos="647"/>
              </w:tabs>
              <w:spacing w:line="360" w:lineRule="auto"/>
              <w:jc w:val="center"/>
              <w:rPr>
                <w:rFonts w:ascii="Arial" w:hAnsi="Arial" w:cs="Arial"/>
                <w:sz w:val="22"/>
                <w:szCs w:val="22"/>
              </w:rPr>
            </w:pPr>
            <w:r>
              <w:rPr>
                <w:rFonts w:ascii="Arial" w:hAnsi="Arial" w:cs="Arial"/>
                <w:sz w:val="22"/>
                <w:szCs w:val="22"/>
              </w:rPr>
              <w:t>12</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044911" w:rsidRPr="00940A75" w:rsidRDefault="00A556C2" w:rsidP="007D025B">
            <w:pPr>
              <w:spacing w:line="360" w:lineRule="auto"/>
              <w:jc w:val="center"/>
              <w:rPr>
                <w:rFonts w:ascii="Arial" w:hAnsi="Arial" w:cs="Arial"/>
                <w:sz w:val="22"/>
                <w:szCs w:val="22"/>
              </w:rPr>
            </w:pPr>
            <w:r>
              <w:rPr>
                <w:rFonts w:ascii="Arial" w:hAnsi="Arial" w:cs="Arial"/>
                <w:sz w:val="22"/>
                <w:szCs w:val="22"/>
              </w:rPr>
              <w:t>7</w:t>
            </w:r>
          </w:p>
        </w:tc>
        <w:tc>
          <w:tcPr>
            <w:tcW w:w="1945" w:type="dxa"/>
            <w:tcBorders>
              <w:top w:val="single" w:sz="6" w:space="0" w:color="00000A"/>
              <w:left w:val="single" w:sz="6" w:space="0" w:color="00000A"/>
              <w:bottom w:val="single" w:sz="6" w:space="0" w:color="00000A"/>
              <w:right w:val="single" w:sz="4" w:space="0" w:color="00000A"/>
            </w:tcBorders>
            <w:shd w:val="clear" w:color="auto" w:fill="FFFFFF"/>
            <w:tcMar>
              <w:left w:w="99" w:type="dxa"/>
            </w:tcMar>
            <w:vAlign w:val="center"/>
          </w:tcPr>
          <w:p w:rsidR="00044911" w:rsidRPr="00940A75" w:rsidRDefault="00044911" w:rsidP="007D025B">
            <w:pPr>
              <w:spacing w:line="360" w:lineRule="auto"/>
              <w:jc w:val="center"/>
              <w:rPr>
                <w:rFonts w:ascii="Arial" w:hAnsi="Arial" w:cs="Arial"/>
                <w:sz w:val="22"/>
                <w:szCs w:val="22"/>
              </w:rPr>
            </w:pPr>
            <w:r w:rsidRPr="00940A75">
              <w:rPr>
                <w:rFonts w:ascii="Arial" w:hAnsi="Arial" w:cs="Arial"/>
                <w:sz w:val="22"/>
                <w:szCs w:val="22"/>
              </w:rPr>
              <w:t>-</w:t>
            </w:r>
          </w:p>
        </w:tc>
      </w:tr>
      <w:tr w:rsidR="00044911" w:rsidRPr="00940A75" w:rsidTr="007D025B">
        <w:trPr>
          <w:cantSplit/>
          <w:jc w:val="center"/>
        </w:trPr>
        <w:tc>
          <w:tcPr>
            <w:tcW w:w="2216" w:type="dxa"/>
            <w:tcBorders>
              <w:top w:val="single" w:sz="6" w:space="0" w:color="00000A"/>
              <w:left w:val="single" w:sz="6" w:space="0" w:color="00000A"/>
              <w:bottom w:val="single" w:sz="6" w:space="0" w:color="00000A"/>
              <w:right w:val="single" w:sz="4" w:space="0" w:color="00000A"/>
            </w:tcBorders>
            <w:shd w:val="clear" w:color="auto" w:fill="FFFFFF"/>
            <w:tcMar>
              <w:left w:w="99" w:type="dxa"/>
            </w:tcMar>
          </w:tcPr>
          <w:p w:rsidR="00044911" w:rsidRPr="00940A75" w:rsidRDefault="00044911" w:rsidP="00135A86">
            <w:pPr>
              <w:pStyle w:val="1"/>
              <w:widowControl/>
              <w:spacing w:line="360" w:lineRule="auto"/>
              <w:ind w:firstLine="0"/>
              <w:jc w:val="left"/>
              <w:rPr>
                <w:rFonts w:ascii="Arial" w:hAnsi="Arial" w:cs="Arial"/>
                <w:sz w:val="22"/>
                <w:szCs w:val="22"/>
              </w:rPr>
            </w:pPr>
            <w:r w:rsidRPr="00940A75">
              <w:rPr>
                <w:rFonts w:ascii="Arial" w:hAnsi="Arial" w:cs="Arial"/>
                <w:sz w:val="22"/>
                <w:szCs w:val="22"/>
              </w:rPr>
              <w:t>В срок</w:t>
            </w:r>
          </w:p>
        </w:tc>
        <w:tc>
          <w:tcPr>
            <w:tcW w:w="1537" w:type="dxa"/>
            <w:tcBorders>
              <w:top w:val="single" w:sz="6" w:space="0" w:color="00000A"/>
              <w:left w:val="single" w:sz="4" w:space="0" w:color="00000A"/>
              <w:bottom w:val="single" w:sz="6" w:space="0" w:color="00000A"/>
              <w:right w:val="single" w:sz="6" w:space="0" w:color="00000A"/>
            </w:tcBorders>
            <w:shd w:val="clear" w:color="auto" w:fill="FFFFFF"/>
            <w:tcMar>
              <w:left w:w="105" w:type="dxa"/>
            </w:tcMar>
            <w:vAlign w:val="center"/>
          </w:tcPr>
          <w:p w:rsidR="00044911" w:rsidRPr="00940A75" w:rsidRDefault="00044911" w:rsidP="007D025B">
            <w:pPr>
              <w:pStyle w:val="1"/>
              <w:widowControl/>
              <w:spacing w:line="360" w:lineRule="auto"/>
              <w:ind w:firstLine="0"/>
              <w:jc w:val="center"/>
              <w:rPr>
                <w:rFonts w:ascii="Arial" w:hAnsi="Arial" w:cs="Arial"/>
                <w:sz w:val="22"/>
                <w:szCs w:val="22"/>
              </w:rPr>
            </w:pPr>
            <w:r>
              <w:rPr>
                <w:rFonts w:ascii="Arial" w:hAnsi="Arial" w:cs="Arial"/>
                <w:sz w:val="22"/>
                <w:szCs w:val="22"/>
              </w:rPr>
              <w:t>19</w:t>
            </w:r>
          </w:p>
        </w:tc>
        <w:tc>
          <w:tcPr>
            <w:tcW w:w="188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044911" w:rsidRPr="00940A75" w:rsidRDefault="00044911" w:rsidP="007D025B">
            <w:pPr>
              <w:jc w:val="center"/>
              <w:rPr>
                <w:rFonts w:ascii="Arial" w:hAnsi="Arial" w:cs="Arial"/>
                <w:sz w:val="22"/>
                <w:szCs w:val="22"/>
              </w:rPr>
            </w:pPr>
            <w:r>
              <w:rPr>
                <w:rFonts w:ascii="Arial" w:hAnsi="Arial" w:cs="Arial"/>
                <w:sz w:val="22"/>
                <w:szCs w:val="22"/>
              </w:rPr>
              <w:t>12</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044911" w:rsidRPr="00940A75" w:rsidRDefault="00A556C2" w:rsidP="007D025B">
            <w:pPr>
              <w:jc w:val="center"/>
              <w:rPr>
                <w:rFonts w:ascii="Arial" w:hAnsi="Arial" w:cs="Arial"/>
                <w:sz w:val="22"/>
                <w:szCs w:val="22"/>
              </w:rPr>
            </w:pPr>
            <w:r>
              <w:rPr>
                <w:rFonts w:ascii="Arial" w:hAnsi="Arial" w:cs="Arial"/>
                <w:sz w:val="22"/>
                <w:szCs w:val="22"/>
              </w:rPr>
              <w:t>7</w:t>
            </w:r>
          </w:p>
        </w:tc>
        <w:tc>
          <w:tcPr>
            <w:tcW w:w="1945" w:type="dxa"/>
            <w:tcBorders>
              <w:top w:val="single" w:sz="6" w:space="0" w:color="00000A"/>
              <w:left w:val="single" w:sz="6" w:space="0" w:color="00000A"/>
              <w:bottom w:val="single" w:sz="6" w:space="0" w:color="00000A"/>
              <w:right w:val="single" w:sz="4" w:space="0" w:color="00000A"/>
            </w:tcBorders>
            <w:shd w:val="clear" w:color="auto" w:fill="FFFFFF"/>
            <w:tcMar>
              <w:left w:w="99" w:type="dxa"/>
            </w:tcMar>
            <w:vAlign w:val="center"/>
          </w:tcPr>
          <w:p w:rsidR="00044911" w:rsidRPr="00940A75" w:rsidRDefault="00044911" w:rsidP="007D025B">
            <w:pPr>
              <w:jc w:val="center"/>
              <w:rPr>
                <w:rFonts w:ascii="Arial" w:hAnsi="Arial" w:cs="Arial"/>
                <w:sz w:val="22"/>
                <w:szCs w:val="22"/>
              </w:rPr>
            </w:pPr>
            <w:r w:rsidRPr="00940A75">
              <w:rPr>
                <w:rFonts w:ascii="Arial" w:hAnsi="Arial" w:cs="Arial"/>
                <w:sz w:val="22"/>
                <w:szCs w:val="22"/>
              </w:rPr>
              <w:t>-</w:t>
            </w:r>
          </w:p>
        </w:tc>
      </w:tr>
      <w:tr w:rsidR="00044911" w:rsidRPr="00940A75" w:rsidTr="007D025B">
        <w:trPr>
          <w:cantSplit/>
          <w:jc w:val="center"/>
        </w:trPr>
        <w:tc>
          <w:tcPr>
            <w:tcW w:w="2216" w:type="dxa"/>
            <w:tcBorders>
              <w:top w:val="single" w:sz="6" w:space="0" w:color="00000A"/>
              <w:left w:val="single" w:sz="6" w:space="0" w:color="00000A"/>
              <w:bottom w:val="nil"/>
              <w:right w:val="single" w:sz="4" w:space="0" w:color="00000A"/>
            </w:tcBorders>
            <w:shd w:val="clear" w:color="auto" w:fill="FFFFFF"/>
            <w:tcMar>
              <w:left w:w="99" w:type="dxa"/>
            </w:tcMar>
          </w:tcPr>
          <w:p w:rsidR="00044911" w:rsidRPr="00940A75" w:rsidRDefault="00044911" w:rsidP="00135A86">
            <w:pPr>
              <w:pStyle w:val="1"/>
              <w:widowControl/>
              <w:ind w:firstLine="0"/>
              <w:jc w:val="left"/>
              <w:rPr>
                <w:rFonts w:ascii="Arial" w:hAnsi="Arial" w:cs="Arial"/>
                <w:sz w:val="22"/>
                <w:szCs w:val="22"/>
              </w:rPr>
            </w:pPr>
            <w:r w:rsidRPr="00940A75">
              <w:rPr>
                <w:rFonts w:ascii="Arial" w:hAnsi="Arial" w:cs="Arial"/>
                <w:sz w:val="22"/>
                <w:szCs w:val="22"/>
              </w:rPr>
              <w:t>С нарушением срока</w:t>
            </w:r>
          </w:p>
        </w:tc>
        <w:tc>
          <w:tcPr>
            <w:tcW w:w="1537" w:type="dxa"/>
            <w:tcBorders>
              <w:top w:val="single" w:sz="6" w:space="0" w:color="00000A"/>
              <w:left w:val="single" w:sz="4" w:space="0" w:color="00000A"/>
              <w:bottom w:val="nil"/>
              <w:right w:val="single" w:sz="6" w:space="0" w:color="00000A"/>
            </w:tcBorders>
            <w:shd w:val="clear" w:color="auto" w:fill="FFFFFF"/>
            <w:tcMar>
              <w:left w:w="105" w:type="dxa"/>
            </w:tcMar>
            <w:vAlign w:val="center"/>
          </w:tcPr>
          <w:p w:rsidR="00044911" w:rsidRPr="00940A75" w:rsidRDefault="00044911" w:rsidP="007D025B">
            <w:pPr>
              <w:jc w:val="center"/>
              <w:rPr>
                <w:rFonts w:ascii="Arial" w:hAnsi="Arial" w:cs="Arial"/>
                <w:sz w:val="22"/>
                <w:szCs w:val="22"/>
              </w:rPr>
            </w:pPr>
            <w:r w:rsidRPr="00940A75">
              <w:rPr>
                <w:rFonts w:ascii="Arial" w:hAnsi="Arial" w:cs="Arial"/>
                <w:sz w:val="22"/>
                <w:szCs w:val="22"/>
              </w:rPr>
              <w:t>-</w:t>
            </w:r>
          </w:p>
        </w:tc>
        <w:tc>
          <w:tcPr>
            <w:tcW w:w="1880" w:type="dxa"/>
            <w:tcBorders>
              <w:top w:val="single" w:sz="6" w:space="0" w:color="00000A"/>
              <w:left w:val="single" w:sz="6" w:space="0" w:color="00000A"/>
              <w:bottom w:val="nil"/>
              <w:right w:val="single" w:sz="6" w:space="0" w:color="00000A"/>
            </w:tcBorders>
            <w:shd w:val="clear" w:color="auto" w:fill="FFFFFF"/>
            <w:tcMar>
              <w:left w:w="99" w:type="dxa"/>
            </w:tcMar>
            <w:vAlign w:val="center"/>
          </w:tcPr>
          <w:p w:rsidR="00044911" w:rsidRPr="00940A75" w:rsidRDefault="00044911" w:rsidP="007D025B">
            <w:pPr>
              <w:jc w:val="center"/>
              <w:rPr>
                <w:rFonts w:ascii="Arial" w:hAnsi="Arial" w:cs="Arial"/>
                <w:sz w:val="22"/>
                <w:szCs w:val="22"/>
              </w:rPr>
            </w:pPr>
            <w:r w:rsidRPr="00940A75">
              <w:rPr>
                <w:rFonts w:ascii="Arial" w:hAnsi="Arial" w:cs="Arial"/>
                <w:sz w:val="22"/>
                <w:szCs w:val="22"/>
              </w:rPr>
              <w:t>-</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044911" w:rsidRPr="00940A75" w:rsidRDefault="00044911" w:rsidP="007D025B">
            <w:pPr>
              <w:jc w:val="center"/>
              <w:rPr>
                <w:rFonts w:ascii="Arial" w:hAnsi="Arial" w:cs="Arial"/>
                <w:sz w:val="22"/>
                <w:szCs w:val="22"/>
              </w:rPr>
            </w:pPr>
            <w:r w:rsidRPr="00940A75">
              <w:rPr>
                <w:rFonts w:ascii="Arial" w:hAnsi="Arial" w:cs="Arial"/>
                <w:sz w:val="22"/>
                <w:szCs w:val="22"/>
              </w:rPr>
              <w:t>-</w:t>
            </w:r>
          </w:p>
        </w:tc>
        <w:tc>
          <w:tcPr>
            <w:tcW w:w="1945" w:type="dxa"/>
            <w:tcBorders>
              <w:top w:val="single" w:sz="6" w:space="0" w:color="00000A"/>
              <w:left w:val="single" w:sz="6" w:space="0" w:color="00000A"/>
              <w:bottom w:val="single" w:sz="6" w:space="0" w:color="00000A"/>
              <w:right w:val="single" w:sz="4" w:space="0" w:color="00000A"/>
            </w:tcBorders>
            <w:shd w:val="clear" w:color="auto" w:fill="FFFFFF"/>
            <w:tcMar>
              <w:left w:w="99" w:type="dxa"/>
            </w:tcMar>
            <w:vAlign w:val="center"/>
          </w:tcPr>
          <w:p w:rsidR="00044911" w:rsidRPr="00940A75" w:rsidRDefault="00044911" w:rsidP="007D025B">
            <w:pPr>
              <w:jc w:val="center"/>
              <w:rPr>
                <w:rFonts w:ascii="Arial" w:hAnsi="Arial" w:cs="Arial"/>
                <w:sz w:val="22"/>
                <w:szCs w:val="22"/>
              </w:rPr>
            </w:pPr>
            <w:r w:rsidRPr="00940A75">
              <w:rPr>
                <w:rFonts w:ascii="Arial" w:hAnsi="Arial" w:cs="Arial"/>
                <w:sz w:val="22"/>
                <w:szCs w:val="22"/>
              </w:rPr>
              <w:t>-</w:t>
            </w:r>
          </w:p>
        </w:tc>
      </w:tr>
      <w:tr w:rsidR="00044911" w:rsidRPr="00940A75" w:rsidTr="007D025B">
        <w:trPr>
          <w:cantSplit/>
          <w:jc w:val="center"/>
        </w:trPr>
        <w:tc>
          <w:tcPr>
            <w:tcW w:w="2216"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044911" w:rsidRPr="00940A75" w:rsidRDefault="00044911" w:rsidP="00135A86">
            <w:pPr>
              <w:pStyle w:val="1"/>
              <w:widowControl/>
              <w:ind w:firstLine="0"/>
              <w:jc w:val="left"/>
              <w:rPr>
                <w:rFonts w:ascii="Arial" w:hAnsi="Arial" w:cs="Arial"/>
                <w:sz w:val="22"/>
                <w:szCs w:val="22"/>
              </w:rPr>
            </w:pPr>
            <w:r w:rsidRPr="00940A75">
              <w:rPr>
                <w:rFonts w:ascii="Arial" w:hAnsi="Arial" w:cs="Arial"/>
                <w:sz w:val="22"/>
                <w:szCs w:val="22"/>
              </w:rPr>
              <w:t xml:space="preserve">Остались нерассмотренными </w:t>
            </w:r>
          </w:p>
        </w:tc>
        <w:tc>
          <w:tcPr>
            <w:tcW w:w="1537"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vAlign w:val="center"/>
          </w:tcPr>
          <w:p w:rsidR="00044911" w:rsidRPr="00940A75" w:rsidRDefault="00044911" w:rsidP="007D025B">
            <w:pPr>
              <w:pStyle w:val="1"/>
              <w:widowControl/>
              <w:ind w:firstLine="0"/>
              <w:jc w:val="center"/>
              <w:rPr>
                <w:rFonts w:ascii="Arial" w:hAnsi="Arial" w:cs="Arial"/>
                <w:sz w:val="22"/>
                <w:szCs w:val="22"/>
              </w:rPr>
            </w:pPr>
            <w:r>
              <w:rPr>
                <w:rFonts w:ascii="Arial" w:hAnsi="Arial" w:cs="Arial"/>
                <w:sz w:val="22"/>
                <w:szCs w:val="22"/>
              </w:rPr>
              <w:t>5</w:t>
            </w:r>
          </w:p>
        </w:tc>
        <w:tc>
          <w:tcPr>
            <w:tcW w:w="1880" w:type="dxa"/>
            <w:tcBorders>
              <w:top w:val="single" w:sz="4" w:space="0" w:color="00000A"/>
              <w:left w:val="nil"/>
              <w:bottom w:val="single" w:sz="4" w:space="0" w:color="00000A"/>
              <w:right w:val="single" w:sz="4" w:space="0" w:color="00000A"/>
            </w:tcBorders>
            <w:shd w:val="clear" w:color="auto" w:fill="FFFFFF"/>
            <w:tcMar>
              <w:left w:w="115" w:type="dxa"/>
            </w:tcMar>
            <w:vAlign w:val="center"/>
          </w:tcPr>
          <w:p w:rsidR="00044911" w:rsidRPr="00940A75" w:rsidRDefault="00312DB1" w:rsidP="007D025B">
            <w:pPr>
              <w:jc w:val="center"/>
              <w:rPr>
                <w:rFonts w:ascii="Arial" w:hAnsi="Arial" w:cs="Arial"/>
                <w:sz w:val="22"/>
                <w:szCs w:val="22"/>
              </w:rPr>
            </w:pPr>
            <w:r>
              <w:rPr>
                <w:rFonts w:ascii="Arial" w:hAnsi="Arial" w:cs="Arial"/>
                <w:sz w:val="22"/>
                <w:szCs w:val="22"/>
              </w:rPr>
              <w:t>0</w:t>
            </w:r>
          </w:p>
        </w:tc>
        <w:tc>
          <w:tcPr>
            <w:tcW w:w="1984" w:type="dxa"/>
            <w:tcBorders>
              <w:top w:val="single" w:sz="6" w:space="0" w:color="00000A"/>
              <w:left w:val="nil"/>
              <w:bottom w:val="single" w:sz="6" w:space="0" w:color="00000A"/>
              <w:right w:val="single" w:sz="6" w:space="0" w:color="00000A"/>
            </w:tcBorders>
            <w:shd w:val="clear" w:color="auto" w:fill="FFFFFF"/>
            <w:tcMar>
              <w:left w:w="115" w:type="dxa"/>
            </w:tcMar>
            <w:vAlign w:val="center"/>
          </w:tcPr>
          <w:p w:rsidR="00044911" w:rsidRPr="00940A75" w:rsidRDefault="00A556C2" w:rsidP="007D025B">
            <w:pPr>
              <w:jc w:val="center"/>
              <w:rPr>
                <w:rFonts w:ascii="Arial" w:hAnsi="Arial" w:cs="Arial"/>
                <w:sz w:val="22"/>
                <w:szCs w:val="22"/>
              </w:rPr>
            </w:pPr>
            <w:r>
              <w:rPr>
                <w:rFonts w:ascii="Arial" w:hAnsi="Arial" w:cs="Arial"/>
                <w:sz w:val="22"/>
                <w:szCs w:val="22"/>
              </w:rPr>
              <w:t>4</w:t>
            </w:r>
          </w:p>
        </w:tc>
        <w:tc>
          <w:tcPr>
            <w:tcW w:w="1945" w:type="dxa"/>
            <w:tcBorders>
              <w:top w:val="single" w:sz="6" w:space="0" w:color="00000A"/>
              <w:left w:val="single" w:sz="6" w:space="0" w:color="00000A"/>
              <w:bottom w:val="single" w:sz="6" w:space="0" w:color="00000A"/>
              <w:right w:val="single" w:sz="4" w:space="0" w:color="00000A"/>
            </w:tcBorders>
            <w:shd w:val="clear" w:color="auto" w:fill="FFFFFF"/>
            <w:tcMar>
              <w:left w:w="99" w:type="dxa"/>
            </w:tcMar>
            <w:vAlign w:val="center"/>
          </w:tcPr>
          <w:p w:rsidR="00044911" w:rsidRPr="00940A75" w:rsidRDefault="00A556C2" w:rsidP="007D025B">
            <w:pPr>
              <w:jc w:val="center"/>
              <w:rPr>
                <w:rFonts w:ascii="Arial" w:hAnsi="Arial" w:cs="Arial"/>
                <w:sz w:val="22"/>
                <w:szCs w:val="22"/>
              </w:rPr>
            </w:pPr>
            <w:r>
              <w:rPr>
                <w:rFonts w:ascii="Arial" w:hAnsi="Arial" w:cs="Arial"/>
                <w:sz w:val="22"/>
                <w:szCs w:val="22"/>
              </w:rPr>
              <w:t>1</w:t>
            </w:r>
          </w:p>
        </w:tc>
      </w:tr>
    </w:tbl>
    <w:p w:rsidR="004634CC" w:rsidRPr="00D6412B" w:rsidRDefault="004634CC" w:rsidP="004634CC">
      <w:pPr>
        <w:ind w:firstLine="709"/>
        <w:rPr>
          <w:rFonts w:ascii="Arial" w:hAnsi="Arial" w:cs="Arial"/>
          <w:sz w:val="12"/>
          <w:szCs w:val="12"/>
        </w:rPr>
      </w:pPr>
    </w:p>
    <w:p w:rsidR="0097682D" w:rsidRDefault="0097682D" w:rsidP="0097682D">
      <w:pPr>
        <w:ind w:firstLine="709"/>
        <w:rPr>
          <w:rFonts w:ascii="Arial" w:hAnsi="Arial" w:cs="Arial"/>
          <w:sz w:val="24"/>
          <w:szCs w:val="24"/>
        </w:rPr>
      </w:pPr>
      <w:r>
        <w:rPr>
          <w:rFonts w:ascii="Arial" w:hAnsi="Arial" w:cs="Arial"/>
          <w:sz w:val="24"/>
          <w:szCs w:val="24"/>
        </w:rPr>
        <w:t xml:space="preserve">Из нерассмотренных вопросов: </w:t>
      </w:r>
    </w:p>
    <w:p w:rsidR="0097682D" w:rsidRPr="0097682D" w:rsidRDefault="0097682D" w:rsidP="00A43402">
      <w:pPr>
        <w:ind w:firstLine="709"/>
        <w:jc w:val="both"/>
        <w:rPr>
          <w:rFonts w:ascii="Arial" w:hAnsi="Arial" w:cs="Arial"/>
          <w:sz w:val="4"/>
          <w:szCs w:val="4"/>
        </w:rPr>
      </w:pPr>
    </w:p>
    <w:p w:rsidR="004634CC" w:rsidRDefault="00312DB1" w:rsidP="00A43402">
      <w:pPr>
        <w:ind w:firstLine="709"/>
        <w:jc w:val="both"/>
        <w:rPr>
          <w:rFonts w:ascii="Arial" w:hAnsi="Arial" w:cs="Arial"/>
          <w:sz w:val="24"/>
          <w:szCs w:val="24"/>
        </w:rPr>
      </w:pPr>
      <w:r>
        <w:rPr>
          <w:rFonts w:ascii="Arial" w:hAnsi="Arial" w:cs="Arial"/>
          <w:sz w:val="24"/>
          <w:szCs w:val="24"/>
        </w:rPr>
        <w:t>Снят</w:t>
      </w:r>
      <w:r w:rsidR="00541ED4">
        <w:rPr>
          <w:rFonts w:ascii="Arial" w:hAnsi="Arial" w:cs="Arial"/>
          <w:sz w:val="24"/>
          <w:szCs w:val="24"/>
        </w:rPr>
        <w:t>о</w:t>
      </w:r>
      <w:r w:rsidR="00A359EC">
        <w:rPr>
          <w:rFonts w:ascii="Arial" w:hAnsi="Arial" w:cs="Arial"/>
          <w:sz w:val="24"/>
          <w:szCs w:val="24"/>
        </w:rPr>
        <w:t xml:space="preserve"> </w:t>
      </w:r>
      <w:r>
        <w:rPr>
          <w:rFonts w:ascii="Arial" w:hAnsi="Arial" w:cs="Arial"/>
          <w:sz w:val="24"/>
          <w:szCs w:val="24"/>
        </w:rPr>
        <w:t>с рассмотрения 2</w:t>
      </w:r>
      <w:r w:rsidR="00287703">
        <w:rPr>
          <w:rFonts w:ascii="Arial" w:hAnsi="Arial" w:cs="Arial"/>
          <w:sz w:val="24"/>
          <w:szCs w:val="24"/>
        </w:rPr>
        <w:t xml:space="preserve"> вопрос</w:t>
      </w:r>
      <w:r>
        <w:rPr>
          <w:rFonts w:ascii="Arial" w:hAnsi="Arial" w:cs="Arial"/>
          <w:sz w:val="24"/>
          <w:szCs w:val="24"/>
        </w:rPr>
        <w:t>а</w:t>
      </w:r>
      <w:r w:rsidR="004634CC">
        <w:rPr>
          <w:rFonts w:ascii="Arial" w:hAnsi="Arial" w:cs="Arial"/>
          <w:sz w:val="24"/>
          <w:szCs w:val="24"/>
        </w:rPr>
        <w:t>:</w:t>
      </w:r>
    </w:p>
    <w:p w:rsidR="00083FAF" w:rsidRPr="00083FAF" w:rsidRDefault="00083FAF" w:rsidP="00A43402">
      <w:pPr>
        <w:ind w:firstLine="709"/>
        <w:jc w:val="both"/>
        <w:rPr>
          <w:rFonts w:ascii="Arial" w:hAnsi="Arial" w:cs="Arial"/>
          <w:sz w:val="4"/>
          <w:szCs w:val="4"/>
        </w:rPr>
      </w:pPr>
    </w:p>
    <w:p w:rsidR="00287703" w:rsidRPr="007A2832" w:rsidRDefault="00287703" w:rsidP="00287703">
      <w:pPr>
        <w:ind w:firstLine="709"/>
        <w:jc w:val="both"/>
        <w:rPr>
          <w:rFonts w:ascii="Arial" w:hAnsi="Arial" w:cs="Arial"/>
          <w:sz w:val="24"/>
          <w:szCs w:val="24"/>
        </w:rPr>
      </w:pPr>
      <w:r w:rsidRPr="007A2832">
        <w:rPr>
          <w:rFonts w:ascii="Arial" w:hAnsi="Arial" w:cs="Arial"/>
          <w:sz w:val="24"/>
          <w:szCs w:val="24"/>
        </w:rPr>
        <w:t xml:space="preserve">- О </w:t>
      </w:r>
      <w:proofErr w:type="gramStart"/>
      <w:r w:rsidRPr="007A2832">
        <w:rPr>
          <w:rFonts w:ascii="Arial" w:hAnsi="Arial" w:cs="Arial"/>
          <w:sz w:val="24"/>
          <w:szCs w:val="24"/>
        </w:rPr>
        <w:t>Положении</w:t>
      </w:r>
      <w:proofErr w:type="gramEnd"/>
      <w:r w:rsidRPr="007A2832">
        <w:rPr>
          <w:rFonts w:ascii="Arial" w:hAnsi="Arial" w:cs="Arial"/>
          <w:sz w:val="24"/>
          <w:szCs w:val="24"/>
        </w:rPr>
        <w:t xml:space="preserve"> о порядке передачи в безвозмездное пользование, аренду и субаренду имущества, находящегося в муниципальной собственности городск</w:t>
      </w:r>
      <w:r w:rsidR="007A2832">
        <w:rPr>
          <w:rFonts w:ascii="Arial" w:hAnsi="Arial" w:cs="Arial"/>
          <w:sz w:val="24"/>
          <w:szCs w:val="24"/>
        </w:rPr>
        <w:t>ого округа Тольятти (мэрия</w:t>
      </w:r>
      <w:r w:rsidR="00312DB1">
        <w:rPr>
          <w:rFonts w:ascii="Arial" w:hAnsi="Arial" w:cs="Arial"/>
          <w:sz w:val="24"/>
          <w:szCs w:val="24"/>
        </w:rPr>
        <w:t xml:space="preserve">) </w:t>
      </w:r>
      <w:r w:rsidR="00312DB1" w:rsidRPr="00312DB1">
        <w:rPr>
          <w:rFonts w:ascii="Arial" w:hAnsi="Arial" w:cs="Arial"/>
          <w:i/>
          <w:sz w:val="24"/>
          <w:szCs w:val="24"/>
        </w:rPr>
        <w:t xml:space="preserve">(был включен в план нормотворческой деятельности Думы на </w:t>
      </w:r>
      <w:r w:rsidR="00312DB1" w:rsidRPr="00312DB1">
        <w:rPr>
          <w:rFonts w:ascii="Arial" w:hAnsi="Arial" w:cs="Arial"/>
          <w:i/>
          <w:sz w:val="24"/>
          <w:szCs w:val="24"/>
          <w:lang w:val="en-US"/>
        </w:rPr>
        <w:t>I</w:t>
      </w:r>
      <w:r w:rsidR="00312DB1" w:rsidRPr="00312DB1">
        <w:rPr>
          <w:rFonts w:ascii="Arial" w:hAnsi="Arial" w:cs="Arial"/>
          <w:i/>
          <w:sz w:val="24"/>
          <w:szCs w:val="24"/>
        </w:rPr>
        <w:t xml:space="preserve"> квартал 2016 года (02.03.2016) и </w:t>
      </w:r>
      <w:r w:rsidR="00312DB1" w:rsidRPr="00312DB1">
        <w:rPr>
          <w:rFonts w:ascii="Arial" w:hAnsi="Arial" w:cs="Arial"/>
          <w:i/>
          <w:sz w:val="24"/>
          <w:szCs w:val="24"/>
          <w:lang w:val="en-US"/>
        </w:rPr>
        <w:t>III</w:t>
      </w:r>
      <w:r w:rsidR="00312DB1" w:rsidRPr="00312DB1">
        <w:rPr>
          <w:rFonts w:ascii="Arial" w:hAnsi="Arial" w:cs="Arial"/>
          <w:i/>
          <w:sz w:val="24"/>
          <w:szCs w:val="24"/>
        </w:rPr>
        <w:t xml:space="preserve"> квартал 2016 года (21.09.2016);</w:t>
      </w:r>
      <w:r w:rsidR="00312DB1">
        <w:rPr>
          <w:rFonts w:ascii="Arial" w:hAnsi="Arial" w:cs="Arial"/>
          <w:sz w:val="24"/>
          <w:szCs w:val="24"/>
        </w:rPr>
        <w:t xml:space="preserve"> (</w:t>
      </w:r>
      <w:r w:rsidR="00530838">
        <w:rPr>
          <w:rFonts w:ascii="Arial" w:hAnsi="Arial" w:cs="Arial"/>
          <w:sz w:val="24"/>
          <w:szCs w:val="24"/>
        </w:rPr>
        <w:t xml:space="preserve">письмо мэра о снятии вопроса с рассмотрения </w:t>
      </w:r>
      <w:proofErr w:type="spellStart"/>
      <w:r w:rsidR="007A2832">
        <w:rPr>
          <w:rFonts w:ascii="Arial" w:hAnsi="Arial" w:cs="Arial"/>
          <w:sz w:val="24"/>
          <w:szCs w:val="24"/>
        </w:rPr>
        <w:t>вх</w:t>
      </w:r>
      <w:proofErr w:type="spellEnd"/>
      <w:r w:rsidR="007A2832">
        <w:rPr>
          <w:rFonts w:ascii="Arial" w:hAnsi="Arial" w:cs="Arial"/>
          <w:sz w:val="24"/>
          <w:szCs w:val="24"/>
        </w:rPr>
        <w:t>.</w:t>
      </w:r>
      <w:r w:rsidR="00D22A33">
        <w:rPr>
          <w:rFonts w:ascii="Arial" w:hAnsi="Arial" w:cs="Arial"/>
          <w:sz w:val="24"/>
          <w:szCs w:val="24"/>
        </w:rPr>
        <w:t xml:space="preserve"> </w:t>
      </w:r>
      <w:r w:rsidR="007A2832">
        <w:rPr>
          <w:rFonts w:ascii="Arial" w:hAnsi="Arial" w:cs="Arial"/>
          <w:sz w:val="24"/>
          <w:szCs w:val="24"/>
        </w:rPr>
        <w:t>№</w:t>
      </w:r>
      <w:r w:rsidR="00A70F4C">
        <w:rPr>
          <w:rFonts w:ascii="Arial" w:hAnsi="Arial" w:cs="Arial"/>
          <w:sz w:val="24"/>
          <w:szCs w:val="24"/>
        </w:rPr>
        <w:t xml:space="preserve"> </w:t>
      </w:r>
      <w:r w:rsidR="007A2832">
        <w:rPr>
          <w:rFonts w:ascii="Arial" w:hAnsi="Arial" w:cs="Arial"/>
          <w:sz w:val="24"/>
          <w:szCs w:val="24"/>
        </w:rPr>
        <w:t>01-25/164 от 01.04.2016</w:t>
      </w:r>
      <w:r w:rsidR="00312DB1">
        <w:rPr>
          <w:rFonts w:ascii="Arial" w:hAnsi="Arial" w:cs="Arial"/>
          <w:sz w:val="24"/>
          <w:szCs w:val="24"/>
        </w:rPr>
        <w:t>;</w:t>
      </w:r>
      <w:r w:rsidR="00312DB1" w:rsidRPr="00312DB1">
        <w:rPr>
          <w:rFonts w:ascii="Arial" w:hAnsi="Arial" w:cs="Arial"/>
          <w:sz w:val="24"/>
          <w:szCs w:val="24"/>
        </w:rPr>
        <w:t xml:space="preserve"> </w:t>
      </w:r>
      <w:r w:rsidR="00312DB1">
        <w:rPr>
          <w:rFonts w:ascii="Arial" w:hAnsi="Arial" w:cs="Arial"/>
          <w:sz w:val="24"/>
          <w:szCs w:val="24"/>
        </w:rPr>
        <w:br/>
      </w:r>
      <w:proofErr w:type="spellStart"/>
      <w:proofErr w:type="gramStart"/>
      <w:r w:rsidR="00312DB1">
        <w:rPr>
          <w:rFonts w:ascii="Arial" w:hAnsi="Arial" w:cs="Arial"/>
          <w:sz w:val="24"/>
          <w:szCs w:val="24"/>
        </w:rPr>
        <w:t>вх</w:t>
      </w:r>
      <w:proofErr w:type="spellEnd"/>
      <w:r w:rsidR="00312DB1">
        <w:rPr>
          <w:rFonts w:ascii="Arial" w:hAnsi="Arial" w:cs="Arial"/>
          <w:sz w:val="24"/>
          <w:szCs w:val="24"/>
        </w:rPr>
        <w:t xml:space="preserve">. № 01-25/475 от 14.09.2016; </w:t>
      </w:r>
      <w:proofErr w:type="spellStart"/>
      <w:r w:rsidR="00312DB1">
        <w:rPr>
          <w:rFonts w:ascii="Arial" w:hAnsi="Arial" w:cs="Arial"/>
          <w:sz w:val="24"/>
          <w:szCs w:val="24"/>
        </w:rPr>
        <w:t>вх</w:t>
      </w:r>
      <w:proofErr w:type="spellEnd"/>
      <w:r w:rsidR="00312DB1">
        <w:rPr>
          <w:rFonts w:ascii="Arial" w:hAnsi="Arial" w:cs="Arial"/>
          <w:sz w:val="24"/>
          <w:szCs w:val="24"/>
        </w:rPr>
        <w:t>. № 01-25/481 от 16.09.2016).</w:t>
      </w:r>
      <w:r w:rsidRPr="007A2832">
        <w:rPr>
          <w:rFonts w:ascii="Arial" w:hAnsi="Arial" w:cs="Arial"/>
          <w:sz w:val="24"/>
          <w:szCs w:val="24"/>
        </w:rPr>
        <w:t xml:space="preserve"> </w:t>
      </w:r>
      <w:proofErr w:type="gramEnd"/>
    </w:p>
    <w:p w:rsidR="00A359EC" w:rsidRPr="00A359EC" w:rsidRDefault="00A359EC" w:rsidP="00A359EC">
      <w:pPr>
        <w:ind w:firstLine="709"/>
        <w:jc w:val="both"/>
        <w:rPr>
          <w:rFonts w:ascii="Arial" w:hAnsi="Arial" w:cs="Arial"/>
          <w:sz w:val="12"/>
          <w:szCs w:val="12"/>
        </w:rPr>
      </w:pPr>
    </w:p>
    <w:p w:rsidR="00A359EC" w:rsidRDefault="00A359EC" w:rsidP="00A359EC">
      <w:pPr>
        <w:ind w:firstLine="709"/>
        <w:jc w:val="both"/>
        <w:rPr>
          <w:rFonts w:ascii="Arial" w:hAnsi="Arial" w:cs="Arial"/>
          <w:sz w:val="24"/>
          <w:szCs w:val="24"/>
        </w:rPr>
      </w:pPr>
      <w:r>
        <w:rPr>
          <w:rFonts w:ascii="Arial" w:hAnsi="Arial" w:cs="Arial"/>
          <w:sz w:val="24"/>
          <w:szCs w:val="24"/>
        </w:rPr>
        <w:t xml:space="preserve">Не представлены для рассмотрения на заседании Думы пакеты документов по 3 вопросам: </w:t>
      </w:r>
    </w:p>
    <w:p w:rsidR="0013061E" w:rsidRPr="0013061E" w:rsidRDefault="0013061E" w:rsidP="00A359EC">
      <w:pPr>
        <w:ind w:firstLine="709"/>
        <w:jc w:val="both"/>
        <w:rPr>
          <w:rFonts w:ascii="Arial" w:hAnsi="Arial" w:cs="Arial"/>
          <w:sz w:val="4"/>
          <w:szCs w:val="4"/>
        </w:rPr>
      </w:pPr>
    </w:p>
    <w:p w:rsidR="00A43402" w:rsidRPr="00A629E1" w:rsidRDefault="00A43402" w:rsidP="00A43402">
      <w:pPr>
        <w:ind w:firstLine="709"/>
        <w:jc w:val="both"/>
        <w:rPr>
          <w:rFonts w:ascii="Arial" w:hAnsi="Arial" w:cs="Arial"/>
          <w:sz w:val="24"/>
          <w:szCs w:val="24"/>
        </w:rPr>
      </w:pPr>
      <w:r w:rsidRPr="00A629E1">
        <w:rPr>
          <w:rFonts w:ascii="Arial" w:hAnsi="Arial" w:cs="Arial"/>
          <w:sz w:val="24"/>
          <w:szCs w:val="24"/>
        </w:rPr>
        <w:t>- О Положении о деятельности общественных советов на территории городского округа Тольятти (депутат Думы Васильев М.Н.);</w:t>
      </w:r>
    </w:p>
    <w:p w:rsidR="004422FA" w:rsidRDefault="00A43402" w:rsidP="00A43402">
      <w:pPr>
        <w:ind w:firstLine="709"/>
        <w:jc w:val="both"/>
        <w:rPr>
          <w:rFonts w:ascii="Arial" w:hAnsi="Arial" w:cs="Arial"/>
          <w:sz w:val="24"/>
          <w:szCs w:val="24"/>
        </w:rPr>
      </w:pPr>
      <w:r>
        <w:rPr>
          <w:rFonts w:ascii="Arial" w:hAnsi="Arial" w:cs="Arial"/>
          <w:sz w:val="24"/>
          <w:szCs w:val="24"/>
        </w:rPr>
        <w:t xml:space="preserve">- О внесении изменений в Положение об учете муниципального имущества городского округа Тольятти и ведении реестра муниципальной собственности </w:t>
      </w:r>
      <w:r w:rsidR="004422FA">
        <w:rPr>
          <w:rFonts w:ascii="Arial" w:hAnsi="Arial" w:cs="Arial"/>
          <w:sz w:val="24"/>
          <w:szCs w:val="24"/>
        </w:rPr>
        <w:br/>
      </w:r>
    </w:p>
    <w:p w:rsidR="004634CC" w:rsidRPr="00D05291" w:rsidRDefault="00A43402" w:rsidP="004422FA">
      <w:pPr>
        <w:jc w:val="both"/>
        <w:rPr>
          <w:rFonts w:ascii="Arial" w:hAnsi="Arial" w:cs="Arial"/>
          <w:sz w:val="24"/>
          <w:szCs w:val="24"/>
        </w:rPr>
      </w:pPr>
      <w:r w:rsidRPr="00D05291">
        <w:rPr>
          <w:rFonts w:ascii="Arial" w:hAnsi="Arial" w:cs="Arial"/>
          <w:sz w:val="24"/>
          <w:szCs w:val="24"/>
        </w:rPr>
        <w:lastRenderedPageBreak/>
        <w:t>Толья</w:t>
      </w:r>
      <w:r w:rsidR="003A4E13" w:rsidRPr="00D05291">
        <w:rPr>
          <w:rFonts w:ascii="Arial" w:hAnsi="Arial" w:cs="Arial"/>
          <w:sz w:val="24"/>
          <w:szCs w:val="24"/>
        </w:rPr>
        <w:t>тти от 04.07.2012 № 964 (мэрия</w:t>
      </w:r>
      <w:r w:rsidR="00530838">
        <w:rPr>
          <w:rFonts w:ascii="Arial" w:hAnsi="Arial" w:cs="Arial"/>
          <w:sz w:val="24"/>
          <w:szCs w:val="24"/>
        </w:rPr>
        <w:t>;</w:t>
      </w:r>
      <w:r w:rsidR="00D05291">
        <w:rPr>
          <w:rFonts w:ascii="Arial" w:hAnsi="Arial" w:cs="Arial"/>
          <w:sz w:val="24"/>
          <w:szCs w:val="24"/>
        </w:rPr>
        <w:t xml:space="preserve"> </w:t>
      </w:r>
      <w:r w:rsidR="005152E9">
        <w:rPr>
          <w:rFonts w:ascii="Arial" w:hAnsi="Arial" w:cs="Arial"/>
          <w:sz w:val="24"/>
          <w:szCs w:val="24"/>
        </w:rPr>
        <w:t xml:space="preserve">письмо </w:t>
      </w:r>
      <w:proofErr w:type="spellStart"/>
      <w:r w:rsidR="00CE61CF">
        <w:rPr>
          <w:rFonts w:ascii="Arial" w:hAnsi="Arial" w:cs="Arial"/>
          <w:sz w:val="24"/>
          <w:szCs w:val="24"/>
        </w:rPr>
        <w:t>и.о</w:t>
      </w:r>
      <w:proofErr w:type="gramStart"/>
      <w:r w:rsidR="00CE61CF">
        <w:rPr>
          <w:rFonts w:ascii="Arial" w:hAnsi="Arial" w:cs="Arial"/>
          <w:sz w:val="24"/>
          <w:szCs w:val="24"/>
        </w:rPr>
        <w:t>.з</w:t>
      </w:r>
      <w:proofErr w:type="gramEnd"/>
      <w:r w:rsidR="00CE61CF">
        <w:rPr>
          <w:rFonts w:ascii="Arial" w:hAnsi="Arial" w:cs="Arial"/>
          <w:sz w:val="24"/>
          <w:szCs w:val="24"/>
        </w:rPr>
        <w:t>аместителя</w:t>
      </w:r>
      <w:proofErr w:type="spellEnd"/>
      <w:r w:rsidR="00CE61CF">
        <w:rPr>
          <w:rFonts w:ascii="Arial" w:hAnsi="Arial" w:cs="Arial"/>
          <w:sz w:val="24"/>
          <w:szCs w:val="24"/>
        </w:rPr>
        <w:t xml:space="preserve"> мэра</w:t>
      </w:r>
      <w:r w:rsidR="005152E9">
        <w:rPr>
          <w:rFonts w:ascii="Arial" w:hAnsi="Arial" w:cs="Arial"/>
          <w:sz w:val="24"/>
          <w:szCs w:val="24"/>
        </w:rPr>
        <w:t xml:space="preserve"> о </w:t>
      </w:r>
      <w:r w:rsidR="00D05291">
        <w:rPr>
          <w:rFonts w:ascii="Arial" w:hAnsi="Arial" w:cs="Arial"/>
          <w:sz w:val="24"/>
          <w:szCs w:val="24"/>
        </w:rPr>
        <w:t>перенос</w:t>
      </w:r>
      <w:r w:rsidR="005152E9">
        <w:rPr>
          <w:rFonts w:ascii="Arial" w:hAnsi="Arial" w:cs="Arial"/>
          <w:sz w:val="24"/>
          <w:szCs w:val="24"/>
        </w:rPr>
        <w:t>е</w:t>
      </w:r>
      <w:r w:rsidR="000F6F8C">
        <w:rPr>
          <w:rFonts w:ascii="Arial" w:hAnsi="Arial" w:cs="Arial"/>
          <w:sz w:val="24"/>
          <w:szCs w:val="24"/>
        </w:rPr>
        <w:t xml:space="preserve"> вопроса;</w:t>
      </w:r>
      <w:r w:rsidR="00D05291">
        <w:rPr>
          <w:rFonts w:ascii="Arial" w:hAnsi="Arial" w:cs="Arial"/>
          <w:sz w:val="24"/>
          <w:szCs w:val="24"/>
        </w:rPr>
        <w:t xml:space="preserve"> </w:t>
      </w:r>
      <w:proofErr w:type="spellStart"/>
      <w:r w:rsidR="00D05291">
        <w:rPr>
          <w:rFonts w:ascii="Arial" w:hAnsi="Arial" w:cs="Arial"/>
          <w:sz w:val="24"/>
          <w:szCs w:val="24"/>
        </w:rPr>
        <w:t>вх</w:t>
      </w:r>
      <w:proofErr w:type="spellEnd"/>
      <w:r w:rsidR="00D05291">
        <w:rPr>
          <w:rFonts w:ascii="Arial" w:hAnsi="Arial" w:cs="Arial"/>
          <w:sz w:val="24"/>
          <w:szCs w:val="24"/>
        </w:rPr>
        <w:t>.</w:t>
      </w:r>
      <w:r w:rsidR="00D22A33">
        <w:rPr>
          <w:rFonts w:ascii="Arial" w:hAnsi="Arial" w:cs="Arial"/>
          <w:sz w:val="24"/>
          <w:szCs w:val="24"/>
        </w:rPr>
        <w:t xml:space="preserve"> </w:t>
      </w:r>
      <w:r w:rsidR="00D05291">
        <w:rPr>
          <w:rFonts w:ascii="Arial" w:hAnsi="Arial" w:cs="Arial"/>
          <w:sz w:val="24"/>
          <w:szCs w:val="24"/>
        </w:rPr>
        <w:t>№ 05-05/46 от 30.05.2016</w:t>
      </w:r>
      <w:r w:rsidR="003A4E13" w:rsidRPr="00D05291">
        <w:rPr>
          <w:rFonts w:ascii="Arial" w:hAnsi="Arial" w:cs="Arial"/>
          <w:sz w:val="24"/>
          <w:szCs w:val="24"/>
        </w:rPr>
        <w:t>);</w:t>
      </w:r>
    </w:p>
    <w:p w:rsidR="005152E9" w:rsidRPr="005152E9" w:rsidRDefault="005152E9" w:rsidP="003A4E13">
      <w:pPr>
        <w:ind w:firstLine="709"/>
        <w:jc w:val="both"/>
        <w:rPr>
          <w:rFonts w:ascii="Arial" w:hAnsi="Arial" w:cs="Arial"/>
          <w:sz w:val="12"/>
          <w:szCs w:val="12"/>
        </w:rPr>
      </w:pPr>
    </w:p>
    <w:p w:rsidR="003A4E13" w:rsidRDefault="003A4E13" w:rsidP="003A4E13">
      <w:pPr>
        <w:ind w:firstLine="709"/>
        <w:jc w:val="both"/>
        <w:rPr>
          <w:rFonts w:ascii="Arial" w:hAnsi="Arial" w:cs="Arial"/>
          <w:sz w:val="24"/>
          <w:szCs w:val="24"/>
        </w:rPr>
      </w:pPr>
      <w:r>
        <w:rPr>
          <w:rFonts w:ascii="Arial" w:hAnsi="Arial" w:cs="Arial"/>
          <w:sz w:val="24"/>
          <w:szCs w:val="24"/>
        </w:rPr>
        <w:t xml:space="preserve">Перенесен в план нормотворческой деятельности Думы на </w:t>
      </w:r>
      <w:r>
        <w:rPr>
          <w:rFonts w:ascii="Arial" w:hAnsi="Arial" w:cs="Arial"/>
          <w:sz w:val="24"/>
          <w:szCs w:val="24"/>
          <w:lang w:val="en-US"/>
        </w:rPr>
        <w:t>IV</w:t>
      </w:r>
      <w:r>
        <w:rPr>
          <w:rFonts w:ascii="Arial" w:hAnsi="Arial" w:cs="Arial"/>
          <w:sz w:val="24"/>
          <w:szCs w:val="24"/>
        </w:rPr>
        <w:t xml:space="preserve"> квартал </w:t>
      </w:r>
      <w:r>
        <w:rPr>
          <w:rFonts w:ascii="Arial" w:hAnsi="Arial" w:cs="Arial"/>
          <w:sz w:val="24"/>
          <w:szCs w:val="24"/>
        </w:rPr>
        <w:br/>
        <w:t>2016 года 1 вопрос:</w:t>
      </w:r>
    </w:p>
    <w:p w:rsidR="00083FAF" w:rsidRPr="00083FAF" w:rsidRDefault="00083FAF" w:rsidP="003A4E13">
      <w:pPr>
        <w:ind w:firstLine="709"/>
        <w:jc w:val="both"/>
        <w:rPr>
          <w:rFonts w:ascii="Arial" w:hAnsi="Arial" w:cs="Arial"/>
          <w:sz w:val="4"/>
          <w:szCs w:val="4"/>
        </w:rPr>
      </w:pPr>
    </w:p>
    <w:p w:rsidR="003A4E13" w:rsidRDefault="003A4E13" w:rsidP="003A4E13">
      <w:pPr>
        <w:ind w:firstLine="709"/>
        <w:jc w:val="both"/>
        <w:rPr>
          <w:rFonts w:ascii="Arial" w:hAnsi="Arial" w:cs="Arial"/>
          <w:sz w:val="24"/>
          <w:szCs w:val="24"/>
        </w:rPr>
      </w:pPr>
      <w:r>
        <w:rPr>
          <w:rFonts w:ascii="Arial" w:hAnsi="Arial" w:cs="Arial"/>
          <w:sz w:val="24"/>
          <w:szCs w:val="24"/>
        </w:rPr>
        <w:t xml:space="preserve">- О внесении изменений в решение Думы городского округа Тольятти </w:t>
      </w:r>
      <w:r>
        <w:rPr>
          <w:rFonts w:ascii="Arial" w:hAnsi="Arial" w:cs="Arial"/>
          <w:sz w:val="24"/>
          <w:szCs w:val="24"/>
        </w:rPr>
        <w:br/>
        <w:t>от 01.10.2008 № 972 «О коэффициентах и процентах от кадастровой стоимости земельных участков, применяемых при определении размера арендной платы за использование земельных участков, государственная собственность на которые не разграничена, находящихся на территории городского округа Тольятти и предоставленных в аренду без торгов» (мэрия</w:t>
      </w:r>
      <w:r w:rsidR="00D22A33">
        <w:rPr>
          <w:rFonts w:ascii="Arial" w:hAnsi="Arial" w:cs="Arial"/>
          <w:sz w:val="24"/>
          <w:szCs w:val="24"/>
        </w:rPr>
        <w:t xml:space="preserve">; письмо </w:t>
      </w:r>
      <w:proofErr w:type="spellStart"/>
      <w:r w:rsidR="00D22A33">
        <w:rPr>
          <w:rFonts w:ascii="Arial" w:hAnsi="Arial" w:cs="Arial"/>
          <w:sz w:val="24"/>
          <w:szCs w:val="24"/>
        </w:rPr>
        <w:t>и.о</w:t>
      </w:r>
      <w:proofErr w:type="gramStart"/>
      <w:r w:rsidR="00D22A33">
        <w:rPr>
          <w:rFonts w:ascii="Arial" w:hAnsi="Arial" w:cs="Arial"/>
          <w:sz w:val="24"/>
          <w:szCs w:val="24"/>
        </w:rPr>
        <w:t>.п</w:t>
      </w:r>
      <w:proofErr w:type="gramEnd"/>
      <w:r w:rsidR="00D22A33">
        <w:rPr>
          <w:rFonts w:ascii="Arial" w:hAnsi="Arial" w:cs="Arial"/>
          <w:sz w:val="24"/>
          <w:szCs w:val="24"/>
        </w:rPr>
        <w:t>ервого</w:t>
      </w:r>
      <w:proofErr w:type="spellEnd"/>
      <w:r w:rsidR="00D22A33">
        <w:rPr>
          <w:rFonts w:ascii="Arial" w:hAnsi="Arial" w:cs="Arial"/>
          <w:sz w:val="24"/>
          <w:szCs w:val="24"/>
        </w:rPr>
        <w:t xml:space="preserve"> заместителя мэра о пере</w:t>
      </w:r>
      <w:r w:rsidR="00251267">
        <w:rPr>
          <w:rFonts w:ascii="Arial" w:hAnsi="Arial" w:cs="Arial"/>
          <w:sz w:val="24"/>
          <w:szCs w:val="24"/>
        </w:rPr>
        <w:t>носе вопроса на осень 2016 года;</w:t>
      </w:r>
      <w:r w:rsidR="00D22A33">
        <w:rPr>
          <w:rFonts w:ascii="Arial" w:hAnsi="Arial" w:cs="Arial"/>
          <w:sz w:val="24"/>
          <w:szCs w:val="24"/>
        </w:rPr>
        <w:t xml:space="preserve"> </w:t>
      </w:r>
      <w:proofErr w:type="spellStart"/>
      <w:r w:rsidR="00D22A33">
        <w:rPr>
          <w:rFonts w:ascii="Arial" w:hAnsi="Arial" w:cs="Arial"/>
          <w:sz w:val="24"/>
          <w:szCs w:val="24"/>
        </w:rPr>
        <w:t>вх</w:t>
      </w:r>
      <w:proofErr w:type="spellEnd"/>
      <w:r w:rsidR="00D22A33">
        <w:rPr>
          <w:rFonts w:ascii="Arial" w:hAnsi="Arial" w:cs="Arial"/>
          <w:sz w:val="24"/>
          <w:szCs w:val="24"/>
        </w:rPr>
        <w:t>. № 01-25/409 от 04.08.2016</w:t>
      </w:r>
      <w:r>
        <w:rPr>
          <w:rFonts w:ascii="Arial" w:hAnsi="Arial" w:cs="Arial"/>
          <w:sz w:val="24"/>
          <w:szCs w:val="24"/>
        </w:rPr>
        <w:t>).</w:t>
      </w:r>
    </w:p>
    <w:p w:rsidR="0066396E" w:rsidRPr="00DB5B49" w:rsidRDefault="0066396E">
      <w:pPr>
        <w:rPr>
          <w:rFonts w:ascii="Arial" w:hAnsi="Arial" w:cs="Arial"/>
          <w:sz w:val="24"/>
          <w:szCs w:val="24"/>
        </w:rPr>
      </w:pPr>
    </w:p>
    <w:p w:rsidR="0009224E" w:rsidRDefault="0009224E" w:rsidP="00862713">
      <w:pPr>
        <w:pStyle w:val="2"/>
        <w:rPr>
          <w:rFonts w:ascii="Arial" w:hAnsi="Arial" w:cs="Arial"/>
        </w:rPr>
      </w:pPr>
      <w:r>
        <w:rPr>
          <w:rFonts w:ascii="Arial" w:hAnsi="Arial" w:cs="Arial"/>
          <w:lang w:val="en-US"/>
        </w:rPr>
        <w:t>II</w:t>
      </w:r>
      <w:r>
        <w:rPr>
          <w:rFonts w:ascii="Arial" w:hAnsi="Arial" w:cs="Arial"/>
        </w:rPr>
        <w:t>. Анализ выполнения плана текущей деятельности Думы</w:t>
      </w:r>
    </w:p>
    <w:p w:rsidR="0009224E" w:rsidRPr="000C7A48" w:rsidRDefault="0009224E" w:rsidP="0009224E">
      <w:pPr>
        <w:pStyle w:val="2"/>
        <w:ind w:left="1440"/>
        <w:jc w:val="left"/>
        <w:rPr>
          <w:rFonts w:ascii="Arial" w:hAnsi="Arial" w:cs="Arial"/>
        </w:rPr>
      </w:pPr>
    </w:p>
    <w:p w:rsidR="0009224E" w:rsidRDefault="0009224E" w:rsidP="0009224E">
      <w:pPr>
        <w:ind w:firstLine="720"/>
        <w:jc w:val="both"/>
        <w:rPr>
          <w:rFonts w:ascii="Arial" w:hAnsi="Arial" w:cs="Arial"/>
          <w:sz w:val="24"/>
          <w:szCs w:val="24"/>
        </w:rPr>
      </w:pPr>
      <w:r>
        <w:rPr>
          <w:rFonts w:ascii="Arial" w:hAnsi="Arial" w:cs="Arial"/>
          <w:sz w:val="24"/>
          <w:szCs w:val="24"/>
        </w:rPr>
        <w:t>В соответствии с планами текущей деятельности Думы за 9 месяцев</w:t>
      </w:r>
      <w:r w:rsidRPr="0070744C">
        <w:rPr>
          <w:rFonts w:ascii="Arial" w:hAnsi="Arial" w:cs="Arial"/>
          <w:sz w:val="24"/>
          <w:szCs w:val="24"/>
        </w:rPr>
        <w:t xml:space="preserve"> </w:t>
      </w:r>
      <w:r>
        <w:rPr>
          <w:rFonts w:ascii="Arial" w:hAnsi="Arial" w:cs="Arial"/>
          <w:sz w:val="24"/>
          <w:szCs w:val="24"/>
        </w:rPr>
        <w:br/>
      </w:r>
      <w:r w:rsidR="00C443C9">
        <w:rPr>
          <w:rFonts w:ascii="Arial" w:hAnsi="Arial" w:cs="Arial"/>
          <w:sz w:val="24"/>
          <w:szCs w:val="24"/>
        </w:rPr>
        <w:t>2016</w:t>
      </w:r>
      <w:r w:rsidRPr="0070744C">
        <w:rPr>
          <w:rFonts w:ascii="Arial" w:hAnsi="Arial" w:cs="Arial"/>
          <w:sz w:val="24"/>
          <w:szCs w:val="24"/>
        </w:rPr>
        <w:t xml:space="preserve"> года </w:t>
      </w:r>
      <w:r>
        <w:rPr>
          <w:rFonts w:ascii="Arial" w:hAnsi="Arial" w:cs="Arial"/>
          <w:sz w:val="24"/>
          <w:szCs w:val="24"/>
        </w:rPr>
        <w:t xml:space="preserve">предусматривалось рассмотреть </w:t>
      </w:r>
      <w:r w:rsidR="00C443C9">
        <w:rPr>
          <w:rFonts w:ascii="Arial" w:hAnsi="Arial" w:cs="Arial"/>
          <w:sz w:val="24"/>
          <w:szCs w:val="24"/>
        </w:rPr>
        <w:t>116</w:t>
      </w:r>
      <w:r w:rsidR="006A585A">
        <w:rPr>
          <w:rFonts w:ascii="Arial" w:hAnsi="Arial" w:cs="Arial"/>
          <w:sz w:val="24"/>
          <w:szCs w:val="24"/>
        </w:rPr>
        <w:t xml:space="preserve"> вопросов</w:t>
      </w:r>
      <w:r>
        <w:rPr>
          <w:rFonts w:ascii="Arial" w:hAnsi="Arial" w:cs="Arial"/>
          <w:sz w:val="24"/>
          <w:szCs w:val="24"/>
        </w:rPr>
        <w:t xml:space="preserve">. Рассмотрено </w:t>
      </w:r>
      <w:r w:rsidR="00C93828">
        <w:rPr>
          <w:rFonts w:ascii="Arial" w:hAnsi="Arial" w:cs="Arial"/>
          <w:sz w:val="24"/>
          <w:szCs w:val="24"/>
        </w:rPr>
        <w:br/>
        <w:t>114</w:t>
      </w:r>
      <w:r w:rsidR="00C443C9">
        <w:rPr>
          <w:rFonts w:ascii="Arial" w:hAnsi="Arial" w:cs="Arial"/>
          <w:sz w:val="24"/>
          <w:szCs w:val="24"/>
        </w:rPr>
        <w:t xml:space="preserve"> </w:t>
      </w:r>
      <w:r w:rsidR="00C93828">
        <w:rPr>
          <w:rFonts w:ascii="Arial" w:hAnsi="Arial" w:cs="Arial"/>
          <w:sz w:val="24"/>
          <w:szCs w:val="24"/>
        </w:rPr>
        <w:t>вопросов, что составило 98,3</w:t>
      </w:r>
      <w:r>
        <w:rPr>
          <w:rFonts w:ascii="Arial" w:hAnsi="Arial" w:cs="Arial"/>
          <w:sz w:val="24"/>
          <w:szCs w:val="24"/>
        </w:rPr>
        <w:t>%.</w:t>
      </w:r>
    </w:p>
    <w:p w:rsidR="005E62D7" w:rsidRPr="005E62D7" w:rsidRDefault="005E62D7" w:rsidP="0009224E">
      <w:pPr>
        <w:ind w:firstLine="720"/>
        <w:jc w:val="both"/>
        <w:rPr>
          <w:rFonts w:ascii="Arial" w:hAnsi="Arial" w:cs="Arial"/>
          <w:sz w:val="12"/>
          <w:szCs w:val="12"/>
        </w:rPr>
      </w:pPr>
    </w:p>
    <w:p w:rsidR="0009224E" w:rsidRDefault="0009224E" w:rsidP="0009224E">
      <w:pPr>
        <w:ind w:firstLine="720"/>
        <w:jc w:val="both"/>
        <w:rPr>
          <w:rFonts w:ascii="Arial" w:hAnsi="Arial" w:cs="Arial"/>
          <w:sz w:val="24"/>
          <w:szCs w:val="24"/>
        </w:rPr>
      </w:pPr>
      <w:r>
        <w:rPr>
          <w:rFonts w:ascii="Arial" w:hAnsi="Arial" w:cs="Arial"/>
          <w:sz w:val="24"/>
          <w:szCs w:val="24"/>
        </w:rPr>
        <w:t>Анализ рассмотрения вопросов, включенных в план текущей деятельности Думы:</w:t>
      </w:r>
    </w:p>
    <w:p w:rsidR="0009224E" w:rsidRPr="00DB5B49" w:rsidRDefault="0009224E" w:rsidP="0009224E">
      <w:pPr>
        <w:ind w:firstLine="720"/>
        <w:jc w:val="both"/>
        <w:rPr>
          <w:rFonts w:ascii="Arial" w:hAnsi="Arial" w:cs="Arial"/>
          <w:sz w:val="12"/>
          <w:szCs w:val="12"/>
        </w:rPr>
      </w:pPr>
    </w:p>
    <w:tbl>
      <w:tblPr>
        <w:tblW w:w="9692" w:type="dxa"/>
        <w:jc w:val="center"/>
        <w:tblBorders>
          <w:top w:val="single" w:sz="6" w:space="0" w:color="00000A"/>
          <w:left w:val="single" w:sz="6" w:space="0" w:color="00000A"/>
          <w:bottom w:val="nil"/>
          <w:right w:val="single" w:sz="4" w:space="0" w:color="00000A"/>
          <w:insideH w:val="nil"/>
          <w:insideV w:val="single" w:sz="4" w:space="0" w:color="00000A"/>
        </w:tblBorders>
        <w:tblCellMar>
          <w:left w:w="99" w:type="dxa"/>
        </w:tblCellMar>
        <w:tblLook w:val="0000" w:firstRow="0" w:lastRow="0" w:firstColumn="0" w:lastColumn="0" w:noHBand="0" w:noVBand="0"/>
      </w:tblPr>
      <w:tblGrid>
        <w:gridCol w:w="2287"/>
        <w:gridCol w:w="1851"/>
        <w:gridCol w:w="1377"/>
        <w:gridCol w:w="1290"/>
        <w:gridCol w:w="1399"/>
        <w:gridCol w:w="1488"/>
      </w:tblGrid>
      <w:tr w:rsidR="0009224E" w:rsidTr="007D025B">
        <w:trPr>
          <w:cantSplit/>
          <w:jc w:val="center"/>
        </w:trPr>
        <w:tc>
          <w:tcPr>
            <w:tcW w:w="2287" w:type="dxa"/>
            <w:tcBorders>
              <w:top w:val="single" w:sz="6" w:space="0" w:color="00000A"/>
              <w:left w:val="single" w:sz="6" w:space="0" w:color="00000A"/>
              <w:bottom w:val="nil"/>
              <w:right w:val="single" w:sz="4" w:space="0" w:color="00000A"/>
            </w:tcBorders>
            <w:shd w:val="clear" w:color="auto" w:fill="FFFFFF"/>
            <w:tcMar>
              <w:left w:w="99" w:type="dxa"/>
            </w:tcMar>
            <w:vAlign w:val="center"/>
          </w:tcPr>
          <w:p w:rsidR="0009224E" w:rsidRDefault="0009224E" w:rsidP="007D025B">
            <w:pPr>
              <w:jc w:val="center"/>
              <w:rPr>
                <w:rFonts w:ascii="Arial" w:hAnsi="Arial" w:cs="Arial"/>
                <w:b/>
                <w:bCs/>
                <w:i/>
                <w:iCs/>
                <w:sz w:val="18"/>
                <w:szCs w:val="18"/>
              </w:rPr>
            </w:pPr>
          </w:p>
        </w:tc>
        <w:tc>
          <w:tcPr>
            <w:tcW w:w="1851" w:type="dxa"/>
            <w:tcBorders>
              <w:top w:val="single" w:sz="6" w:space="0" w:color="00000A"/>
              <w:left w:val="single" w:sz="4" w:space="0" w:color="00000A"/>
              <w:bottom w:val="nil"/>
              <w:right w:val="single" w:sz="6" w:space="0" w:color="00000A"/>
            </w:tcBorders>
            <w:shd w:val="clear" w:color="auto" w:fill="FFFFFF"/>
            <w:tcMar>
              <w:left w:w="105" w:type="dxa"/>
            </w:tcMar>
            <w:vAlign w:val="center"/>
          </w:tcPr>
          <w:p w:rsidR="0009224E" w:rsidRDefault="0009224E" w:rsidP="007D025B">
            <w:pPr>
              <w:jc w:val="center"/>
              <w:rPr>
                <w:rFonts w:ascii="Arial" w:hAnsi="Arial" w:cs="Arial"/>
                <w:b/>
                <w:bCs/>
                <w:i/>
                <w:iCs/>
                <w:sz w:val="18"/>
                <w:szCs w:val="18"/>
              </w:rPr>
            </w:pPr>
          </w:p>
        </w:tc>
        <w:tc>
          <w:tcPr>
            <w:tcW w:w="5554" w:type="dxa"/>
            <w:gridSpan w:val="4"/>
            <w:tcBorders>
              <w:top w:val="single" w:sz="6" w:space="0" w:color="00000A"/>
              <w:left w:val="single" w:sz="6" w:space="0" w:color="00000A"/>
              <w:bottom w:val="single" w:sz="4" w:space="0" w:color="00000A"/>
              <w:right w:val="single" w:sz="4" w:space="0" w:color="00000A"/>
            </w:tcBorders>
            <w:shd w:val="clear" w:color="auto" w:fill="FFFFFF"/>
            <w:tcMar>
              <w:left w:w="99" w:type="dxa"/>
            </w:tcMar>
            <w:vAlign w:val="center"/>
          </w:tcPr>
          <w:p w:rsidR="0009224E" w:rsidRDefault="0009224E" w:rsidP="007D025B">
            <w:pPr>
              <w:jc w:val="center"/>
              <w:rPr>
                <w:rFonts w:ascii="Arial" w:hAnsi="Arial" w:cs="Arial"/>
                <w:b/>
                <w:bCs/>
                <w:i/>
                <w:iCs/>
                <w:sz w:val="18"/>
                <w:szCs w:val="18"/>
              </w:rPr>
            </w:pPr>
            <w:proofErr w:type="gramStart"/>
            <w:r>
              <w:rPr>
                <w:rFonts w:ascii="Arial" w:hAnsi="Arial" w:cs="Arial"/>
                <w:b/>
                <w:bCs/>
                <w:i/>
                <w:iCs/>
                <w:sz w:val="18"/>
                <w:szCs w:val="18"/>
              </w:rPr>
              <w:t>Ответственные</w:t>
            </w:r>
            <w:proofErr w:type="gramEnd"/>
            <w:r>
              <w:rPr>
                <w:rFonts w:ascii="Arial" w:hAnsi="Arial" w:cs="Arial"/>
                <w:b/>
                <w:bCs/>
                <w:i/>
                <w:iCs/>
                <w:sz w:val="18"/>
                <w:szCs w:val="18"/>
              </w:rPr>
              <w:t xml:space="preserve"> за подготовку</w:t>
            </w:r>
          </w:p>
        </w:tc>
      </w:tr>
      <w:tr w:rsidR="006A585A" w:rsidTr="007D025B">
        <w:trPr>
          <w:cantSplit/>
          <w:jc w:val="center"/>
        </w:trPr>
        <w:tc>
          <w:tcPr>
            <w:tcW w:w="2287" w:type="dxa"/>
            <w:tcBorders>
              <w:top w:val="nil"/>
              <w:left w:val="single" w:sz="6" w:space="0" w:color="00000A"/>
              <w:bottom w:val="single" w:sz="6" w:space="0" w:color="00000A"/>
              <w:right w:val="single" w:sz="4" w:space="0" w:color="00000A"/>
            </w:tcBorders>
            <w:shd w:val="clear" w:color="auto" w:fill="FFFFFF"/>
            <w:tcMar>
              <w:left w:w="99" w:type="dxa"/>
            </w:tcMar>
            <w:vAlign w:val="center"/>
          </w:tcPr>
          <w:p w:rsidR="006A585A" w:rsidRDefault="006A585A" w:rsidP="007D025B">
            <w:pPr>
              <w:jc w:val="center"/>
              <w:rPr>
                <w:rFonts w:ascii="Arial" w:hAnsi="Arial" w:cs="Arial"/>
                <w:b/>
                <w:bCs/>
                <w:i/>
                <w:iCs/>
                <w:sz w:val="18"/>
                <w:szCs w:val="18"/>
              </w:rPr>
            </w:pPr>
          </w:p>
          <w:p w:rsidR="006A585A" w:rsidRDefault="006A585A" w:rsidP="007D025B">
            <w:pPr>
              <w:spacing w:line="360" w:lineRule="auto"/>
              <w:jc w:val="center"/>
              <w:rPr>
                <w:rFonts w:ascii="Arial" w:hAnsi="Arial" w:cs="Arial"/>
                <w:b/>
                <w:bCs/>
                <w:i/>
                <w:iCs/>
                <w:sz w:val="18"/>
                <w:szCs w:val="18"/>
              </w:rPr>
            </w:pPr>
          </w:p>
        </w:tc>
        <w:tc>
          <w:tcPr>
            <w:tcW w:w="1851" w:type="dxa"/>
            <w:tcBorders>
              <w:top w:val="nil"/>
              <w:left w:val="single" w:sz="4" w:space="0" w:color="00000A"/>
              <w:bottom w:val="single" w:sz="6" w:space="0" w:color="00000A"/>
              <w:right w:val="single" w:sz="6" w:space="0" w:color="00000A"/>
            </w:tcBorders>
            <w:shd w:val="clear" w:color="auto" w:fill="FFFFFF"/>
            <w:tcMar>
              <w:left w:w="105" w:type="dxa"/>
            </w:tcMar>
            <w:vAlign w:val="center"/>
          </w:tcPr>
          <w:p w:rsidR="006A585A" w:rsidRDefault="006A585A" w:rsidP="007D025B">
            <w:pPr>
              <w:spacing w:line="360" w:lineRule="auto"/>
              <w:jc w:val="center"/>
              <w:rPr>
                <w:rFonts w:ascii="Arial" w:hAnsi="Arial" w:cs="Arial"/>
                <w:b/>
                <w:bCs/>
                <w:i/>
                <w:iCs/>
                <w:sz w:val="18"/>
                <w:szCs w:val="18"/>
              </w:rPr>
            </w:pPr>
            <w:r>
              <w:rPr>
                <w:rFonts w:ascii="Arial" w:hAnsi="Arial" w:cs="Arial"/>
                <w:b/>
                <w:bCs/>
                <w:i/>
                <w:iCs/>
                <w:sz w:val="18"/>
                <w:szCs w:val="18"/>
              </w:rPr>
              <w:t>Количество</w:t>
            </w:r>
          </w:p>
        </w:tc>
        <w:tc>
          <w:tcPr>
            <w:tcW w:w="1377" w:type="dxa"/>
            <w:tcBorders>
              <w:top w:val="single" w:sz="4" w:space="0" w:color="00000A"/>
              <w:left w:val="single" w:sz="6" w:space="0" w:color="00000A"/>
              <w:bottom w:val="single" w:sz="6" w:space="0" w:color="00000A"/>
              <w:right w:val="single" w:sz="6" w:space="0" w:color="00000A"/>
            </w:tcBorders>
            <w:shd w:val="clear" w:color="auto" w:fill="FFFFFF"/>
            <w:tcMar>
              <w:left w:w="99" w:type="dxa"/>
            </w:tcMar>
            <w:vAlign w:val="center"/>
          </w:tcPr>
          <w:p w:rsidR="006A585A" w:rsidRDefault="006A585A" w:rsidP="007D025B">
            <w:pPr>
              <w:jc w:val="center"/>
              <w:rPr>
                <w:rFonts w:ascii="Arial" w:hAnsi="Arial" w:cs="Arial"/>
                <w:b/>
                <w:bCs/>
                <w:i/>
                <w:iCs/>
                <w:sz w:val="18"/>
                <w:szCs w:val="18"/>
              </w:rPr>
            </w:pPr>
            <w:r>
              <w:rPr>
                <w:rFonts w:ascii="Arial" w:hAnsi="Arial" w:cs="Arial"/>
                <w:b/>
                <w:bCs/>
                <w:i/>
                <w:iCs/>
                <w:sz w:val="18"/>
                <w:szCs w:val="18"/>
              </w:rPr>
              <w:t>Дума</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6A585A" w:rsidRDefault="006A585A" w:rsidP="007D025B">
            <w:pPr>
              <w:jc w:val="center"/>
              <w:rPr>
                <w:rFonts w:ascii="Arial" w:hAnsi="Arial" w:cs="Arial"/>
                <w:b/>
                <w:bCs/>
                <w:i/>
                <w:iCs/>
                <w:sz w:val="18"/>
                <w:szCs w:val="18"/>
              </w:rPr>
            </w:pPr>
            <w:r>
              <w:rPr>
                <w:rFonts w:ascii="Arial" w:hAnsi="Arial" w:cs="Arial"/>
                <w:b/>
                <w:bCs/>
                <w:i/>
                <w:iCs/>
                <w:sz w:val="18"/>
                <w:szCs w:val="18"/>
              </w:rPr>
              <w:t>Мэрия</w:t>
            </w:r>
          </w:p>
        </w:tc>
        <w:tc>
          <w:tcPr>
            <w:tcW w:w="1399" w:type="dxa"/>
            <w:tcBorders>
              <w:top w:val="single" w:sz="6" w:space="0" w:color="00000A"/>
              <w:left w:val="single" w:sz="6" w:space="0" w:color="00000A"/>
              <w:bottom w:val="single" w:sz="6" w:space="0" w:color="00000A"/>
              <w:right w:val="single" w:sz="4" w:space="0" w:color="auto"/>
            </w:tcBorders>
            <w:shd w:val="clear" w:color="auto" w:fill="FFFFFF"/>
            <w:tcMar>
              <w:left w:w="99" w:type="dxa"/>
            </w:tcMar>
            <w:vAlign w:val="center"/>
          </w:tcPr>
          <w:p w:rsidR="006A585A" w:rsidRDefault="006A585A" w:rsidP="007D025B">
            <w:pPr>
              <w:jc w:val="center"/>
              <w:rPr>
                <w:rFonts w:ascii="Arial" w:hAnsi="Arial" w:cs="Arial"/>
                <w:b/>
                <w:bCs/>
                <w:i/>
                <w:iCs/>
                <w:sz w:val="18"/>
                <w:szCs w:val="18"/>
              </w:rPr>
            </w:pPr>
            <w:r>
              <w:rPr>
                <w:rFonts w:ascii="Arial" w:hAnsi="Arial" w:cs="Arial"/>
                <w:b/>
                <w:bCs/>
                <w:i/>
                <w:iCs/>
                <w:sz w:val="18"/>
                <w:szCs w:val="18"/>
              </w:rPr>
              <w:t xml:space="preserve">У МВД России по </w:t>
            </w:r>
            <w:proofErr w:type="spellStart"/>
            <w:r>
              <w:rPr>
                <w:rFonts w:ascii="Arial" w:hAnsi="Arial" w:cs="Arial"/>
                <w:b/>
                <w:bCs/>
                <w:i/>
                <w:iCs/>
                <w:sz w:val="18"/>
                <w:szCs w:val="18"/>
              </w:rPr>
              <w:t>г</w:t>
            </w:r>
            <w:proofErr w:type="gramStart"/>
            <w:r>
              <w:rPr>
                <w:rFonts w:ascii="Arial" w:hAnsi="Arial" w:cs="Arial"/>
                <w:b/>
                <w:bCs/>
                <w:i/>
                <w:iCs/>
                <w:sz w:val="18"/>
                <w:szCs w:val="18"/>
              </w:rPr>
              <w:t>.Т</w:t>
            </w:r>
            <w:proofErr w:type="gramEnd"/>
            <w:r>
              <w:rPr>
                <w:rFonts w:ascii="Arial" w:hAnsi="Arial" w:cs="Arial"/>
                <w:b/>
                <w:bCs/>
                <w:i/>
                <w:iCs/>
                <w:sz w:val="18"/>
                <w:szCs w:val="18"/>
              </w:rPr>
              <w:t>ольятти</w:t>
            </w:r>
            <w:proofErr w:type="spellEnd"/>
          </w:p>
        </w:tc>
        <w:tc>
          <w:tcPr>
            <w:tcW w:w="1488" w:type="dxa"/>
            <w:tcBorders>
              <w:top w:val="single" w:sz="6" w:space="0" w:color="00000A"/>
              <w:left w:val="single" w:sz="4" w:space="0" w:color="auto"/>
              <w:bottom w:val="single" w:sz="6" w:space="0" w:color="00000A"/>
              <w:right w:val="single" w:sz="4" w:space="0" w:color="00000A"/>
            </w:tcBorders>
            <w:shd w:val="clear" w:color="auto" w:fill="FFFFFF"/>
            <w:vAlign w:val="center"/>
          </w:tcPr>
          <w:p w:rsidR="006A585A" w:rsidRDefault="00176110" w:rsidP="007D025B">
            <w:pPr>
              <w:jc w:val="center"/>
              <w:rPr>
                <w:rFonts w:ascii="Arial" w:hAnsi="Arial" w:cs="Arial"/>
                <w:b/>
                <w:bCs/>
                <w:i/>
                <w:iCs/>
                <w:sz w:val="18"/>
                <w:szCs w:val="18"/>
              </w:rPr>
            </w:pPr>
            <w:r>
              <w:rPr>
                <w:rFonts w:ascii="Arial" w:hAnsi="Arial" w:cs="Arial"/>
                <w:b/>
                <w:bCs/>
                <w:i/>
                <w:iCs/>
                <w:sz w:val="18"/>
                <w:szCs w:val="18"/>
              </w:rPr>
              <w:t>КСП</w:t>
            </w:r>
          </w:p>
          <w:p w:rsidR="00176110" w:rsidRDefault="00176110" w:rsidP="007D025B">
            <w:pPr>
              <w:jc w:val="center"/>
              <w:rPr>
                <w:rFonts w:ascii="Arial" w:hAnsi="Arial" w:cs="Arial"/>
                <w:b/>
                <w:bCs/>
                <w:i/>
                <w:iCs/>
                <w:sz w:val="18"/>
                <w:szCs w:val="18"/>
              </w:rPr>
            </w:pPr>
            <w:proofErr w:type="spellStart"/>
            <w:r>
              <w:rPr>
                <w:rFonts w:ascii="Arial" w:hAnsi="Arial" w:cs="Arial"/>
                <w:b/>
                <w:bCs/>
                <w:i/>
                <w:iCs/>
                <w:sz w:val="18"/>
                <w:szCs w:val="18"/>
              </w:rPr>
              <w:t>г.о</w:t>
            </w:r>
            <w:proofErr w:type="gramStart"/>
            <w:r>
              <w:rPr>
                <w:rFonts w:ascii="Arial" w:hAnsi="Arial" w:cs="Arial"/>
                <w:b/>
                <w:bCs/>
                <w:i/>
                <w:iCs/>
                <w:sz w:val="18"/>
                <w:szCs w:val="18"/>
              </w:rPr>
              <w:t>.Т</w:t>
            </w:r>
            <w:proofErr w:type="gramEnd"/>
            <w:r>
              <w:rPr>
                <w:rFonts w:ascii="Arial" w:hAnsi="Arial" w:cs="Arial"/>
                <w:b/>
                <w:bCs/>
                <w:i/>
                <w:iCs/>
                <w:sz w:val="18"/>
                <w:szCs w:val="18"/>
              </w:rPr>
              <w:t>ольятти</w:t>
            </w:r>
            <w:proofErr w:type="spellEnd"/>
          </w:p>
        </w:tc>
      </w:tr>
      <w:tr w:rsidR="006A585A" w:rsidRPr="00940A75" w:rsidTr="007D025B">
        <w:trPr>
          <w:cantSplit/>
          <w:jc w:val="center"/>
        </w:trPr>
        <w:tc>
          <w:tcPr>
            <w:tcW w:w="2287" w:type="dxa"/>
            <w:tcBorders>
              <w:top w:val="single" w:sz="6" w:space="0" w:color="00000A"/>
              <w:left w:val="single" w:sz="6" w:space="0" w:color="00000A"/>
              <w:bottom w:val="single" w:sz="6" w:space="0" w:color="00000A"/>
              <w:right w:val="single" w:sz="4" w:space="0" w:color="00000A"/>
            </w:tcBorders>
            <w:shd w:val="clear" w:color="auto" w:fill="FFFFFF"/>
            <w:tcMar>
              <w:left w:w="99" w:type="dxa"/>
            </w:tcMar>
          </w:tcPr>
          <w:p w:rsidR="006A585A" w:rsidRPr="00940A75" w:rsidRDefault="006A585A" w:rsidP="00F23E36">
            <w:pPr>
              <w:rPr>
                <w:rFonts w:ascii="Arial" w:hAnsi="Arial" w:cs="Arial"/>
                <w:sz w:val="22"/>
                <w:szCs w:val="22"/>
              </w:rPr>
            </w:pPr>
            <w:r w:rsidRPr="00940A75">
              <w:rPr>
                <w:rFonts w:ascii="Arial" w:hAnsi="Arial" w:cs="Arial"/>
                <w:sz w:val="22"/>
                <w:szCs w:val="22"/>
              </w:rPr>
              <w:t>Всего запланировано</w:t>
            </w:r>
          </w:p>
        </w:tc>
        <w:tc>
          <w:tcPr>
            <w:tcW w:w="1851" w:type="dxa"/>
            <w:tcBorders>
              <w:top w:val="single" w:sz="6" w:space="0" w:color="00000A"/>
              <w:left w:val="single" w:sz="4" w:space="0" w:color="00000A"/>
              <w:bottom w:val="single" w:sz="6" w:space="0" w:color="00000A"/>
              <w:right w:val="single" w:sz="6" w:space="0" w:color="00000A"/>
            </w:tcBorders>
            <w:shd w:val="clear" w:color="auto" w:fill="FFFFFF"/>
            <w:tcMar>
              <w:left w:w="105" w:type="dxa"/>
            </w:tcMar>
            <w:vAlign w:val="center"/>
          </w:tcPr>
          <w:p w:rsidR="006A585A" w:rsidRPr="00940A75" w:rsidRDefault="006A585A" w:rsidP="007D025B">
            <w:pPr>
              <w:jc w:val="center"/>
              <w:rPr>
                <w:rFonts w:ascii="Arial" w:hAnsi="Arial" w:cs="Arial"/>
                <w:sz w:val="22"/>
                <w:szCs w:val="22"/>
              </w:rPr>
            </w:pPr>
            <w:r>
              <w:rPr>
                <w:rFonts w:ascii="Arial" w:hAnsi="Arial" w:cs="Arial"/>
                <w:sz w:val="22"/>
                <w:szCs w:val="22"/>
              </w:rPr>
              <w:t>116</w:t>
            </w:r>
          </w:p>
        </w:tc>
        <w:tc>
          <w:tcPr>
            <w:tcW w:w="137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6A585A" w:rsidRPr="00940A75" w:rsidRDefault="006A585A" w:rsidP="007D025B">
            <w:pPr>
              <w:jc w:val="center"/>
              <w:rPr>
                <w:rFonts w:ascii="Arial" w:hAnsi="Arial" w:cs="Arial"/>
                <w:sz w:val="22"/>
                <w:szCs w:val="22"/>
              </w:rPr>
            </w:pPr>
            <w:r>
              <w:rPr>
                <w:rFonts w:ascii="Arial" w:hAnsi="Arial" w:cs="Arial"/>
                <w:sz w:val="22"/>
                <w:szCs w:val="22"/>
              </w:rPr>
              <w:t>24</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6A585A" w:rsidRPr="00940A75" w:rsidRDefault="006A585A" w:rsidP="007D025B">
            <w:pPr>
              <w:jc w:val="center"/>
              <w:rPr>
                <w:rFonts w:ascii="Arial" w:hAnsi="Arial" w:cs="Arial"/>
                <w:sz w:val="22"/>
                <w:szCs w:val="22"/>
              </w:rPr>
            </w:pPr>
            <w:r>
              <w:rPr>
                <w:rFonts w:ascii="Arial" w:hAnsi="Arial" w:cs="Arial"/>
                <w:sz w:val="22"/>
                <w:szCs w:val="22"/>
              </w:rPr>
              <w:t>89</w:t>
            </w:r>
          </w:p>
        </w:tc>
        <w:tc>
          <w:tcPr>
            <w:tcW w:w="1399" w:type="dxa"/>
            <w:tcBorders>
              <w:top w:val="single" w:sz="6" w:space="0" w:color="00000A"/>
              <w:left w:val="single" w:sz="6" w:space="0" w:color="00000A"/>
              <w:bottom w:val="single" w:sz="6" w:space="0" w:color="00000A"/>
              <w:right w:val="single" w:sz="4" w:space="0" w:color="auto"/>
            </w:tcBorders>
            <w:shd w:val="clear" w:color="auto" w:fill="FFFFFF"/>
            <w:tcMar>
              <w:left w:w="99" w:type="dxa"/>
            </w:tcMar>
            <w:vAlign w:val="center"/>
          </w:tcPr>
          <w:p w:rsidR="006A585A" w:rsidRPr="00940A75" w:rsidRDefault="00176110" w:rsidP="007D025B">
            <w:pPr>
              <w:jc w:val="center"/>
              <w:rPr>
                <w:rFonts w:ascii="Arial" w:hAnsi="Arial" w:cs="Arial"/>
                <w:sz w:val="22"/>
                <w:szCs w:val="22"/>
              </w:rPr>
            </w:pPr>
            <w:r>
              <w:rPr>
                <w:rFonts w:ascii="Arial" w:hAnsi="Arial" w:cs="Arial"/>
                <w:sz w:val="22"/>
                <w:szCs w:val="22"/>
              </w:rPr>
              <w:t>2</w:t>
            </w:r>
          </w:p>
        </w:tc>
        <w:tc>
          <w:tcPr>
            <w:tcW w:w="1488" w:type="dxa"/>
            <w:tcBorders>
              <w:top w:val="single" w:sz="6" w:space="0" w:color="00000A"/>
              <w:left w:val="single" w:sz="4" w:space="0" w:color="auto"/>
              <w:bottom w:val="single" w:sz="6" w:space="0" w:color="00000A"/>
              <w:right w:val="single" w:sz="4" w:space="0" w:color="00000A"/>
            </w:tcBorders>
            <w:shd w:val="clear" w:color="auto" w:fill="FFFFFF"/>
            <w:vAlign w:val="center"/>
          </w:tcPr>
          <w:p w:rsidR="006A585A" w:rsidRPr="00940A75" w:rsidRDefault="00176110" w:rsidP="007D025B">
            <w:pPr>
              <w:jc w:val="center"/>
              <w:rPr>
                <w:rFonts w:ascii="Arial" w:hAnsi="Arial" w:cs="Arial"/>
                <w:sz w:val="22"/>
                <w:szCs w:val="22"/>
              </w:rPr>
            </w:pPr>
            <w:r>
              <w:rPr>
                <w:rFonts w:ascii="Arial" w:hAnsi="Arial" w:cs="Arial"/>
                <w:sz w:val="22"/>
                <w:szCs w:val="22"/>
              </w:rPr>
              <w:t>1</w:t>
            </w:r>
          </w:p>
        </w:tc>
      </w:tr>
      <w:tr w:rsidR="006A585A" w:rsidRPr="00940A75" w:rsidTr="007D025B">
        <w:trPr>
          <w:cantSplit/>
          <w:jc w:val="center"/>
        </w:trPr>
        <w:tc>
          <w:tcPr>
            <w:tcW w:w="2287" w:type="dxa"/>
            <w:tcBorders>
              <w:top w:val="single" w:sz="6" w:space="0" w:color="00000A"/>
              <w:left w:val="single" w:sz="6" w:space="0" w:color="00000A"/>
              <w:bottom w:val="single" w:sz="6" w:space="0" w:color="00000A"/>
              <w:right w:val="single" w:sz="4" w:space="0" w:color="00000A"/>
            </w:tcBorders>
            <w:shd w:val="clear" w:color="auto" w:fill="FFFFFF"/>
            <w:tcMar>
              <w:left w:w="99" w:type="dxa"/>
            </w:tcMar>
          </w:tcPr>
          <w:p w:rsidR="006A585A" w:rsidRPr="00940A75" w:rsidRDefault="006A585A" w:rsidP="00F23E36">
            <w:pPr>
              <w:spacing w:line="360" w:lineRule="auto"/>
              <w:rPr>
                <w:rFonts w:ascii="Arial" w:hAnsi="Arial" w:cs="Arial"/>
                <w:sz w:val="22"/>
                <w:szCs w:val="22"/>
              </w:rPr>
            </w:pPr>
            <w:r w:rsidRPr="00940A75">
              <w:rPr>
                <w:rFonts w:ascii="Arial" w:hAnsi="Arial" w:cs="Arial"/>
                <w:sz w:val="22"/>
                <w:szCs w:val="22"/>
              </w:rPr>
              <w:t>Рассмотрено</w:t>
            </w:r>
          </w:p>
        </w:tc>
        <w:tc>
          <w:tcPr>
            <w:tcW w:w="1851" w:type="dxa"/>
            <w:tcBorders>
              <w:top w:val="single" w:sz="6" w:space="0" w:color="00000A"/>
              <w:left w:val="single" w:sz="4" w:space="0" w:color="00000A"/>
              <w:bottom w:val="single" w:sz="6" w:space="0" w:color="00000A"/>
              <w:right w:val="single" w:sz="6" w:space="0" w:color="00000A"/>
            </w:tcBorders>
            <w:shd w:val="clear" w:color="auto" w:fill="FFFFFF"/>
            <w:tcMar>
              <w:left w:w="105" w:type="dxa"/>
            </w:tcMar>
            <w:vAlign w:val="center"/>
          </w:tcPr>
          <w:p w:rsidR="006A585A" w:rsidRPr="00940A75" w:rsidRDefault="006A585A" w:rsidP="007D025B">
            <w:pPr>
              <w:spacing w:line="360" w:lineRule="auto"/>
              <w:jc w:val="center"/>
              <w:rPr>
                <w:rFonts w:ascii="Arial" w:hAnsi="Arial" w:cs="Arial"/>
                <w:sz w:val="22"/>
                <w:szCs w:val="22"/>
              </w:rPr>
            </w:pPr>
            <w:r>
              <w:rPr>
                <w:rFonts w:ascii="Arial" w:hAnsi="Arial" w:cs="Arial"/>
                <w:sz w:val="22"/>
                <w:szCs w:val="22"/>
              </w:rPr>
              <w:t>114</w:t>
            </w:r>
            <w:r w:rsidRPr="00940A75">
              <w:rPr>
                <w:rFonts w:ascii="Arial" w:hAnsi="Arial" w:cs="Arial"/>
                <w:sz w:val="22"/>
                <w:szCs w:val="22"/>
              </w:rPr>
              <w:t>*</w:t>
            </w:r>
          </w:p>
        </w:tc>
        <w:tc>
          <w:tcPr>
            <w:tcW w:w="137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6A585A" w:rsidRPr="00940A75" w:rsidRDefault="006A585A" w:rsidP="007D025B">
            <w:pPr>
              <w:spacing w:line="360" w:lineRule="auto"/>
              <w:jc w:val="center"/>
              <w:rPr>
                <w:rFonts w:ascii="Arial" w:hAnsi="Arial" w:cs="Arial"/>
                <w:sz w:val="22"/>
                <w:szCs w:val="22"/>
              </w:rPr>
            </w:pPr>
            <w:r>
              <w:rPr>
                <w:rFonts w:ascii="Arial" w:hAnsi="Arial" w:cs="Arial"/>
                <w:sz w:val="22"/>
                <w:szCs w:val="22"/>
              </w:rPr>
              <w:t>24</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6A585A" w:rsidRPr="00940A75" w:rsidRDefault="00176110" w:rsidP="007D025B">
            <w:pPr>
              <w:spacing w:line="360" w:lineRule="auto"/>
              <w:jc w:val="center"/>
              <w:rPr>
                <w:rFonts w:ascii="Arial" w:hAnsi="Arial" w:cs="Arial"/>
                <w:sz w:val="22"/>
                <w:szCs w:val="22"/>
              </w:rPr>
            </w:pPr>
            <w:r>
              <w:rPr>
                <w:rFonts w:ascii="Arial" w:hAnsi="Arial" w:cs="Arial"/>
                <w:sz w:val="22"/>
                <w:szCs w:val="22"/>
              </w:rPr>
              <w:t>87</w:t>
            </w:r>
          </w:p>
        </w:tc>
        <w:tc>
          <w:tcPr>
            <w:tcW w:w="1399" w:type="dxa"/>
            <w:tcBorders>
              <w:top w:val="single" w:sz="6" w:space="0" w:color="00000A"/>
              <w:left w:val="single" w:sz="6" w:space="0" w:color="00000A"/>
              <w:bottom w:val="single" w:sz="6" w:space="0" w:color="00000A"/>
              <w:right w:val="single" w:sz="4" w:space="0" w:color="auto"/>
            </w:tcBorders>
            <w:shd w:val="clear" w:color="auto" w:fill="FFFFFF"/>
            <w:tcMar>
              <w:left w:w="99" w:type="dxa"/>
            </w:tcMar>
            <w:vAlign w:val="center"/>
          </w:tcPr>
          <w:p w:rsidR="006A585A" w:rsidRPr="00940A75" w:rsidRDefault="00176110" w:rsidP="007D025B">
            <w:pPr>
              <w:spacing w:line="360" w:lineRule="auto"/>
              <w:jc w:val="center"/>
              <w:rPr>
                <w:rFonts w:ascii="Arial" w:hAnsi="Arial" w:cs="Arial"/>
                <w:sz w:val="22"/>
                <w:szCs w:val="22"/>
              </w:rPr>
            </w:pPr>
            <w:r>
              <w:rPr>
                <w:rFonts w:ascii="Arial" w:hAnsi="Arial" w:cs="Arial"/>
                <w:sz w:val="22"/>
                <w:szCs w:val="22"/>
              </w:rPr>
              <w:t>2</w:t>
            </w:r>
          </w:p>
        </w:tc>
        <w:tc>
          <w:tcPr>
            <w:tcW w:w="1488" w:type="dxa"/>
            <w:tcBorders>
              <w:top w:val="single" w:sz="6" w:space="0" w:color="00000A"/>
              <w:left w:val="single" w:sz="4" w:space="0" w:color="auto"/>
              <w:bottom w:val="single" w:sz="6" w:space="0" w:color="00000A"/>
              <w:right w:val="single" w:sz="4" w:space="0" w:color="00000A"/>
            </w:tcBorders>
            <w:shd w:val="clear" w:color="auto" w:fill="FFFFFF"/>
            <w:vAlign w:val="center"/>
          </w:tcPr>
          <w:p w:rsidR="006A585A" w:rsidRPr="00940A75" w:rsidRDefault="00176110" w:rsidP="007D025B">
            <w:pPr>
              <w:spacing w:line="360" w:lineRule="auto"/>
              <w:jc w:val="center"/>
              <w:rPr>
                <w:rFonts w:ascii="Arial" w:hAnsi="Arial" w:cs="Arial"/>
                <w:sz w:val="22"/>
                <w:szCs w:val="22"/>
              </w:rPr>
            </w:pPr>
            <w:r>
              <w:rPr>
                <w:rFonts w:ascii="Arial" w:hAnsi="Arial" w:cs="Arial"/>
                <w:sz w:val="22"/>
                <w:szCs w:val="22"/>
              </w:rPr>
              <w:t>1</w:t>
            </w:r>
          </w:p>
        </w:tc>
      </w:tr>
      <w:tr w:rsidR="006A585A" w:rsidRPr="00940A75" w:rsidTr="007D025B">
        <w:trPr>
          <w:cantSplit/>
          <w:jc w:val="center"/>
        </w:trPr>
        <w:tc>
          <w:tcPr>
            <w:tcW w:w="2287" w:type="dxa"/>
            <w:tcBorders>
              <w:top w:val="single" w:sz="6" w:space="0" w:color="00000A"/>
              <w:left w:val="single" w:sz="6" w:space="0" w:color="00000A"/>
              <w:bottom w:val="single" w:sz="6" w:space="0" w:color="00000A"/>
              <w:right w:val="single" w:sz="4" w:space="0" w:color="00000A"/>
            </w:tcBorders>
            <w:shd w:val="clear" w:color="auto" w:fill="FFFFFF"/>
            <w:tcMar>
              <w:left w:w="99" w:type="dxa"/>
            </w:tcMar>
          </w:tcPr>
          <w:p w:rsidR="006A585A" w:rsidRPr="00940A75" w:rsidRDefault="006A585A" w:rsidP="00F23E36">
            <w:pPr>
              <w:pStyle w:val="1"/>
              <w:widowControl/>
              <w:spacing w:line="360" w:lineRule="auto"/>
              <w:ind w:firstLine="0"/>
              <w:jc w:val="left"/>
              <w:rPr>
                <w:rFonts w:ascii="Arial" w:hAnsi="Arial" w:cs="Arial"/>
                <w:sz w:val="22"/>
                <w:szCs w:val="22"/>
              </w:rPr>
            </w:pPr>
            <w:r w:rsidRPr="00940A75">
              <w:rPr>
                <w:rFonts w:ascii="Arial" w:hAnsi="Arial" w:cs="Arial"/>
                <w:sz w:val="22"/>
                <w:szCs w:val="22"/>
              </w:rPr>
              <w:t>В срок</w:t>
            </w:r>
          </w:p>
        </w:tc>
        <w:tc>
          <w:tcPr>
            <w:tcW w:w="1851" w:type="dxa"/>
            <w:tcBorders>
              <w:top w:val="single" w:sz="6" w:space="0" w:color="00000A"/>
              <w:left w:val="single" w:sz="4" w:space="0" w:color="00000A"/>
              <w:bottom w:val="single" w:sz="6" w:space="0" w:color="00000A"/>
              <w:right w:val="single" w:sz="6" w:space="0" w:color="00000A"/>
            </w:tcBorders>
            <w:shd w:val="clear" w:color="auto" w:fill="FFFFFF"/>
            <w:tcMar>
              <w:left w:w="105" w:type="dxa"/>
            </w:tcMar>
            <w:vAlign w:val="center"/>
          </w:tcPr>
          <w:p w:rsidR="006A585A" w:rsidRPr="00940A75" w:rsidRDefault="006A585A" w:rsidP="007D025B">
            <w:pPr>
              <w:pStyle w:val="1"/>
              <w:widowControl/>
              <w:spacing w:line="360" w:lineRule="auto"/>
              <w:ind w:firstLine="0"/>
              <w:jc w:val="center"/>
              <w:rPr>
                <w:rFonts w:ascii="Arial" w:hAnsi="Arial" w:cs="Arial"/>
                <w:sz w:val="22"/>
                <w:szCs w:val="22"/>
              </w:rPr>
            </w:pPr>
            <w:r>
              <w:rPr>
                <w:rFonts w:ascii="Arial" w:hAnsi="Arial" w:cs="Arial"/>
                <w:sz w:val="22"/>
                <w:szCs w:val="22"/>
              </w:rPr>
              <w:t>114</w:t>
            </w:r>
          </w:p>
        </w:tc>
        <w:tc>
          <w:tcPr>
            <w:tcW w:w="137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6A585A" w:rsidRPr="00940A75" w:rsidRDefault="006A585A" w:rsidP="007D025B">
            <w:pPr>
              <w:jc w:val="center"/>
              <w:rPr>
                <w:rFonts w:ascii="Arial" w:hAnsi="Arial" w:cs="Arial"/>
                <w:sz w:val="22"/>
                <w:szCs w:val="22"/>
              </w:rPr>
            </w:pPr>
            <w:r>
              <w:rPr>
                <w:rFonts w:ascii="Arial" w:hAnsi="Arial" w:cs="Arial"/>
                <w:sz w:val="22"/>
                <w:szCs w:val="22"/>
              </w:rPr>
              <w:t>24</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6A585A" w:rsidRPr="00940A75" w:rsidRDefault="00176110" w:rsidP="007D025B">
            <w:pPr>
              <w:jc w:val="center"/>
              <w:rPr>
                <w:rFonts w:ascii="Arial" w:hAnsi="Arial" w:cs="Arial"/>
                <w:sz w:val="22"/>
                <w:szCs w:val="22"/>
              </w:rPr>
            </w:pPr>
            <w:r>
              <w:rPr>
                <w:rFonts w:ascii="Arial" w:hAnsi="Arial" w:cs="Arial"/>
                <w:sz w:val="22"/>
                <w:szCs w:val="22"/>
              </w:rPr>
              <w:t>87</w:t>
            </w:r>
          </w:p>
        </w:tc>
        <w:tc>
          <w:tcPr>
            <w:tcW w:w="1399" w:type="dxa"/>
            <w:tcBorders>
              <w:top w:val="single" w:sz="6" w:space="0" w:color="00000A"/>
              <w:left w:val="single" w:sz="6" w:space="0" w:color="00000A"/>
              <w:bottom w:val="single" w:sz="6" w:space="0" w:color="00000A"/>
              <w:right w:val="single" w:sz="4" w:space="0" w:color="auto"/>
            </w:tcBorders>
            <w:shd w:val="clear" w:color="auto" w:fill="FFFFFF"/>
            <w:tcMar>
              <w:left w:w="99" w:type="dxa"/>
            </w:tcMar>
            <w:vAlign w:val="center"/>
          </w:tcPr>
          <w:p w:rsidR="006A585A" w:rsidRPr="00940A75" w:rsidRDefault="00176110" w:rsidP="007D025B">
            <w:pPr>
              <w:jc w:val="center"/>
              <w:rPr>
                <w:rFonts w:ascii="Arial" w:hAnsi="Arial" w:cs="Arial"/>
                <w:sz w:val="22"/>
                <w:szCs w:val="22"/>
              </w:rPr>
            </w:pPr>
            <w:r>
              <w:rPr>
                <w:rFonts w:ascii="Arial" w:hAnsi="Arial" w:cs="Arial"/>
                <w:sz w:val="22"/>
                <w:szCs w:val="22"/>
              </w:rPr>
              <w:t>2</w:t>
            </w:r>
          </w:p>
        </w:tc>
        <w:tc>
          <w:tcPr>
            <w:tcW w:w="1488" w:type="dxa"/>
            <w:tcBorders>
              <w:top w:val="single" w:sz="6" w:space="0" w:color="00000A"/>
              <w:left w:val="single" w:sz="4" w:space="0" w:color="auto"/>
              <w:bottom w:val="single" w:sz="6" w:space="0" w:color="00000A"/>
              <w:right w:val="single" w:sz="4" w:space="0" w:color="00000A"/>
            </w:tcBorders>
            <w:shd w:val="clear" w:color="auto" w:fill="FFFFFF"/>
            <w:vAlign w:val="center"/>
          </w:tcPr>
          <w:p w:rsidR="006A585A" w:rsidRPr="00940A75" w:rsidRDefault="00176110" w:rsidP="007D025B">
            <w:pPr>
              <w:jc w:val="center"/>
              <w:rPr>
                <w:rFonts w:ascii="Arial" w:hAnsi="Arial" w:cs="Arial"/>
                <w:sz w:val="22"/>
                <w:szCs w:val="22"/>
              </w:rPr>
            </w:pPr>
            <w:r>
              <w:rPr>
                <w:rFonts w:ascii="Arial" w:hAnsi="Arial" w:cs="Arial"/>
                <w:sz w:val="22"/>
                <w:szCs w:val="22"/>
              </w:rPr>
              <w:t>1</w:t>
            </w:r>
          </w:p>
        </w:tc>
      </w:tr>
      <w:tr w:rsidR="006A585A" w:rsidRPr="00940A75" w:rsidTr="007D025B">
        <w:trPr>
          <w:cantSplit/>
          <w:jc w:val="center"/>
        </w:trPr>
        <w:tc>
          <w:tcPr>
            <w:tcW w:w="2287" w:type="dxa"/>
            <w:tcBorders>
              <w:top w:val="single" w:sz="6" w:space="0" w:color="00000A"/>
              <w:left w:val="single" w:sz="6" w:space="0" w:color="00000A"/>
              <w:bottom w:val="nil"/>
              <w:right w:val="single" w:sz="4" w:space="0" w:color="00000A"/>
            </w:tcBorders>
            <w:shd w:val="clear" w:color="auto" w:fill="FFFFFF"/>
            <w:tcMar>
              <w:left w:w="99" w:type="dxa"/>
            </w:tcMar>
          </w:tcPr>
          <w:p w:rsidR="006A585A" w:rsidRPr="00940A75" w:rsidRDefault="006A585A" w:rsidP="00F23E36">
            <w:pPr>
              <w:pStyle w:val="1"/>
              <w:widowControl/>
              <w:ind w:firstLine="0"/>
              <w:jc w:val="left"/>
              <w:rPr>
                <w:rFonts w:ascii="Arial" w:hAnsi="Arial" w:cs="Arial"/>
                <w:sz w:val="22"/>
                <w:szCs w:val="22"/>
              </w:rPr>
            </w:pPr>
            <w:r w:rsidRPr="00940A75">
              <w:rPr>
                <w:rFonts w:ascii="Arial" w:hAnsi="Arial" w:cs="Arial"/>
                <w:sz w:val="22"/>
                <w:szCs w:val="22"/>
              </w:rPr>
              <w:t>С нарушением срока</w:t>
            </w:r>
          </w:p>
          <w:p w:rsidR="006A585A" w:rsidRPr="00940A75" w:rsidRDefault="006A585A" w:rsidP="00F23E36">
            <w:pPr>
              <w:rPr>
                <w:sz w:val="22"/>
                <w:szCs w:val="22"/>
              </w:rPr>
            </w:pPr>
          </w:p>
        </w:tc>
        <w:tc>
          <w:tcPr>
            <w:tcW w:w="1851" w:type="dxa"/>
            <w:tcBorders>
              <w:top w:val="single" w:sz="6" w:space="0" w:color="00000A"/>
              <w:left w:val="single" w:sz="4" w:space="0" w:color="00000A"/>
              <w:bottom w:val="nil"/>
              <w:right w:val="single" w:sz="6" w:space="0" w:color="00000A"/>
            </w:tcBorders>
            <w:shd w:val="clear" w:color="auto" w:fill="FFFFFF"/>
            <w:tcMar>
              <w:left w:w="105" w:type="dxa"/>
            </w:tcMar>
            <w:vAlign w:val="center"/>
          </w:tcPr>
          <w:p w:rsidR="006A585A" w:rsidRPr="00940A75" w:rsidRDefault="006A585A" w:rsidP="007D025B">
            <w:pPr>
              <w:pStyle w:val="1"/>
              <w:widowControl/>
              <w:ind w:firstLine="0"/>
              <w:jc w:val="center"/>
              <w:rPr>
                <w:rFonts w:ascii="Arial" w:hAnsi="Arial" w:cs="Arial"/>
                <w:sz w:val="22"/>
                <w:szCs w:val="22"/>
              </w:rPr>
            </w:pPr>
            <w:r>
              <w:rPr>
                <w:rFonts w:ascii="Arial" w:hAnsi="Arial" w:cs="Arial"/>
                <w:sz w:val="22"/>
                <w:szCs w:val="22"/>
              </w:rPr>
              <w:t>-</w:t>
            </w:r>
          </w:p>
        </w:tc>
        <w:tc>
          <w:tcPr>
            <w:tcW w:w="1377" w:type="dxa"/>
            <w:tcBorders>
              <w:top w:val="single" w:sz="6" w:space="0" w:color="00000A"/>
              <w:left w:val="single" w:sz="6" w:space="0" w:color="00000A"/>
              <w:bottom w:val="nil"/>
              <w:right w:val="single" w:sz="6" w:space="0" w:color="00000A"/>
            </w:tcBorders>
            <w:shd w:val="clear" w:color="auto" w:fill="FFFFFF"/>
            <w:tcMar>
              <w:left w:w="99" w:type="dxa"/>
            </w:tcMar>
            <w:vAlign w:val="center"/>
          </w:tcPr>
          <w:p w:rsidR="006A585A" w:rsidRPr="00940A75" w:rsidRDefault="006A585A" w:rsidP="007D025B">
            <w:pPr>
              <w:jc w:val="center"/>
              <w:rPr>
                <w:rFonts w:ascii="Arial" w:hAnsi="Arial" w:cs="Arial"/>
                <w:sz w:val="22"/>
                <w:szCs w:val="22"/>
              </w:rPr>
            </w:pPr>
            <w:r>
              <w:rPr>
                <w:rFonts w:ascii="Arial" w:hAnsi="Arial" w:cs="Arial"/>
                <w:sz w:val="22"/>
                <w:szCs w:val="22"/>
              </w:rPr>
              <w:t>-</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6A585A" w:rsidRPr="00940A75" w:rsidRDefault="006A585A" w:rsidP="007D025B">
            <w:pPr>
              <w:jc w:val="center"/>
              <w:rPr>
                <w:rFonts w:ascii="Arial" w:hAnsi="Arial" w:cs="Arial"/>
                <w:sz w:val="22"/>
                <w:szCs w:val="22"/>
              </w:rPr>
            </w:pPr>
            <w:r w:rsidRPr="00940A75">
              <w:rPr>
                <w:rFonts w:ascii="Arial" w:hAnsi="Arial" w:cs="Arial"/>
                <w:sz w:val="22"/>
                <w:szCs w:val="22"/>
              </w:rPr>
              <w:t>-</w:t>
            </w:r>
          </w:p>
        </w:tc>
        <w:tc>
          <w:tcPr>
            <w:tcW w:w="1399" w:type="dxa"/>
            <w:tcBorders>
              <w:top w:val="single" w:sz="6" w:space="0" w:color="00000A"/>
              <w:left w:val="single" w:sz="6" w:space="0" w:color="00000A"/>
              <w:bottom w:val="single" w:sz="6" w:space="0" w:color="00000A"/>
              <w:right w:val="single" w:sz="4" w:space="0" w:color="auto"/>
            </w:tcBorders>
            <w:shd w:val="clear" w:color="auto" w:fill="FFFFFF"/>
            <w:tcMar>
              <w:left w:w="99" w:type="dxa"/>
            </w:tcMar>
            <w:vAlign w:val="center"/>
          </w:tcPr>
          <w:p w:rsidR="006A585A" w:rsidRPr="00940A75" w:rsidRDefault="006A585A" w:rsidP="007D025B">
            <w:pPr>
              <w:jc w:val="center"/>
              <w:rPr>
                <w:rFonts w:ascii="Arial" w:hAnsi="Arial" w:cs="Arial"/>
                <w:sz w:val="22"/>
                <w:szCs w:val="22"/>
              </w:rPr>
            </w:pPr>
            <w:r>
              <w:rPr>
                <w:rFonts w:ascii="Arial" w:hAnsi="Arial" w:cs="Arial"/>
                <w:sz w:val="22"/>
                <w:szCs w:val="22"/>
              </w:rPr>
              <w:t>-</w:t>
            </w:r>
          </w:p>
        </w:tc>
        <w:tc>
          <w:tcPr>
            <w:tcW w:w="1488" w:type="dxa"/>
            <w:tcBorders>
              <w:top w:val="single" w:sz="6" w:space="0" w:color="00000A"/>
              <w:left w:val="single" w:sz="4" w:space="0" w:color="auto"/>
              <w:bottom w:val="single" w:sz="6" w:space="0" w:color="00000A"/>
              <w:right w:val="single" w:sz="4" w:space="0" w:color="00000A"/>
            </w:tcBorders>
            <w:shd w:val="clear" w:color="auto" w:fill="FFFFFF"/>
            <w:vAlign w:val="center"/>
          </w:tcPr>
          <w:p w:rsidR="006A585A" w:rsidRPr="00940A75" w:rsidRDefault="00176110" w:rsidP="007D025B">
            <w:pPr>
              <w:jc w:val="center"/>
              <w:rPr>
                <w:rFonts w:ascii="Arial" w:hAnsi="Arial" w:cs="Arial"/>
                <w:sz w:val="22"/>
                <w:szCs w:val="22"/>
              </w:rPr>
            </w:pPr>
            <w:r>
              <w:rPr>
                <w:rFonts w:ascii="Arial" w:hAnsi="Arial" w:cs="Arial"/>
                <w:sz w:val="22"/>
                <w:szCs w:val="22"/>
              </w:rPr>
              <w:t>-</w:t>
            </w:r>
          </w:p>
        </w:tc>
      </w:tr>
      <w:tr w:rsidR="006A585A" w:rsidRPr="00940A75" w:rsidTr="007D025B">
        <w:trPr>
          <w:cantSplit/>
          <w:jc w:val="center"/>
        </w:trPr>
        <w:tc>
          <w:tcPr>
            <w:tcW w:w="2287"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6A585A" w:rsidRPr="00940A75" w:rsidRDefault="006A585A" w:rsidP="00F23E36">
            <w:pPr>
              <w:pStyle w:val="1"/>
              <w:widowControl/>
              <w:ind w:firstLine="0"/>
              <w:jc w:val="left"/>
              <w:rPr>
                <w:rFonts w:ascii="Arial" w:hAnsi="Arial" w:cs="Arial"/>
                <w:sz w:val="22"/>
                <w:szCs w:val="22"/>
              </w:rPr>
            </w:pPr>
            <w:r w:rsidRPr="00940A75">
              <w:rPr>
                <w:rFonts w:ascii="Arial" w:hAnsi="Arial" w:cs="Arial"/>
                <w:sz w:val="22"/>
                <w:szCs w:val="22"/>
              </w:rPr>
              <w:t xml:space="preserve">Остались нерассмотренными </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vAlign w:val="center"/>
          </w:tcPr>
          <w:p w:rsidR="006A585A" w:rsidRPr="00940A75" w:rsidRDefault="006A585A" w:rsidP="007D025B">
            <w:pPr>
              <w:pStyle w:val="1"/>
              <w:widowControl/>
              <w:ind w:firstLine="0"/>
              <w:jc w:val="center"/>
              <w:rPr>
                <w:rFonts w:ascii="Arial" w:hAnsi="Arial" w:cs="Arial"/>
                <w:sz w:val="22"/>
                <w:szCs w:val="22"/>
              </w:rPr>
            </w:pPr>
            <w:r>
              <w:rPr>
                <w:rFonts w:ascii="Arial" w:hAnsi="Arial" w:cs="Arial"/>
                <w:sz w:val="22"/>
                <w:szCs w:val="22"/>
              </w:rPr>
              <w:t>2</w:t>
            </w:r>
          </w:p>
        </w:tc>
        <w:tc>
          <w:tcPr>
            <w:tcW w:w="1377" w:type="dxa"/>
            <w:tcBorders>
              <w:top w:val="single" w:sz="4" w:space="0" w:color="00000A"/>
              <w:left w:val="nil"/>
              <w:bottom w:val="single" w:sz="4" w:space="0" w:color="00000A"/>
              <w:right w:val="single" w:sz="4" w:space="0" w:color="00000A"/>
            </w:tcBorders>
            <w:shd w:val="clear" w:color="auto" w:fill="FFFFFF"/>
            <w:tcMar>
              <w:left w:w="115" w:type="dxa"/>
            </w:tcMar>
            <w:vAlign w:val="center"/>
          </w:tcPr>
          <w:p w:rsidR="006A585A" w:rsidRPr="00940A75" w:rsidRDefault="006A585A" w:rsidP="007D025B">
            <w:pPr>
              <w:jc w:val="center"/>
              <w:rPr>
                <w:rFonts w:ascii="Arial" w:hAnsi="Arial" w:cs="Arial"/>
                <w:sz w:val="22"/>
                <w:szCs w:val="22"/>
              </w:rPr>
            </w:pPr>
            <w:r>
              <w:rPr>
                <w:rFonts w:ascii="Arial" w:hAnsi="Arial" w:cs="Arial"/>
                <w:sz w:val="22"/>
                <w:szCs w:val="22"/>
              </w:rPr>
              <w:t>-</w:t>
            </w:r>
          </w:p>
        </w:tc>
        <w:tc>
          <w:tcPr>
            <w:tcW w:w="1290" w:type="dxa"/>
            <w:tcBorders>
              <w:top w:val="single" w:sz="6" w:space="0" w:color="00000A"/>
              <w:left w:val="nil"/>
              <w:bottom w:val="single" w:sz="4" w:space="0" w:color="00000A"/>
              <w:right w:val="single" w:sz="6" w:space="0" w:color="00000A"/>
            </w:tcBorders>
            <w:shd w:val="clear" w:color="auto" w:fill="FFFFFF"/>
            <w:tcMar>
              <w:left w:w="115" w:type="dxa"/>
            </w:tcMar>
            <w:vAlign w:val="center"/>
          </w:tcPr>
          <w:p w:rsidR="006A585A" w:rsidRPr="00940A75" w:rsidRDefault="006A585A" w:rsidP="007D025B">
            <w:pPr>
              <w:jc w:val="center"/>
              <w:rPr>
                <w:rFonts w:ascii="Arial" w:hAnsi="Arial" w:cs="Arial"/>
                <w:sz w:val="22"/>
                <w:szCs w:val="22"/>
              </w:rPr>
            </w:pPr>
            <w:r>
              <w:rPr>
                <w:rFonts w:ascii="Arial" w:hAnsi="Arial" w:cs="Arial"/>
                <w:sz w:val="22"/>
                <w:szCs w:val="22"/>
              </w:rPr>
              <w:t>2</w:t>
            </w:r>
          </w:p>
        </w:tc>
        <w:tc>
          <w:tcPr>
            <w:tcW w:w="1399" w:type="dxa"/>
            <w:tcBorders>
              <w:top w:val="single" w:sz="6" w:space="0" w:color="00000A"/>
              <w:left w:val="single" w:sz="6" w:space="0" w:color="00000A"/>
              <w:bottom w:val="single" w:sz="4" w:space="0" w:color="00000A"/>
              <w:right w:val="single" w:sz="4" w:space="0" w:color="auto"/>
            </w:tcBorders>
            <w:shd w:val="clear" w:color="auto" w:fill="FFFFFF"/>
            <w:tcMar>
              <w:left w:w="99" w:type="dxa"/>
            </w:tcMar>
            <w:vAlign w:val="center"/>
          </w:tcPr>
          <w:p w:rsidR="006A585A" w:rsidRPr="00940A75" w:rsidRDefault="006A585A" w:rsidP="007D025B">
            <w:pPr>
              <w:jc w:val="center"/>
              <w:rPr>
                <w:rFonts w:ascii="Arial" w:hAnsi="Arial" w:cs="Arial"/>
                <w:sz w:val="22"/>
                <w:szCs w:val="22"/>
              </w:rPr>
            </w:pPr>
            <w:r>
              <w:rPr>
                <w:rFonts w:ascii="Arial" w:hAnsi="Arial" w:cs="Arial"/>
                <w:sz w:val="22"/>
                <w:szCs w:val="22"/>
              </w:rPr>
              <w:t>-</w:t>
            </w:r>
          </w:p>
        </w:tc>
        <w:tc>
          <w:tcPr>
            <w:tcW w:w="1488" w:type="dxa"/>
            <w:tcBorders>
              <w:top w:val="single" w:sz="6" w:space="0" w:color="00000A"/>
              <w:left w:val="single" w:sz="4" w:space="0" w:color="auto"/>
              <w:bottom w:val="single" w:sz="4" w:space="0" w:color="00000A"/>
              <w:right w:val="single" w:sz="4" w:space="0" w:color="00000A"/>
            </w:tcBorders>
            <w:shd w:val="clear" w:color="auto" w:fill="FFFFFF"/>
            <w:vAlign w:val="center"/>
          </w:tcPr>
          <w:p w:rsidR="006A585A" w:rsidRPr="00940A75" w:rsidRDefault="00176110" w:rsidP="007D025B">
            <w:pPr>
              <w:jc w:val="center"/>
              <w:rPr>
                <w:rFonts w:ascii="Arial" w:hAnsi="Arial" w:cs="Arial"/>
                <w:sz w:val="22"/>
                <w:szCs w:val="22"/>
              </w:rPr>
            </w:pPr>
            <w:r>
              <w:rPr>
                <w:rFonts w:ascii="Arial" w:hAnsi="Arial" w:cs="Arial"/>
                <w:sz w:val="22"/>
                <w:szCs w:val="22"/>
              </w:rPr>
              <w:t>-</w:t>
            </w:r>
          </w:p>
        </w:tc>
      </w:tr>
    </w:tbl>
    <w:p w:rsidR="0009224E" w:rsidRPr="00DB5B49" w:rsidRDefault="0009224E" w:rsidP="0009224E">
      <w:pPr>
        <w:rPr>
          <w:sz w:val="12"/>
          <w:szCs w:val="12"/>
        </w:rPr>
      </w:pPr>
    </w:p>
    <w:p w:rsidR="000C0759" w:rsidRDefault="0009224E" w:rsidP="005E62D7">
      <w:pPr>
        <w:pStyle w:val="af0"/>
        <w:ind w:left="709"/>
        <w:jc w:val="both"/>
        <w:rPr>
          <w:rFonts w:ascii="Arial" w:hAnsi="Arial" w:cs="Arial"/>
          <w:sz w:val="24"/>
          <w:szCs w:val="24"/>
        </w:rPr>
      </w:pPr>
      <w:r w:rsidRPr="00940A75">
        <w:rPr>
          <w:rFonts w:ascii="Arial" w:hAnsi="Arial" w:cs="Arial"/>
          <w:sz w:val="22"/>
          <w:szCs w:val="22"/>
        </w:rPr>
        <w:t>* П</w:t>
      </w:r>
      <w:r>
        <w:rPr>
          <w:rFonts w:ascii="Arial" w:hAnsi="Arial" w:cs="Arial"/>
          <w:sz w:val="24"/>
          <w:szCs w:val="24"/>
        </w:rPr>
        <w:t>о результатам рассмотрения 2 вопросов внесена запись в протокол.</w:t>
      </w:r>
    </w:p>
    <w:p w:rsidR="005E62D7" w:rsidRPr="006A1A2C" w:rsidRDefault="005E62D7" w:rsidP="00C93828">
      <w:pPr>
        <w:pStyle w:val="2"/>
        <w:spacing w:line="240" w:lineRule="auto"/>
        <w:ind w:firstLine="709"/>
        <w:jc w:val="both"/>
        <w:rPr>
          <w:rFonts w:ascii="Arial" w:hAnsi="Arial" w:cs="Arial"/>
          <w:b w:val="0"/>
          <w:iCs/>
          <w:color w:val="auto"/>
          <w:sz w:val="12"/>
          <w:szCs w:val="12"/>
        </w:rPr>
      </w:pPr>
    </w:p>
    <w:p w:rsidR="00C93828" w:rsidRDefault="00C93828" w:rsidP="00C93828">
      <w:pPr>
        <w:pStyle w:val="2"/>
        <w:spacing w:line="240" w:lineRule="auto"/>
        <w:ind w:firstLine="709"/>
        <w:jc w:val="both"/>
        <w:rPr>
          <w:rFonts w:ascii="Arial" w:hAnsi="Arial" w:cs="Arial"/>
          <w:b w:val="0"/>
          <w:iCs/>
          <w:color w:val="auto"/>
        </w:rPr>
      </w:pPr>
      <w:r w:rsidRPr="00CF012B">
        <w:rPr>
          <w:rFonts w:ascii="Arial" w:hAnsi="Arial" w:cs="Arial"/>
          <w:b w:val="0"/>
          <w:iCs/>
          <w:color w:val="auto"/>
        </w:rPr>
        <w:t>Не выносились для рассмотрения на заседание Думы</w:t>
      </w:r>
      <w:r w:rsidR="004B66C8">
        <w:rPr>
          <w:rFonts w:ascii="Arial" w:hAnsi="Arial" w:cs="Arial"/>
          <w:b w:val="0"/>
          <w:iCs/>
          <w:color w:val="auto"/>
        </w:rPr>
        <w:t xml:space="preserve"> 21.09.2016 </w:t>
      </w:r>
      <w:r w:rsidR="005E62D7">
        <w:rPr>
          <w:rFonts w:ascii="Arial" w:hAnsi="Arial" w:cs="Arial"/>
          <w:b w:val="0"/>
          <w:iCs/>
          <w:color w:val="auto"/>
        </w:rPr>
        <w:t xml:space="preserve"> </w:t>
      </w:r>
      <w:r w:rsidR="006A1A2C">
        <w:rPr>
          <w:rFonts w:ascii="Arial" w:hAnsi="Arial" w:cs="Arial"/>
          <w:b w:val="0"/>
          <w:iCs/>
          <w:color w:val="auto"/>
        </w:rPr>
        <w:br/>
      </w:r>
      <w:r>
        <w:rPr>
          <w:rFonts w:ascii="Arial" w:hAnsi="Arial" w:cs="Arial"/>
          <w:b w:val="0"/>
          <w:iCs/>
          <w:color w:val="auto"/>
        </w:rPr>
        <w:t>2 вопроса</w:t>
      </w:r>
      <w:r w:rsidR="008D158E">
        <w:rPr>
          <w:rFonts w:ascii="Arial" w:hAnsi="Arial" w:cs="Arial"/>
          <w:b w:val="0"/>
          <w:iCs/>
          <w:color w:val="auto"/>
        </w:rPr>
        <w:t xml:space="preserve"> (с целью д</w:t>
      </w:r>
      <w:r w:rsidR="005E258E">
        <w:rPr>
          <w:rFonts w:ascii="Arial" w:hAnsi="Arial" w:cs="Arial"/>
          <w:b w:val="0"/>
          <w:iCs/>
          <w:color w:val="auto"/>
        </w:rPr>
        <w:t>ополнительной проработки вопросов</w:t>
      </w:r>
      <w:r w:rsidR="008D158E">
        <w:rPr>
          <w:rFonts w:ascii="Arial" w:hAnsi="Arial" w:cs="Arial"/>
          <w:b w:val="0"/>
          <w:iCs/>
          <w:color w:val="auto"/>
        </w:rPr>
        <w:t>)</w:t>
      </w:r>
      <w:r>
        <w:rPr>
          <w:rFonts w:ascii="Arial" w:hAnsi="Arial" w:cs="Arial"/>
          <w:b w:val="0"/>
          <w:iCs/>
          <w:color w:val="auto"/>
        </w:rPr>
        <w:t xml:space="preserve">: </w:t>
      </w:r>
    </w:p>
    <w:p w:rsidR="00DB4812" w:rsidRPr="000C0759" w:rsidRDefault="00DB4812" w:rsidP="00C93828">
      <w:pPr>
        <w:pStyle w:val="2"/>
        <w:spacing w:line="240" w:lineRule="auto"/>
        <w:ind w:firstLine="709"/>
        <w:jc w:val="both"/>
        <w:rPr>
          <w:rFonts w:ascii="Arial" w:hAnsi="Arial" w:cs="Arial"/>
          <w:b w:val="0"/>
          <w:iCs/>
          <w:color w:val="auto"/>
          <w:sz w:val="4"/>
          <w:szCs w:val="4"/>
        </w:rPr>
      </w:pPr>
    </w:p>
    <w:p w:rsidR="005F34F2" w:rsidRDefault="00C93828" w:rsidP="004F604B">
      <w:pPr>
        <w:pStyle w:val="2"/>
        <w:spacing w:line="240" w:lineRule="auto"/>
        <w:ind w:firstLine="709"/>
        <w:jc w:val="both"/>
        <w:rPr>
          <w:rFonts w:ascii="Arial" w:hAnsi="Arial" w:cs="Arial"/>
          <w:b w:val="0"/>
          <w:i/>
          <w:iCs/>
          <w:color w:val="auto"/>
        </w:rPr>
      </w:pPr>
      <w:r>
        <w:rPr>
          <w:rFonts w:ascii="Arial" w:hAnsi="Arial" w:cs="Arial"/>
          <w:b w:val="0"/>
          <w:iCs/>
          <w:color w:val="auto"/>
        </w:rPr>
        <w:t>- Об информации мэрии об эффективности управления муниципальным имуществом в соответствии с критериями оценки эффективности управления имуществом, находящимся в муниципальной собственности городского округа Тольятти, утвержденными решением Думы городского округа Тольятти от 15.06.2011 № 576, в 2015 году (</w:t>
      </w:r>
      <w:r w:rsidR="00DB5B49">
        <w:rPr>
          <w:rFonts w:ascii="Arial" w:hAnsi="Arial" w:cs="Arial"/>
          <w:b w:val="0"/>
          <w:iCs/>
          <w:color w:val="auto"/>
        </w:rPr>
        <w:t>мэрия; Д-227 от 17.08.2016</w:t>
      </w:r>
      <w:r w:rsidR="004F604B">
        <w:rPr>
          <w:rFonts w:ascii="Arial" w:hAnsi="Arial" w:cs="Arial"/>
          <w:b w:val="0"/>
          <w:iCs/>
          <w:color w:val="auto"/>
        </w:rPr>
        <w:t xml:space="preserve">). </w:t>
      </w:r>
      <w:r w:rsidR="004F604B" w:rsidRPr="00847237">
        <w:rPr>
          <w:rFonts w:ascii="Arial" w:hAnsi="Arial" w:cs="Arial"/>
          <w:b w:val="0"/>
          <w:i/>
          <w:iCs/>
          <w:color w:val="auto"/>
        </w:rPr>
        <w:t>Рассмотрен 12.10.2016 (</w:t>
      </w:r>
      <w:r w:rsidR="004F604B" w:rsidRPr="00847237">
        <w:rPr>
          <w:rFonts w:ascii="Arial" w:hAnsi="Arial" w:cs="Arial"/>
          <w:b w:val="0"/>
          <w:i/>
          <w:iCs/>
          <w:color w:val="auto"/>
          <w:lang w:val="en-US"/>
        </w:rPr>
        <w:t>IV</w:t>
      </w:r>
      <w:r w:rsidR="004F604B" w:rsidRPr="000C0759">
        <w:rPr>
          <w:rFonts w:ascii="Arial" w:hAnsi="Arial" w:cs="Arial"/>
          <w:b w:val="0"/>
          <w:i/>
          <w:iCs/>
          <w:color w:val="auto"/>
        </w:rPr>
        <w:t xml:space="preserve"> </w:t>
      </w:r>
      <w:r w:rsidR="004F604B" w:rsidRPr="00847237">
        <w:rPr>
          <w:rFonts w:ascii="Arial" w:hAnsi="Arial" w:cs="Arial"/>
          <w:b w:val="0"/>
          <w:i/>
          <w:iCs/>
          <w:color w:val="auto"/>
        </w:rPr>
        <w:t>квартал)</w:t>
      </w:r>
      <w:r w:rsidR="005F34F2">
        <w:rPr>
          <w:rFonts w:ascii="Arial" w:hAnsi="Arial" w:cs="Arial"/>
          <w:b w:val="0"/>
          <w:i/>
          <w:iCs/>
          <w:color w:val="auto"/>
        </w:rPr>
        <w:t>;</w:t>
      </w:r>
    </w:p>
    <w:p w:rsidR="004F604B" w:rsidRPr="00D9194E" w:rsidRDefault="005F34F2" w:rsidP="004F604B">
      <w:pPr>
        <w:pStyle w:val="2"/>
        <w:spacing w:line="240" w:lineRule="auto"/>
        <w:ind w:firstLine="709"/>
        <w:jc w:val="both"/>
        <w:rPr>
          <w:rFonts w:ascii="Arial" w:hAnsi="Arial" w:cs="Arial"/>
          <w:b w:val="0"/>
          <w:i/>
          <w:iCs/>
          <w:color w:val="auto"/>
        </w:rPr>
      </w:pPr>
      <w:r>
        <w:rPr>
          <w:rFonts w:ascii="Arial" w:hAnsi="Arial" w:cs="Arial"/>
          <w:b w:val="0"/>
          <w:iCs/>
          <w:color w:val="auto"/>
        </w:rPr>
        <w:t xml:space="preserve"> </w:t>
      </w:r>
      <w:r w:rsidR="00C93828">
        <w:rPr>
          <w:rFonts w:ascii="Arial" w:hAnsi="Arial" w:cs="Arial"/>
          <w:b w:val="0"/>
          <w:iCs/>
          <w:color w:val="auto"/>
        </w:rPr>
        <w:t xml:space="preserve">- Об информации мэрии о ходе реализации Федерального закона от 13.03.2006 № 38-ФЗ «О рекламе» на территории городского округа Тольятти </w:t>
      </w:r>
      <w:r w:rsidR="00C93828">
        <w:rPr>
          <w:rFonts w:ascii="Arial" w:hAnsi="Arial" w:cs="Arial"/>
          <w:b w:val="0"/>
          <w:iCs/>
          <w:color w:val="auto"/>
        </w:rPr>
        <w:br/>
        <w:t>(</w:t>
      </w:r>
      <w:r w:rsidR="00DB5B49">
        <w:rPr>
          <w:rFonts w:ascii="Arial" w:hAnsi="Arial" w:cs="Arial"/>
          <w:b w:val="0"/>
          <w:iCs/>
          <w:color w:val="auto"/>
        </w:rPr>
        <w:t>мэрия; Д-236 от 01.09.2016</w:t>
      </w:r>
      <w:r w:rsidR="00C93828">
        <w:rPr>
          <w:rFonts w:ascii="Arial" w:hAnsi="Arial" w:cs="Arial"/>
          <w:b w:val="0"/>
          <w:iCs/>
          <w:color w:val="auto"/>
        </w:rPr>
        <w:t>).</w:t>
      </w:r>
      <w:r w:rsidR="004F604B">
        <w:rPr>
          <w:rFonts w:ascii="Arial" w:hAnsi="Arial" w:cs="Arial"/>
          <w:b w:val="0"/>
          <w:iCs/>
          <w:color w:val="auto"/>
        </w:rPr>
        <w:t xml:space="preserve"> </w:t>
      </w:r>
      <w:r w:rsidR="004F604B" w:rsidRPr="00D9194E">
        <w:rPr>
          <w:rFonts w:ascii="Arial" w:hAnsi="Arial" w:cs="Arial"/>
          <w:b w:val="0"/>
          <w:i/>
          <w:iCs/>
          <w:color w:val="auto"/>
        </w:rPr>
        <w:t>Рассмотрен 12.10.2016</w:t>
      </w:r>
      <w:r w:rsidR="004F604B" w:rsidRPr="005F34F2">
        <w:rPr>
          <w:rFonts w:ascii="Arial" w:hAnsi="Arial" w:cs="Arial"/>
          <w:b w:val="0"/>
          <w:i/>
          <w:iCs/>
          <w:color w:val="auto"/>
        </w:rPr>
        <w:t xml:space="preserve"> </w:t>
      </w:r>
      <w:r w:rsidR="004F604B" w:rsidRPr="00D9194E">
        <w:rPr>
          <w:rFonts w:ascii="Arial" w:hAnsi="Arial" w:cs="Arial"/>
          <w:b w:val="0"/>
          <w:i/>
          <w:iCs/>
          <w:color w:val="auto"/>
        </w:rPr>
        <w:t>(</w:t>
      </w:r>
      <w:r w:rsidR="004F604B" w:rsidRPr="00D9194E">
        <w:rPr>
          <w:rFonts w:ascii="Arial" w:hAnsi="Arial" w:cs="Arial"/>
          <w:b w:val="0"/>
          <w:i/>
          <w:iCs/>
          <w:color w:val="auto"/>
          <w:lang w:val="en-US"/>
        </w:rPr>
        <w:t>IV</w:t>
      </w:r>
      <w:r w:rsidR="004F604B" w:rsidRPr="005F34F2">
        <w:rPr>
          <w:rFonts w:ascii="Arial" w:hAnsi="Arial" w:cs="Arial"/>
          <w:b w:val="0"/>
          <w:i/>
          <w:iCs/>
          <w:color w:val="auto"/>
        </w:rPr>
        <w:t xml:space="preserve"> </w:t>
      </w:r>
      <w:r w:rsidR="004F604B" w:rsidRPr="00D9194E">
        <w:rPr>
          <w:rFonts w:ascii="Arial" w:hAnsi="Arial" w:cs="Arial"/>
          <w:b w:val="0"/>
          <w:i/>
          <w:iCs/>
          <w:color w:val="auto"/>
        </w:rPr>
        <w:t>квартал).</w:t>
      </w:r>
    </w:p>
    <w:p w:rsidR="0009224E" w:rsidRPr="00442C94" w:rsidRDefault="0009224E" w:rsidP="00442C94">
      <w:pPr>
        <w:pStyle w:val="2"/>
        <w:spacing w:line="240" w:lineRule="auto"/>
        <w:ind w:firstLine="709"/>
        <w:jc w:val="both"/>
        <w:rPr>
          <w:rFonts w:ascii="Arial" w:hAnsi="Arial" w:cs="Arial"/>
          <w:b w:val="0"/>
          <w:iCs/>
          <w:color w:val="auto"/>
        </w:rPr>
      </w:pPr>
    </w:p>
    <w:p w:rsidR="003B7B17" w:rsidRDefault="00A363F8" w:rsidP="003B7B17">
      <w:pPr>
        <w:pStyle w:val="2"/>
        <w:rPr>
          <w:rFonts w:ascii="Arial" w:hAnsi="Arial" w:cs="Arial"/>
          <w:iCs/>
          <w:sz w:val="4"/>
          <w:szCs w:val="4"/>
        </w:rPr>
      </w:pPr>
      <w:r>
        <w:rPr>
          <w:rFonts w:ascii="Arial" w:hAnsi="Arial" w:cs="Arial"/>
          <w:iCs/>
        </w:rPr>
        <w:t>М</w:t>
      </w:r>
      <w:r w:rsidR="0009224E">
        <w:rPr>
          <w:rFonts w:ascii="Arial" w:hAnsi="Arial" w:cs="Arial"/>
          <w:iCs/>
        </w:rPr>
        <w:t>ероприятия</w:t>
      </w:r>
      <w:r>
        <w:rPr>
          <w:rFonts w:ascii="Arial" w:hAnsi="Arial" w:cs="Arial"/>
          <w:iCs/>
        </w:rPr>
        <w:t xml:space="preserve"> Думы городского округа Тольятти</w:t>
      </w:r>
    </w:p>
    <w:p w:rsidR="00F028A2" w:rsidRPr="00F028A2" w:rsidRDefault="00F028A2" w:rsidP="003B7B17">
      <w:pPr>
        <w:pStyle w:val="2"/>
        <w:rPr>
          <w:rFonts w:ascii="Arial" w:hAnsi="Arial" w:cs="Arial"/>
          <w:b w:val="0"/>
          <w:iCs/>
          <w:sz w:val="16"/>
          <w:szCs w:val="16"/>
        </w:rPr>
      </w:pPr>
    </w:p>
    <w:p w:rsidR="0009224E" w:rsidRDefault="00862713" w:rsidP="0069625D">
      <w:pPr>
        <w:ind w:firstLine="709"/>
        <w:jc w:val="both"/>
        <w:rPr>
          <w:rFonts w:ascii="Arial" w:hAnsi="Arial" w:cs="Arial"/>
          <w:sz w:val="24"/>
          <w:szCs w:val="24"/>
        </w:rPr>
      </w:pPr>
      <w:r>
        <w:rPr>
          <w:rFonts w:ascii="Arial" w:hAnsi="Arial" w:cs="Arial"/>
          <w:sz w:val="24"/>
          <w:szCs w:val="24"/>
        </w:rPr>
        <w:t>За 9 месяцев 2016</w:t>
      </w:r>
      <w:r w:rsidR="0009224E">
        <w:rPr>
          <w:rFonts w:ascii="Arial" w:hAnsi="Arial" w:cs="Arial"/>
          <w:sz w:val="24"/>
          <w:szCs w:val="24"/>
        </w:rPr>
        <w:t xml:space="preserve"> года в Думе </w:t>
      </w:r>
      <w:r w:rsidR="00F1217B">
        <w:rPr>
          <w:rFonts w:ascii="Arial" w:hAnsi="Arial" w:cs="Arial"/>
          <w:sz w:val="24"/>
          <w:szCs w:val="24"/>
        </w:rPr>
        <w:t xml:space="preserve">планировалось провести </w:t>
      </w:r>
      <w:r w:rsidR="0009224E">
        <w:rPr>
          <w:rFonts w:ascii="Arial" w:hAnsi="Arial" w:cs="Arial"/>
          <w:sz w:val="24"/>
          <w:szCs w:val="24"/>
        </w:rPr>
        <w:t>13 заседаний Совета Думы. Проведено 13 заседаний; рассмотрен</w:t>
      </w:r>
      <w:r w:rsidR="003F4DD2">
        <w:rPr>
          <w:rFonts w:ascii="Arial" w:hAnsi="Arial" w:cs="Arial"/>
          <w:sz w:val="24"/>
          <w:szCs w:val="24"/>
        </w:rPr>
        <w:t>о</w:t>
      </w:r>
      <w:r w:rsidR="00CF4689">
        <w:rPr>
          <w:rFonts w:ascii="Arial" w:hAnsi="Arial" w:cs="Arial"/>
          <w:sz w:val="24"/>
          <w:szCs w:val="24"/>
        </w:rPr>
        <w:t xml:space="preserve"> 34 вопроса</w:t>
      </w:r>
      <w:r w:rsidR="0009224E">
        <w:rPr>
          <w:rFonts w:ascii="Arial" w:hAnsi="Arial" w:cs="Arial"/>
          <w:sz w:val="24"/>
          <w:szCs w:val="24"/>
        </w:rPr>
        <w:t>.</w:t>
      </w:r>
    </w:p>
    <w:p w:rsidR="0048381F" w:rsidRPr="000B692F" w:rsidRDefault="0009224E" w:rsidP="000B692F">
      <w:pPr>
        <w:ind w:firstLine="709"/>
        <w:jc w:val="both"/>
        <w:rPr>
          <w:rFonts w:ascii="Arial" w:hAnsi="Arial" w:cs="Arial"/>
          <w:sz w:val="24"/>
          <w:szCs w:val="24"/>
        </w:rPr>
      </w:pPr>
      <w:r>
        <w:rPr>
          <w:rFonts w:ascii="Arial" w:hAnsi="Arial" w:cs="Arial"/>
          <w:sz w:val="24"/>
          <w:szCs w:val="24"/>
        </w:rPr>
        <w:t xml:space="preserve">В отчетном периоде постановлениями председателя Думы создано </w:t>
      </w:r>
      <w:r w:rsidR="00A363F8">
        <w:rPr>
          <w:rFonts w:ascii="Arial" w:hAnsi="Arial" w:cs="Arial"/>
          <w:sz w:val="24"/>
          <w:szCs w:val="24"/>
        </w:rPr>
        <w:br/>
      </w:r>
      <w:r>
        <w:rPr>
          <w:rFonts w:ascii="Arial" w:hAnsi="Arial" w:cs="Arial"/>
          <w:sz w:val="24"/>
          <w:szCs w:val="24"/>
        </w:rPr>
        <w:t>3 рабочие группы*.</w:t>
      </w:r>
    </w:p>
    <w:p w:rsidR="0009224E" w:rsidRDefault="00A363F8" w:rsidP="0009224E">
      <w:pPr>
        <w:ind w:firstLine="709"/>
        <w:jc w:val="both"/>
        <w:rPr>
          <w:rFonts w:ascii="Arial" w:hAnsi="Arial" w:cs="Arial"/>
          <w:sz w:val="24"/>
          <w:szCs w:val="24"/>
        </w:rPr>
      </w:pPr>
      <w:r>
        <w:rPr>
          <w:rFonts w:ascii="Arial" w:hAnsi="Arial" w:cs="Arial"/>
          <w:sz w:val="24"/>
          <w:szCs w:val="24"/>
        </w:rPr>
        <w:lastRenderedPageBreak/>
        <w:t>Из 11</w:t>
      </w:r>
      <w:r w:rsidR="0009224E" w:rsidRPr="00940A75">
        <w:rPr>
          <w:rFonts w:ascii="Arial" w:hAnsi="Arial" w:cs="Arial"/>
          <w:sz w:val="24"/>
          <w:szCs w:val="24"/>
        </w:rPr>
        <w:t xml:space="preserve"> действующих рабочих групп</w:t>
      </w:r>
      <w:r w:rsidR="005F7DE5">
        <w:rPr>
          <w:rFonts w:ascii="Arial" w:hAnsi="Arial" w:cs="Arial"/>
          <w:sz w:val="24"/>
          <w:szCs w:val="24"/>
        </w:rPr>
        <w:t xml:space="preserve"> </w:t>
      </w:r>
      <w:r w:rsidR="005439F9">
        <w:rPr>
          <w:rFonts w:ascii="Arial" w:hAnsi="Arial" w:cs="Arial"/>
          <w:sz w:val="24"/>
          <w:szCs w:val="24"/>
        </w:rPr>
        <w:t>3 рабочими</w:t>
      </w:r>
      <w:r w:rsidR="0009224E" w:rsidRPr="00940A75">
        <w:rPr>
          <w:rFonts w:ascii="Arial" w:hAnsi="Arial" w:cs="Arial"/>
          <w:sz w:val="24"/>
          <w:szCs w:val="24"/>
        </w:rPr>
        <w:t xml:space="preserve"> груп</w:t>
      </w:r>
      <w:r w:rsidR="005439F9">
        <w:rPr>
          <w:rFonts w:ascii="Arial" w:hAnsi="Arial" w:cs="Arial"/>
          <w:sz w:val="24"/>
          <w:szCs w:val="24"/>
        </w:rPr>
        <w:t>пами</w:t>
      </w:r>
      <w:r w:rsidR="0009224E" w:rsidRPr="00940A75">
        <w:rPr>
          <w:rFonts w:ascii="Arial" w:hAnsi="Arial" w:cs="Arial"/>
          <w:sz w:val="24"/>
          <w:szCs w:val="24"/>
        </w:rPr>
        <w:t xml:space="preserve"> заседания не проводились. </w:t>
      </w:r>
      <w:r w:rsidR="002433CD">
        <w:rPr>
          <w:rFonts w:ascii="Arial" w:hAnsi="Arial" w:cs="Arial"/>
          <w:sz w:val="24"/>
          <w:szCs w:val="24"/>
        </w:rPr>
        <w:t>8</w:t>
      </w:r>
      <w:r w:rsidR="0009224E" w:rsidRPr="00940A75">
        <w:rPr>
          <w:rFonts w:ascii="Arial" w:hAnsi="Arial" w:cs="Arial"/>
          <w:sz w:val="24"/>
          <w:szCs w:val="24"/>
        </w:rPr>
        <w:t xml:space="preserve"> рабочими группами проведено </w:t>
      </w:r>
      <w:r w:rsidR="0098463D">
        <w:rPr>
          <w:rFonts w:ascii="Arial" w:hAnsi="Arial" w:cs="Arial"/>
          <w:sz w:val="24"/>
          <w:szCs w:val="24"/>
        </w:rPr>
        <w:t>2</w:t>
      </w:r>
      <w:r w:rsidR="005F7DE5">
        <w:rPr>
          <w:rFonts w:ascii="Arial" w:hAnsi="Arial" w:cs="Arial"/>
          <w:sz w:val="24"/>
          <w:szCs w:val="24"/>
        </w:rPr>
        <w:t>4 заседания</w:t>
      </w:r>
      <w:r w:rsidR="0009224E" w:rsidRPr="00940A75">
        <w:rPr>
          <w:rFonts w:ascii="Arial" w:hAnsi="Arial" w:cs="Arial"/>
          <w:sz w:val="24"/>
          <w:szCs w:val="24"/>
        </w:rPr>
        <w:t>.</w:t>
      </w:r>
    </w:p>
    <w:p w:rsidR="0097080D" w:rsidRPr="00E73968" w:rsidRDefault="0097080D" w:rsidP="0048381F">
      <w:pPr>
        <w:jc w:val="both"/>
        <w:rPr>
          <w:rFonts w:ascii="Arial" w:hAnsi="Arial" w:cs="Arial"/>
          <w:sz w:val="12"/>
          <w:szCs w:val="12"/>
        </w:rPr>
      </w:pPr>
    </w:p>
    <w:p w:rsidR="0009224E" w:rsidRDefault="0009224E" w:rsidP="0009224E">
      <w:pPr>
        <w:ind w:firstLine="709"/>
        <w:jc w:val="both"/>
        <w:rPr>
          <w:rFonts w:ascii="Arial" w:hAnsi="Arial" w:cs="Arial"/>
          <w:sz w:val="24"/>
          <w:szCs w:val="24"/>
        </w:rPr>
      </w:pPr>
      <w:r>
        <w:rPr>
          <w:rFonts w:ascii="Arial" w:hAnsi="Arial" w:cs="Arial"/>
          <w:sz w:val="24"/>
          <w:szCs w:val="24"/>
        </w:rPr>
        <w:t xml:space="preserve">В том числе: </w:t>
      </w:r>
    </w:p>
    <w:p w:rsidR="0066396E" w:rsidRPr="0048381F" w:rsidRDefault="0066396E">
      <w:pPr>
        <w:jc w:val="both"/>
        <w:rPr>
          <w:rFonts w:ascii="Arial" w:hAnsi="Arial" w:cs="Arial"/>
          <w:sz w:val="12"/>
          <w:szCs w:val="12"/>
        </w:rPr>
      </w:pPr>
    </w:p>
    <w:tbl>
      <w:tblPr>
        <w:tblW w:w="964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72"/>
        <w:gridCol w:w="6553"/>
        <w:gridCol w:w="2415"/>
      </w:tblGrid>
      <w:tr w:rsidR="00A363F8" w:rsidRPr="009F3DEA" w:rsidTr="007D025B">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363F8" w:rsidRPr="009F3DEA" w:rsidRDefault="00A363F8" w:rsidP="007D025B">
            <w:pPr>
              <w:jc w:val="center"/>
              <w:rPr>
                <w:rFonts w:ascii="Arial" w:hAnsi="Arial" w:cs="Arial"/>
                <w:b/>
                <w:bCs/>
                <w:i/>
                <w:iCs/>
                <w:color w:val="auto"/>
              </w:rPr>
            </w:pPr>
            <w:r w:rsidRPr="009F3DEA">
              <w:rPr>
                <w:rFonts w:ascii="Arial" w:hAnsi="Arial" w:cs="Arial"/>
                <w:b/>
                <w:bCs/>
                <w:i/>
                <w:iCs/>
                <w:color w:val="auto"/>
              </w:rPr>
              <w:t>№</w:t>
            </w:r>
          </w:p>
          <w:p w:rsidR="00A363F8" w:rsidRPr="009F3DEA" w:rsidRDefault="00A363F8" w:rsidP="007D025B">
            <w:pPr>
              <w:jc w:val="center"/>
              <w:rPr>
                <w:rFonts w:ascii="Arial" w:hAnsi="Arial" w:cs="Arial"/>
                <w:b/>
                <w:bCs/>
                <w:i/>
                <w:iCs/>
                <w:color w:val="auto"/>
              </w:rPr>
            </w:pPr>
            <w:proofErr w:type="gramStart"/>
            <w:r w:rsidRPr="009F3DEA">
              <w:rPr>
                <w:rFonts w:ascii="Arial" w:hAnsi="Arial" w:cs="Arial"/>
                <w:b/>
                <w:bCs/>
                <w:i/>
                <w:iCs/>
                <w:color w:val="auto"/>
              </w:rPr>
              <w:t>п</w:t>
            </w:r>
            <w:proofErr w:type="gramEnd"/>
            <w:r w:rsidRPr="009F3DEA">
              <w:rPr>
                <w:rFonts w:ascii="Arial" w:hAnsi="Arial" w:cs="Arial"/>
                <w:b/>
                <w:bCs/>
                <w:i/>
                <w:iCs/>
                <w:color w:val="auto"/>
              </w:rPr>
              <w:t>/п</w:t>
            </w:r>
          </w:p>
        </w:tc>
        <w:tc>
          <w:tcPr>
            <w:tcW w:w="6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363F8" w:rsidRPr="009F3DEA" w:rsidRDefault="00A363F8" w:rsidP="007D025B">
            <w:pPr>
              <w:keepNext/>
              <w:jc w:val="center"/>
              <w:rPr>
                <w:rFonts w:ascii="Arial" w:hAnsi="Arial" w:cs="Arial"/>
                <w:b/>
                <w:bCs/>
                <w:i/>
                <w:iCs/>
                <w:color w:val="auto"/>
              </w:rPr>
            </w:pPr>
            <w:r w:rsidRPr="009F3DEA">
              <w:rPr>
                <w:rFonts w:ascii="Arial" w:hAnsi="Arial" w:cs="Arial"/>
                <w:b/>
                <w:bCs/>
                <w:i/>
                <w:iCs/>
                <w:color w:val="auto"/>
              </w:rPr>
              <w:t>Наименование рабочей группы</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363F8" w:rsidRPr="009F3DEA" w:rsidRDefault="00A363F8" w:rsidP="007D025B">
            <w:pPr>
              <w:jc w:val="center"/>
              <w:rPr>
                <w:rFonts w:ascii="Arial" w:hAnsi="Arial" w:cs="Arial"/>
                <w:b/>
                <w:bCs/>
                <w:i/>
                <w:iCs/>
                <w:color w:val="auto"/>
              </w:rPr>
            </w:pPr>
            <w:r w:rsidRPr="009F3DEA">
              <w:rPr>
                <w:rFonts w:ascii="Arial" w:hAnsi="Arial" w:cs="Arial"/>
                <w:b/>
                <w:bCs/>
                <w:i/>
                <w:iCs/>
                <w:color w:val="auto"/>
              </w:rPr>
              <w:t>Кол-во заседаний, руководитель</w:t>
            </w:r>
          </w:p>
        </w:tc>
      </w:tr>
      <w:tr w:rsidR="00A363F8" w:rsidRPr="001723A3" w:rsidTr="00D42917">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363F8" w:rsidRPr="001723A3" w:rsidRDefault="00A363F8" w:rsidP="007D025B">
            <w:pPr>
              <w:jc w:val="center"/>
              <w:rPr>
                <w:rFonts w:ascii="Arial" w:hAnsi="Arial" w:cs="Arial"/>
                <w:color w:val="auto"/>
                <w:sz w:val="22"/>
                <w:szCs w:val="22"/>
              </w:rPr>
            </w:pPr>
            <w:r w:rsidRPr="001723A3">
              <w:rPr>
                <w:rFonts w:ascii="Arial" w:hAnsi="Arial" w:cs="Arial"/>
                <w:color w:val="auto"/>
                <w:sz w:val="22"/>
                <w:szCs w:val="22"/>
              </w:rPr>
              <w:t>1.</w:t>
            </w:r>
          </w:p>
        </w:tc>
        <w:tc>
          <w:tcPr>
            <w:tcW w:w="6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363F8" w:rsidRPr="001723A3" w:rsidRDefault="00A363F8" w:rsidP="00914E7B">
            <w:pPr>
              <w:jc w:val="both"/>
              <w:rPr>
                <w:rFonts w:ascii="Arial" w:hAnsi="Arial" w:cs="Arial"/>
                <w:color w:val="auto"/>
                <w:sz w:val="22"/>
                <w:szCs w:val="22"/>
              </w:rPr>
            </w:pPr>
            <w:r w:rsidRPr="001723A3">
              <w:rPr>
                <w:rFonts w:ascii="Arial" w:hAnsi="Arial" w:cs="Arial"/>
                <w:color w:val="auto"/>
                <w:sz w:val="22"/>
                <w:szCs w:val="22"/>
              </w:rPr>
              <w:t xml:space="preserve">Постоянно действующая рабочая группа по внесению изменений в Устав городского округа Тольятти </w:t>
            </w:r>
          </w:p>
        </w:tc>
        <w:tc>
          <w:tcPr>
            <w:tcW w:w="24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A363F8" w:rsidRPr="001723A3" w:rsidRDefault="00A363F8" w:rsidP="00D42917">
            <w:pPr>
              <w:jc w:val="center"/>
              <w:rPr>
                <w:rFonts w:ascii="Arial" w:hAnsi="Arial" w:cs="Arial"/>
                <w:color w:val="auto"/>
                <w:sz w:val="22"/>
                <w:szCs w:val="22"/>
              </w:rPr>
            </w:pPr>
            <w:r>
              <w:rPr>
                <w:rFonts w:ascii="Arial" w:hAnsi="Arial" w:cs="Arial"/>
                <w:color w:val="auto"/>
                <w:sz w:val="22"/>
                <w:szCs w:val="22"/>
              </w:rPr>
              <w:t>1</w:t>
            </w:r>
          </w:p>
          <w:p w:rsidR="00A363F8" w:rsidRPr="001723A3" w:rsidRDefault="00A363F8" w:rsidP="00D42917">
            <w:pPr>
              <w:jc w:val="center"/>
              <w:rPr>
                <w:rFonts w:ascii="Arial" w:hAnsi="Arial" w:cs="Arial"/>
                <w:color w:val="auto"/>
                <w:sz w:val="22"/>
                <w:szCs w:val="22"/>
              </w:rPr>
            </w:pPr>
            <w:proofErr w:type="spellStart"/>
            <w:r w:rsidRPr="001723A3">
              <w:rPr>
                <w:rFonts w:ascii="Arial" w:hAnsi="Arial" w:cs="Arial"/>
                <w:color w:val="auto"/>
                <w:sz w:val="22"/>
                <w:szCs w:val="22"/>
              </w:rPr>
              <w:t>Микель</w:t>
            </w:r>
            <w:proofErr w:type="spellEnd"/>
            <w:r w:rsidRPr="001723A3">
              <w:rPr>
                <w:rFonts w:ascii="Arial" w:hAnsi="Arial" w:cs="Arial"/>
                <w:color w:val="auto"/>
                <w:sz w:val="22"/>
                <w:szCs w:val="22"/>
              </w:rPr>
              <w:t xml:space="preserve"> Д.Б.</w:t>
            </w:r>
          </w:p>
        </w:tc>
      </w:tr>
      <w:tr w:rsidR="0097080D" w:rsidRPr="0097080D" w:rsidTr="00D42917">
        <w:tc>
          <w:tcPr>
            <w:tcW w:w="6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363F8" w:rsidRPr="0097080D" w:rsidRDefault="00A363F8" w:rsidP="007D025B">
            <w:pPr>
              <w:jc w:val="center"/>
              <w:rPr>
                <w:rFonts w:ascii="Arial" w:hAnsi="Arial" w:cs="Arial"/>
                <w:color w:val="auto"/>
                <w:sz w:val="22"/>
                <w:szCs w:val="22"/>
              </w:rPr>
            </w:pPr>
            <w:r w:rsidRPr="0097080D">
              <w:rPr>
                <w:rFonts w:ascii="Arial" w:hAnsi="Arial" w:cs="Arial"/>
                <w:color w:val="auto"/>
                <w:sz w:val="22"/>
                <w:szCs w:val="22"/>
              </w:rPr>
              <w:t>2.</w:t>
            </w:r>
          </w:p>
        </w:tc>
        <w:tc>
          <w:tcPr>
            <w:tcW w:w="65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3F8" w:rsidRPr="0097080D" w:rsidRDefault="00A363F8" w:rsidP="00914E7B">
            <w:pPr>
              <w:jc w:val="both"/>
              <w:rPr>
                <w:rFonts w:ascii="Arial" w:hAnsi="Arial" w:cs="Arial"/>
                <w:color w:val="auto"/>
                <w:sz w:val="22"/>
                <w:szCs w:val="22"/>
              </w:rPr>
            </w:pPr>
            <w:r w:rsidRPr="0097080D">
              <w:rPr>
                <w:rFonts w:ascii="Arial" w:hAnsi="Arial" w:cs="Arial"/>
                <w:color w:val="auto"/>
                <w:sz w:val="22"/>
                <w:szCs w:val="22"/>
              </w:rPr>
              <w:t xml:space="preserve">Постоянно действующая рабочая группа по реализации Положения о наградах и поощрениях Думы городского округа Тольятти </w:t>
            </w:r>
          </w:p>
        </w:tc>
        <w:tc>
          <w:tcPr>
            <w:tcW w:w="24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363F8" w:rsidRPr="0097080D" w:rsidRDefault="00A363F8" w:rsidP="00D42917">
            <w:pPr>
              <w:jc w:val="center"/>
              <w:rPr>
                <w:rFonts w:ascii="Arial" w:hAnsi="Arial" w:cs="Arial"/>
                <w:color w:val="auto"/>
                <w:sz w:val="22"/>
                <w:szCs w:val="22"/>
              </w:rPr>
            </w:pPr>
            <w:r w:rsidRPr="0097080D">
              <w:rPr>
                <w:rFonts w:ascii="Arial" w:hAnsi="Arial" w:cs="Arial"/>
                <w:color w:val="auto"/>
                <w:sz w:val="22"/>
                <w:szCs w:val="22"/>
              </w:rPr>
              <w:t>11</w:t>
            </w:r>
          </w:p>
          <w:p w:rsidR="00A363F8" w:rsidRPr="0097080D" w:rsidRDefault="00A363F8" w:rsidP="00D42917">
            <w:pPr>
              <w:jc w:val="center"/>
              <w:rPr>
                <w:rFonts w:ascii="Arial" w:hAnsi="Arial" w:cs="Arial"/>
                <w:color w:val="auto"/>
                <w:sz w:val="22"/>
                <w:szCs w:val="22"/>
              </w:rPr>
            </w:pPr>
            <w:r w:rsidRPr="0097080D">
              <w:rPr>
                <w:rFonts w:ascii="Arial" w:hAnsi="Arial" w:cs="Arial"/>
                <w:color w:val="auto"/>
                <w:sz w:val="22"/>
                <w:szCs w:val="22"/>
              </w:rPr>
              <w:t>Митрофанова Н.А.</w:t>
            </w:r>
          </w:p>
        </w:tc>
      </w:tr>
      <w:tr w:rsidR="00A363F8" w:rsidRPr="001723A3" w:rsidTr="00D42917">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363F8" w:rsidRPr="001723A3" w:rsidRDefault="00A363F8" w:rsidP="007D025B">
            <w:pPr>
              <w:jc w:val="center"/>
              <w:rPr>
                <w:rFonts w:ascii="Arial" w:hAnsi="Arial" w:cs="Arial"/>
                <w:color w:val="auto"/>
                <w:sz w:val="22"/>
                <w:szCs w:val="22"/>
                <w:lang w:val="en-US"/>
              </w:rPr>
            </w:pPr>
            <w:r w:rsidRPr="001723A3">
              <w:rPr>
                <w:rFonts w:ascii="Arial" w:hAnsi="Arial" w:cs="Arial"/>
                <w:color w:val="auto"/>
                <w:sz w:val="22"/>
                <w:szCs w:val="22"/>
              </w:rPr>
              <w:t>3</w:t>
            </w:r>
            <w:r w:rsidRPr="001723A3">
              <w:rPr>
                <w:rFonts w:ascii="Arial" w:hAnsi="Arial" w:cs="Arial"/>
                <w:color w:val="auto"/>
                <w:sz w:val="22"/>
                <w:szCs w:val="22"/>
                <w:lang w:val="en-US"/>
              </w:rPr>
              <w:t>.</w:t>
            </w:r>
          </w:p>
        </w:tc>
        <w:tc>
          <w:tcPr>
            <w:tcW w:w="6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363F8" w:rsidRPr="001723A3" w:rsidRDefault="00A363F8" w:rsidP="00914E7B">
            <w:pPr>
              <w:jc w:val="both"/>
              <w:rPr>
                <w:rFonts w:ascii="Arial" w:hAnsi="Arial" w:cs="Arial"/>
                <w:color w:val="auto"/>
                <w:sz w:val="22"/>
                <w:szCs w:val="22"/>
              </w:rPr>
            </w:pPr>
            <w:r w:rsidRPr="001723A3">
              <w:rPr>
                <w:rFonts w:ascii="Arial" w:hAnsi="Arial" w:cs="Arial"/>
                <w:color w:val="auto"/>
                <w:sz w:val="22"/>
                <w:szCs w:val="22"/>
              </w:rPr>
              <w:t xml:space="preserve">Постоянно действующая рабочая группа по рассмотрению вопросов, связанных с конфликтными ситуациями в сфере строительства на территории городского округа Тольятти </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363F8" w:rsidRPr="001723A3" w:rsidRDefault="00A363F8" w:rsidP="00D42917">
            <w:pPr>
              <w:jc w:val="center"/>
              <w:rPr>
                <w:rFonts w:ascii="Arial" w:hAnsi="Arial" w:cs="Arial"/>
                <w:color w:val="auto"/>
                <w:sz w:val="22"/>
                <w:szCs w:val="22"/>
              </w:rPr>
            </w:pPr>
            <w:r w:rsidRPr="001723A3">
              <w:rPr>
                <w:rFonts w:ascii="Arial" w:hAnsi="Arial" w:cs="Arial"/>
                <w:color w:val="auto"/>
                <w:sz w:val="22"/>
                <w:szCs w:val="22"/>
              </w:rPr>
              <w:t>-</w:t>
            </w:r>
          </w:p>
          <w:p w:rsidR="00A363F8" w:rsidRPr="001723A3" w:rsidRDefault="00A363F8" w:rsidP="00D42917">
            <w:pPr>
              <w:jc w:val="center"/>
              <w:rPr>
                <w:rFonts w:ascii="Arial" w:hAnsi="Arial" w:cs="Arial"/>
                <w:color w:val="auto"/>
                <w:sz w:val="22"/>
                <w:szCs w:val="22"/>
              </w:rPr>
            </w:pPr>
            <w:proofErr w:type="spellStart"/>
            <w:r w:rsidRPr="001723A3">
              <w:rPr>
                <w:rFonts w:ascii="Arial" w:hAnsi="Arial" w:cs="Arial"/>
                <w:color w:val="auto"/>
                <w:sz w:val="22"/>
                <w:szCs w:val="22"/>
              </w:rPr>
              <w:t>Гринблат</w:t>
            </w:r>
            <w:proofErr w:type="spellEnd"/>
            <w:r w:rsidRPr="001723A3">
              <w:rPr>
                <w:rFonts w:ascii="Arial" w:hAnsi="Arial" w:cs="Arial"/>
                <w:color w:val="auto"/>
                <w:sz w:val="22"/>
                <w:szCs w:val="22"/>
              </w:rPr>
              <w:t xml:space="preserve"> Б.Е.</w:t>
            </w:r>
          </w:p>
        </w:tc>
      </w:tr>
      <w:tr w:rsidR="00A363F8" w:rsidRPr="001723A3" w:rsidTr="00D42917">
        <w:tc>
          <w:tcPr>
            <w:tcW w:w="67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363F8" w:rsidRPr="001723A3" w:rsidRDefault="00A363F8" w:rsidP="007D025B">
            <w:pPr>
              <w:jc w:val="center"/>
              <w:rPr>
                <w:rFonts w:ascii="Arial" w:hAnsi="Arial" w:cs="Arial"/>
                <w:color w:val="auto"/>
                <w:sz w:val="22"/>
                <w:szCs w:val="22"/>
              </w:rPr>
            </w:pPr>
            <w:r w:rsidRPr="001723A3">
              <w:rPr>
                <w:rFonts w:ascii="Arial" w:hAnsi="Arial" w:cs="Arial"/>
                <w:color w:val="auto"/>
                <w:sz w:val="22"/>
                <w:szCs w:val="22"/>
              </w:rPr>
              <w:t>4.</w:t>
            </w:r>
          </w:p>
        </w:tc>
        <w:tc>
          <w:tcPr>
            <w:tcW w:w="65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63F8" w:rsidRPr="001723A3" w:rsidRDefault="00A363F8" w:rsidP="00914E7B">
            <w:pPr>
              <w:jc w:val="both"/>
              <w:rPr>
                <w:rFonts w:ascii="Arial" w:hAnsi="Arial" w:cs="Arial"/>
                <w:color w:val="auto"/>
                <w:sz w:val="22"/>
                <w:szCs w:val="22"/>
              </w:rPr>
            </w:pPr>
            <w:r w:rsidRPr="001723A3">
              <w:rPr>
                <w:rFonts w:ascii="Arial" w:hAnsi="Arial" w:cs="Arial"/>
                <w:color w:val="auto"/>
                <w:sz w:val="22"/>
                <w:szCs w:val="22"/>
              </w:rPr>
              <w:t xml:space="preserve">Рабочая группа по мониторингу и регулированию вопросов в сфере жилищно-коммунального хозяйства в городском округе Тольятти </w:t>
            </w:r>
          </w:p>
        </w:tc>
        <w:tc>
          <w:tcPr>
            <w:tcW w:w="24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A363F8" w:rsidRPr="001723A3" w:rsidRDefault="00A363F8" w:rsidP="00D42917">
            <w:pPr>
              <w:jc w:val="center"/>
              <w:rPr>
                <w:rFonts w:ascii="Arial" w:hAnsi="Arial" w:cs="Arial"/>
                <w:color w:val="auto"/>
                <w:sz w:val="22"/>
                <w:szCs w:val="22"/>
              </w:rPr>
            </w:pPr>
            <w:r>
              <w:rPr>
                <w:rFonts w:ascii="Arial" w:hAnsi="Arial" w:cs="Arial"/>
                <w:color w:val="auto"/>
                <w:sz w:val="22"/>
                <w:szCs w:val="22"/>
              </w:rPr>
              <w:t>1</w:t>
            </w:r>
          </w:p>
          <w:p w:rsidR="00A363F8" w:rsidRPr="001723A3" w:rsidRDefault="00A363F8" w:rsidP="00D42917">
            <w:pPr>
              <w:jc w:val="center"/>
              <w:rPr>
                <w:rFonts w:ascii="Arial" w:hAnsi="Arial" w:cs="Arial"/>
                <w:color w:val="auto"/>
                <w:sz w:val="22"/>
                <w:szCs w:val="22"/>
              </w:rPr>
            </w:pPr>
            <w:proofErr w:type="spellStart"/>
            <w:r w:rsidRPr="001723A3">
              <w:rPr>
                <w:rFonts w:ascii="Arial" w:hAnsi="Arial" w:cs="Arial"/>
                <w:color w:val="auto"/>
                <w:sz w:val="22"/>
                <w:szCs w:val="22"/>
              </w:rPr>
              <w:t>Альшин</w:t>
            </w:r>
            <w:proofErr w:type="spellEnd"/>
            <w:r w:rsidRPr="001723A3">
              <w:rPr>
                <w:rFonts w:ascii="Arial" w:hAnsi="Arial" w:cs="Arial"/>
                <w:color w:val="auto"/>
                <w:sz w:val="22"/>
                <w:szCs w:val="22"/>
              </w:rPr>
              <w:t xml:space="preserve"> А.В.</w:t>
            </w:r>
          </w:p>
        </w:tc>
      </w:tr>
      <w:tr w:rsidR="00A363F8" w:rsidRPr="001723A3" w:rsidTr="00D42917">
        <w:tc>
          <w:tcPr>
            <w:tcW w:w="67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363F8" w:rsidRPr="001723A3" w:rsidRDefault="00A363F8" w:rsidP="007D025B">
            <w:pPr>
              <w:jc w:val="center"/>
              <w:rPr>
                <w:rFonts w:ascii="Arial" w:hAnsi="Arial" w:cs="Arial"/>
                <w:color w:val="auto"/>
                <w:sz w:val="22"/>
                <w:szCs w:val="22"/>
              </w:rPr>
            </w:pPr>
            <w:r w:rsidRPr="001723A3">
              <w:rPr>
                <w:rFonts w:ascii="Arial" w:hAnsi="Arial" w:cs="Arial"/>
                <w:color w:val="auto"/>
                <w:sz w:val="22"/>
                <w:szCs w:val="22"/>
              </w:rPr>
              <w:t>5.</w:t>
            </w:r>
          </w:p>
        </w:tc>
        <w:tc>
          <w:tcPr>
            <w:tcW w:w="65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A363F8" w:rsidRPr="001723A3" w:rsidRDefault="00A363F8" w:rsidP="00914E7B">
            <w:pPr>
              <w:jc w:val="both"/>
              <w:rPr>
                <w:rFonts w:ascii="Arial" w:hAnsi="Arial" w:cs="Arial"/>
                <w:color w:val="auto"/>
                <w:sz w:val="22"/>
                <w:szCs w:val="22"/>
              </w:rPr>
            </w:pPr>
            <w:r w:rsidRPr="001723A3">
              <w:rPr>
                <w:rFonts w:ascii="Arial" w:hAnsi="Arial" w:cs="Arial"/>
                <w:color w:val="auto"/>
                <w:sz w:val="22"/>
                <w:szCs w:val="22"/>
              </w:rPr>
              <w:t xml:space="preserve">Постоянно действующая рабочая группа по внесению изменений и дополнений в Положение о бюджетном процессе городского округа Тольятти </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363F8" w:rsidRPr="001723A3" w:rsidRDefault="00A363F8" w:rsidP="00D42917">
            <w:pPr>
              <w:jc w:val="center"/>
              <w:rPr>
                <w:rFonts w:ascii="Arial" w:hAnsi="Arial" w:cs="Arial"/>
                <w:color w:val="auto"/>
                <w:sz w:val="22"/>
                <w:szCs w:val="22"/>
              </w:rPr>
            </w:pPr>
            <w:r w:rsidRPr="001723A3">
              <w:rPr>
                <w:rFonts w:ascii="Arial" w:hAnsi="Arial" w:cs="Arial"/>
                <w:color w:val="auto"/>
                <w:sz w:val="22"/>
                <w:szCs w:val="22"/>
              </w:rPr>
              <w:t>-</w:t>
            </w:r>
          </w:p>
          <w:p w:rsidR="00A363F8" w:rsidRPr="001723A3" w:rsidRDefault="00A363F8" w:rsidP="00D42917">
            <w:pPr>
              <w:jc w:val="center"/>
              <w:rPr>
                <w:rFonts w:ascii="Arial" w:hAnsi="Arial" w:cs="Arial"/>
                <w:color w:val="auto"/>
                <w:sz w:val="22"/>
                <w:szCs w:val="22"/>
              </w:rPr>
            </w:pPr>
            <w:proofErr w:type="spellStart"/>
            <w:r w:rsidRPr="001723A3">
              <w:rPr>
                <w:rFonts w:ascii="Arial" w:hAnsi="Arial" w:cs="Arial"/>
                <w:color w:val="auto"/>
                <w:sz w:val="22"/>
                <w:szCs w:val="22"/>
              </w:rPr>
              <w:t>Колмыков</w:t>
            </w:r>
            <w:proofErr w:type="spellEnd"/>
            <w:r w:rsidRPr="001723A3">
              <w:rPr>
                <w:rFonts w:ascii="Arial" w:hAnsi="Arial" w:cs="Arial"/>
                <w:color w:val="auto"/>
                <w:sz w:val="22"/>
                <w:szCs w:val="22"/>
              </w:rPr>
              <w:t xml:space="preserve"> С.Н.</w:t>
            </w:r>
          </w:p>
          <w:p w:rsidR="00A363F8" w:rsidRPr="001723A3" w:rsidRDefault="00A363F8" w:rsidP="00D42917">
            <w:pPr>
              <w:jc w:val="center"/>
              <w:rPr>
                <w:rFonts w:ascii="Arial" w:hAnsi="Arial" w:cs="Arial"/>
                <w:color w:val="auto"/>
                <w:sz w:val="22"/>
                <w:szCs w:val="22"/>
              </w:rPr>
            </w:pPr>
          </w:p>
        </w:tc>
      </w:tr>
      <w:tr w:rsidR="00A363F8" w:rsidRPr="001723A3" w:rsidTr="00D42917">
        <w:tc>
          <w:tcPr>
            <w:tcW w:w="67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363F8" w:rsidRPr="001723A3" w:rsidRDefault="00A363F8" w:rsidP="007D025B">
            <w:pPr>
              <w:jc w:val="center"/>
              <w:rPr>
                <w:rFonts w:ascii="Arial" w:hAnsi="Arial" w:cs="Arial"/>
                <w:color w:val="auto"/>
                <w:sz w:val="22"/>
                <w:szCs w:val="22"/>
              </w:rPr>
            </w:pPr>
            <w:r w:rsidRPr="001723A3">
              <w:rPr>
                <w:rFonts w:ascii="Arial" w:hAnsi="Arial" w:cs="Arial"/>
                <w:color w:val="auto"/>
                <w:sz w:val="22"/>
                <w:szCs w:val="22"/>
              </w:rPr>
              <w:t>6.</w:t>
            </w:r>
          </w:p>
        </w:tc>
        <w:tc>
          <w:tcPr>
            <w:tcW w:w="65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A363F8" w:rsidRPr="001723A3" w:rsidRDefault="00A363F8" w:rsidP="00914E7B">
            <w:pPr>
              <w:jc w:val="both"/>
              <w:rPr>
                <w:rFonts w:ascii="Arial" w:hAnsi="Arial" w:cs="Arial"/>
                <w:color w:val="auto"/>
                <w:sz w:val="22"/>
                <w:szCs w:val="22"/>
              </w:rPr>
            </w:pPr>
            <w:r w:rsidRPr="001723A3">
              <w:rPr>
                <w:rFonts w:ascii="Arial" w:hAnsi="Arial" w:cs="Arial"/>
                <w:color w:val="auto"/>
                <w:sz w:val="22"/>
                <w:szCs w:val="22"/>
              </w:rPr>
              <w:t xml:space="preserve">Постоянно действующая рабочая группа по внесению изменений в Регламент Думы городского округа Тольятти </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363F8" w:rsidRPr="001723A3" w:rsidRDefault="00A363F8" w:rsidP="00D42917">
            <w:pPr>
              <w:jc w:val="center"/>
              <w:rPr>
                <w:rFonts w:ascii="Arial" w:hAnsi="Arial" w:cs="Arial"/>
                <w:color w:val="auto"/>
                <w:sz w:val="22"/>
                <w:szCs w:val="22"/>
              </w:rPr>
            </w:pPr>
            <w:r w:rsidRPr="001723A3">
              <w:rPr>
                <w:rFonts w:ascii="Arial" w:hAnsi="Arial" w:cs="Arial"/>
                <w:color w:val="auto"/>
                <w:sz w:val="22"/>
                <w:szCs w:val="22"/>
              </w:rPr>
              <w:t>-</w:t>
            </w:r>
          </w:p>
          <w:p w:rsidR="00A363F8" w:rsidRPr="001723A3" w:rsidRDefault="00A363F8" w:rsidP="00D42917">
            <w:pPr>
              <w:jc w:val="center"/>
              <w:rPr>
                <w:rFonts w:ascii="Arial" w:hAnsi="Arial" w:cs="Arial"/>
                <w:color w:val="auto"/>
                <w:sz w:val="22"/>
                <w:szCs w:val="22"/>
              </w:rPr>
            </w:pPr>
            <w:proofErr w:type="spellStart"/>
            <w:r w:rsidRPr="001723A3">
              <w:rPr>
                <w:rFonts w:ascii="Arial" w:hAnsi="Arial" w:cs="Arial"/>
                <w:color w:val="auto"/>
                <w:sz w:val="22"/>
                <w:szCs w:val="22"/>
              </w:rPr>
              <w:t>Микель</w:t>
            </w:r>
            <w:proofErr w:type="spellEnd"/>
            <w:r w:rsidRPr="001723A3">
              <w:rPr>
                <w:rFonts w:ascii="Arial" w:hAnsi="Arial" w:cs="Arial"/>
                <w:color w:val="auto"/>
                <w:sz w:val="22"/>
                <w:szCs w:val="22"/>
              </w:rPr>
              <w:t xml:space="preserve"> Д.Б.</w:t>
            </w:r>
          </w:p>
        </w:tc>
      </w:tr>
      <w:tr w:rsidR="00A363F8" w:rsidRPr="001723A3" w:rsidTr="00D42917">
        <w:trPr>
          <w:trHeight w:val="274"/>
        </w:trPr>
        <w:tc>
          <w:tcPr>
            <w:tcW w:w="67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363F8" w:rsidRPr="001723A3" w:rsidRDefault="00A363F8" w:rsidP="007D025B">
            <w:pPr>
              <w:jc w:val="center"/>
              <w:rPr>
                <w:rFonts w:ascii="Arial" w:hAnsi="Arial" w:cs="Arial"/>
                <w:color w:val="auto"/>
                <w:sz w:val="22"/>
                <w:szCs w:val="22"/>
              </w:rPr>
            </w:pPr>
            <w:r w:rsidRPr="001723A3">
              <w:rPr>
                <w:rFonts w:ascii="Arial" w:hAnsi="Arial" w:cs="Arial"/>
                <w:color w:val="auto"/>
                <w:sz w:val="22"/>
                <w:szCs w:val="22"/>
              </w:rPr>
              <w:t>7.</w:t>
            </w:r>
          </w:p>
        </w:tc>
        <w:tc>
          <w:tcPr>
            <w:tcW w:w="65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A363F8" w:rsidRPr="001723A3" w:rsidRDefault="00A363F8" w:rsidP="00914E7B">
            <w:pPr>
              <w:jc w:val="both"/>
              <w:rPr>
                <w:rFonts w:ascii="Arial" w:hAnsi="Arial" w:cs="Arial"/>
                <w:color w:val="auto"/>
                <w:sz w:val="22"/>
                <w:szCs w:val="22"/>
              </w:rPr>
            </w:pPr>
            <w:r w:rsidRPr="001723A3">
              <w:rPr>
                <w:rFonts w:ascii="Arial" w:hAnsi="Arial" w:cs="Arial"/>
                <w:color w:val="auto"/>
                <w:sz w:val="22"/>
                <w:szCs w:val="22"/>
              </w:rPr>
              <w:t xml:space="preserve">Постоянно действующая 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w:t>
            </w:r>
          </w:p>
        </w:tc>
        <w:tc>
          <w:tcPr>
            <w:tcW w:w="24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A363F8" w:rsidRPr="001723A3" w:rsidRDefault="00A363F8" w:rsidP="00D42917">
            <w:pPr>
              <w:jc w:val="center"/>
              <w:rPr>
                <w:rFonts w:ascii="Arial" w:hAnsi="Arial" w:cs="Arial"/>
                <w:color w:val="auto"/>
                <w:sz w:val="22"/>
                <w:szCs w:val="22"/>
              </w:rPr>
            </w:pPr>
            <w:r>
              <w:rPr>
                <w:rFonts w:ascii="Arial" w:hAnsi="Arial" w:cs="Arial"/>
                <w:color w:val="auto"/>
                <w:sz w:val="22"/>
                <w:szCs w:val="22"/>
              </w:rPr>
              <w:t>1</w:t>
            </w:r>
          </w:p>
          <w:p w:rsidR="00A363F8" w:rsidRPr="001723A3" w:rsidRDefault="00A363F8" w:rsidP="00D42917">
            <w:pPr>
              <w:jc w:val="center"/>
              <w:rPr>
                <w:rFonts w:ascii="Arial" w:hAnsi="Arial" w:cs="Arial"/>
                <w:color w:val="auto"/>
                <w:sz w:val="22"/>
                <w:szCs w:val="22"/>
              </w:rPr>
            </w:pPr>
            <w:proofErr w:type="spellStart"/>
            <w:r w:rsidRPr="001723A3">
              <w:rPr>
                <w:rFonts w:ascii="Arial" w:hAnsi="Arial" w:cs="Arial"/>
                <w:color w:val="auto"/>
                <w:sz w:val="22"/>
                <w:szCs w:val="22"/>
              </w:rPr>
              <w:t>Болканскова</w:t>
            </w:r>
            <w:proofErr w:type="spellEnd"/>
            <w:r w:rsidRPr="001723A3">
              <w:rPr>
                <w:rFonts w:ascii="Arial" w:hAnsi="Arial" w:cs="Arial"/>
                <w:color w:val="auto"/>
                <w:sz w:val="22"/>
                <w:szCs w:val="22"/>
              </w:rPr>
              <w:t xml:space="preserve"> Н.Е.</w:t>
            </w:r>
          </w:p>
        </w:tc>
      </w:tr>
      <w:tr w:rsidR="00A363F8" w:rsidRPr="001723A3" w:rsidTr="00D42917">
        <w:trPr>
          <w:trHeight w:val="274"/>
        </w:trPr>
        <w:tc>
          <w:tcPr>
            <w:tcW w:w="67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363F8" w:rsidRPr="001723A3" w:rsidRDefault="00A363F8" w:rsidP="007D025B">
            <w:pPr>
              <w:jc w:val="center"/>
              <w:rPr>
                <w:rFonts w:ascii="Arial" w:hAnsi="Arial" w:cs="Arial"/>
                <w:color w:val="auto"/>
                <w:sz w:val="22"/>
                <w:szCs w:val="22"/>
              </w:rPr>
            </w:pPr>
            <w:r w:rsidRPr="001723A3">
              <w:rPr>
                <w:rFonts w:ascii="Arial" w:hAnsi="Arial" w:cs="Arial"/>
                <w:color w:val="auto"/>
                <w:sz w:val="22"/>
                <w:szCs w:val="22"/>
              </w:rPr>
              <w:t>8.</w:t>
            </w:r>
          </w:p>
        </w:tc>
        <w:tc>
          <w:tcPr>
            <w:tcW w:w="65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A363F8" w:rsidRPr="001723A3" w:rsidRDefault="00A363F8" w:rsidP="00914E7B">
            <w:pPr>
              <w:jc w:val="both"/>
              <w:rPr>
                <w:rFonts w:ascii="Arial" w:hAnsi="Arial" w:cs="Arial"/>
                <w:color w:val="auto"/>
                <w:sz w:val="22"/>
                <w:szCs w:val="22"/>
              </w:rPr>
            </w:pPr>
            <w:r w:rsidRPr="001723A3">
              <w:rPr>
                <w:rFonts w:ascii="Arial" w:hAnsi="Arial" w:cs="Arial"/>
                <w:color w:val="auto"/>
                <w:sz w:val="22"/>
                <w:szCs w:val="22"/>
              </w:rPr>
              <w:t xml:space="preserve">Рабочая группа по разработке механизма реализации Федерального закона от 21 июля 2014 года № 212-ФЗ «Об основах общественного контроля в Российской Федерации» в городском округе Тольятти </w:t>
            </w:r>
          </w:p>
        </w:tc>
        <w:tc>
          <w:tcPr>
            <w:tcW w:w="24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A363F8" w:rsidRPr="001723A3" w:rsidRDefault="00A363F8" w:rsidP="00D42917">
            <w:pPr>
              <w:shd w:val="clear" w:color="auto" w:fill="D9D9D9" w:themeFill="background1" w:themeFillShade="D9"/>
              <w:jc w:val="center"/>
              <w:rPr>
                <w:rFonts w:ascii="Arial" w:hAnsi="Arial" w:cs="Arial"/>
                <w:color w:val="auto"/>
                <w:sz w:val="22"/>
                <w:szCs w:val="22"/>
              </w:rPr>
            </w:pPr>
            <w:r>
              <w:rPr>
                <w:rFonts w:ascii="Arial" w:hAnsi="Arial" w:cs="Arial"/>
                <w:color w:val="auto"/>
                <w:sz w:val="22"/>
                <w:szCs w:val="22"/>
              </w:rPr>
              <w:t>2</w:t>
            </w:r>
          </w:p>
          <w:p w:rsidR="00A363F8" w:rsidRPr="001723A3" w:rsidRDefault="00A363F8" w:rsidP="00D42917">
            <w:pPr>
              <w:jc w:val="center"/>
              <w:rPr>
                <w:rFonts w:ascii="Arial" w:hAnsi="Arial" w:cs="Arial"/>
                <w:color w:val="auto"/>
                <w:sz w:val="22"/>
                <w:szCs w:val="22"/>
              </w:rPr>
            </w:pPr>
            <w:proofErr w:type="spellStart"/>
            <w:r w:rsidRPr="001723A3">
              <w:rPr>
                <w:rFonts w:ascii="Arial" w:hAnsi="Arial" w:cs="Arial"/>
                <w:color w:val="auto"/>
                <w:sz w:val="22"/>
                <w:szCs w:val="22"/>
              </w:rPr>
              <w:t>Микель</w:t>
            </w:r>
            <w:proofErr w:type="spellEnd"/>
            <w:r w:rsidRPr="001723A3">
              <w:rPr>
                <w:rFonts w:ascii="Arial" w:hAnsi="Arial" w:cs="Arial"/>
                <w:color w:val="auto"/>
                <w:sz w:val="22"/>
                <w:szCs w:val="22"/>
              </w:rPr>
              <w:t xml:space="preserve"> Д.Б.</w:t>
            </w:r>
          </w:p>
        </w:tc>
      </w:tr>
      <w:tr w:rsidR="00A363F8" w:rsidRPr="001723A3" w:rsidTr="00D42917">
        <w:trPr>
          <w:trHeight w:val="274"/>
        </w:trPr>
        <w:tc>
          <w:tcPr>
            <w:tcW w:w="67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363F8" w:rsidRPr="001723A3" w:rsidRDefault="00A363F8" w:rsidP="007D025B">
            <w:pPr>
              <w:jc w:val="center"/>
              <w:rPr>
                <w:rFonts w:ascii="Arial" w:hAnsi="Arial" w:cs="Arial"/>
                <w:color w:val="auto"/>
                <w:sz w:val="22"/>
                <w:szCs w:val="22"/>
              </w:rPr>
            </w:pPr>
            <w:r>
              <w:rPr>
                <w:rFonts w:ascii="Arial" w:hAnsi="Arial" w:cs="Arial"/>
                <w:color w:val="auto"/>
                <w:sz w:val="22"/>
                <w:szCs w:val="22"/>
              </w:rPr>
              <w:t>9*.</w:t>
            </w:r>
          </w:p>
        </w:tc>
        <w:tc>
          <w:tcPr>
            <w:tcW w:w="65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A363F8" w:rsidRPr="001723A3" w:rsidRDefault="00A363F8" w:rsidP="00914E7B">
            <w:pPr>
              <w:jc w:val="both"/>
              <w:rPr>
                <w:rFonts w:ascii="Arial" w:hAnsi="Arial" w:cs="Arial"/>
                <w:color w:val="auto"/>
                <w:sz w:val="22"/>
                <w:szCs w:val="22"/>
              </w:rPr>
            </w:pPr>
            <w:r>
              <w:rPr>
                <w:rFonts w:ascii="Arial" w:hAnsi="Arial" w:cs="Arial"/>
                <w:color w:val="auto"/>
                <w:sz w:val="22"/>
                <w:szCs w:val="22"/>
              </w:rPr>
              <w:t>Рабочая группа по доработке проекта решения Думы городского округа Тольятти «О критериях оценки эффективности управления имуществом, находящимся в муниципальной собственности городского округа Тольятти»</w:t>
            </w:r>
          </w:p>
        </w:tc>
        <w:tc>
          <w:tcPr>
            <w:tcW w:w="24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A363F8" w:rsidRDefault="00A363F8" w:rsidP="00D42917">
            <w:pPr>
              <w:jc w:val="center"/>
              <w:rPr>
                <w:rFonts w:ascii="Arial" w:hAnsi="Arial" w:cs="Arial"/>
                <w:color w:val="auto"/>
                <w:sz w:val="22"/>
                <w:szCs w:val="22"/>
              </w:rPr>
            </w:pPr>
            <w:r>
              <w:rPr>
                <w:rFonts w:ascii="Arial" w:hAnsi="Arial" w:cs="Arial"/>
                <w:color w:val="auto"/>
                <w:sz w:val="22"/>
                <w:szCs w:val="22"/>
              </w:rPr>
              <w:t>6</w:t>
            </w:r>
          </w:p>
          <w:p w:rsidR="00A363F8" w:rsidRDefault="00A363F8" w:rsidP="00D42917">
            <w:pPr>
              <w:jc w:val="center"/>
              <w:rPr>
                <w:rFonts w:ascii="Arial" w:hAnsi="Arial" w:cs="Arial"/>
                <w:color w:val="auto"/>
                <w:sz w:val="22"/>
                <w:szCs w:val="22"/>
              </w:rPr>
            </w:pPr>
            <w:r>
              <w:rPr>
                <w:rFonts w:ascii="Arial" w:hAnsi="Arial" w:cs="Arial"/>
                <w:color w:val="auto"/>
                <w:sz w:val="22"/>
                <w:szCs w:val="22"/>
              </w:rPr>
              <w:t>Туманов С.А.</w:t>
            </w:r>
          </w:p>
        </w:tc>
      </w:tr>
      <w:tr w:rsidR="00A363F8" w:rsidRPr="001723A3" w:rsidTr="00D42917">
        <w:trPr>
          <w:trHeight w:val="274"/>
        </w:trPr>
        <w:tc>
          <w:tcPr>
            <w:tcW w:w="67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363F8" w:rsidRDefault="00A363F8" w:rsidP="007D025B">
            <w:pPr>
              <w:jc w:val="center"/>
              <w:rPr>
                <w:rFonts w:ascii="Arial" w:hAnsi="Arial" w:cs="Arial"/>
                <w:color w:val="auto"/>
                <w:sz w:val="22"/>
                <w:szCs w:val="22"/>
              </w:rPr>
            </w:pPr>
            <w:r>
              <w:rPr>
                <w:rFonts w:ascii="Arial" w:hAnsi="Arial" w:cs="Arial"/>
                <w:color w:val="auto"/>
                <w:sz w:val="22"/>
                <w:szCs w:val="22"/>
              </w:rPr>
              <w:t>10*.</w:t>
            </w:r>
          </w:p>
        </w:tc>
        <w:tc>
          <w:tcPr>
            <w:tcW w:w="65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A363F8" w:rsidRDefault="00A363F8" w:rsidP="00914E7B">
            <w:pPr>
              <w:jc w:val="both"/>
              <w:rPr>
                <w:rFonts w:ascii="Arial" w:hAnsi="Arial" w:cs="Arial"/>
                <w:color w:val="auto"/>
                <w:sz w:val="22"/>
                <w:szCs w:val="22"/>
              </w:rPr>
            </w:pPr>
            <w:r>
              <w:rPr>
                <w:rFonts w:ascii="Arial" w:hAnsi="Arial" w:cs="Arial"/>
                <w:color w:val="auto"/>
                <w:sz w:val="22"/>
                <w:szCs w:val="22"/>
              </w:rPr>
              <w:t>Рабочая группа по внесению изменений в Концепцию развития некоммерческих организаций города Тольятти, утвержденную решением Тольяттинской городской Думы от 10.05.2000 № 794 (в ред. решения Думы городского округа Тольятти от 20.01.2010 № 209)</w:t>
            </w:r>
          </w:p>
        </w:tc>
        <w:tc>
          <w:tcPr>
            <w:tcW w:w="24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A363F8" w:rsidRDefault="00A363F8" w:rsidP="00D42917">
            <w:pPr>
              <w:jc w:val="center"/>
              <w:rPr>
                <w:rFonts w:ascii="Arial" w:hAnsi="Arial" w:cs="Arial"/>
                <w:color w:val="auto"/>
                <w:sz w:val="22"/>
                <w:szCs w:val="22"/>
              </w:rPr>
            </w:pPr>
            <w:r>
              <w:rPr>
                <w:rFonts w:ascii="Arial" w:hAnsi="Arial" w:cs="Arial"/>
                <w:color w:val="auto"/>
                <w:sz w:val="22"/>
                <w:szCs w:val="22"/>
              </w:rPr>
              <w:t>1</w:t>
            </w:r>
          </w:p>
          <w:p w:rsidR="00A363F8" w:rsidRDefault="00A363F8" w:rsidP="00D42917">
            <w:pPr>
              <w:jc w:val="center"/>
              <w:rPr>
                <w:rFonts w:ascii="Arial" w:hAnsi="Arial" w:cs="Arial"/>
                <w:color w:val="auto"/>
                <w:sz w:val="22"/>
                <w:szCs w:val="22"/>
              </w:rPr>
            </w:pPr>
            <w:r>
              <w:rPr>
                <w:rFonts w:ascii="Arial" w:hAnsi="Arial" w:cs="Arial"/>
                <w:color w:val="auto"/>
                <w:sz w:val="22"/>
                <w:szCs w:val="22"/>
              </w:rPr>
              <w:t>Родионов А.Г.</w:t>
            </w:r>
          </w:p>
        </w:tc>
      </w:tr>
      <w:tr w:rsidR="00A363F8" w:rsidRPr="001723A3" w:rsidTr="00D42917">
        <w:trPr>
          <w:trHeight w:val="569"/>
        </w:trPr>
        <w:tc>
          <w:tcPr>
            <w:tcW w:w="67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363F8" w:rsidRPr="001723A3" w:rsidRDefault="00A363F8" w:rsidP="007D025B">
            <w:pPr>
              <w:jc w:val="center"/>
              <w:rPr>
                <w:rFonts w:ascii="Arial" w:hAnsi="Arial" w:cs="Arial"/>
                <w:color w:val="auto"/>
                <w:sz w:val="22"/>
                <w:szCs w:val="22"/>
              </w:rPr>
            </w:pPr>
            <w:r>
              <w:rPr>
                <w:rFonts w:ascii="Arial" w:hAnsi="Arial" w:cs="Arial"/>
                <w:color w:val="auto"/>
                <w:sz w:val="22"/>
                <w:szCs w:val="22"/>
              </w:rPr>
              <w:t>11*.</w:t>
            </w:r>
          </w:p>
        </w:tc>
        <w:tc>
          <w:tcPr>
            <w:tcW w:w="65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A363F8" w:rsidRPr="001723A3" w:rsidRDefault="00A363F8" w:rsidP="00914E7B">
            <w:pPr>
              <w:jc w:val="both"/>
              <w:rPr>
                <w:rFonts w:ascii="Arial" w:hAnsi="Arial" w:cs="Arial"/>
                <w:color w:val="auto"/>
                <w:sz w:val="22"/>
                <w:szCs w:val="22"/>
              </w:rPr>
            </w:pPr>
            <w:r>
              <w:rPr>
                <w:rFonts w:ascii="Arial" w:hAnsi="Arial" w:cs="Arial"/>
                <w:color w:val="auto"/>
                <w:sz w:val="22"/>
                <w:szCs w:val="22"/>
              </w:rPr>
              <w:t>Рабочая группа по доработке проекта решения Думы «О внесении изменений в Порядок предоставления жилых помещений муниципального специализированного жилищного фонда городского округа Тольятти, утвержденный решением Думы городского округа Тольятти  от 21.05.2014 № 317»</w:t>
            </w:r>
          </w:p>
        </w:tc>
        <w:tc>
          <w:tcPr>
            <w:tcW w:w="24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A363F8" w:rsidRDefault="00A363F8" w:rsidP="00D42917">
            <w:pPr>
              <w:jc w:val="center"/>
              <w:rPr>
                <w:rFonts w:ascii="Arial" w:hAnsi="Arial" w:cs="Arial"/>
                <w:color w:val="auto"/>
                <w:sz w:val="22"/>
                <w:szCs w:val="22"/>
              </w:rPr>
            </w:pPr>
            <w:r>
              <w:rPr>
                <w:rFonts w:ascii="Arial" w:hAnsi="Arial" w:cs="Arial"/>
                <w:color w:val="auto"/>
                <w:sz w:val="22"/>
                <w:szCs w:val="22"/>
              </w:rPr>
              <w:t>1</w:t>
            </w:r>
          </w:p>
          <w:p w:rsidR="00A363F8" w:rsidRDefault="00A363F8" w:rsidP="00D42917">
            <w:pPr>
              <w:jc w:val="center"/>
              <w:rPr>
                <w:rFonts w:ascii="Arial" w:hAnsi="Arial" w:cs="Arial"/>
                <w:color w:val="auto"/>
                <w:sz w:val="22"/>
                <w:szCs w:val="22"/>
              </w:rPr>
            </w:pPr>
            <w:proofErr w:type="spellStart"/>
            <w:r>
              <w:rPr>
                <w:rFonts w:ascii="Arial" w:hAnsi="Arial" w:cs="Arial"/>
                <w:color w:val="auto"/>
                <w:sz w:val="22"/>
                <w:szCs w:val="22"/>
              </w:rPr>
              <w:t>Остудин</w:t>
            </w:r>
            <w:proofErr w:type="spellEnd"/>
            <w:r>
              <w:rPr>
                <w:rFonts w:ascii="Arial" w:hAnsi="Arial" w:cs="Arial"/>
                <w:color w:val="auto"/>
                <w:sz w:val="22"/>
                <w:szCs w:val="22"/>
              </w:rPr>
              <w:t xml:space="preserve"> Н.И.</w:t>
            </w:r>
          </w:p>
        </w:tc>
      </w:tr>
    </w:tbl>
    <w:p w:rsidR="005F7DE5" w:rsidRPr="005F7DE5" w:rsidRDefault="005F7DE5" w:rsidP="00E73968">
      <w:pPr>
        <w:ind w:firstLine="567"/>
        <w:jc w:val="both"/>
        <w:rPr>
          <w:rFonts w:ascii="Arial" w:hAnsi="Arial" w:cs="Arial"/>
        </w:rPr>
      </w:pPr>
    </w:p>
    <w:p w:rsidR="0048381F" w:rsidRPr="00D90449" w:rsidRDefault="00A61C51" w:rsidP="00D90449">
      <w:pPr>
        <w:ind w:firstLine="567"/>
        <w:jc w:val="both"/>
        <w:rPr>
          <w:rFonts w:ascii="Arial" w:hAnsi="Arial" w:cs="Arial"/>
          <w:color w:val="auto"/>
          <w:sz w:val="24"/>
          <w:szCs w:val="24"/>
        </w:rPr>
      </w:pPr>
      <w:r w:rsidRPr="00433460">
        <w:rPr>
          <w:rFonts w:ascii="Arial" w:hAnsi="Arial" w:cs="Arial"/>
          <w:color w:val="auto"/>
          <w:sz w:val="24"/>
          <w:szCs w:val="24"/>
        </w:rPr>
        <w:t>За 9 месяцев</w:t>
      </w:r>
      <w:r w:rsidR="00552D19" w:rsidRPr="00433460">
        <w:rPr>
          <w:rFonts w:ascii="Arial" w:hAnsi="Arial" w:cs="Arial"/>
          <w:color w:val="auto"/>
          <w:sz w:val="24"/>
          <w:szCs w:val="24"/>
        </w:rPr>
        <w:t xml:space="preserve"> 2016</w:t>
      </w:r>
      <w:r w:rsidR="00EA6140" w:rsidRPr="00433460">
        <w:rPr>
          <w:rFonts w:ascii="Arial" w:hAnsi="Arial" w:cs="Arial"/>
          <w:color w:val="auto"/>
          <w:sz w:val="24"/>
          <w:szCs w:val="24"/>
        </w:rPr>
        <w:t xml:space="preserve"> года в Думе</w:t>
      </w:r>
      <w:r w:rsidR="00930B77" w:rsidRPr="00433460">
        <w:rPr>
          <w:rFonts w:ascii="Arial" w:hAnsi="Arial" w:cs="Arial"/>
          <w:color w:val="auto"/>
          <w:sz w:val="24"/>
          <w:szCs w:val="24"/>
        </w:rPr>
        <w:t xml:space="preserve"> </w:t>
      </w:r>
      <w:r w:rsidR="00771854" w:rsidRPr="00433460">
        <w:rPr>
          <w:rFonts w:ascii="Arial" w:hAnsi="Arial" w:cs="Arial"/>
          <w:color w:val="auto"/>
          <w:sz w:val="24"/>
          <w:szCs w:val="24"/>
        </w:rPr>
        <w:t xml:space="preserve">состоялось </w:t>
      </w:r>
      <w:r w:rsidR="00891BF8">
        <w:rPr>
          <w:rFonts w:ascii="Arial" w:hAnsi="Arial" w:cs="Arial"/>
          <w:color w:val="auto"/>
          <w:sz w:val="24"/>
          <w:szCs w:val="24"/>
        </w:rPr>
        <w:t>89</w:t>
      </w:r>
      <w:r w:rsidR="00A9133E" w:rsidRPr="00433460">
        <w:rPr>
          <w:rFonts w:ascii="Arial" w:hAnsi="Arial" w:cs="Arial"/>
          <w:color w:val="auto"/>
          <w:sz w:val="24"/>
          <w:szCs w:val="24"/>
        </w:rPr>
        <w:t xml:space="preserve"> </w:t>
      </w:r>
      <w:r w:rsidR="008D0F90" w:rsidRPr="00433460">
        <w:rPr>
          <w:rFonts w:ascii="Arial" w:hAnsi="Arial" w:cs="Arial"/>
          <w:color w:val="auto"/>
          <w:sz w:val="24"/>
          <w:szCs w:val="24"/>
        </w:rPr>
        <w:t>заседаний</w:t>
      </w:r>
      <w:r w:rsidR="00E60173" w:rsidRPr="00433460">
        <w:rPr>
          <w:rFonts w:ascii="Arial" w:hAnsi="Arial" w:cs="Arial"/>
          <w:color w:val="auto"/>
          <w:sz w:val="24"/>
          <w:szCs w:val="24"/>
        </w:rPr>
        <w:t xml:space="preserve"> </w:t>
      </w:r>
      <w:r w:rsidR="00EA6140" w:rsidRPr="00433460">
        <w:rPr>
          <w:rFonts w:ascii="Arial" w:hAnsi="Arial" w:cs="Arial"/>
          <w:color w:val="auto"/>
          <w:sz w:val="24"/>
          <w:szCs w:val="24"/>
        </w:rPr>
        <w:t>постоя</w:t>
      </w:r>
      <w:r w:rsidR="00F1217B" w:rsidRPr="00433460">
        <w:rPr>
          <w:rFonts w:ascii="Arial" w:hAnsi="Arial" w:cs="Arial"/>
          <w:color w:val="auto"/>
          <w:sz w:val="24"/>
          <w:szCs w:val="24"/>
        </w:rPr>
        <w:t>нных комиссий Думы</w:t>
      </w:r>
      <w:r w:rsidR="00E60173" w:rsidRPr="00433460">
        <w:rPr>
          <w:rFonts w:ascii="Arial" w:hAnsi="Arial" w:cs="Arial"/>
          <w:color w:val="auto"/>
          <w:sz w:val="24"/>
          <w:szCs w:val="24"/>
        </w:rPr>
        <w:t xml:space="preserve">, на которых рассмотрено </w:t>
      </w:r>
      <w:r w:rsidR="008D0F90" w:rsidRPr="00433460">
        <w:rPr>
          <w:rFonts w:ascii="Arial" w:hAnsi="Arial" w:cs="Arial"/>
          <w:color w:val="auto"/>
          <w:sz w:val="24"/>
          <w:szCs w:val="24"/>
        </w:rPr>
        <w:t>445</w:t>
      </w:r>
      <w:r w:rsidR="00AC24E2" w:rsidRPr="00433460">
        <w:rPr>
          <w:rFonts w:ascii="Arial" w:hAnsi="Arial" w:cs="Arial"/>
          <w:color w:val="auto"/>
          <w:sz w:val="24"/>
          <w:szCs w:val="24"/>
        </w:rPr>
        <w:t xml:space="preserve"> вопросов</w:t>
      </w:r>
      <w:r w:rsidR="00EA6140" w:rsidRPr="00433460">
        <w:rPr>
          <w:rFonts w:ascii="Arial" w:hAnsi="Arial" w:cs="Arial"/>
          <w:color w:val="auto"/>
          <w:sz w:val="24"/>
          <w:szCs w:val="24"/>
        </w:rPr>
        <w:t>.</w:t>
      </w:r>
    </w:p>
    <w:p w:rsidR="00D90449" w:rsidRPr="00D90449" w:rsidRDefault="00D90449" w:rsidP="00251650">
      <w:pPr>
        <w:ind w:firstLine="567"/>
        <w:jc w:val="both"/>
        <w:rPr>
          <w:rFonts w:ascii="Arial" w:hAnsi="Arial" w:cs="Arial"/>
          <w:sz w:val="12"/>
          <w:szCs w:val="12"/>
        </w:rPr>
      </w:pPr>
    </w:p>
    <w:p w:rsidR="0066396E" w:rsidRDefault="00EA6140" w:rsidP="00251650">
      <w:pPr>
        <w:ind w:firstLine="567"/>
        <w:jc w:val="both"/>
        <w:rPr>
          <w:rFonts w:ascii="Arial" w:hAnsi="Arial" w:cs="Arial"/>
          <w:sz w:val="24"/>
          <w:szCs w:val="24"/>
        </w:rPr>
      </w:pPr>
      <w:r>
        <w:rPr>
          <w:rFonts w:ascii="Arial" w:hAnsi="Arial" w:cs="Arial"/>
          <w:sz w:val="24"/>
          <w:szCs w:val="24"/>
        </w:rPr>
        <w:t>В том числе:</w:t>
      </w:r>
    </w:p>
    <w:p w:rsidR="0066396E" w:rsidRPr="0097080D" w:rsidRDefault="0066396E" w:rsidP="00940A75">
      <w:pPr>
        <w:jc w:val="both"/>
        <w:rPr>
          <w:rFonts w:ascii="Arial" w:hAnsi="Arial" w:cs="Arial"/>
          <w:sz w:val="12"/>
          <w:szCs w:val="12"/>
          <w:lang w:val="en-US"/>
        </w:rPr>
      </w:pPr>
    </w:p>
    <w:tbl>
      <w:tblPr>
        <w:tblW w:w="9498" w:type="dxa"/>
        <w:tblInd w:w="103" w:type="dxa"/>
        <w:tblBorders>
          <w:top w:val="single" w:sz="4" w:space="0" w:color="00000A"/>
          <w:left w:val="single" w:sz="4" w:space="0" w:color="00000A"/>
          <w:bottom w:val="nil"/>
          <w:right w:val="single" w:sz="4" w:space="0" w:color="00000A"/>
          <w:insideH w:val="nil"/>
          <w:insideV w:val="single" w:sz="4" w:space="0" w:color="00000A"/>
        </w:tblBorders>
        <w:tblLayout w:type="fixed"/>
        <w:tblCellMar>
          <w:left w:w="103" w:type="dxa"/>
        </w:tblCellMar>
        <w:tblLook w:val="0000" w:firstRow="0" w:lastRow="0" w:firstColumn="0" w:lastColumn="0" w:noHBand="0" w:noVBand="0"/>
      </w:tblPr>
      <w:tblGrid>
        <w:gridCol w:w="481"/>
        <w:gridCol w:w="3914"/>
        <w:gridCol w:w="1134"/>
        <w:gridCol w:w="1417"/>
        <w:gridCol w:w="1276"/>
        <w:gridCol w:w="1276"/>
      </w:tblGrid>
      <w:tr w:rsidR="002C2840" w:rsidTr="009161BB">
        <w:trPr>
          <w:trHeight w:val="444"/>
        </w:trPr>
        <w:tc>
          <w:tcPr>
            <w:tcW w:w="481" w:type="dxa"/>
            <w:tcBorders>
              <w:top w:val="single" w:sz="4" w:space="0" w:color="00000A"/>
              <w:left w:val="single" w:sz="4" w:space="0" w:color="00000A"/>
              <w:bottom w:val="nil"/>
              <w:right w:val="single" w:sz="4" w:space="0" w:color="00000A"/>
            </w:tcBorders>
            <w:shd w:val="clear" w:color="auto" w:fill="FFFFFF"/>
            <w:tcMar>
              <w:left w:w="103" w:type="dxa"/>
            </w:tcMar>
            <w:vAlign w:val="center"/>
          </w:tcPr>
          <w:p w:rsidR="002C2840" w:rsidRDefault="002C2840" w:rsidP="009161BB">
            <w:pPr>
              <w:jc w:val="center"/>
              <w:rPr>
                <w:rFonts w:ascii="Arial" w:hAnsi="Arial" w:cs="Arial"/>
                <w:b/>
                <w:bCs/>
                <w:i/>
                <w:iCs/>
                <w:sz w:val="18"/>
                <w:szCs w:val="18"/>
              </w:rPr>
            </w:pPr>
            <w:r>
              <w:rPr>
                <w:rFonts w:ascii="Arial" w:hAnsi="Arial" w:cs="Arial"/>
                <w:b/>
                <w:bCs/>
                <w:i/>
                <w:iCs/>
                <w:sz w:val="18"/>
                <w:szCs w:val="18"/>
              </w:rPr>
              <w:t xml:space="preserve">№ </w:t>
            </w:r>
            <w:proofErr w:type="gramStart"/>
            <w:r>
              <w:rPr>
                <w:rFonts w:ascii="Arial" w:hAnsi="Arial" w:cs="Arial"/>
                <w:b/>
                <w:bCs/>
                <w:i/>
                <w:iCs/>
                <w:sz w:val="18"/>
                <w:szCs w:val="18"/>
              </w:rPr>
              <w:t>п</w:t>
            </w:r>
            <w:proofErr w:type="gramEnd"/>
            <w:r>
              <w:rPr>
                <w:rFonts w:ascii="Arial" w:hAnsi="Arial" w:cs="Arial"/>
                <w:b/>
                <w:bCs/>
                <w:i/>
                <w:iCs/>
                <w:sz w:val="18"/>
                <w:szCs w:val="18"/>
              </w:rPr>
              <w:t>/п</w:t>
            </w:r>
          </w:p>
        </w:tc>
        <w:tc>
          <w:tcPr>
            <w:tcW w:w="3914" w:type="dxa"/>
            <w:tcBorders>
              <w:top w:val="single" w:sz="4" w:space="0" w:color="00000A"/>
              <w:left w:val="single" w:sz="4" w:space="0" w:color="00000A"/>
              <w:bottom w:val="nil"/>
              <w:right w:val="single" w:sz="4" w:space="0" w:color="00000A"/>
            </w:tcBorders>
            <w:shd w:val="clear" w:color="auto" w:fill="FFFFFF"/>
            <w:tcMar>
              <w:left w:w="103" w:type="dxa"/>
            </w:tcMar>
            <w:vAlign w:val="center"/>
          </w:tcPr>
          <w:p w:rsidR="002C2840" w:rsidRDefault="002C2840" w:rsidP="009161BB">
            <w:pPr>
              <w:pStyle w:val="4"/>
              <w:rPr>
                <w:i/>
                <w:iCs/>
                <w:sz w:val="18"/>
                <w:szCs w:val="18"/>
              </w:rPr>
            </w:pPr>
            <w:r>
              <w:rPr>
                <w:i/>
                <w:iCs/>
                <w:sz w:val="18"/>
                <w:szCs w:val="18"/>
              </w:rPr>
              <w:t>Наименование</w:t>
            </w:r>
          </w:p>
          <w:p w:rsidR="002C2840" w:rsidRDefault="002C2840" w:rsidP="009161BB">
            <w:pPr>
              <w:jc w:val="center"/>
              <w:rPr>
                <w:rFonts w:ascii="Arial" w:hAnsi="Arial" w:cs="Arial"/>
                <w:b/>
                <w:bCs/>
                <w:i/>
                <w:iCs/>
                <w:sz w:val="18"/>
                <w:szCs w:val="18"/>
              </w:rPr>
            </w:pPr>
            <w:r>
              <w:rPr>
                <w:rFonts w:ascii="Arial" w:hAnsi="Arial" w:cs="Arial"/>
                <w:b/>
                <w:bCs/>
                <w:i/>
                <w:iCs/>
                <w:sz w:val="18"/>
                <w:szCs w:val="18"/>
              </w:rPr>
              <w:t>постоянной комиссии</w:t>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Default="002C2840" w:rsidP="009161BB">
            <w:pPr>
              <w:jc w:val="center"/>
              <w:rPr>
                <w:rFonts w:ascii="Arial" w:hAnsi="Arial" w:cs="Arial"/>
                <w:b/>
                <w:bCs/>
                <w:i/>
                <w:iCs/>
                <w:sz w:val="18"/>
                <w:szCs w:val="18"/>
              </w:rPr>
            </w:pPr>
            <w:r>
              <w:rPr>
                <w:rFonts w:ascii="Arial" w:hAnsi="Arial" w:cs="Arial"/>
                <w:b/>
                <w:bCs/>
                <w:i/>
                <w:iCs/>
                <w:sz w:val="18"/>
                <w:szCs w:val="18"/>
              </w:rPr>
              <w:t xml:space="preserve">Количество </w:t>
            </w:r>
            <w:r>
              <w:rPr>
                <w:rFonts w:ascii="Arial" w:hAnsi="Arial" w:cs="Arial"/>
                <w:b/>
                <w:bCs/>
                <w:i/>
                <w:iCs/>
                <w:sz w:val="18"/>
                <w:szCs w:val="18"/>
              </w:rPr>
              <w:br/>
              <w:t>заседаний</w:t>
            </w:r>
          </w:p>
        </w:tc>
        <w:tc>
          <w:tcPr>
            <w:tcW w:w="2552" w:type="dxa"/>
            <w:gridSpan w:val="2"/>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rsidR="002C2840" w:rsidRDefault="002C2840" w:rsidP="009161BB">
            <w:pPr>
              <w:jc w:val="center"/>
              <w:rPr>
                <w:rFonts w:ascii="Arial" w:hAnsi="Arial" w:cs="Arial"/>
                <w:b/>
                <w:bCs/>
                <w:i/>
                <w:iCs/>
                <w:sz w:val="18"/>
                <w:szCs w:val="18"/>
              </w:rPr>
            </w:pPr>
            <w:r>
              <w:rPr>
                <w:rFonts w:ascii="Arial" w:hAnsi="Arial" w:cs="Arial"/>
                <w:b/>
                <w:bCs/>
                <w:i/>
                <w:iCs/>
                <w:sz w:val="18"/>
                <w:szCs w:val="18"/>
              </w:rPr>
              <w:t xml:space="preserve">Рассмотрено </w:t>
            </w:r>
            <w:r>
              <w:rPr>
                <w:rFonts w:ascii="Arial" w:hAnsi="Arial" w:cs="Arial"/>
                <w:b/>
                <w:bCs/>
                <w:i/>
                <w:iCs/>
                <w:sz w:val="18"/>
                <w:szCs w:val="18"/>
              </w:rPr>
              <w:br/>
              <w:t>вопросов</w:t>
            </w:r>
          </w:p>
        </w:tc>
      </w:tr>
      <w:tr w:rsidR="002C2840" w:rsidTr="009161BB">
        <w:tc>
          <w:tcPr>
            <w:tcW w:w="481"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2C2840" w:rsidRDefault="002C2840" w:rsidP="009161BB">
            <w:pPr>
              <w:jc w:val="center"/>
              <w:rPr>
                <w:sz w:val="18"/>
              </w:rPr>
            </w:pPr>
          </w:p>
        </w:tc>
        <w:tc>
          <w:tcPr>
            <w:tcW w:w="3914"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2C2840" w:rsidRDefault="002C2840" w:rsidP="009161BB">
            <w:pPr>
              <w:jc w:val="center"/>
              <w:rPr>
                <w:sz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Default="002C2840" w:rsidP="009161BB">
            <w:pPr>
              <w:jc w:val="center"/>
              <w:rPr>
                <w:rFonts w:ascii="Arial" w:hAnsi="Arial" w:cs="Arial"/>
                <w:b/>
                <w:bCs/>
                <w:i/>
                <w:iCs/>
                <w:sz w:val="18"/>
                <w:szCs w:val="18"/>
              </w:rPr>
            </w:pPr>
            <w:r>
              <w:rPr>
                <w:rFonts w:ascii="Arial" w:hAnsi="Arial" w:cs="Arial"/>
                <w:b/>
                <w:bCs/>
                <w:i/>
                <w:iCs/>
                <w:sz w:val="18"/>
                <w:szCs w:val="18"/>
              </w:rPr>
              <w:t>Всего</w:t>
            </w:r>
          </w:p>
          <w:p w:rsidR="002C2840" w:rsidRDefault="002C2840" w:rsidP="009161BB">
            <w:pPr>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Default="002C2840" w:rsidP="009161BB">
            <w:pPr>
              <w:jc w:val="center"/>
              <w:rPr>
                <w:rFonts w:ascii="Arial" w:hAnsi="Arial" w:cs="Arial"/>
                <w:b/>
                <w:bCs/>
                <w:i/>
                <w:iCs/>
                <w:sz w:val="18"/>
                <w:szCs w:val="18"/>
              </w:rPr>
            </w:pPr>
            <w:r>
              <w:rPr>
                <w:rFonts w:ascii="Arial" w:hAnsi="Arial" w:cs="Arial"/>
                <w:b/>
                <w:bCs/>
                <w:i/>
                <w:iCs/>
                <w:sz w:val="18"/>
                <w:szCs w:val="18"/>
              </w:rPr>
              <w:t>Из них</w:t>
            </w:r>
          </w:p>
          <w:p w:rsidR="002C2840" w:rsidRDefault="002C2840" w:rsidP="009161BB">
            <w:pPr>
              <w:jc w:val="center"/>
              <w:rPr>
                <w:rFonts w:ascii="Arial" w:hAnsi="Arial" w:cs="Arial"/>
                <w:b/>
                <w:bCs/>
                <w:i/>
                <w:iCs/>
                <w:sz w:val="18"/>
                <w:szCs w:val="18"/>
              </w:rPr>
            </w:pPr>
            <w:r>
              <w:rPr>
                <w:rFonts w:ascii="Arial" w:hAnsi="Arial" w:cs="Arial"/>
                <w:b/>
                <w:bCs/>
                <w:i/>
                <w:iCs/>
                <w:sz w:val="18"/>
                <w:szCs w:val="18"/>
              </w:rPr>
              <w:t>совместных</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Default="002C2840" w:rsidP="009161BB">
            <w:pPr>
              <w:jc w:val="center"/>
              <w:rPr>
                <w:rFonts w:ascii="Arial" w:hAnsi="Arial" w:cs="Arial"/>
                <w:b/>
                <w:bCs/>
                <w:i/>
                <w:iCs/>
                <w:sz w:val="18"/>
                <w:szCs w:val="18"/>
              </w:rPr>
            </w:pPr>
            <w:r>
              <w:rPr>
                <w:rFonts w:ascii="Arial" w:hAnsi="Arial" w:cs="Arial"/>
                <w:b/>
                <w:bCs/>
                <w:i/>
                <w:iCs/>
                <w:sz w:val="18"/>
                <w:szCs w:val="18"/>
              </w:rPr>
              <w:t>Всего</w:t>
            </w:r>
          </w:p>
          <w:p w:rsidR="002C2840" w:rsidRDefault="002C2840" w:rsidP="009161BB">
            <w:pPr>
              <w:jc w:val="center"/>
              <w:rPr>
                <w:rFonts w:ascii="Arial" w:hAnsi="Arial" w:cs="Arial"/>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Default="002C2840" w:rsidP="009161BB">
            <w:pPr>
              <w:jc w:val="center"/>
              <w:rPr>
                <w:rFonts w:ascii="Arial" w:hAnsi="Arial" w:cs="Arial"/>
                <w:b/>
                <w:bCs/>
                <w:i/>
                <w:iCs/>
                <w:sz w:val="18"/>
                <w:szCs w:val="18"/>
              </w:rPr>
            </w:pPr>
            <w:r>
              <w:rPr>
                <w:rFonts w:ascii="Arial" w:hAnsi="Arial" w:cs="Arial"/>
                <w:b/>
                <w:bCs/>
                <w:i/>
                <w:iCs/>
                <w:sz w:val="18"/>
                <w:szCs w:val="18"/>
              </w:rPr>
              <w:t>Из них</w:t>
            </w:r>
          </w:p>
          <w:p w:rsidR="002C2840" w:rsidRDefault="002C2840" w:rsidP="009161BB">
            <w:pPr>
              <w:jc w:val="center"/>
              <w:rPr>
                <w:rFonts w:ascii="Arial" w:hAnsi="Arial" w:cs="Arial"/>
                <w:b/>
                <w:bCs/>
                <w:i/>
                <w:iCs/>
                <w:sz w:val="18"/>
                <w:szCs w:val="18"/>
              </w:rPr>
            </w:pPr>
            <w:r>
              <w:rPr>
                <w:rFonts w:ascii="Arial" w:hAnsi="Arial" w:cs="Arial"/>
                <w:b/>
                <w:bCs/>
                <w:i/>
                <w:iCs/>
                <w:sz w:val="18"/>
                <w:szCs w:val="18"/>
              </w:rPr>
              <w:t>совместно</w:t>
            </w:r>
          </w:p>
        </w:tc>
      </w:tr>
      <w:tr w:rsidR="007D6542" w:rsidTr="007D1EAE">
        <w:tc>
          <w:tcPr>
            <w:tcW w:w="4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Default="007D6542" w:rsidP="007D1EAE">
            <w:pPr>
              <w:jc w:val="center"/>
              <w:rPr>
                <w:rFonts w:ascii="Arial" w:hAnsi="Arial" w:cs="Arial"/>
                <w:sz w:val="22"/>
                <w:szCs w:val="22"/>
              </w:rPr>
            </w:pPr>
            <w:r>
              <w:rPr>
                <w:rFonts w:ascii="Arial" w:hAnsi="Arial" w:cs="Arial"/>
                <w:sz w:val="22"/>
                <w:szCs w:val="22"/>
              </w:rPr>
              <w:t>1.</w:t>
            </w:r>
          </w:p>
        </w:tc>
        <w:tc>
          <w:tcPr>
            <w:tcW w:w="39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D6542" w:rsidRDefault="007D6542" w:rsidP="00914E7B">
            <w:pPr>
              <w:jc w:val="both"/>
              <w:rPr>
                <w:rFonts w:ascii="Arial" w:hAnsi="Arial" w:cs="Arial"/>
                <w:sz w:val="22"/>
                <w:szCs w:val="22"/>
              </w:rPr>
            </w:pPr>
            <w:proofErr w:type="gramStart"/>
            <w:r>
              <w:rPr>
                <w:rFonts w:ascii="Arial" w:hAnsi="Arial" w:cs="Arial"/>
                <w:sz w:val="22"/>
                <w:szCs w:val="22"/>
              </w:rPr>
              <w:t>П</w:t>
            </w:r>
            <w:proofErr w:type="gramEnd"/>
            <w:r>
              <w:rPr>
                <w:rFonts w:ascii="Arial" w:hAnsi="Arial" w:cs="Arial"/>
                <w:sz w:val="22"/>
                <w:szCs w:val="22"/>
              </w:rPr>
              <w:t>/к по бюджету и экономической политике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Pr="00AC24E2" w:rsidRDefault="007D6542" w:rsidP="009161BB">
            <w:pPr>
              <w:jc w:val="center"/>
              <w:rPr>
                <w:rFonts w:ascii="Arial" w:hAnsi="Arial" w:cs="Arial"/>
                <w:sz w:val="22"/>
                <w:szCs w:val="22"/>
              </w:rPr>
            </w:pPr>
            <w:r>
              <w:rPr>
                <w:rFonts w:ascii="Arial" w:hAnsi="Arial" w:cs="Arial"/>
                <w:sz w:val="22"/>
                <w:szCs w:val="22"/>
              </w:rPr>
              <w:t>14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Default="007D6542" w:rsidP="009161BB">
            <w:pPr>
              <w:jc w:val="center"/>
              <w:rPr>
                <w:rFonts w:ascii="Arial" w:hAnsi="Arial" w:cs="Arial"/>
                <w:sz w:val="22"/>
                <w:szCs w:val="22"/>
              </w:rPr>
            </w:pPr>
            <w:r>
              <w:rPr>
                <w:rFonts w:ascii="Arial" w:hAnsi="Arial" w:cs="Arial"/>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Pr="00AC24E2" w:rsidRDefault="007D6542" w:rsidP="009161BB">
            <w:pPr>
              <w:jc w:val="center"/>
              <w:rPr>
                <w:rFonts w:ascii="Arial" w:hAnsi="Arial" w:cs="Arial"/>
                <w:sz w:val="22"/>
                <w:szCs w:val="22"/>
              </w:rPr>
            </w:pPr>
            <w:r>
              <w:rPr>
                <w:rFonts w:ascii="Arial" w:hAnsi="Arial" w:cs="Arial"/>
                <w:sz w:val="22"/>
                <w:szCs w:val="22"/>
              </w:rPr>
              <w:t>73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Default="007D6542" w:rsidP="009161BB">
            <w:pPr>
              <w:jc w:val="center"/>
              <w:rPr>
                <w:rFonts w:ascii="Arial" w:hAnsi="Arial" w:cs="Arial"/>
                <w:sz w:val="22"/>
                <w:szCs w:val="22"/>
              </w:rPr>
            </w:pPr>
            <w:r>
              <w:rPr>
                <w:rFonts w:ascii="Arial" w:hAnsi="Arial" w:cs="Arial"/>
                <w:sz w:val="22"/>
                <w:szCs w:val="22"/>
              </w:rPr>
              <w:t>-</w:t>
            </w:r>
          </w:p>
        </w:tc>
      </w:tr>
      <w:tr w:rsidR="007D6542" w:rsidTr="007D1EAE">
        <w:tc>
          <w:tcPr>
            <w:tcW w:w="4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Default="007D6542" w:rsidP="007D1EAE">
            <w:pPr>
              <w:jc w:val="center"/>
              <w:rPr>
                <w:rFonts w:ascii="Arial" w:hAnsi="Arial" w:cs="Arial"/>
                <w:sz w:val="22"/>
                <w:szCs w:val="22"/>
              </w:rPr>
            </w:pPr>
            <w:r>
              <w:rPr>
                <w:rFonts w:ascii="Arial" w:hAnsi="Arial" w:cs="Arial"/>
                <w:sz w:val="22"/>
                <w:szCs w:val="22"/>
              </w:rPr>
              <w:t>2.</w:t>
            </w:r>
          </w:p>
        </w:tc>
        <w:tc>
          <w:tcPr>
            <w:tcW w:w="39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D6542" w:rsidRDefault="007D6542" w:rsidP="00914E7B">
            <w:pPr>
              <w:jc w:val="both"/>
              <w:rPr>
                <w:rFonts w:ascii="Arial" w:hAnsi="Arial" w:cs="Arial"/>
                <w:sz w:val="22"/>
                <w:szCs w:val="22"/>
              </w:rPr>
            </w:pPr>
            <w:proofErr w:type="gramStart"/>
            <w:r>
              <w:rPr>
                <w:rFonts w:ascii="Arial" w:hAnsi="Arial" w:cs="Arial"/>
                <w:sz w:val="22"/>
                <w:szCs w:val="22"/>
              </w:rPr>
              <w:t>П</w:t>
            </w:r>
            <w:proofErr w:type="gramEnd"/>
            <w:r>
              <w:rPr>
                <w:rFonts w:ascii="Arial" w:hAnsi="Arial" w:cs="Arial"/>
                <w:sz w:val="22"/>
                <w:szCs w:val="22"/>
              </w:rPr>
              <w:t>/к по городскому хозяйству</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Default="007D6542" w:rsidP="009161BB">
            <w:pPr>
              <w:jc w:val="center"/>
              <w:rPr>
                <w:rFonts w:ascii="Arial" w:hAnsi="Arial" w:cs="Arial"/>
                <w:sz w:val="22"/>
                <w:szCs w:val="22"/>
              </w:rPr>
            </w:pPr>
            <w:r>
              <w:rPr>
                <w:rFonts w:ascii="Arial" w:hAnsi="Arial" w:cs="Arial"/>
                <w:sz w:val="22"/>
                <w:szCs w:val="22"/>
              </w:rPr>
              <w:t>14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Default="007D6542" w:rsidP="009161BB">
            <w:pPr>
              <w:jc w:val="center"/>
              <w:rPr>
                <w:rFonts w:ascii="Arial" w:hAnsi="Arial" w:cs="Arial"/>
                <w:sz w:val="22"/>
                <w:szCs w:val="22"/>
              </w:rPr>
            </w:pPr>
            <w:r>
              <w:rPr>
                <w:rFonts w:ascii="Arial" w:hAnsi="Arial" w:cs="Arial"/>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Pr="00AC24E2" w:rsidRDefault="007D6542" w:rsidP="009161BB">
            <w:pPr>
              <w:jc w:val="center"/>
              <w:rPr>
                <w:rFonts w:ascii="Arial" w:hAnsi="Arial" w:cs="Arial"/>
                <w:sz w:val="22"/>
                <w:szCs w:val="22"/>
              </w:rPr>
            </w:pPr>
            <w:r>
              <w:rPr>
                <w:rFonts w:ascii="Arial" w:hAnsi="Arial" w:cs="Arial"/>
                <w:sz w:val="22"/>
                <w:szCs w:val="22"/>
              </w:rPr>
              <w:t>70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Default="007D6542" w:rsidP="009161BB">
            <w:pPr>
              <w:jc w:val="center"/>
              <w:rPr>
                <w:rFonts w:ascii="Arial" w:hAnsi="Arial" w:cs="Arial"/>
                <w:sz w:val="22"/>
                <w:szCs w:val="22"/>
              </w:rPr>
            </w:pPr>
            <w:r>
              <w:rPr>
                <w:rFonts w:ascii="Arial" w:hAnsi="Arial" w:cs="Arial"/>
                <w:sz w:val="22"/>
                <w:szCs w:val="22"/>
              </w:rPr>
              <w:t>-</w:t>
            </w:r>
          </w:p>
        </w:tc>
      </w:tr>
      <w:tr w:rsidR="007D6542" w:rsidTr="007D1EAE">
        <w:trPr>
          <w:trHeight w:val="765"/>
        </w:trPr>
        <w:tc>
          <w:tcPr>
            <w:tcW w:w="4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Default="007D6542" w:rsidP="007D1EAE">
            <w:pPr>
              <w:jc w:val="center"/>
              <w:rPr>
                <w:rFonts w:ascii="Arial" w:hAnsi="Arial" w:cs="Arial"/>
                <w:sz w:val="22"/>
                <w:szCs w:val="22"/>
              </w:rPr>
            </w:pPr>
            <w:r>
              <w:rPr>
                <w:rFonts w:ascii="Arial" w:hAnsi="Arial" w:cs="Arial"/>
                <w:sz w:val="22"/>
                <w:szCs w:val="22"/>
              </w:rPr>
              <w:lastRenderedPageBreak/>
              <w:t>3.</w:t>
            </w:r>
          </w:p>
        </w:tc>
        <w:tc>
          <w:tcPr>
            <w:tcW w:w="39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D6542" w:rsidRDefault="007D6542" w:rsidP="00914E7B">
            <w:pPr>
              <w:jc w:val="both"/>
              <w:rPr>
                <w:rFonts w:ascii="Arial" w:hAnsi="Arial" w:cs="Arial"/>
                <w:sz w:val="22"/>
                <w:szCs w:val="22"/>
              </w:rPr>
            </w:pPr>
            <w:proofErr w:type="gramStart"/>
            <w:r>
              <w:rPr>
                <w:rFonts w:ascii="Arial" w:hAnsi="Arial" w:cs="Arial"/>
                <w:sz w:val="22"/>
                <w:szCs w:val="22"/>
              </w:rPr>
              <w:t>П</w:t>
            </w:r>
            <w:proofErr w:type="gramEnd"/>
            <w:r>
              <w:rPr>
                <w:rFonts w:ascii="Arial" w:hAnsi="Arial" w:cs="Arial"/>
                <w:sz w:val="22"/>
                <w:szCs w:val="22"/>
              </w:rPr>
              <w:t>/к по контролю, общественной безопасности и соблюдению депутатской этики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Pr="00AC24E2" w:rsidRDefault="007D6542" w:rsidP="009161BB">
            <w:pPr>
              <w:jc w:val="center"/>
              <w:rPr>
                <w:rFonts w:ascii="Arial" w:hAnsi="Arial" w:cs="Arial"/>
                <w:sz w:val="22"/>
                <w:szCs w:val="22"/>
              </w:rPr>
            </w:pPr>
            <w:r>
              <w:rPr>
                <w:rFonts w:ascii="Arial" w:hAnsi="Arial" w:cs="Arial"/>
                <w:sz w:val="22"/>
                <w:szCs w:val="22"/>
              </w:rPr>
              <w:t>14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Pr="00AC24E2" w:rsidRDefault="007D6542" w:rsidP="009161BB">
            <w:pPr>
              <w:jc w:val="center"/>
              <w:rPr>
                <w:rFonts w:ascii="Arial" w:hAnsi="Arial" w:cs="Arial"/>
                <w:sz w:val="22"/>
                <w:szCs w:val="22"/>
              </w:rPr>
            </w:pPr>
            <w:r>
              <w:rPr>
                <w:rFonts w:ascii="Arial" w:hAnsi="Arial" w:cs="Arial"/>
                <w:sz w:val="22"/>
                <w:szCs w:val="22"/>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Pr="00AC24E2" w:rsidRDefault="007D6542" w:rsidP="009161BB">
            <w:pPr>
              <w:jc w:val="center"/>
              <w:rPr>
                <w:rFonts w:ascii="Arial" w:hAnsi="Arial" w:cs="Arial"/>
                <w:sz w:val="22"/>
                <w:szCs w:val="22"/>
              </w:rPr>
            </w:pPr>
            <w:r>
              <w:rPr>
                <w:rFonts w:ascii="Arial" w:hAnsi="Arial" w:cs="Arial"/>
                <w:sz w:val="22"/>
                <w:szCs w:val="22"/>
              </w:rPr>
              <w:t>61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Pr="00AC24E2" w:rsidRDefault="007D6542" w:rsidP="009161BB">
            <w:pPr>
              <w:jc w:val="center"/>
              <w:rPr>
                <w:rFonts w:ascii="Arial" w:hAnsi="Arial" w:cs="Arial"/>
                <w:sz w:val="22"/>
                <w:szCs w:val="22"/>
              </w:rPr>
            </w:pPr>
            <w:r>
              <w:rPr>
                <w:rFonts w:ascii="Arial" w:hAnsi="Arial" w:cs="Arial"/>
                <w:sz w:val="22"/>
                <w:szCs w:val="22"/>
              </w:rPr>
              <w:t>1</w:t>
            </w:r>
          </w:p>
        </w:tc>
      </w:tr>
      <w:tr w:rsidR="007D6542" w:rsidTr="007D1EAE">
        <w:tc>
          <w:tcPr>
            <w:tcW w:w="4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Default="007D6542" w:rsidP="007D1EAE">
            <w:pPr>
              <w:jc w:val="center"/>
              <w:rPr>
                <w:rFonts w:ascii="Arial" w:hAnsi="Arial" w:cs="Arial"/>
                <w:sz w:val="22"/>
                <w:szCs w:val="22"/>
              </w:rPr>
            </w:pPr>
            <w:r>
              <w:rPr>
                <w:rFonts w:ascii="Arial" w:hAnsi="Arial" w:cs="Arial"/>
                <w:sz w:val="22"/>
                <w:szCs w:val="22"/>
              </w:rPr>
              <w:t>4.</w:t>
            </w:r>
          </w:p>
        </w:tc>
        <w:tc>
          <w:tcPr>
            <w:tcW w:w="39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D6542" w:rsidRDefault="007D6542" w:rsidP="00914E7B">
            <w:pPr>
              <w:jc w:val="both"/>
              <w:rPr>
                <w:rFonts w:ascii="Arial" w:hAnsi="Arial" w:cs="Arial"/>
                <w:sz w:val="22"/>
                <w:szCs w:val="22"/>
              </w:rPr>
            </w:pPr>
            <w:proofErr w:type="gramStart"/>
            <w:r>
              <w:rPr>
                <w:rFonts w:ascii="Arial" w:hAnsi="Arial" w:cs="Arial"/>
                <w:sz w:val="22"/>
                <w:szCs w:val="22"/>
              </w:rPr>
              <w:t>П</w:t>
            </w:r>
            <w:proofErr w:type="gramEnd"/>
            <w:r>
              <w:rPr>
                <w:rFonts w:ascii="Arial" w:hAnsi="Arial" w:cs="Arial"/>
                <w:sz w:val="22"/>
                <w:szCs w:val="22"/>
              </w:rPr>
              <w:t>/к по муниципальному имуществу, градостроительству и землепользованию</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Pr="00AC24E2" w:rsidRDefault="007D6542" w:rsidP="009161BB">
            <w:pPr>
              <w:jc w:val="center"/>
              <w:rPr>
                <w:rFonts w:ascii="Arial" w:hAnsi="Arial" w:cs="Arial"/>
                <w:sz w:val="22"/>
                <w:szCs w:val="22"/>
              </w:rPr>
            </w:pPr>
            <w:r>
              <w:rPr>
                <w:rFonts w:ascii="Arial" w:hAnsi="Arial" w:cs="Arial"/>
                <w:sz w:val="22"/>
                <w:szCs w:val="22"/>
              </w:rPr>
              <w:t>17</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Default="007D6542" w:rsidP="009161BB">
            <w:pPr>
              <w:jc w:val="center"/>
              <w:rPr>
                <w:rFonts w:ascii="Arial" w:hAnsi="Arial" w:cs="Arial"/>
                <w:sz w:val="22"/>
                <w:szCs w:val="22"/>
              </w:rPr>
            </w:pPr>
            <w:r>
              <w:rPr>
                <w:rFonts w:ascii="Arial" w:hAnsi="Arial" w:cs="Arial"/>
                <w:sz w:val="22"/>
                <w:szCs w:val="22"/>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Pr="00AC24E2" w:rsidRDefault="007D6542" w:rsidP="009161BB">
            <w:pPr>
              <w:jc w:val="center"/>
              <w:rPr>
                <w:rFonts w:ascii="Arial" w:hAnsi="Arial" w:cs="Arial"/>
                <w:sz w:val="22"/>
                <w:szCs w:val="22"/>
              </w:rPr>
            </w:pPr>
            <w:r>
              <w:rPr>
                <w:rFonts w:ascii="Arial" w:hAnsi="Arial" w:cs="Arial"/>
                <w:sz w:val="22"/>
                <w:szCs w:val="22"/>
              </w:rPr>
              <w:t>103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Default="007D6542" w:rsidP="009161BB">
            <w:pPr>
              <w:jc w:val="center"/>
              <w:rPr>
                <w:rFonts w:ascii="Arial" w:hAnsi="Arial" w:cs="Arial"/>
                <w:sz w:val="22"/>
                <w:szCs w:val="22"/>
              </w:rPr>
            </w:pPr>
            <w:r>
              <w:rPr>
                <w:rFonts w:ascii="Arial" w:hAnsi="Arial" w:cs="Arial"/>
                <w:sz w:val="22"/>
                <w:szCs w:val="22"/>
              </w:rPr>
              <w:t>1</w:t>
            </w:r>
          </w:p>
        </w:tc>
      </w:tr>
      <w:tr w:rsidR="007D6542" w:rsidTr="007D1EAE">
        <w:tc>
          <w:tcPr>
            <w:tcW w:w="4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Default="007D6542" w:rsidP="007D1EAE">
            <w:pPr>
              <w:jc w:val="center"/>
              <w:rPr>
                <w:rFonts w:ascii="Arial" w:hAnsi="Arial" w:cs="Arial"/>
                <w:sz w:val="22"/>
                <w:szCs w:val="22"/>
              </w:rPr>
            </w:pPr>
            <w:r>
              <w:rPr>
                <w:rFonts w:ascii="Arial" w:hAnsi="Arial" w:cs="Arial"/>
                <w:sz w:val="22"/>
                <w:szCs w:val="22"/>
              </w:rPr>
              <w:t>5.</w:t>
            </w:r>
          </w:p>
        </w:tc>
        <w:tc>
          <w:tcPr>
            <w:tcW w:w="39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D6542" w:rsidRDefault="007D6542" w:rsidP="00914E7B">
            <w:pPr>
              <w:jc w:val="both"/>
              <w:rPr>
                <w:rFonts w:ascii="Arial" w:hAnsi="Arial" w:cs="Arial"/>
                <w:sz w:val="22"/>
                <w:szCs w:val="22"/>
              </w:rPr>
            </w:pPr>
            <w:proofErr w:type="gramStart"/>
            <w:r>
              <w:rPr>
                <w:rFonts w:ascii="Arial" w:hAnsi="Arial" w:cs="Arial"/>
                <w:sz w:val="22"/>
                <w:szCs w:val="22"/>
              </w:rPr>
              <w:t>П</w:t>
            </w:r>
            <w:proofErr w:type="gramEnd"/>
            <w:r>
              <w:rPr>
                <w:rFonts w:ascii="Arial" w:hAnsi="Arial" w:cs="Arial"/>
                <w:sz w:val="22"/>
                <w:szCs w:val="22"/>
              </w:rPr>
              <w:t>/к по местному самоуправлению и взаимодействию с общественными и некоммерческими организациям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Pr="00AC24E2" w:rsidRDefault="00891BF8" w:rsidP="009161BB">
            <w:pPr>
              <w:jc w:val="center"/>
              <w:rPr>
                <w:rFonts w:ascii="Arial" w:hAnsi="Arial" w:cs="Arial"/>
                <w:sz w:val="22"/>
                <w:szCs w:val="22"/>
              </w:rPr>
            </w:pPr>
            <w:r>
              <w:rPr>
                <w:rFonts w:ascii="Arial" w:hAnsi="Arial" w:cs="Arial"/>
                <w:sz w:val="22"/>
                <w:szCs w:val="22"/>
              </w:rPr>
              <w:t>14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Default="007D6542" w:rsidP="009161BB">
            <w:pPr>
              <w:jc w:val="center"/>
              <w:rPr>
                <w:rFonts w:ascii="Arial" w:hAnsi="Arial" w:cs="Arial"/>
                <w:sz w:val="22"/>
                <w:szCs w:val="22"/>
              </w:rPr>
            </w:pPr>
            <w:r>
              <w:rPr>
                <w:rFonts w:ascii="Arial" w:hAnsi="Arial" w:cs="Arial"/>
                <w:sz w:val="22"/>
                <w:szCs w:val="22"/>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Pr="00AC24E2" w:rsidRDefault="007D6542" w:rsidP="009161BB">
            <w:pPr>
              <w:jc w:val="center"/>
              <w:rPr>
                <w:rFonts w:ascii="Arial" w:hAnsi="Arial" w:cs="Arial"/>
                <w:sz w:val="22"/>
                <w:szCs w:val="22"/>
              </w:rPr>
            </w:pPr>
            <w:r>
              <w:rPr>
                <w:rFonts w:ascii="Arial" w:hAnsi="Arial" w:cs="Arial"/>
                <w:sz w:val="22"/>
                <w:szCs w:val="22"/>
              </w:rPr>
              <w:t>63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Default="007D6542" w:rsidP="009161BB">
            <w:pPr>
              <w:jc w:val="center"/>
              <w:rPr>
                <w:rFonts w:ascii="Arial" w:hAnsi="Arial" w:cs="Arial"/>
                <w:sz w:val="22"/>
                <w:szCs w:val="22"/>
              </w:rPr>
            </w:pPr>
            <w:r>
              <w:rPr>
                <w:rFonts w:ascii="Arial" w:hAnsi="Arial" w:cs="Arial"/>
                <w:sz w:val="22"/>
                <w:szCs w:val="22"/>
              </w:rPr>
              <w:t>1</w:t>
            </w:r>
          </w:p>
        </w:tc>
      </w:tr>
      <w:tr w:rsidR="007D6542" w:rsidTr="007D1EAE">
        <w:tc>
          <w:tcPr>
            <w:tcW w:w="4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Default="007D6542" w:rsidP="007D1EAE">
            <w:pPr>
              <w:jc w:val="center"/>
              <w:rPr>
                <w:rFonts w:ascii="Arial" w:hAnsi="Arial" w:cs="Arial"/>
                <w:sz w:val="22"/>
                <w:szCs w:val="22"/>
              </w:rPr>
            </w:pPr>
            <w:r>
              <w:rPr>
                <w:rFonts w:ascii="Arial" w:hAnsi="Arial" w:cs="Arial"/>
                <w:sz w:val="22"/>
                <w:szCs w:val="22"/>
              </w:rPr>
              <w:t>6.</w:t>
            </w:r>
          </w:p>
        </w:tc>
        <w:tc>
          <w:tcPr>
            <w:tcW w:w="39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D6542" w:rsidRDefault="007D6542" w:rsidP="00914E7B">
            <w:pPr>
              <w:jc w:val="both"/>
              <w:rPr>
                <w:rFonts w:ascii="Arial" w:hAnsi="Arial" w:cs="Arial"/>
                <w:sz w:val="22"/>
                <w:szCs w:val="22"/>
              </w:rPr>
            </w:pPr>
            <w:proofErr w:type="gramStart"/>
            <w:r>
              <w:rPr>
                <w:rFonts w:ascii="Arial" w:hAnsi="Arial" w:cs="Arial"/>
                <w:sz w:val="22"/>
                <w:szCs w:val="22"/>
              </w:rPr>
              <w:t>П</w:t>
            </w:r>
            <w:proofErr w:type="gramEnd"/>
            <w:r>
              <w:rPr>
                <w:rFonts w:ascii="Arial" w:hAnsi="Arial" w:cs="Arial"/>
                <w:sz w:val="22"/>
                <w:szCs w:val="22"/>
              </w:rPr>
              <w:t>/к по социальной политике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Pr="00AC24E2" w:rsidRDefault="007D6542" w:rsidP="009161BB">
            <w:pPr>
              <w:jc w:val="center"/>
              <w:rPr>
                <w:rFonts w:ascii="Arial" w:hAnsi="Arial" w:cs="Arial"/>
                <w:sz w:val="22"/>
                <w:szCs w:val="22"/>
              </w:rPr>
            </w:pPr>
            <w:r>
              <w:rPr>
                <w:rFonts w:ascii="Arial" w:hAnsi="Arial" w:cs="Arial"/>
                <w:sz w:val="22"/>
                <w:szCs w:val="22"/>
              </w:rPr>
              <w:t>16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Pr="00AC24E2" w:rsidRDefault="007D6542" w:rsidP="009161BB">
            <w:pPr>
              <w:jc w:val="center"/>
              <w:rPr>
                <w:rFonts w:ascii="Arial" w:hAnsi="Arial" w:cs="Arial"/>
                <w:sz w:val="22"/>
                <w:szCs w:val="22"/>
              </w:rPr>
            </w:pPr>
            <w:r>
              <w:rPr>
                <w:rFonts w:ascii="Arial" w:hAnsi="Arial" w:cs="Arial"/>
                <w:sz w:val="22"/>
                <w:szCs w:val="22"/>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Pr="00AC24E2" w:rsidRDefault="007D6542" w:rsidP="009161BB">
            <w:pPr>
              <w:jc w:val="center"/>
              <w:rPr>
                <w:rFonts w:ascii="Arial" w:hAnsi="Arial" w:cs="Arial"/>
                <w:sz w:val="22"/>
                <w:szCs w:val="22"/>
              </w:rPr>
            </w:pPr>
            <w:r>
              <w:rPr>
                <w:rFonts w:ascii="Arial" w:hAnsi="Arial" w:cs="Arial"/>
                <w:sz w:val="22"/>
                <w:szCs w:val="22"/>
              </w:rPr>
              <w:t>75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6542" w:rsidRPr="00AC24E2" w:rsidRDefault="007D6542" w:rsidP="009161BB">
            <w:pPr>
              <w:jc w:val="center"/>
              <w:rPr>
                <w:rFonts w:ascii="Arial" w:hAnsi="Arial" w:cs="Arial"/>
                <w:sz w:val="22"/>
                <w:szCs w:val="22"/>
              </w:rPr>
            </w:pPr>
            <w:r>
              <w:rPr>
                <w:rFonts w:ascii="Arial" w:hAnsi="Arial" w:cs="Arial"/>
                <w:sz w:val="22"/>
                <w:szCs w:val="22"/>
              </w:rPr>
              <w:t>1</w:t>
            </w:r>
          </w:p>
        </w:tc>
      </w:tr>
    </w:tbl>
    <w:p w:rsidR="0066396E" w:rsidRPr="0029156F" w:rsidRDefault="0066396E">
      <w:pPr>
        <w:pStyle w:val="22"/>
        <w:ind w:firstLine="0"/>
        <w:jc w:val="center"/>
        <w:rPr>
          <w:rFonts w:ascii="Arial" w:hAnsi="Arial" w:cs="Arial"/>
          <w:b/>
          <w:bCs/>
          <w:iCs/>
          <w:sz w:val="20"/>
          <w:szCs w:val="20"/>
        </w:rPr>
      </w:pPr>
    </w:p>
    <w:p w:rsidR="0029156F" w:rsidRDefault="00A97CCA" w:rsidP="00A9133E">
      <w:pPr>
        <w:pStyle w:val="22"/>
        <w:rPr>
          <w:rFonts w:ascii="Arial" w:hAnsi="Arial" w:cs="Arial"/>
          <w:bCs/>
          <w:iCs/>
          <w:color w:val="auto"/>
        </w:rPr>
      </w:pPr>
      <w:r>
        <w:rPr>
          <w:rFonts w:ascii="Arial" w:hAnsi="Arial" w:cs="Arial"/>
          <w:bCs/>
          <w:iCs/>
          <w:color w:val="auto"/>
        </w:rPr>
        <w:t>За 9 месяцев 2016</w:t>
      </w:r>
      <w:r w:rsidR="004467B9">
        <w:rPr>
          <w:rFonts w:ascii="Arial" w:hAnsi="Arial" w:cs="Arial"/>
          <w:bCs/>
          <w:iCs/>
          <w:color w:val="auto"/>
        </w:rPr>
        <w:t xml:space="preserve"> года</w:t>
      </w:r>
      <w:r w:rsidR="00596675">
        <w:rPr>
          <w:rFonts w:ascii="Arial" w:hAnsi="Arial" w:cs="Arial"/>
          <w:bCs/>
          <w:iCs/>
          <w:color w:val="auto"/>
        </w:rPr>
        <w:t xml:space="preserve"> проведено</w:t>
      </w:r>
      <w:r w:rsidR="00A9133E">
        <w:rPr>
          <w:rFonts w:ascii="Arial" w:hAnsi="Arial" w:cs="Arial"/>
          <w:bCs/>
          <w:iCs/>
          <w:color w:val="auto"/>
        </w:rPr>
        <w:t xml:space="preserve"> </w:t>
      </w:r>
      <w:r>
        <w:rPr>
          <w:rFonts w:ascii="Arial" w:hAnsi="Arial" w:cs="Arial"/>
          <w:bCs/>
          <w:iCs/>
          <w:color w:val="auto"/>
        </w:rPr>
        <w:t>2</w:t>
      </w:r>
      <w:r w:rsidR="00596675">
        <w:rPr>
          <w:rFonts w:ascii="Arial" w:hAnsi="Arial" w:cs="Arial"/>
          <w:bCs/>
          <w:iCs/>
          <w:color w:val="auto"/>
        </w:rPr>
        <w:t xml:space="preserve"> заседания </w:t>
      </w:r>
      <w:r w:rsidR="002D3697">
        <w:rPr>
          <w:rFonts w:ascii="Arial" w:hAnsi="Arial" w:cs="Arial"/>
          <w:bCs/>
          <w:iCs/>
          <w:color w:val="auto"/>
        </w:rPr>
        <w:t xml:space="preserve">топонимической </w:t>
      </w:r>
      <w:r w:rsidR="0029156F" w:rsidRPr="0029156F">
        <w:rPr>
          <w:rFonts w:ascii="Arial" w:hAnsi="Arial" w:cs="Arial"/>
          <w:bCs/>
          <w:iCs/>
          <w:color w:val="auto"/>
        </w:rPr>
        <w:t>комиссии городск</w:t>
      </w:r>
      <w:r w:rsidR="00563331">
        <w:rPr>
          <w:rFonts w:ascii="Arial" w:hAnsi="Arial" w:cs="Arial"/>
          <w:bCs/>
          <w:iCs/>
          <w:color w:val="auto"/>
        </w:rPr>
        <w:t>ого округа Т</w:t>
      </w:r>
      <w:r w:rsidR="00A9133E">
        <w:rPr>
          <w:rFonts w:ascii="Arial" w:hAnsi="Arial" w:cs="Arial"/>
          <w:bCs/>
          <w:iCs/>
          <w:color w:val="auto"/>
        </w:rPr>
        <w:t>ольятти</w:t>
      </w:r>
      <w:r w:rsidR="0029156F" w:rsidRPr="0029156F">
        <w:rPr>
          <w:rFonts w:ascii="Arial" w:hAnsi="Arial" w:cs="Arial"/>
          <w:bCs/>
          <w:iCs/>
          <w:color w:val="auto"/>
        </w:rPr>
        <w:t>.</w:t>
      </w:r>
    </w:p>
    <w:p w:rsidR="00993E0E" w:rsidRPr="00993E0E" w:rsidRDefault="00993E0E" w:rsidP="00A9133E">
      <w:pPr>
        <w:pStyle w:val="22"/>
        <w:rPr>
          <w:rFonts w:ascii="Arial" w:hAnsi="Arial" w:cs="Arial"/>
          <w:bCs/>
          <w:iCs/>
          <w:color w:val="auto"/>
          <w:sz w:val="12"/>
          <w:szCs w:val="12"/>
        </w:rPr>
      </w:pPr>
    </w:p>
    <w:p w:rsidR="00436782" w:rsidRPr="006D0D96" w:rsidRDefault="007373D0" w:rsidP="00993E0E">
      <w:pPr>
        <w:ind w:firstLine="709"/>
        <w:jc w:val="both"/>
        <w:rPr>
          <w:rFonts w:ascii="Arial" w:hAnsi="Arial" w:cs="Arial"/>
          <w:bCs/>
          <w:sz w:val="24"/>
          <w:szCs w:val="24"/>
        </w:rPr>
      </w:pPr>
      <w:r>
        <w:rPr>
          <w:rFonts w:ascii="Arial" w:hAnsi="Arial" w:cs="Arial"/>
          <w:bCs/>
          <w:sz w:val="24"/>
          <w:szCs w:val="24"/>
        </w:rPr>
        <w:t>Кроме того, в</w:t>
      </w:r>
      <w:r w:rsidR="00436782" w:rsidRPr="00D00FF8">
        <w:rPr>
          <w:rFonts w:ascii="Arial" w:hAnsi="Arial" w:cs="Arial"/>
          <w:bCs/>
          <w:sz w:val="24"/>
          <w:szCs w:val="24"/>
        </w:rPr>
        <w:t xml:space="preserve"> отчетном пери</w:t>
      </w:r>
      <w:r w:rsidR="00C6094C">
        <w:rPr>
          <w:rFonts w:ascii="Arial" w:hAnsi="Arial" w:cs="Arial"/>
          <w:bCs/>
          <w:sz w:val="24"/>
          <w:szCs w:val="24"/>
        </w:rPr>
        <w:t xml:space="preserve">оде в Думе состоялись следующие </w:t>
      </w:r>
      <w:r w:rsidR="00436782" w:rsidRPr="00D00FF8">
        <w:rPr>
          <w:rFonts w:ascii="Arial" w:hAnsi="Arial" w:cs="Arial"/>
          <w:bCs/>
          <w:sz w:val="24"/>
          <w:szCs w:val="24"/>
        </w:rPr>
        <w:t xml:space="preserve">мероприятия:  </w:t>
      </w:r>
    </w:p>
    <w:p w:rsidR="00993E0E" w:rsidRPr="00993E0E" w:rsidRDefault="00993E0E" w:rsidP="00436782">
      <w:pPr>
        <w:ind w:firstLine="709"/>
        <w:jc w:val="both"/>
        <w:rPr>
          <w:rFonts w:ascii="Arial" w:hAnsi="Arial" w:cs="Arial"/>
          <w:bCs/>
          <w:sz w:val="4"/>
          <w:szCs w:val="4"/>
        </w:rPr>
      </w:pPr>
    </w:p>
    <w:p w:rsidR="00436782" w:rsidRDefault="00436782" w:rsidP="00436782">
      <w:pPr>
        <w:ind w:firstLine="709"/>
        <w:jc w:val="both"/>
        <w:rPr>
          <w:rFonts w:ascii="Arial" w:hAnsi="Arial" w:cs="Arial"/>
          <w:bCs/>
          <w:sz w:val="24"/>
          <w:szCs w:val="24"/>
        </w:rPr>
      </w:pPr>
      <w:r w:rsidRPr="00D00FF8">
        <w:rPr>
          <w:rFonts w:ascii="Arial" w:hAnsi="Arial" w:cs="Arial"/>
          <w:bCs/>
          <w:sz w:val="24"/>
          <w:szCs w:val="24"/>
        </w:rPr>
        <w:t xml:space="preserve">- совещание под руководством заместителя председателя Правительства Самарской области Фетисова А.Б. по вопросу «Об оплате жилищно-коммунальных услуг гражданам, попавшим в трудные жизненные обстоятельства (работникам </w:t>
      </w:r>
      <w:r w:rsidRPr="00D00FF8">
        <w:rPr>
          <w:rFonts w:ascii="Arial" w:hAnsi="Arial" w:cs="Arial"/>
          <w:bCs/>
          <w:sz w:val="24"/>
          <w:szCs w:val="24"/>
        </w:rPr>
        <w:br/>
        <w:t>ОАО «</w:t>
      </w:r>
      <w:proofErr w:type="spellStart"/>
      <w:r w:rsidRPr="00D00FF8">
        <w:rPr>
          <w:rFonts w:ascii="Arial" w:hAnsi="Arial" w:cs="Arial"/>
          <w:bCs/>
          <w:sz w:val="24"/>
          <w:szCs w:val="24"/>
        </w:rPr>
        <w:t>АвтоВАЗагрегат</w:t>
      </w:r>
      <w:proofErr w:type="spellEnd"/>
      <w:r w:rsidRPr="00D00FF8">
        <w:rPr>
          <w:rFonts w:ascii="Arial" w:hAnsi="Arial" w:cs="Arial"/>
          <w:bCs/>
          <w:sz w:val="24"/>
          <w:szCs w:val="24"/>
        </w:rPr>
        <w:t>») и его до</w:t>
      </w:r>
      <w:r>
        <w:rPr>
          <w:rFonts w:ascii="Arial" w:hAnsi="Arial" w:cs="Arial"/>
          <w:bCs/>
          <w:sz w:val="24"/>
          <w:szCs w:val="24"/>
        </w:rPr>
        <w:t>черних предприятий»</w:t>
      </w:r>
      <w:r w:rsidRPr="00D00FF8">
        <w:rPr>
          <w:rFonts w:ascii="Arial" w:hAnsi="Arial" w:cs="Arial"/>
          <w:bCs/>
          <w:sz w:val="24"/>
          <w:szCs w:val="24"/>
        </w:rPr>
        <w:t>;</w:t>
      </w:r>
    </w:p>
    <w:p w:rsidR="00436782" w:rsidRPr="003F60D8" w:rsidRDefault="00436782" w:rsidP="00436782">
      <w:pPr>
        <w:ind w:firstLine="709"/>
        <w:jc w:val="both"/>
        <w:rPr>
          <w:rFonts w:ascii="Arial" w:hAnsi="Arial" w:cs="Arial"/>
          <w:bCs/>
          <w:sz w:val="24"/>
          <w:szCs w:val="24"/>
        </w:rPr>
      </w:pPr>
      <w:r w:rsidRPr="003F60D8">
        <w:rPr>
          <w:rFonts w:ascii="Arial" w:hAnsi="Arial" w:cs="Arial"/>
          <w:bCs/>
          <w:sz w:val="24"/>
          <w:szCs w:val="24"/>
        </w:rPr>
        <w:t xml:space="preserve">- </w:t>
      </w:r>
      <w:r>
        <w:rPr>
          <w:rFonts w:ascii="Arial" w:hAnsi="Arial" w:cs="Arial"/>
          <w:bCs/>
          <w:sz w:val="24"/>
          <w:szCs w:val="24"/>
        </w:rPr>
        <w:t>л</w:t>
      </w:r>
      <w:r w:rsidRPr="003F60D8">
        <w:rPr>
          <w:rFonts w:ascii="Arial" w:hAnsi="Arial" w:cs="Arial"/>
          <w:bCs/>
          <w:sz w:val="24"/>
          <w:szCs w:val="24"/>
        </w:rPr>
        <w:t xml:space="preserve">ичный прием граждан уполномоченным по правам человека в Самарской области </w:t>
      </w:r>
      <w:proofErr w:type="spellStart"/>
      <w:r w:rsidRPr="003F60D8">
        <w:rPr>
          <w:rFonts w:ascii="Arial" w:hAnsi="Arial" w:cs="Arial"/>
          <w:bCs/>
          <w:sz w:val="24"/>
          <w:szCs w:val="24"/>
        </w:rPr>
        <w:t>Гальцовой</w:t>
      </w:r>
      <w:proofErr w:type="spellEnd"/>
      <w:r w:rsidRPr="003F60D8">
        <w:rPr>
          <w:rFonts w:ascii="Arial" w:hAnsi="Arial" w:cs="Arial"/>
          <w:bCs/>
          <w:sz w:val="24"/>
          <w:szCs w:val="24"/>
        </w:rPr>
        <w:t xml:space="preserve"> О.Д.</w:t>
      </w:r>
      <w:r>
        <w:rPr>
          <w:rFonts w:ascii="Arial" w:hAnsi="Arial" w:cs="Arial"/>
          <w:bCs/>
          <w:sz w:val="24"/>
          <w:szCs w:val="24"/>
        </w:rPr>
        <w:t>;</w:t>
      </w:r>
      <w:r w:rsidRPr="003F60D8">
        <w:rPr>
          <w:rFonts w:ascii="Arial" w:hAnsi="Arial" w:cs="Arial"/>
          <w:bCs/>
          <w:sz w:val="24"/>
          <w:szCs w:val="24"/>
        </w:rPr>
        <w:tab/>
        <w:t xml:space="preserve"> </w:t>
      </w:r>
    </w:p>
    <w:p w:rsidR="00436782" w:rsidRDefault="00436782" w:rsidP="00436782">
      <w:pPr>
        <w:ind w:firstLine="709"/>
        <w:jc w:val="both"/>
        <w:rPr>
          <w:rFonts w:ascii="Arial" w:hAnsi="Arial" w:cs="Arial"/>
          <w:bCs/>
          <w:sz w:val="24"/>
          <w:szCs w:val="24"/>
        </w:rPr>
      </w:pPr>
      <w:r>
        <w:rPr>
          <w:rFonts w:ascii="Arial" w:hAnsi="Arial" w:cs="Arial"/>
          <w:bCs/>
          <w:sz w:val="24"/>
          <w:szCs w:val="24"/>
        </w:rPr>
        <w:t>- п</w:t>
      </w:r>
      <w:r w:rsidRPr="00880E9F">
        <w:rPr>
          <w:rFonts w:ascii="Arial" w:hAnsi="Arial" w:cs="Arial"/>
          <w:bCs/>
          <w:sz w:val="24"/>
          <w:szCs w:val="24"/>
        </w:rPr>
        <w:t xml:space="preserve">ервый </w:t>
      </w:r>
      <w:r>
        <w:rPr>
          <w:rFonts w:ascii="Arial" w:hAnsi="Arial" w:cs="Arial"/>
          <w:bCs/>
          <w:sz w:val="24"/>
          <w:szCs w:val="24"/>
        </w:rPr>
        <w:t>и</w:t>
      </w:r>
      <w:r w:rsidRPr="00880E9F">
        <w:rPr>
          <w:rFonts w:ascii="Arial" w:hAnsi="Arial" w:cs="Arial"/>
          <w:bCs/>
          <w:sz w:val="24"/>
          <w:szCs w:val="24"/>
        </w:rPr>
        <w:t xml:space="preserve"> </w:t>
      </w:r>
      <w:r>
        <w:rPr>
          <w:rFonts w:ascii="Arial" w:hAnsi="Arial" w:cs="Arial"/>
          <w:bCs/>
          <w:sz w:val="24"/>
          <w:szCs w:val="24"/>
        </w:rPr>
        <w:t>в</w:t>
      </w:r>
      <w:r w:rsidRPr="003F60D8">
        <w:rPr>
          <w:rFonts w:ascii="Arial" w:hAnsi="Arial" w:cs="Arial"/>
          <w:bCs/>
          <w:sz w:val="24"/>
          <w:szCs w:val="24"/>
        </w:rPr>
        <w:t>торой этап общественных обсуждений проекта бюджета городского окр</w:t>
      </w:r>
      <w:r>
        <w:rPr>
          <w:rFonts w:ascii="Arial" w:hAnsi="Arial" w:cs="Arial"/>
          <w:bCs/>
          <w:sz w:val="24"/>
          <w:szCs w:val="24"/>
        </w:rPr>
        <w:t>уга Тольятти на 2017 год по главному распорядителю бюджетных средств</w:t>
      </w:r>
      <w:r w:rsidRPr="003F60D8">
        <w:rPr>
          <w:rFonts w:ascii="Arial" w:hAnsi="Arial" w:cs="Arial"/>
          <w:bCs/>
          <w:sz w:val="24"/>
          <w:szCs w:val="24"/>
        </w:rPr>
        <w:t xml:space="preserve"> «Д</w:t>
      </w:r>
      <w:r>
        <w:rPr>
          <w:rFonts w:ascii="Arial" w:hAnsi="Arial" w:cs="Arial"/>
          <w:bCs/>
          <w:sz w:val="24"/>
          <w:szCs w:val="24"/>
        </w:rPr>
        <w:t>ума городского округа Тольятти»;</w:t>
      </w:r>
    </w:p>
    <w:p w:rsidR="00436782" w:rsidRPr="00D00FF8" w:rsidRDefault="00436782" w:rsidP="00436782">
      <w:pPr>
        <w:ind w:firstLine="709"/>
        <w:jc w:val="both"/>
        <w:rPr>
          <w:rFonts w:ascii="Arial" w:hAnsi="Arial" w:cs="Arial"/>
          <w:bCs/>
          <w:sz w:val="24"/>
          <w:szCs w:val="24"/>
        </w:rPr>
      </w:pPr>
      <w:r w:rsidRPr="00D00FF8">
        <w:rPr>
          <w:rFonts w:ascii="Arial" w:hAnsi="Arial" w:cs="Arial"/>
          <w:bCs/>
          <w:sz w:val="24"/>
          <w:szCs w:val="24"/>
        </w:rPr>
        <w:t xml:space="preserve">- рабочее совещание по вопросу «О ситуации, связанной с реализацией в городском округе Тольятти Федерального закона от 13.03.2016 № 38-ФЗ </w:t>
      </w:r>
      <w:r w:rsidRPr="00D00FF8">
        <w:rPr>
          <w:rFonts w:ascii="Arial" w:hAnsi="Arial" w:cs="Arial"/>
          <w:bCs/>
          <w:sz w:val="24"/>
          <w:szCs w:val="24"/>
        </w:rPr>
        <w:br/>
        <w:t>«О рекламе» с участием представителей министерства имущественных отношений</w:t>
      </w:r>
      <w:r>
        <w:rPr>
          <w:rFonts w:ascii="Arial" w:hAnsi="Arial" w:cs="Arial"/>
          <w:bCs/>
          <w:sz w:val="24"/>
          <w:szCs w:val="24"/>
        </w:rPr>
        <w:t xml:space="preserve"> Самарской области»</w:t>
      </w:r>
      <w:r w:rsidRPr="00D00FF8">
        <w:rPr>
          <w:rFonts w:ascii="Arial" w:hAnsi="Arial" w:cs="Arial"/>
          <w:bCs/>
          <w:sz w:val="24"/>
          <w:szCs w:val="24"/>
        </w:rPr>
        <w:t>;</w:t>
      </w:r>
    </w:p>
    <w:p w:rsidR="00433460" w:rsidRDefault="00433460" w:rsidP="00433460">
      <w:pPr>
        <w:ind w:firstLine="709"/>
        <w:jc w:val="both"/>
        <w:rPr>
          <w:rFonts w:ascii="Arial" w:hAnsi="Arial" w:cs="Arial"/>
          <w:bCs/>
          <w:sz w:val="24"/>
          <w:szCs w:val="24"/>
        </w:rPr>
      </w:pPr>
      <w:r>
        <w:rPr>
          <w:rFonts w:ascii="Arial" w:hAnsi="Arial" w:cs="Arial"/>
          <w:bCs/>
          <w:sz w:val="24"/>
          <w:szCs w:val="24"/>
        </w:rPr>
        <w:t>- в</w:t>
      </w:r>
      <w:r w:rsidRPr="00880E9F">
        <w:rPr>
          <w:rFonts w:ascii="Arial" w:hAnsi="Arial" w:cs="Arial"/>
          <w:bCs/>
          <w:sz w:val="24"/>
          <w:szCs w:val="24"/>
        </w:rPr>
        <w:t xml:space="preserve">стреча с делегацией административного района </w:t>
      </w:r>
      <w:proofErr w:type="spellStart"/>
      <w:r w:rsidRPr="00880E9F">
        <w:rPr>
          <w:rFonts w:ascii="Arial" w:hAnsi="Arial" w:cs="Arial"/>
          <w:bCs/>
          <w:sz w:val="24"/>
          <w:szCs w:val="24"/>
        </w:rPr>
        <w:t>Футьен</w:t>
      </w:r>
      <w:proofErr w:type="spellEnd"/>
      <w:r>
        <w:rPr>
          <w:rFonts w:ascii="Arial" w:hAnsi="Arial" w:cs="Arial"/>
          <w:bCs/>
          <w:sz w:val="24"/>
          <w:szCs w:val="24"/>
        </w:rPr>
        <w:t xml:space="preserve"> города-партнера </w:t>
      </w:r>
      <w:proofErr w:type="spellStart"/>
      <w:r>
        <w:rPr>
          <w:rFonts w:ascii="Arial" w:hAnsi="Arial" w:cs="Arial"/>
          <w:bCs/>
          <w:sz w:val="24"/>
          <w:szCs w:val="24"/>
        </w:rPr>
        <w:t>Шэньчжэнь</w:t>
      </w:r>
      <w:proofErr w:type="spellEnd"/>
      <w:r>
        <w:rPr>
          <w:rFonts w:ascii="Arial" w:hAnsi="Arial" w:cs="Arial"/>
          <w:bCs/>
          <w:sz w:val="24"/>
          <w:szCs w:val="24"/>
        </w:rPr>
        <w:t xml:space="preserve"> (КНР);</w:t>
      </w:r>
      <w:r w:rsidRPr="00880E9F">
        <w:rPr>
          <w:rFonts w:ascii="Arial" w:hAnsi="Arial" w:cs="Arial"/>
          <w:bCs/>
          <w:sz w:val="24"/>
          <w:szCs w:val="24"/>
        </w:rPr>
        <w:tab/>
      </w:r>
    </w:p>
    <w:p w:rsidR="00436782" w:rsidRPr="00880E9F" w:rsidRDefault="00436782" w:rsidP="00436782">
      <w:pPr>
        <w:ind w:firstLine="709"/>
        <w:jc w:val="both"/>
        <w:rPr>
          <w:rFonts w:ascii="Arial" w:hAnsi="Arial" w:cs="Arial"/>
          <w:bCs/>
          <w:sz w:val="24"/>
          <w:szCs w:val="24"/>
        </w:rPr>
      </w:pPr>
      <w:r>
        <w:rPr>
          <w:rFonts w:ascii="Arial" w:hAnsi="Arial" w:cs="Arial"/>
          <w:bCs/>
          <w:sz w:val="24"/>
          <w:szCs w:val="24"/>
        </w:rPr>
        <w:t>- в</w:t>
      </w:r>
      <w:r w:rsidRPr="00880E9F">
        <w:rPr>
          <w:rFonts w:ascii="Arial" w:hAnsi="Arial" w:cs="Arial"/>
          <w:bCs/>
          <w:sz w:val="24"/>
          <w:szCs w:val="24"/>
        </w:rPr>
        <w:t xml:space="preserve">стреча с представителями прокуратуры </w:t>
      </w:r>
      <w:proofErr w:type="spellStart"/>
      <w:r w:rsidRPr="00880E9F">
        <w:rPr>
          <w:rFonts w:ascii="Arial" w:hAnsi="Arial" w:cs="Arial"/>
          <w:bCs/>
          <w:sz w:val="24"/>
          <w:szCs w:val="24"/>
        </w:rPr>
        <w:t>г</w:t>
      </w:r>
      <w:proofErr w:type="gramStart"/>
      <w:r w:rsidRPr="00880E9F">
        <w:rPr>
          <w:rFonts w:ascii="Arial" w:hAnsi="Arial" w:cs="Arial"/>
          <w:bCs/>
          <w:sz w:val="24"/>
          <w:szCs w:val="24"/>
        </w:rPr>
        <w:t>.Т</w:t>
      </w:r>
      <w:proofErr w:type="gramEnd"/>
      <w:r w:rsidRPr="00880E9F">
        <w:rPr>
          <w:rFonts w:ascii="Arial" w:hAnsi="Arial" w:cs="Arial"/>
          <w:bCs/>
          <w:sz w:val="24"/>
          <w:szCs w:val="24"/>
        </w:rPr>
        <w:t>ольятти</w:t>
      </w:r>
      <w:proofErr w:type="spellEnd"/>
      <w:r w:rsidRPr="00880E9F">
        <w:rPr>
          <w:rFonts w:ascii="Arial" w:hAnsi="Arial" w:cs="Arial"/>
          <w:bCs/>
          <w:sz w:val="24"/>
          <w:szCs w:val="24"/>
        </w:rPr>
        <w:t xml:space="preserve"> по вопросу заполнения справки о доходах и расходах, об имуществе и обязательствах имущественн</w:t>
      </w:r>
      <w:r>
        <w:rPr>
          <w:rFonts w:ascii="Arial" w:hAnsi="Arial" w:cs="Arial"/>
          <w:bCs/>
          <w:sz w:val="24"/>
          <w:szCs w:val="24"/>
        </w:rPr>
        <w:t>ого характера;</w:t>
      </w:r>
    </w:p>
    <w:p w:rsidR="00436782" w:rsidRPr="00D00FF8" w:rsidRDefault="00436782" w:rsidP="00436782">
      <w:pPr>
        <w:ind w:firstLine="709"/>
        <w:jc w:val="both"/>
        <w:rPr>
          <w:rFonts w:ascii="Arial" w:hAnsi="Arial" w:cs="Arial"/>
          <w:bCs/>
          <w:sz w:val="24"/>
          <w:szCs w:val="24"/>
        </w:rPr>
      </w:pPr>
      <w:r w:rsidRPr="00D00FF8">
        <w:rPr>
          <w:rFonts w:ascii="Arial" w:hAnsi="Arial" w:cs="Arial"/>
          <w:bCs/>
          <w:sz w:val="24"/>
          <w:szCs w:val="24"/>
        </w:rPr>
        <w:t>- выездное совещание на предприятие по производству альтернати</w:t>
      </w:r>
      <w:r>
        <w:rPr>
          <w:rFonts w:ascii="Arial" w:hAnsi="Arial" w:cs="Arial"/>
          <w:bCs/>
          <w:sz w:val="24"/>
          <w:szCs w:val="24"/>
        </w:rPr>
        <w:t>вных видов пандусов</w:t>
      </w:r>
      <w:r w:rsidRPr="00D00FF8">
        <w:rPr>
          <w:rFonts w:ascii="Arial" w:hAnsi="Arial" w:cs="Arial"/>
          <w:bCs/>
          <w:sz w:val="24"/>
          <w:szCs w:val="24"/>
        </w:rPr>
        <w:t>;</w:t>
      </w:r>
    </w:p>
    <w:p w:rsidR="00436782" w:rsidRPr="00D00FF8" w:rsidRDefault="00436782" w:rsidP="00436782">
      <w:pPr>
        <w:ind w:firstLine="709"/>
        <w:jc w:val="both"/>
        <w:rPr>
          <w:rFonts w:ascii="Arial" w:hAnsi="Arial" w:cs="Arial"/>
          <w:bCs/>
          <w:sz w:val="24"/>
          <w:szCs w:val="24"/>
        </w:rPr>
      </w:pPr>
      <w:r w:rsidRPr="00D00FF8">
        <w:rPr>
          <w:rFonts w:ascii="Arial" w:hAnsi="Arial" w:cs="Arial"/>
          <w:bCs/>
          <w:sz w:val="24"/>
          <w:szCs w:val="24"/>
        </w:rPr>
        <w:t>- выездное мероприятие постоянной комиссии по муниципальному имуществу, градостроительству и землепользованию по ознакомлению с материалами инвентаризации зеленых насаждений городского округа Тольятти, проведе</w:t>
      </w:r>
      <w:r>
        <w:rPr>
          <w:rFonts w:ascii="Arial" w:hAnsi="Arial" w:cs="Arial"/>
          <w:bCs/>
          <w:sz w:val="24"/>
          <w:szCs w:val="24"/>
        </w:rPr>
        <w:t>нной в 2004-2007гг.</w:t>
      </w:r>
      <w:r w:rsidRPr="00D00FF8">
        <w:rPr>
          <w:rFonts w:ascii="Arial" w:hAnsi="Arial" w:cs="Arial"/>
          <w:bCs/>
          <w:sz w:val="24"/>
          <w:szCs w:val="24"/>
        </w:rPr>
        <w:t>;</w:t>
      </w:r>
    </w:p>
    <w:p w:rsidR="00436782" w:rsidRPr="00D00FF8" w:rsidRDefault="00436782" w:rsidP="00436782">
      <w:pPr>
        <w:ind w:firstLine="709"/>
        <w:jc w:val="both"/>
        <w:rPr>
          <w:rFonts w:ascii="Arial" w:hAnsi="Arial" w:cs="Arial"/>
          <w:bCs/>
          <w:sz w:val="24"/>
          <w:szCs w:val="24"/>
        </w:rPr>
      </w:pPr>
      <w:r w:rsidRPr="00D00FF8">
        <w:rPr>
          <w:rFonts w:ascii="Arial" w:hAnsi="Arial" w:cs="Arial"/>
          <w:bCs/>
          <w:sz w:val="24"/>
          <w:szCs w:val="24"/>
        </w:rPr>
        <w:t>- рабочее совещание со спе</w:t>
      </w:r>
      <w:r>
        <w:rPr>
          <w:rFonts w:ascii="Arial" w:hAnsi="Arial" w:cs="Arial"/>
          <w:bCs/>
          <w:sz w:val="24"/>
          <w:szCs w:val="24"/>
        </w:rPr>
        <w:t>циалистами МАУ «МФЦ»</w:t>
      </w:r>
      <w:r w:rsidRPr="00D00FF8">
        <w:rPr>
          <w:rFonts w:ascii="Arial" w:hAnsi="Arial" w:cs="Arial"/>
          <w:bCs/>
          <w:sz w:val="24"/>
          <w:szCs w:val="24"/>
        </w:rPr>
        <w:t>;</w:t>
      </w:r>
    </w:p>
    <w:p w:rsidR="00436782" w:rsidRPr="00D00FF8" w:rsidRDefault="00436782" w:rsidP="00436782">
      <w:pPr>
        <w:ind w:firstLine="709"/>
        <w:jc w:val="both"/>
        <w:rPr>
          <w:rFonts w:ascii="Arial" w:hAnsi="Arial" w:cs="Arial"/>
          <w:bCs/>
          <w:sz w:val="24"/>
          <w:szCs w:val="24"/>
        </w:rPr>
      </w:pPr>
      <w:r w:rsidRPr="00D00FF8">
        <w:rPr>
          <w:rFonts w:ascii="Arial" w:hAnsi="Arial" w:cs="Arial"/>
          <w:bCs/>
          <w:sz w:val="24"/>
          <w:szCs w:val="24"/>
        </w:rPr>
        <w:t>- совещание по вопросу де</w:t>
      </w:r>
      <w:r>
        <w:rPr>
          <w:rFonts w:ascii="Arial" w:hAnsi="Arial" w:cs="Arial"/>
          <w:bCs/>
          <w:sz w:val="24"/>
          <w:szCs w:val="24"/>
        </w:rPr>
        <w:t>ятельности НПФ «Муниципальный»</w:t>
      </w:r>
      <w:r w:rsidRPr="00D00FF8">
        <w:rPr>
          <w:rFonts w:ascii="Arial" w:hAnsi="Arial" w:cs="Arial"/>
          <w:bCs/>
          <w:sz w:val="24"/>
          <w:szCs w:val="24"/>
        </w:rPr>
        <w:t>;</w:t>
      </w:r>
    </w:p>
    <w:p w:rsidR="00436782" w:rsidRPr="00880E9F" w:rsidRDefault="00436782" w:rsidP="00436782">
      <w:pPr>
        <w:ind w:firstLine="709"/>
        <w:jc w:val="both"/>
        <w:rPr>
          <w:rFonts w:ascii="Arial" w:hAnsi="Arial" w:cs="Arial"/>
          <w:bCs/>
          <w:sz w:val="24"/>
          <w:szCs w:val="24"/>
        </w:rPr>
      </w:pPr>
      <w:r w:rsidRPr="008A65C2">
        <w:rPr>
          <w:rFonts w:ascii="Arial" w:hAnsi="Arial" w:cs="Arial"/>
          <w:bCs/>
          <w:sz w:val="24"/>
          <w:szCs w:val="24"/>
        </w:rPr>
        <w:t>-</w:t>
      </w:r>
      <w:r>
        <w:rPr>
          <w:rFonts w:ascii="Arial" w:hAnsi="Arial" w:cs="Arial"/>
          <w:bCs/>
          <w:sz w:val="24"/>
          <w:szCs w:val="24"/>
        </w:rPr>
        <w:t xml:space="preserve"> У</w:t>
      </w:r>
      <w:r w:rsidRPr="00880E9F">
        <w:rPr>
          <w:rFonts w:ascii="Arial" w:hAnsi="Arial" w:cs="Arial"/>
          <w:bCs/>
          <w:sz w:val="24"/>
          <w:szCs w:val="24"/>
        </w:rPr>
        <w:t>рок мужества</w:t>
      </w:r>
      <w:r>
        <w:rPr>
          <w:rFonts w:ascii="Arial" w:hAnsi="Arial" w:cs="Arial"/>
          <w:bCs/>
          <w:sz w:val="24"/>
          <w:szCs w:val="24"/>
        </w:rPr>
        <w:t>;</w:t>
      </w:r>
    </w:p>
    <w:p w:rsidR="00436782" w:rsidRPr="00880E9F" w:rsidRDefault="00436782" w:rsidP="00436782">
      <w:pPr>
        <w:ind w:firstLine="709"/>
        <w:jc w:val="both"/>
        <w:rPr>
          <w:rFonts w:ascii="Arial" w:hAnsi="Arial" w:cs="Arial"/>
          <w:bCs/>
          <w:sz w:val="24"/>
          <w:szCs w:val="24"/>
        </w:rPr>
      </w:pPr>
      <w:r w:rsidRPr="008A65C2">
        <w:rPr>
          <w:rFonts w:ascii="Arial" w:hAnsi="Arial" w:cs="Arial"/>
          <w:bCs/>
          <w:sz w:val="24"/>
          <w:szCs w:val="24"/>
        </w:rPr>
        <w:t>-</w:t>
      </w:r>
      <w:r>
        <w:rPr>
          <w:rFonts w:ascii="Arial" w:hAnsi="Arial" w:cs="Arial"/>
          <w:bCs/>
          <w:sz w:val="24"/>
          <w:szCs w:val="24"/>
        </w:rPr>
        <w:t xml:space="preserve"> э</w:t>
      </w:r>
      <w:r w:rsidRPr="00880E9F">
        <w:rPr>
          <w:rFonts w:ascii="Arial" w:hAnsi="Arial" w:cs="Arial"/>
          <w:bCs/>
          <w:sz w:val="24"/>
          <w:szCs w:val="24"/>
        </w:rPr>
        <w:t>кскурсия для учащихся МБУ «Школа № 94»</w:t>
      </w:r>
      <w:r>
        <w:rPr>
          <w:rFonts w:ascii="Arial" w:hAnsi="Arial" w:cs="Arial"/>
          <w:bCs/>
          <w:sz w:val="24"/>
          <w:szCs w:val="24"/>
        </w:rPr>
        <w:t>;</w:t>
      </w:r>
    </w:p>
    <w:p w:rsidR="00436782" w:rsidRPr="00880E9F" w:rsidRDefault="00436782" w:rsidP="00436782">
      <w:pPr>
        <w:ind w:firstLine="709"/>
        <w:jc w:val="both"/>
        <w:rPr>
          <w:rFonts w:ascii="Arial" w:hAnsi="Arial" w:cs="Arial"/>
          <w:bCs/>
          <w:sz w:val="24"/>
          <w:szCs w:val="24"/>
        </w:rPr>
      </w:pPr>
      <w:r w:rsidRPr="008A65C2">
        <w:rPr>
          <w:rFonts w:ascii="Arial" w:hAnsi="Arial" w:cs="Arial"/>
          <w:bCs/>
          <w:sz w:val="24"/>
          <w:szCs w:val="24"/>
        </w:rPr>
        <w:t>-</w:t>
      </w:r>
      <w:r>
        <w:rPr>
          <w:rFonts w:ascii="Arial" w:hAnsi="Arial" w:cs="Arial"/>
          <w:bCs/>
          <w:sz w:val="24"/>
          <w:szCs w:val="24"/>
        </w:rPr>
        <w:t xml:space="preserve"> н</w:t>
      </w:r>
      <w:r w:rsidRPr="00880E9F">
        <w:rPr>
          <w:rFonts w:ascii="Arial" w:hAnsi="Arial" w:cs="Arial"/>
          <w:bCs/>
          <w:sz w:val="24"/>
          <w:szCs w:val="24"/>
        </w:rPr>
        <w:t>аграждение победителей конкурс</w:t>
      </w:r>
      <w:r>
        <w:rPr>
          <w:rFonts w:ascii="Arial" w:hAnsi="Arial" w:cs="Arial"/>
          <w:bCs/>
          <w:sz w:val="24"/>
          <w:szCs w:val="24"/>
        </w:rPr>
        <w:t>а</w:t>
      </w:r>
      <w:r w:rsidRPr="00880E9F">
        <w:rPr>
          <w:rFonts w:ascii="Arial" w:hAnsi="Arial" w:cs="Arial"/>
          <w:bCs/>
          <w:sz w:val="24"/>
          <w:szCs w:val="24"/>
        </w:rPr>
        <w:t xml:space="preserve"> сочинений на тему</w:t>
      </w:r>
      <w:r>
        <w:rPr>
          <w:rFonts w:ascii="Arial" w:hAnsi="Arial" w:cs="Arial"/>
          <w:bCs/>
          <w:sz w:val="24"/>
          <w:szCs w:val="24"/>
        </w:rPr>
        <w:t xml:space="preserve"> «Если бы я был депутатом…»;</w:t>
      </w:r>
    </w:p>
    <w:p w:rsidR="00436782" w:rsidRPr="00880E9F" w:rsidRDefault="00436782" w:rsidP="00436782">
      <w:pPr>
        <w:ind w:firstLine="709"/>
        <w:jc w:val="both"/>
        <w:rPr>
          <w:rFonts w:ascii="Arial" w:hAnsi="Arial" w:cs="Arial"/>
          <w:bCs/>
          <w:sz w:val="24"/>
          <w:szCs w:val="24"/>
        </w:rPr>
      </w:pPr>
      <w:r w:rsidRPr="00D00FF8">
        <w:rPr>
          <w:rFonts w:ascii="Arial" w:hAnsi="Arial" w:cs="Arial"/>
          <w:bCs/>
          <w:sz w:val="24"/>
          <w:szCs w:val="24"/>
        </w:rPr>
        <w:t xml:space="preserve">- </w:t>
      </w:r>
      <w:r w:rsidR="00993E0E">
        <w:rPr>
          <w:rFonts w:ascii="Arial" w:hAnsi="Arial" w:cs="Arial"/>
          <w:bCs/>
          <w:sz w:val="24"/>
          <w:szCs w:val="24"/>
        </w:rPr>
        <w:t>53 заседания</w:t>
      </w:r>
      <w:r w:rsidRPr="00D00FF8">
        <w:rPr>
          <w:rFonts w:ascii="Arial" w:hAnsi="Arial" w:cs="Arial"/>
          <w:bCs/>
          <w:sz w:val="24"/>
          <w:szCs w:val="24"/>
        </w:rPr>
        <w:t xml:space="preserve"> единой комиссии по осущ</w:t>
      </w:r>
      <w:r>
        <w:rPr>
          <w:rFonts w:ascii="Arial" w:hAnsi="Arial" w:cs="Arial"/>
          <w:bCs/>
          <w:sz w:val="24"/>
          <w:szCs w:val="24"/>
        </w:rPr>
        <w:t>ествлению закупок для нужд Думы;</w:t>
      </w:r>
    </w:p>
    <w:p w:rsidR="00436782" w:rsidRPr="00D00FF8" w:rsidRDefault="00436782" w:rsidP="00436782">
      <w:pPr>
        <w:ind w:firstLine="709"/>
        <w:jc w:val="both"/>
        <w:rPr>
          <w:rFonts w:ascii="Arial" w:hAnsi="Arial" w:cs="Arial"/>
          <w:bCs/>
          <w:sz w:val="24"/>
          <w:szCs w:val="24"/>
        </w:rPr>
      </w:pPr>
      <w:r w:rsidRPr="00D00FF8">
        <w:rPr>
          <w:rFonts w:ascii="Arial" w:hAnsi="Arial" w:cs="Arial"/>
          <w:bCs/>
          <w:sz w:val="24"/>
          <w:szCs w:val="24"/>
        </w:rPr>
        <w:t>- 1 заседание комиссии по за</w:t>
      </w:r>
      <w:r>
        <w:rPr>
          <w:rFonts w:ascii="Arial" w:hAnsi="Arial" w:cs="Arial"/>
          <w:bCs/>
          <w:sz w:val="24"/>
          <w:szCs w:val="24"/>
        </w:rPr>
        <w:t xml:space="preserve">чету стажа муниципальной службы </w:t>
      </w:r>
      <w:r w:rsidRPr="00D00FF8">
        <w:rPr>
          <w:rFonts w:ascii="Arial" w:hAnsi="Arial" w:cs="Arial"/>
          <w:bCs/>
          <w:sz w:val="24"/>
          <w:szCs w:val="24"/>
        </w:rPr>
        <w:t>муниципа</w:t>
      </w:r>
      <w:r>
        <w:rPr>
          <w:rFonts w:ascii="Arial" w:hAnsi="Arial" w:cs="Arial"/>
          <w:bCs/>
          <w:sz w:val="24"/>
          <w:szCs w:val="24"/>
        </w:rPr>
        <w:t>льным служащим Думы</w:t>
      </w:r>
      <w:r w:rsidRPr="00D00FF8">
        <w:rPr>
          <w:rFonts w:ascii="Arial" w:hAnsi="Arial" w:cs="Arial"/>
          <w:bCs/>
          <w:sz w:val="24"/>
          <w:szCs w:val="24"/>
        </w:rPr>
        <w:t xml:space="preserve">; </w:t>
      </w:r>
    </w:p>
    <w:p w:rsidR="00436782" w:rsidRDefault="00436782" w:rsidP="00436782">
      <w:pPr>
        <w:ind w:firstLine="709"/>
        <w:jc w:val="both"/>
        <w:rPr>
          <w:rFonts w:ascii="Arial" w:hAnsi="Arial" w:cs="Arial"/>
          <w:bCs/>
          <w:sz w:val="24"/>
          <w:szCs w:val="24"/>
        </w:rPr>
      </w:pPr>
      <w:r w:rsidRPr="008A65C2">
        <w:rPr>
          <w:rFonts w:ascii="Arial" w:hAnsi="Arial" w:cs="Arial"/>
          <w:bCs/>
          <w:sz w:val="24"/>
          <w:szCs w:val="24"/>
        </w:rPr>
        <w:t>-</w:t>
      </w:r>
      <w:r>
        <w:rPr>
          <w:rFonts w:ascii="Arial" w:hAnsi="Arial" w:cs="Arial"/>
          <w:bCs/>
          <w:sz w:val="24"/>
          <w:szCs w:val="24"/>
        </w:rPr>
        <w:t xml:space="preserve"> т</w:t>
      </w:r>
      <w:r w:rsidRPr="00880E9F">
        <w:rPr>
          <w:rFonts w:ascii="Arial" w:hAnsi="Arial" w:cs="Arial"/>
          <w:bCs/>
          <w:sz w:val="24"/>
          <w:szCs w:val="24"/>
        </w:rPr>
        <w:t>оржественная част</w:t>
      </w:r>
      <w:r>
        <w:rPr>
          <w:rFonts w:ascii="Arial" w:hAnsi="Arial" w:cs="Arial"/>
          <w:bCs/>
          <w:sz w:val="24"/>
          <w:szCs w:val="24"/>
        </w:rPr>
        <w:t>ь</w:t>
      </w:r>
      <w:r w:rsidRPr="00880E9F">
        <w:rPr>
          <w:rFonts w:ascii="Arial" w:hAnsi="Arial" w:cs="Arial"/>
          <w:bCs/>
          <w:sz w:val="24"/>
          <w:szCs w:val="24"/>
        </w:rPr>
        <w:t xml:space="preserve"> заседания Совета Думы, посвящен</w:t>
      </w:r>
      <w:r>
        <w:rPr>
          <w:rFonts w:ascii="Arial" w:hAnsi="Arial" w:cs="Arial"/>
          <w:bCs/>
          <w:sz w:val="24"/>
          <w:szCs w:val="24"/>
        </w:rPr>
        <w:t>ная Дню местного самоуправления;</w:t>
      </w:r>
    </w:p>
    <w:p w:rsidR="007318FF" w:rsidRPr="00D00FF8" w:rsidRDefault="007318FF" w:rsidP="007318FF">
      <w:pPr>
        <w:ind w:firstLine="709"/>
        <w:jc w:val="both"/>
        <w:rPr>
          <w:rFonts w:ascii="Arial" w:hAnsi="Arial" w:cs="Arial"/>
          <w:bCs/>
          <w:sz w:val="24"/>
          <w:szCs w:val="24"/>
        </w:rPr>
      </w:pPr>
      <w:r w:rsidRPr="00D00FF8">
        <w:rPr>
          <w:rFonts w:ascii="Arial" w:hAnsi="Arial" w:cs="Arial"/>
          <w:bCs/>
          <w:sz w:val="24"/>
          <w:szCs w:val="24"/>
        </w:rPr>
        <w:t>- общее собрание сотру</w:t>
      </w:r>
      <w:r>
        <w:rPr>
          <w:rFonts w:ascii="Arial" w:hAnsi="Arial" w:cs="Arial"/>
          <w:bCs/>
          <w:sz w:val="24"/>
          <w:szCs w:val="24"/>
        </w:rPr>
        <w:t>дников аппарата Думы</w:t>
      </w:r>
      <w:r w:rsidRPr="00D00FF8">
        <w:rPr>
          <w:rFonts w:ascii="Arial" w:hAnsi="Arial" w:cs="Arial"/>
          <w:bCs/>
          <w:sz w:val="24"/>
          <w:szCs w:val="24"/>
        </w:rPr>
        <w:t>;</w:t>
      </w:r>
    </w:p>
    <w:p w:rsidR="00436782" w:rsidRDefault="00436782" w:rsidP="00436782">
      <w:pPr>
        <w:ind w:firstLine="709"/>
        <w:jc w:val="both"/>
        <w:rPr>
          <w:rFonts w:ascii="Arial" w:hAnsi="Arial" w:cs="Arial"/>
          <w:bCs/>
          <w:sz w:val="24"/>
          <w:szCs w:val="24"/>
        </w:rPr>
      </w:pPr>
      <w:r w:rsidRPr="008A65C2">
        <w:rPr>
          <w:rFonts w:ascii="Arial" w:hAnsi="Arial" w:cs="Arial"/>
          <w:bCs/>
          <w:sz w:val="24"/>
          <w:szCs w:val="24"/>
        </w:rPr>
        <w:t xml:space="preserve">- </w:t>
      </w:r>
      <w:r>
        <w:rPr>
          <w:rFonts w:ascii="Arial" w:hAnsi="Arial" w:cs="Arial"/>
          <w:bCs/>
          <w:sz w:val="24"/>
          <w:szCs w:val="24"/>
        </w:rPr>
        <w:t>посадка городских лесов;</w:t>
      </w:r>
    </w:p>
    <w:p w:rsidR="00436782" w:rsidRPr="00D00FF8" w:rsidRDefault="00436782" w:rsidP="00436782">
      <w:pPr>
        <w:ind w:firstLine="709"/>
        <w:jc w:val="both"/>
        <w:rPr>
          <w:rFonts w:ascii="Arial" w:hAnsi="Arial" w:cs="Arial"/>
          <w:bCs/>
          <w:sz w:val="24"/>
          <w:szCs w:val="24"/>
        </w:rPr>
      </w:pPr>
      <w:r w:rsidRPr="00D00FF8">
        <w:rPr>
          <w:rFonts w:ascii="Arial" w:hAnsi="Arial" w:cs="Arial"/>
          <w:bCs/>
          <w:sz w:val="24"/>
          <w:szCs w:val="24"/>
        </w:rPr>
        <w:t xml:space="preserve">- торжественное мероприятие, посвященное Дню </w:t>
      </w:r>
      <w:r>
        <w:rPr>
          <w:rFonts w:ascii="Arial" w:hAnsi="Arial" w:cs="Arial"/>
          <w:bCs/>
          <w:sz w:val="24"/>
          <w:szCs w:val="24"/>
        </w:rPr>
        <w:t>защитника Отечества</w:t>
      </w:r>
      <w:r w:rsidRPr="00D00FF8">
        <w:rPr>
          <w:rFonts w:ascii="Arial" w:hAnsi="Arial" w:cs="Arial"/>
          <w:bCs/>
          <w:sz w:val="24"/>
          <w:szCs w:val="24"/>
        </w:rPr>
        <w:t>;</w:t>
      </w:r>
    </w:p>
    <w:p w:rsidR="00436782" w:rsidRPr="00C548E9" w:rsidRDefault="00436782" w:rsidP="00436782">
      <w:pPr>
        <w:ind w:firstLine="709"/>
        <w:jc w:val="both"/>
        <w:rPr>
          <w:rFonts w:ascii="Arial" w:hAnsi="Arial" w:cs="Arial"/>
          <w:bCs/>
          <w:sz w:val="24"/>
          <w:szCs w:val="24"/>
        </w:rPr>
      </w:pPr>
      <w:r w:rsidRPr="00D00FF8">
        <w:rPr>
          <w:rFonts w:ascii="Arial" w:hAnsi="Arial" w:cs="Arial"/>
          <w:bCs/>
          <w:sz w:val="24"/>
          <w:szCs w:val="24"/>
        </w:rPr>
        <w:lastRenderedPageBreak/>
        <w:t>- торжественное мероприятие, посвященное Международному ж</w:t>
      </w:r>
      <w:r>
        <w:rPr>
          <w:rFonts w:ascii="Arial" w:hAnsi="Arial" w:cs="Arial"/>
          <w:bCs/>
          <w:sz w:val="24"/>
          <w:szCs w:val="24"/>
        </w:rPr>
        <w:t>енскому дню 8 Марта</w:t>
      </w:r>
      <w:r w:rsidR="00993E0E">
        <w:rPr>
          <w:rFonts w:ascii="Arial" w:hAnsi="Arial" w:cs="Arial"/>
          <w:bCs/>
          <w:sz w:val="24"/>
          <w:szCs w:val="24"/>
        </w:rPr>
        <w:t>;</w:t>
      </w:r>
    </w:p>
    <w:p w:rsidR="00436782" w:rsidRPr="00142A1A" w:rsidRDefault="00436782" w:rsidP="00142A1A">
      <w:pPr>
        <w:ind w:firstLine="709"/>
        <w:jc w:val="both"/>
        <w:rPr>
          <w:rFonts w:ascii="Arial" w:hAnsi="Arial" w:cs="Arial"/>
          <w:bCs/>
          <w:sz w:val="24"/>
          <w:szCs w:val="24"/>
        </w:rPr>
      </w:pPr>
      <w:r>
        <w:rPr>
          <w:rFonts w:ascii="Arial" w:hAnsi="Arial" w:cs="Arial"/>
          <w:bCs/>
          <w:sz w:val="24"/>
          <w:szCs w:val="24"/>
        </w:rPr>
        <w:t>- в</w:t>
      </w:r>
      <w:r w:rsidRPr="003F60D8">
        <w:rPr>
          <w:rFonts w:ascii="Arial" w:hAnsi="Arial" w:cs="Arial"/>
          <w:bCs/>
          <w:sz w:val="24"/>
          <w:szCs w:val="24"/>
        </w:rPr>
        <w:t>ыездной семинар п</w:t>
      </w:r>
      <w:r w:rsidR="007318FF">
        <w:rPr>
          <w:rFonts w:ascii="Arial" w:hAnsi="Arial" w:cs="Arial"/>
          <w:bCs/>
          <w:sz w:val="24"/>
          <w:szCs w:val="24"/>
        </w:rPr>
        <w:t>о подведению итогов работы Думы</w:t>
      </w:r>
      <w:r>
        <w:rPr>
          <w:rFonts w:ascii="Arial" w:hAnsi="Arial" w:cs="Arial"/>
          <w:bCs/>
          <w:sz w:val="24"/>
          <w:szCs w:val="24"/>
        </w:rPr>
        <w:t>.</w:t>
      </w:r>
    </w:p>
    <w:p w:rsidR="00E4558D" w:rsidRPr="00E62238" w:rsidRDefault="00E4558D" w:rsidP="00180573">
      <w:pPr>
        <w:pStyle w:val="22"/>
        <w:ind w:firstLine="0"/>
        <w:rPr>
          <w:rFonts w:ascii="Arial" w:hAnsi="Arial" w:cs="Arial"/>
          <w:b/>
          <w:bCs/>
          <w:iCs/>
        </w:rPr>
      </w:pPr>
    </w:p>
    <w:p w:rsidR="0066396E" w:rsidRPr="00DA1E2A" w:rsidRDefault="00EA6140">
      <w:pPr>
        <w:pStyle w:val="22"/>
        <w:ind w:firstLine="0"/>
        <w:jc w:val="center"/>
        <w:rPr>
          <w:rFonts w:ascii="Arial" w:hAnsi="Arial" w:cs="Arial"/>
          <w:b/>
          <w:bCs/>
          <w:iCs/>
          <w:color w:val="auto"/>
        </w:rPr>
      </w:pPr>
      <w:r w:rsidRPr="00DA1E2A">
        <w:rPr>
          <w:rFonts w:ascii="Arial" w:hAnsi="Arial" w:cs="Arial"/>
          <w:b/>
          <w:bCs/>
          <w:iCs/>
          <w:color w:val="auto"/>
        </w:rPr>
        <w:t xml:space="preserve">Депутатские слушания, заседания «круглых столов», </w:t>
      </w:r>
    </w:p>
    <w:p w:rsidR="0066396E" w:rsidRPr="00DA1E2A" w:rsidRDefault="00EA6140">
      <w:pPr>
        <w:pStyle w:val="22"/>
        <w:ind w:firstLine="0"/>
        <w:jc w:val="center"/>
        <w:rPr>
          <w:rFonts w:ascii="Arial" w:hAnsi="Arial" w:cs="Arial"/>
          <w:b/>
          <w:bCs/>
          <w:iCs/>
          <w:color w:val="auto"/>
        </w:rPr>
      </w:pPr>
      <w:r w:rsidRPr="00DA1E2A">
        <w:rPr>
          <w:rFonts w:ascii="Arial" w:hAnsi="Arial" w:cs="Arial"/>
          <w:b/>
          <w:bCs/>
          <w:iCs/>
          <w:color w:val="auto"/>
        </w:rPr>
        <w:t>рабочие совещания</w:t>
      </w:r>
    </w:p>
    <w:p w:rsidR="000C7A48" w:rsidRPr="00DA1E2A" w:rsidRDefault="000C7A48" w:rsidP="000C7A48">
      <w:pPr>
        <w:jc w:val="both"/>
        <w:rPr>
          <w:rFonts w:ascii="Arial" w:hAnsi="Arial" w:cs="Arial"/>
          <w:color w:val="auto"/>
          <w:sz w:val="24"/>
          <w:szCs w:val="24"/>
        </w:rPr>
      </w:pPr>
    </w:p>
    <w:p w:rsidR="00DA1E2A" w:rsidRDefault="00094ECC" w:rsidP="000C7A48">
      <w:pPr>
        <w:ind w:firstLine="720"/>
        <w:jc w:val="both"/>
        <w:rPr>
          <w:rFonts w:ascii="Arial" w:hAnsi="Arial" w:cs="Arial"/>
          <w:color w:val="auto"/>
          <w:sz w:val="24"/>
          <w:szCs w:val="24"/>
        </w:rPr>
      </w:pPr>
      <w:r>
        <w:rPr>
          <w:rFonts w:ascii="Arial" w:hAnsi="Arial" w:cs="Arial"/>
          <w:color w:val="auto"/>
          <w:sz w:val="24"/>
          <w:szCs w:val="24"/>
        </w:rPr>
        <w:t>За 9 месяцев 2016 года в Д</w:t>
      </w:r>
      <w:r w:rsidR="00142A1A">
        <w:rPr>
          <w:rFonts w:ascii="Arial" w:hAnsi="Arial" w:cs="Arial"/>
          <w:color w:val="auto"/>
          <w:sz w:val="24"/>
          <w:szCs w:val="24"/>
        </w:rPr>
        <w:t>уме проведены 1 депутатские слушания</w:t>
      </w:r>
      <w:r w:rsidR="00DA1E2A">
        <w:rPr>
          <w:rFonts w:ascii="Arial" w:hAnsi="Arial" w:cs="Arial"/>
          <w:color w:val="auto"/>
          <w:sz w:val="24"/>
          <w:szCs w:val="24"/>
        </w:rPr>
        <w:t xml:space="preserve">: </w:t>
      </w:r>
    </w:p>
    <w:p w:rsidR="00142A1A" w:rsidRPr="00843E7C" w:rsidRDefault="00142A1A" w:rsidP="000C7A48">
      <w:pPr>
        <w:ind w:firstLine="720"/>
        <w:jc w:val="both"/>
        <w:rPr>
          <w:rFonts w:ascii="Arial" w:hAnsi="Arial" w:cs="Arial"/>
          <w:color w:val="auto"/>
          <w:sz w:val="12"/>
          <w:szCs w:val="12"/>
        </w:rPr>
      </w:pPr>
    </w:p>
    <w:tbl>
      <w:tblPr>
        <w:tblW w:w="9645" w:type="dxa"/>
        <w:tblInd w:w="108" w:type="dxa"/>
        <w:tblLayout w:type="fixed"/>
        <w:tblLook w:val="04A0" w:firstRow="1" w:lastRow="0" w:firstColumn="1" w:lastColumn="0" w:noHBand="0" w:noVBand="1"/>
      </w:tblPr>
      <w:tblGrid>
        <w:gridCol w:w="568"/>
        <w:gridCol w:w="1417"/>
        <w:gridCol w:w="5245"/>
        <w:gridCol w:w="2415"/>
      </w:tblGrid>
      <w:tr w:rsidR="00843E7C" w:rsidRPr="009772F6" w:rsidTr="00094ECC">
        <w:trPr>
          <w:cantSplit/>
        </w:trPr>
        <w:tc>
          <w:tcPr>
            <w:tcW w:w="568" w:type="dxa"/>
            <w:tcBorders>
              <w:top w:val="single" w:sz="6" w:space="0" w:color="auto"/>
              <w:left w:val="single" w:sz="6" w:space="0" w:color="auto"/>
              <w:bottom w:val="nil"/>
              <w:right w:val="single" w:sz="6" w:space="0" w:color="auto"/>
            </w:tcBorders>
            <w:vAlign w:val="center"/>
            <w:hideMark/>
          </w:tcPr>
          <w:p w:rsidR="00843E7C" w:rsidRPr="009772F6" w:rsidRDefault="00843E7C" w:rsidP="00094ECC">
            <w:pPr>
              <w:suppressAutoHyphens w:val="0"/>
              <w:autoSpaceDE w:val="0"/>
              <w:autoSpaceDN w:val="0"/>
              <w:spacing w:line="276" w:lineRule="auto"/>
              <w:jc w:val="center"/>
              <w:rPr>
                <w:rFonts w:ascii="Arial" w:hAnsi="Arial" w:cs="Arial"/>
                <w:b/>
                <w:bCs/>
                <w:color w:val="auto"/>
                <w:u w:val="single"/>
              </w:rPr>
            </w:pPr>
            <w:r w:rsidRPr="009772F6">
              <w:rPr>
                <w:rFonts w:ascii="Arial" w:hAnsi="Arial" w:cs="Arial"/>
                <w:b/>
                <w:bCs/>
                <w:i/>
                <w:iCs/>
                <w:color w:val="auto"/>
              </w:rPr>
              <w:t xml:space="preserve">№ </w:t>
            </w:r>
            <w:proofErr w:type="gramStart"/>
            <w:r w:rsidRPr="009772F6">
              <w:rPr>
                <w:rFonts w:ascii="Arial" w:hAnsi="Arial" w:cs="Arial"/>
                <w:b/>
                <w:bCs/>
                <w:i/>
                <w:iCs/>
                <w:color w:val="auto"/>
              </w:rPr>
              <w:t>п</w:t>
            </w:r>
            <w:proofErr w:type="gramEnd"/>
            <w:r w:rsidRPr="009772F6">
              <w:rPr>
                <w:rFonts w:ascii="Arial" w:hAnsi="Arial" w:cs="Arial"/>
                <w:b/>
                <w:bCs/>
                <w:i/>
                <w:iCs/>
                <w:color w:val="auto"/>
              </w:rPr>
              <w:t>/п</w:t>
            </w:r>
          </w:p>
        </w:tc>
        <w:tc>
          <w:tcPr>
            <w:tcW w:w="1417" w:type="dxa"/>
            <w:tcBorders>
              <w:top w:val="single" w:sz="6" w:space="0" w:color="auto"/>
              <w:left w:val="nil"/>
              <w:bottom w:val="nil"/>
              <w:right w:val="single" w:sz="6" w:space="0" w:color="auto"/>
            </w:tcBorders>
            <w:vAlign w:val="center"/>
            <w:hideMark/>
          </w:tcPr>
          <w:p w:rsidR="00843E7C" w:rsidRPr="009772F6" w:rsidRDefault="00843E7C" w:rsidP="00094ECC">
            <w:pPr>
              <w:suppressAutoHyphens w:val="0"/>
              <w:autoSpaceDE w:val="0"/>
              <w:autoSpaceDN w:val="0"/>
              <w:spacing w:line="276" w:lineRule="auto"/>
              <w:jc w:val="center"/>
              <w:rPr>
                <w:rFonts w:ascii="Arial" w:hAnsi="Arial" w:cs="Arial"/>
                <w:b/>
                <w:bCs/>
                <w:color w:val="auto"/>
                <w:u w:val="single"/>
              </w:rPr>
            </w:pPr>
            <w:r w:rsidRPr="009772F6">
              <w:rPr>
                <w:rFonts w:ascii="Arial" w:hAnsi="Arial" w:cs="Arial"/>
                <w:b/>
                <w:bCs/>
                <w:i/>
                <w:iCs/>
                <w:color w:val="auto"/>
              </w:rPr>
              <w:t>Дата проведения</w:t>
            </w:r>
          </w:p>
        </w:tc>
        <w:tc>
          <w:tcPr>
            <w:tcW w:w="5245" w:type="dxa"/>
            <w:tcBorders>
              <w:top w:val="single" w:sz="6" w:space="0" w:color="auto"/>
              <w:left w:val="nil"/>
              <w:bottom w:val="nil"/>
              <w:right w:val="single" w:sz="6" w:space="0" w:color="auto"/>
            </w:tcBorders>
            <w:vAlign w:val="center"/>
            <w:hideMark/>
          </w:tcPr>
          <w:p w:rsidR="00843E7C" w:rsidRPr="009772F6" w:rsidRDefault="00843E7C" w:rsidP="00094ECC">
            <w:pPr>
              <w:suppressAutoHyphens w:val="0"/>
              <w:autoSpaceDE w:val="0"/>
              <w:autoSpaceDN w:val="0"/>
              <w:spacing w:line="276" w:lineRule="auto"/>
              <w:jc w:val="center"/>
              <w:rPr>
                <w:rFonts w:ascii="Arial" w:hAnsi="Arial" w:cs="Arial"/>
                <w:b/>
                <w:bCs/>
                <w:color w:val="auto"/>
                <w:u w:val="single"/>
              </w:rPr>
            </w:pPr>
            <w:r w:rsidRPr="009772F6">
              <w:rPr>
                <w:rFonts w:ascii="Arial" w:hAnsi="Arial" w:cs="Arial"/>
                <w:b/>
                <w:bCs/>
                <w:i/>
                <w:iCs/>
                <w:color w:val="auto"/>
              </w:rPr>
              <w:t>Наименование вопроса</w:t>
            </w:r>
          </w:p>
        </w:tc>
        <w:tc>
          <w:tcPr>
            <w:tcW w:w="2415" w:type="dxa"/>
            <w:tcBorders>
              <w:top w:val="single" w:sz="6" w:space="0" w:color="auto"/>
              <w:left w:val="nil"/>
              <w:bottom w:val="nil"/>
              <w:right w:val="single" w:sz="6" w:space="0" w:color="auto"/>
            </w:tcBorders>
            <w:vAlign w:val="center"/>
            <w:hideMark/>
          </w:tcPr>
          <w:p w:rsidR="00843E7C" w:rsidRPr="009772F6" w:rsidRDefault="00843E7C" w:rsidP="00094ECC">
            <w:pPr>
              <w:suppressAutoHyphens w:val="0"/>
              <w:autoSpaceDE w:val="0"/>
              <w:autoSpaceDN w:val="0"/>
              <w:spacing w:line="276" w:lineRule="auto"/>
              <w:jc w:val="center"/>
              <w:rPr>
                <w:rFonts w:ascii="Arial" w:hAnsi="Arial" w:cs="Arial"/>
                <w:b/>
                <w:bCs/>
                <w:i/>
                <w:iCs/>
                <w:color w:val="auto"/>
              </w:rPr>
            </w:pPr>
            <w:r w:rsidRPr="009772F6">
              <w:rPr>
                <w:rFonts w:ascii="Arial" w:hAnsi="Arial" w:cs="Arial"/>
                <w:b/>
                <w:bCs/>
                <w:i/>
                <w:iCs/>
                <w:color w:val="auto"/>
              </w:rPr>
              <w:t>Инициатор</w:t>
            </w:r>
          </w:p>
          <w:p w:rsidR="00843E7C" w:rsidRPr="009772F6" w:rsidRDefault="00843E7C" w:rsidP="00094ECC">
            <w:pPr>
              <w:suppressAutoHyphens w:val="0"/>
              <w:autoSpaceDE w:val="0"/>
              <w:autoSpaceDN w:val="0"/>
              <w:spacing w:line="276" w:lineRule="auto"/>
              <w:jc w:val="center"/>
              <w:rPr>
                <w:rFonts w:ascii="Arial" w:hAnsi="Arial" w:cs="Arial"/>
                <w:b/>
                <w:bCs/>
                <w:color w:val="auto"/>
                <w:u w:val="single"/>
              </w:rPr>
            </w:pPr>
            <w:r w:rsidRPr="009772F6">
              <w:rPr>
                <w:rFonts w:ascii="Arial" w:hAnsi="Arial" w:cs="Arial"/>
                <w:b/>
                <w:bCs/>
                <w:i/>
                <w:iCs/>
                <w:color w:val="auto"/>
              </w:rPr>
              <w:t>(отв. за проведение)</w:t>
            </w:r>
          </w:p>
        </w:tc>
      </w:tr>
      <w:tr w:rsidR="00843E7C" w:rsidRPr="009772F6" w:rsidTr="00621613">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843E7C" w:rsidRPr="009772F6" w:rsidRDefault="00843E7C" w:rsidP="00621613">
            <w:pPr>
              <w:suppressAutoHyphens w:val="0"/>
              <w:autoSpaceDE w:val="0"/>
              <w:autoSpaceDN w:val="0"/>
              <w:spacing w:line="276" w:lineRule="auto"/>
              <w:jc w:val="center"/>
              <w:rPr>
                <w:rFonts w:ascii="Arial" w:hAnsi="Arial" w:cs="Arial"/>
                <w:color w:val="auto"/>
                <w:sz w:val="22"/>
                <w:szCs w:val="22"/>
              </w:rPr>
            </w:pPr>
            <w:r w:rsidRPr="009772F6">
              <w:rPr>
                <w:rFonts w:ascii="Arial" w:hAnsi="Arial" w:cs="Arial"/>
                <w:color w:val="auto"/>
                <w:sz w:val="22"/>
                <w:szCs w:val="22"/>
              </w:rPr>
              <w:t>1.</w:t>
            </w:r>
          </w:p>
        </w:tc>
        <w:tc>
          <w:tcPr>
            <w:tcW w:w="1417" w:type="dxa"/>
            <w:tcBorders>
              <w:top w:val="single" w:sz="4" w:space="0" w:color="auto"/>
              <w:left w:val="nil"/>
              <w:bottom w:val="single" w:sz="4" w:space="0" w:color="auto"/>
              <w:right w:val="single" w:sz="4" w:space="0" w:color="auto"/>
            </w:tcBorders>
            <w:vAlign w:val="center"/>
            <w:hideMark/>
          </w:tcPr>
          <w:p w:rsidR="00843E7C" w:rsidRPr="009772F6" w:rsidRDefault="00843E7C" w:rsidP="00621613">
            <w:pPr>
              <w:suppressAutoHyphens w:val="0"/>
              <w:autoSpaceDE w:val="0"/>
              <w:autoSpaceDN w:val="0"/>
              <w:spacing w:line="276" w:lineRule="auto"/>
              <w:jc w:val="center"/>
              <w:rPr>
                <w:rFonts w:ascii="Arial" w:hAnsi="Arial" w:cs="Arial"/>
                <w:color w:val="auto"/>
                <w:sz w:val="22"/>
                <w:szCs w:val="22"/>
              </w:rPr>
            </w:pPr>
            <w:r w:rsidRPr="009772F6">
              <w:rPr>
                <w:rFonts w:ascii="Arial" w:hAnsi="Arial" w:cs="Arial"/>
                <w:sz w:val="22"/>
                <w:szCs w:val="22"/>
              </w:rPr>
              <w:t>27.01.2016</w:t>
            </w:r>
          </w:p>
        </w:tc>
        <w:tc>
          <w:tcPr>
            <w:tcW w:w="5245" w:type="dxa"/>
            <w:tcBorders>
              <w:top w:val="single" w:sz="4" w:space="0" w:color="auto"/>
              <w:left w:val="nil"/>
              <w:bottom w:val="single" w:sz="4" w:space="0" w:color="auto"/>
              <w:right w:val="single" w:sz="4" w:space="0" w:color="auto"/>
            </w:tcBorders>
            <w:hideMark/>
          </w:tcPr>
          <w:p w:rsidR="00843E7C" w:rsidRPr="009772F6" w:rsidRDefault="00843E7C" w:rsidP="00914E7B">
            <w:pPr>
              <w:jc w:val="both"/>
              <w:rPr>
                <w:rFonts w:ascii="Arial" w:hAnsi="Arial" w:cs="Arial"/>
                <w:iCs/>
                <w:color w:val="auto"/>
                <w:sz w:val="22"/>
                <w:szCs w:val="22"/>
              </w:rPr>
            </w:pPr>
            <w:r w:rsidRPr="009772F6">
              <w:rPr>
                <w:rFonts w:ascii="Arial" w:hAnsi="Arial" w:cs="Arial"/>
                <w:sz w:val="22"/>
                <w:szCs w:val="22"/>
              </w:rPr>
              <w:t xml:space="preserve">О финансово-хозяйственной деятельности </w:t>
            </w:r>
            <w:r w:rsidRPr="009772F6">
              <w:rPr>
                <w:rFonts w:ascii="Arial" w:hAnsi="Arial" w:cs="Arial"/>
                <w:sz w:val="22"/>
                <w:szCs w:val="22"/>
              </w:rPr>
              <w:br/>
              <w:t xml:space="preserve">ОАО «ПО КХ </w:t>
            </w:r>
            <w:proofErr w:type="spellStart"/>
            <w:r w:rsidRPr="009772F6">
              <w:rPr>
                <w:rFonts w:ascii="Arial" w:hAnsi="Arial" w:cs="Arial"/>
                <w:sz w:val="22"/>
                <w:szCs w:val="22"/>
              </w:rPr>
              <w:t>г.о</w:t>
            </w:r>
            <w:proofErr w:type="gramStart"/>
            <w:r w:rsidRPr="009772F6">
              <w:rPr>
                <w:rFonts w:ascii="Arial" w:hAnsi="Arial" w:cs="Arial"/>
                <w:sz w:val="22"/>
                <w:szCs w:val="22"/>
              </w:rPr>
              <w:t>.Т</w:t>
            </w:r>
            <w:proofErr w:type="gramEnd"/>
            <w:r w:rsidRPr="009772F6">
              <w:rPr>
                <w:rFonts w:ascii="Arial" w:hAnsi="Arial" w:cs="Arial"/>
                <w:sz w:val="22"/>
                <w:szCs w:val="22"/>
              </w:rPr>
              <w:t>ольятти</w:t>
            </w:r>
            <w:proofErr w:type="spellEnd"/>
            <w:r w:rsidRPr="009772F6">
              <w:rPr>
                <w:rFonts w:ascii="Arial" w:hAnsi="Arial" w:cs="Arial"/>
                <w:sz w:val="22"/>
                <w:szCs w:val="22"/>
              </w:rPr>
              <w:t>»</w:t>
            </w:r>
          </w:p>
        </w:tc>
        <w:tc>
          <w:tcPr>
            <w:tcW w:w="2415" w:type="dxa"/>
            <w:tcBorders>
              <w:top w:val="single" w:sz="4" w:space="0" w:color="auto"/>
              <w:left w:val="nil"/>
              <w:bottom w:val="single" w:sz="4" w:space="0" w:color="auto"/>
              <w:right w:val="single" w:sz="4" w:space="0" w:color="auto"/>
            </w:tcBorders>
            <w:vAlign w:val="center"/>
            <w:hideMark/>
          </w:tcPr>
          <w:p w:rsidR="00843E7C" w:rsidRPr="009772F6" w:rsidRDefault="00843E7C" w:rsidP="00621613">
            <w:pPr>
              <w:suppressAutoHyphens w:val="0"/>
              <w:autoSpaceDE w:val="0"/>
              <w:autoSpaceDN w:val="0"/>
              <w:spacing w:line="276" w:lineRule="auto"/>
              <w:jc w:val="center"/>
              <w:rPr>
                <w:rFonts w:ascii="Arial" w:hAnsi="Arial" w:cs="Arial"/>
                <w:color w:val="auto"/>
                <w:sz w:val="22"/>
                <w:szCs w:val="22"/>
              </w:rPr>
            </w:pPr>
            <w:proofErr w:type="gramStart"/>
            <w:r w:rsidRPr="009772F6">
              <w:rPr>
                <w:rFonts w:ascii="Arial" w:hAnsi="Arial" w:cs="Arial"/>
                <w:color w:val="auto"/>
                <w:sz w:val="22"/>
                <w:szCs w:val="22"/>
              </w:rPr>
              <w:t>П</w:t>
            </w:r>
            <w:proofErr w:type="gramEnd"/>
            <w:r w:rsidRPr="009772F6">
              <w:rPr>
                <w:rFonts w:ascii="Arial" w:hAnsi="Arial" w:cs="Arial"/>
                <w:color w:val="auto"/>
                <w:sz w:val="22"/>
                <w:szCs w:val="22"/>
              </w:rPr>
              <w:t>/к МИГЗ</w:t>
            </w:r>
          </w:p>
        </w:tc>
      </w:tr>
    </w:tbl>
    <w:p w:rsidR="00843E7C" w:rsidRPr="008B397C" w:rsidRDefault="00843E7C" w:rsidP="00843E7C">
      <w:pPr>
        <w:ind w:firstLine="720"/>
        <w:jc w:val="both"/>
        <w:rPr>
          <w:rFonts w:ascii="Arial" w:hAnsi="Arial" w:cs="Arial"/>
        </w:rPr>
      </w:pPr>
    </w:p>
    <w:p w:rsidR="00843E7C" w:rsidRDefault="00843E7C" w:rsidP="00843E7C">
      <w:pPr>
        <w:pStyle w:val="22"/>
        <w:rPr>
          <w:rFonts w:ascii="Arial" w:hAnsi="Arial" w:cs="Arial"/>
        </w:rPr>
      </w:pPr>
      <w:r>
        <w:rPr>
          <w:rFonts w:ascii="Arial" w:hAnsi="Arial" w:cs="Arial"/>
        </w:rPr>
        <w:t>Не проведены заседания «круглого стола», предусмотренные планом текущей деятельности Думы</w:t>
      </w:r>
      <w:r w:rsidR="00240336">
        <w:rPr>
          <w:rFonts w:ascii="Arial" w:hAnsi="Arial" w:cs="Arial"/>
        </w:rPr>
        <w:t>,</w:t>
      </w:r>
      <w:r>
        <w:rPr>
          <w:rFonts w:ascii="Arial" w:hAnsi="Arial" w:cs="Arial"/>
        </w:rPr>
        <w:t xml:space="preserve"> по вопросам:</w:t>
      </w:r>
    </w:p>
    <w:p w:rsidR="008B397C" w:rsidRPr="008B397C" w:rsidRDefault="008B397C" w:rsidP="00843E7C">
      <w:pPr>
        <w:pStyle w:val="22"/>
        <w:rPr>
          <w:rFonts w:ascii="Arial" w:hAnsi="Arial" w:cs="Arial"/>
          <w:sz w:val="4"/>
          <w:szCs w:val="4"/>
        </w:rPr>
      </w:pPr>
    </w:p>
    <w:p w:rsidR="00843E7C" w:rsidRDefault="00843E7C" w:rsidP="00843E7C">
      <w:pPr>
        <w:pStyle w:val="22"/>
        <w:rPr>
          <w:rFonts w:ascii="Arial" w:hAnsi="Arial" w:cs="Arial"/>
        </w:rPr>
      </w:pPr>
      <w:r>
        <w:rPr>
          <w:rFonts w:ascii="Arial" w:hAnsi="Arial" w:cs="Arial"/>
        </w:rPr>
        <w:t xml:space="preserve">- </w:t>
      </w:r>
      <w:r w:rsidR="00240336">
        <w:rPr>
          <w:rFonts w:ascii="Arial" w:hAnsi="Arial" w:cs="Arial"/>
        </w:rPr>
        <w:t xml:space="preserve">о </w:t>
      </w:r>
      <w:r>
        <w:rPr>
          <w:rFonts w:ascii="Arial" w:hAnsi="Arial" w:cs="Arial"/>
        </w:rPr>
        <w:t>реализации в городском округе Тольятти Концепции развития дополнительного образования детей, утвержденной Распоряжением Правительства Российской Федерации от 04.09.2014 № 1726-р;</w:t>
      </w:r>
    </w:p>
    <w:p w:rsidR="00843E7C" w:rsidRPr="0043645A" w:rsidRDefault="00843E7C" w:rsidP="00843E7C">
      <w:pPr>
        <w:pStyle w:val="22"/>
        <w:rPr>
          <w:rFonts w:ascii="Arial" w:hAnsi="Arial" w:cs="Arial"/>
        </w:rPr>
      </w:pPr>
      <w:r>
        <w:rPr>
          <w:rFonts w:ascii="Arial" w:hAnsi="Arial" w:cs="Arial"/>
        </w:rPr>
        <w:t xml:space="preserve">- </w:t>
      </w:r>
      <w:r w:rsidR="00240336">
        <w:rPr>
          <w:rFonts w:ascii="Arial" w:hAnsi="Arial" w:cs="Arial"/>
        </w:rPr>
        <w:t xml:space="preserve">о </w:t>
      </w:r>
      <w:r>
        <w:rPr>
          <w:rFonts w:ascii="Arial" w:hAnsi="Arial" w:cs="Arial"/>
        </w:rPr>
        <w:t>реализации в городском округе Тольятти Концепции государственной семейной политики в Российской Федерации до 2025 года, утвержденной Распоряжением Правительства Российской Федерации от 25.08.2014 № 1618-р.</w:t>
      </w:r>
    </w:p>
    <w:p w:rsidR="00843E7C" w:rsidRPr="00026B45" w:rsidRDefault="00843E7C" w:rsidP="00843E7C">
      <w:pPr>
        <w:pStyle w:val="22"/>
        <w:rPr>
          <w:rFonts w:ascii="Arial" w:hAnsi="Arial" w:cs="Arial"/>
          <w:sz w:val="4"/>
          <w:szCs w:val="4"/>
        </w:rPr>
      </w:pPr>
    </w:p>
    <w:p w:rsidR="00E62238" w:rsidRPr="006E7263" w:rsidRDefault="00E62238" w:rsidP="00E62238">
      <w:pPr>
        <w:pStyle w:val="22"/>
        <w:rPr>
          <w:rFonts w:ascii="Arial" w:hAnsi="Arial" w:cs="Arial"/>
        </w:rPr>
      </w:pPr>
      <w:r w:rsidRPr="006E7263">
        <w:rPr>
          <w:rFonts w:ascii="Arial" w:hAnsi="Arial" w:cs="Arial"/>
        </w:rPr>
        <w:t>По актуальным вопросам городского сообщества в отчетном периоде проведено 1 заседание «круглого стола» на тему «Привлечение инвестиций как эффективный инструмент развития внутреннего и въездного туризма</w:t>
      </w:r>
      <w:r>
        <w:rPr>
          <w:rFonts w:ascii="Arial" w:hAnsi="Arial" w:cs="Arial"/>
        </w:rPr>
        <w:t xml:space="preserve"> в муниципальных образованиях» </w:t>
      </w:r>
      <w:r w:rsidRPr="00E62238">
        <w:rPr>
          <w:rFonts w:ascii="Arial" w:hAnsi="Arial" w:cs="Arial"/>
          <w:i/>
        </w:rPr>
        <w:t>(в инициативном порядке).</w:t>
      </w:r>
    </w:p>
    <w:p w:rsidR="006431E5" w:rsidRPr="006431E5" w:rsidRDefault="006431E5" w:rsidP="00843E7C">
      <w:pPr>
        <w:pStyle w:val="22"/>
        <w:rPr>
          <w:rFonts w:ascii="Arial" w:hAnsi="Arial" w:cs="Arial"/>
          <w:sz w:val="12"/>
          <w:szCs w:val="12"/>
        </w:rPr>
      </w:pPr>
    </w:p>
    <w:p w:rsidR="00843E7C" w:rsidRDefault="00843E7C" w:rsidP="00843E7C">
      <w:pPr>
        <w:pStyle w:val="22"/>
        <w:rPr>
          <w:rFonts w:ascii="Arial" w:hAnsi="Arial" w:cs="Arial"/>
          <w:color w:val="000000" w:themeColor="text1"/>
        </w:rPr>
      </w:pPr>
      <w:r>
        <w:rPr>
          <w:rFonts w:ascii="Arial" w:hAnsi="Arial" w:cs="Arial"/>
        </w:rPr>
        <w:t>С целью оперативного решения вопросов за 9 месяцев 2016</w:t>
      </w:r>
      <w:r w:rsidRPr="009F3DEA">
        <w:rPr>
          <w:rFonts w:ascii="Arial" w:hAnsi="Arial" w:cs="Arial"/>
        </w:rPr>
        <w:t xml:space="preserve"> года </w:t>
      </w:r>
      <w:r>
        <w:rPr>
          <w:rFonts w:ascii="Arial" w:hAnsi="Arial" w:cs="Arial"/>
          <w:iCs/>
        </w:rPr>
        <w:t xml:space="preserve">в Думе </w:t>
      </w:r>
      <w:r w:rsidRPr="0015231E">
        <w:rPr>
          <w:rFonts w:ascii="Arial" w:hAnsi="Arial" w:cs="Arial"/>
          <w:color w:val="000000" w:themeColor="text1"/>
        </w:rPr>
        <w:t xml:space="preserve">проведено </w:t>
      </w:r>
      <w:r w:rsidR="00851512">
        <w:rPr>
          <w:rFonts w:ascii="Arial" w:hAnsi="Arial" w:cs="Arial"/>
          <w:color w:val="000000" w:themeColor="text1"/>
        </w:rPr>
        <w:t>50</w:t>
      </w:r>
      <w:r>
        <w:rPr>
          <w:rFonts w:ascii="Arial" w:hAnsi="Arial" w:cs="Arial"/>
          <w:color w:val="000000" w:themeColor="text1"/>
        </w:rPr>
        <w:t xml:space="preserve"> ра</w:t>
      </w:r>
      <w:r w:rsidR="00851512">
        <w:rPr>
          <w:rFonts w:ascii="Arial" w:hAnsi="Arial" w:cs="Arial"/>
          <w:color w:val="000000" w:themeColor="text1"/>
        </w:rPr>
        <w:t>бочих совещаний</w:t>
      </w:r>
      <w:r w:rsidRPr="0015231E">
        <w:rPr>
          <w:rFonts w:ascii="Arial" w:hAnsi="Arial" w:cs="Arial"/>
          <w:color w:val="000000" w:themeColor="text1"/>
        </w:rPr>
        <w:t>.</w:t>
      </w:r>
    </w:p>
    <w:p w:rsidR="00843E7C" w:rsidRPr="008B397C" w:rsidRDefault="00843E7C" w:rsidP="00843E7C">
      <w:pPr>
        <w:pStyle w:val="22"/>
        <w:rPr>
          <w:rFonts w:ascii="Arial" w:hAnsi="Arial" w:cs="Arial"/>
          <w:color w:val="000000" w:themeColor="text1"/>
          <w:sz w:val="12"/>
          <w:szCs w:val="12"/>
        </w:rPr>
      </w:pPr>
    </w:p>
    <w:p w:rsidR="00843E7C" w:rsidRPr="00B80B88" w:rsidRDefault="00851512" w:rsidP="00843E7C">
      <w:pPr>
        <w:pStyle w:val="22"/>
        <w:rPr>
          <w:rFonts w:ascii="Arial" w:hAnsi="Arial" w:cs="Arial"/>
          <w:color w:val="000000" w:themeColor="text1"/>
        </w:rPr>
      </w:pPr>
      <w:r>
        <w:rPr>
          <w:rFonts w:ascii="Arial" w:hAnsi="Arial" w:cs="Arial"/>
          <w:color w:val="000000" w:themeColor="text1"/>
        </w:rPr>
        <w:t>За 9 месяцев 2016 года проведено 20</w:t>
      </w:r>
      <w:r w:rsidR="00843E7C">
        <w:rPr>
          <w:rFonts w:ascii="Arial" w:hAnsi="Arial" w:cs="Arial"/>
          <w:color w:val="000000" w:themeColor="text1"/>
        </w:rPr>
        <w:t xml:space="preserve"> аппаратных совещаний </w:t>
      </w:r>
      <w:r w:rsidR="001C1A60">
        <w:rPr>
          <w:rFonts w:ascii="Arial" w:hAnsi="Arial" w:cs="Arial"/>
          <w:color w:val="000000" w:themeColor="text1"/>
        </w:rPr>
        <w:br/>
      </w:r>
      <w:r w:rsidR="00843E7C">
        <w:rPr>
          <w:rFonts w:ascii="Arial" w:hAnsi="Arial" w:cs="Arial"/>
          <w:color w:val="000000" w:themeColor="text1"/>
        </w:rPr>
        <w:t>у председателя Думы городского округа Тольятти.</w:t>
      </w:r>
    </w:p>
    <w:p w:rsidR="00026B45" w:rsidRPr="006431E5" w:rsidRDefault="00026B45" w:rsidP="00026B45">
      <w:pPr>
        <w:ind w:firstLine="709"/>
        <w:jc w:val="center"/>
        <w:rPr>
          <w:rFonts w:ascii="Arial" w:hAnsi="Arial" w:cs="Arial"/>
          <w:b/>
          <w:bCs/>
          <w:sz w:val="24"/>
          <w:szCs w:val="24"/>
        </w:rPr>
      </w:pPr>
    </w:p>
    <w:p w:rsidR="00026B45" w:rsidRDefault="00240336" w:rsidP="00026B45">
      <w:pPr>
        <w:ind w:firstLine="709"/>
        <w:jc w:val="center"/>
        <w:rPr>
          <w:rFonts w:ascii="Arial" w:hAnsi="Arial" w:cs="Arial"/>
          <w:b/>
          <w:bCs/>
          <w:sz w:val="24"/>
          <w:szCs w:val="24"/>
        </w:rPr>
      </w:pPr>
      <w:r>
        <w:rPr>
          <w:rFonts w:ascii="Arial" w:hAnsi="Arial" w:cs="Arial"/>
          <w:b/>
          <w:bCs/>
          <w:sz w:val="24"/>
          <w:szCs w:val="24"/>
        </w:rPr>
        <w:t>Иные мероприятия</w:t>
      </w:r>
      <w:r w:rsidR="00026B45">
        <w:rPr>
          <w:rFonts w:ascii="Arial" w:hAnsi="Arial" w:cs="Arial"/>
          <w:b/>
          <w:bCs/>
          <w:sz w:val="24"/>
          <w:szCs w:val="24"/>
        </w:rPr>
        <w:t xml:space="preserve"> с участием представителей Думы</w:t>
      </w:r>
    </w:p>
    <w:p w:rsidR="00026B45" w:rsidRDefault="00026B45" w:rsidP="00026B45">
      <w:pPr>
        <w:ind w:firstLine="709"/>
        <w:jc w:val="center"/>
        <w:rPr>
          <w:rFonts w:ascii="Arial" w:hAnsi="Arial" w:cs="Arial"/>
          <w:b/>
          <w:bCs/>
          <w:sz w:val="24"/>
          <w:szCs w:val="24"/>
        </w:rPr>
      </w:pPr>
    </w:p>
    <w:p w:rsidR="00026B45" w:rsidRDefault="00026B45" w:rsidP="00026B45">
      <w:pPr>
        <w:ind w:firstLine="709"/>
        <w:jc w:val="both"/>
        <w:rPr>
          <w:rFonts w:ascii="Arial" w:hAnsi="Arial" w:cs="Arial"/>
          <w:sz w:val="24"/>
          <w:szCs w:val="24"/>
        </w:rPr>
      </w:pPr>
      <w:proofErr w:type="gramStart"/>
      <w:r w:rsidRPr="00837928">
        <w:rPr>
          <w:rFonts w:ascii="Arial" w:hAnsi="Arial" w:cs="Arial"/>
          <w:sz w:val="24"/>
          <w:szCs w:val="24"/>
        </w:rPr>
        <w:t xml:space="preserve">17.03.2016 </w:t>
      </w:r>
      <w:r>
        <w:rPr>
          <w:rFonts w:ascii="Arial" w:hAnsi="Arial" w:cs="Arial"/>
          <w:sz w:val="24"/>
          <w:szCs w:val="24"/>
        </w:rPr>
        <w:t>н</w:t>
      </w:r>
      <w:r w:rsidRPr="00837928">
        <w:rPr>
          <w:rFonts w:ascii="Arial" w:hAnsi="Arial" w:cs="Arial"/>
          <w:sz w:val="24"/>
          <w:szCs w:val="24"/>
        </w:rPr>
        <w:t>а заседании Совета представительных органов городских округов и муниципальных районов в Самарской области Дума городского округа Тольятти награждена Дипломом Самарской Губернской Думы I степени за победу в областном конкурсе на лучшую организацию работы представительного органа муниципального образования в Самарской</w:t>
      </w:r>
      <w:r w:rsidR="00EB3BF7">
        <w:rPr>
          <w:rFonts w:ascii="Arial" w:hAnsi="Arial" w:cs="Arial"/>
          <w:sz w:val="24"/>
          <w:szCs w:val="24"/>
        </w:rPr>
        <w:t xml:space="preserve"> области в 2015 году в группе «Г</w:t>
      </w:r>
      <w:r w:rsidRPr="00837928">
        <w:rPr>
          <w:rFonts w:ascii="Arial" w:hAnsi="Arial" w:cs="Arial"/>
          <w:sz w:val="24"/>
          <w:szCs w:val="24"/>
        </w:rPr>
        <w:t>ородские округа с численностью населения свыше 500 000 жителей», а также поощрена Благодарственным письмом</w:t>
      </w:r>
      <w:proofErr w:type="gramEnd"/>
      <w:r w:rsidRPr="00837928">
        <w:rPr>
          <w:rFonts w:ascii="Arial" w:hAnsi="Arial" w:cs="Arial"/>
          <w:sz w:val="24"/>
          <w:szCs w:val="24"/>
        </w:rPr>
        <w:t xml:space="preserve"> Самарской Губернской Думы в качестве призера в VI</w:t>
      </w:r>
      <w:r w:rsidR="00373522">
        <w:rPr>
          <w:rFonts w:ascii="Arial" w:hAnsi="Arial" w:cs="Arial"/>
          <w:sz w:val="24"/>
          <w:szCs w:val="24"/>
        </w:rPr>
        <w:t>I областном конкурсе на лучший и</w:t>
      </w:r>
      <w:r w:rsidRPr="00837928">
        <w:rPr>
          <w:rFonts w:ascii="Arial" w:hAnsi="Arial" w:cs="Arial"/>
          <w:sz w:val="24"/>
          <w:szCs w:val="24"/>
        </w:rPr>
        <w:t>нтернет-сайт представительных органов муниципальных образований в Самарской области.</w:t>
      </w:r>
    </w:p>
    <w:p w:rsidR="00026B45" w:rsidRPr="002E72DF" w:rsidRDefault="00026B45" w:rsidP="00026B45">
      <w:pPr>
        <w:ind w:firstLine="709"/>
        <w:jc w:val="both"/>
        <w:rPr>
          <w:rFonts w:ascii="Arial" w:hAnsi="Arial" w:cs="Arial"/>
          <w:sz w:val="12"/>
          <w:szCs w:val="12"/>
        </w:rPr>
      </w:pPr>
    </w:p>
    <w:p w:rsidR="00026B45" w:rsidRPr="004E150B" w:rsidRDefault="00417855" w:rsidP="00026B45">
      <w:pPr>
        <w:ind w:firstLine="709"/>
        <w:jc w:val="both"/>
        <w:rPr>
          <w:rFonts w:ascii="Arial" w:hAnsi="Arial" w:cs="Arial"/>
          <w:sz w:val="24"/>
          <w:szCs w:val="24"/>
        </w:rPr>
      </w:pPr>
      <w:r>
        <w:rPr>
          <w:rFonts w:ascii="Arial" w:hAnsi="Arial" w:cs="Arial"/>
          <w:sz w:val="24"/>
          <w:szCs w:val="24"/>
        </w:rPr>
        <w:t>С 07.05.-16.05</w:t>
      </w:r>
      <w:r w:rsidR="00026B45">
        <w:rPr>
          <w:rFonts w:ascii="Arial" w:hAnsi="Arial" w:cs="Arial"/>
          <w:sz w:val="24"/>
          <w:szCs w:val="24"/>
        </w:rPr>
        <w:t>.2016 депутаты и сотрудники аппарата Думы приняли участие в автопробеге «Тольятти-</w:t>
      </w:r>
      <w:proofErr w:type="spellStart"/>
      <w:r w:rsidR="00026B45">
        <w:rPr>
          <w:rFonts w:ascii="Arial" w:hAnsi="Arial" w:cs="Arial"/>
          <w:sz w:val="24"/>
          <w:szCs w:val="24"/>
        </w:rPr>
        <w:t>Вольфсбург</w:t>
      </w:r>
      <w:proofErr w:type="spellEnd"/>
      <w:r w:rsidR="00026B45">
        <w:rPr>
          <w:rFonts w:ascii="Arial" w:hAnsi="Arial" w:cs="Arial"/>
          <w:sz w:val="24"/>
          <w:szCs w:val="24"/>
        </w:rPr>
        <w:t xml:space="preserve">», посвященном 25-летию установления побратимских отношений между </w:t>
      </w:r>
      <w:r w:rsidR="00D12803">
        <w:rPr>
          <w:rFonts w:ascii="Arial" w:hAnsi="Arial" w:cs="Arial"/>
          <w:sz w:val="24"/>
          <w:szCs w:val="24"/>
        </w:rPr>
        <w:t xml:space="preserve">городами Тольятти и </w:t>
      </w:r>
      <w:proofErr w:type="spellStart"/>
      <w:r w:rsidR="00D12803">
        <w:rPr>
          <w:rFonts w:ascii="Arial" w:hAnsi="Arial" w:cs="Arial"/>
          <w:sz w:val="24"/>
          <w:szCs w:val="24"/>
        </w:rPr>
        <w:t>Вольфсбург</w:t>
      </w:r>
      <w:proofErr w:type="spellEnd"/>
      <w:r w:rsidR="00026B45">
        <w:rPr>
          <w:rFonts w:ascii="Arial" w:hAnsi="Arial" w:cs="Arial"/>
          <w:sz w:val="24"/>
          <w:szCs w:val="24"/>
        </w:rPr>
        <w:t xml:space="preserve">, 50-летию </w:t>
      </w:r>
      <w:r w:rsidR="00026B45">
        <w:rPr>
          <w:rFonts w:ascii="Arial" w:hAnsi="Arial" w:cs="Arial"/>
          <w:sz w:val="24"/>
          <w:szCs w:val="24"/>
        </w:rPr>
        <w:br/>
        <w:t xml:space="preserve">ОАО «АВТОВАЗ» и 71-ой годовщине Победы в Великой Отечественной войне.    </w:t>
      </w:r>
    </w:p>
    <w:p w:rsidR="00026B45" w:rsidRPr="002E72DF" w:rsidRDefault="00026B45" w:rsidP="00026B45">
      <w:pPr>
        <w:pStyle w:val="22"/>
        <w:rPr>
          <w:rFonts w:ascii="Arial" w:hAnsi="Arial" w:cs="Arial"/>
          <w:sz w:val="12"/>
          <w:szCs w:val="12"/>
        </w:rPr>
      </w:pPr>
    </w:p>
    <w:p w:rsidR="00026B45" w:rsidRPr="001D6FB2" w:rsidRDefault="00026B45" w:rsidP="00026B45">
      <w:pPr>
        <w:ind w:firstLine="709"/>
        <w:jc w:val="both"/>
        <w:rPr>
          <w:rFonts w:ascii="Arial" w:hAnsi="Arial" w:cs="Arial"/>
          <w:bCs/>
          <w:color w:val="201600"/>
          <w:sz w:val="24"/>
          <w:szCs w:val="24"/>
        </w:rPr>
      </w:pPr>
      <w:r w:rsidRPr="001D6FB2">
        <w:rPr>
          <w:rFonts w:ascii="Arial" w:hAnsi="Arial" w:cs="Arial"/>
          <w:bCs/>
          <w:color w:val="201600"/>
          <w:sz w:val="24"/>
          <w:szCs w:val="24"/>
        </w:rPr>
        <w:t>15.04.2016</w:t>
      </w:r>
      <w:r>
        <w:rPr>
          <w:rFonts w:ascii="Arial" w:hAnsi="Arial" w:cs="Arial"/>
          <w:bCs/>
          <w:color w:val="201600"/>
          <w:sz w:val="24"/>
          <w:szCs w:val="24"/>
        </w:rPr>
        <w:t xml:space="preserve"> состоялось выездное совещание в Думе</w:t>
      </w:r>
      <w:r w:rsidRPr="001D6FB2">
        <w:rPr>
          <w:rFonts w:ascii="Arial" w:hAnsi="Arial" w:cs="Arial"/>
          <w:bCs/>
          <w:color w:val="201600"/>
          <w:sz w:val="24"/>
          <w:szCs w:val="24"/>
        </w:rPr>
        <w:t xml:space="preserve"> городского округа Жигуле</w:t>
      </w:r>
      <w:proofErr w:type="gramStart"/>
      <w:r w:rsidRPr="001D6FB2">
        <w:rPr>
          <w:rFonts w:ascii="Arial" w:hAnsi="Arial" w:cs="Arial"/>
          <w:bCs/>
          <w:color w:val="201600"/>
          <w:sz w:val="24"/>
          <w:szCs w:val="24"/>
        </w:rPr>
        <w:t>вск дл</w:t>
      </w:r>
      <w:proofErr w:type="gramEnd"/>
      <w:r w:rsidRPr="001D6FB2">
        <w:rPr>
          <w:rFonts w:ascii="Arial" w:hAnsi="Arial" w:cs="Arial"/>
          <w:bCs/>
          <w:color w:val="201600"/>
          <w:sz w:val="24"/>
          <w:szCs w:val="24"/>
        </w:rPr>
        <w:t>я ознакомления с опытом работы по организации и ведению официального сайта «Интернет» представительного органа</w:t>
      </w:r>
      <w:r>
        <w:rPr>
          <w:rFonts w:ascii="Arial" w:hAnsi="Arial" w:cs="Arial"/>
          <w:bCs/>
          <w:color w:val="201600"/>
          <w:sz w:val="24"/>
          <w:szCs w:val="24"/>
        </w:rPr>
        <w:t>.</w:t>
      </w:r>
      <w:r w:rsidRPr="001D6FB2">
        <w:rPr>
          <w:rFonts w:ascii="Arial" w:hAnsi="Arial" w:cs="Arial"/>
          <w:bCs/>
          <w:color w:val="201600"/>
          <w:sz w:val="24"/>
          <w:szCs w:val="24"/>
        </w:rPr>
        <w:t xml:space="preserve"> </w:t>
      </w:r>
    </w:p>
    <w:p w:rsidR="00026B45" w:rsidRPr="002E72DF" w:rsidRDefault="00026B45" w:rsidP="00026B45">
      <w:pPr>
        <w:ind w:firstLine="709"/>
        <w:jc w:val="both"/>
        <w:rPr>
          <w:rFonts w:ascii="Arial" w:hAnsi="Arial" w:cs="Arial"/>
          <w:sz w:val="12"/>
          <w:szCs w:val="12"/>
        </w:rPr>
      </w:pPr>
    </w:p>
    <w:p w:rsidR="00044F3B" w:rsidRDefault="00026B45" w:rsidP="00026B45">
      <w:pPr>
        <w:ind w:firstLine="709"/>
        <w:jc w:val="both"/>
        <w:rPr>
          <w:rFonts w:ascii="Arial" w:hAnsi="Arial" w:cs="Arial"/>
          <w:color w:val="201600"/>
          <w:sz w:val="24"/>
          <w:szCs w:val="24"/>
        </w:rPr>
      </w:pPr>
      <w:r w:rsidRPr="00955B07">
        <w:rPr>
          <w:rFonts w:ascii="Arial" w:hAnsi="Arial" w:cs="Arial"/>
          <w:sz w:val="24"/>
          <w:szCs w:val="24"/>
        </w:rPr>
        <w:t xml:space="preserve">24.05.2016 </w:t>
      </w:r>
      <w:r>
        <w:rPr>
          <w:rFonts w:ascii="Arial" w:hAnsi="Arial" w:cs="Arial"/>
          <w:color w:val="201600"/>
          <w:sz w:val="24"/>
          <w:szCs w:val="24"/>
        </w:rPr>
        <w:t>прошло</w:t>
      </w:r>
      <w:r w:rsidRPr="00955B07">
        <w:rPr>
          <w:rFonts w:ascii="Arial" w:hAnsi="Arial" w:cs="Arial"/>
          <w:color w:val="201600"/>
          <w:sz w:val="24"/>
          <w:szCs w:val="24"/>
        </w:rPr>
        <w:t xml:space="preserve"> первое заседание Общественной палаты городского округа Тольятти. Председателем Общественно</w:t>
      </w:r>
      <w:r>
        <w:rPr>
          <w:rFonts w:ascii="Arial" w:hAnsi="Arial" w:cs="Arial"/>
          <w:color w:val="201600"/>
          <w:sz w:val="24"/>
          <w:szCs w:val="24"/>
        </w:rPr>
        <w:t xml:space="preserve">й палаты избран </w:t>
      </w:r>
      <w:proofErr w:type="spellStart"/>
      <w:r>
        <w:rPr>
          <w:rFonts w:ascii="Arial" w:hAnsi="Arial" w:cs="Arial"/>
          <w:color w:val="201600"/>
          <w:sz w:val="24"/>
          <w:szCs w:val="24"/>
        </w:rPr>
        <w:t>Гройсман</w:t>
      </w:r>
      <w:proofErr w:type="spellEnd"/>
      <w:r>
        <w:rPr>
          <w:rFonts w:ascii="Arial" w:hAnsi="Arial" w:cs="Arial"/>
          <w:color w:val="201600"/>
          <w:sz w:val="24"/>
          <w:szCs w:val="24"/>
        </w:rPr>
        <w:t xml:space="preserve"> В.А.,</w:t>
      </w:r>
      <w:r w:rsidRPr="00955B07">
        <w:rPr>
          <w:rFonts w:ascii="Arial" w:hAnsi="Arial" w:cs="Arial"/>
          <w:color w:val="201600"/>
          <w:sz w:val="24"/>
          <w:szCs w:val="24"/>
        </w:rPr>
        <w:t xml:space="preserve"> </w:t>
      </w:r>
      <w:r w:rsidRPr="00955B07">
        <w:rPr>
          <w:rFonts w:ascii="Arial" w:hAnsi="Arial" w:cs="Arial"/>
          <w:color w:val="201600"/>
          <w:sz w:val="24"/>
          <w:szCs w:val="24"/>
        </w:rPr>
        <w:lastRenderedPageBreak/>
        <w:t>та</w:t>
      </w:r>
      <w:r>
        <w:rPr>
          <w:rFonts w:ascii="Arial" w:hAnsi="Arial" w:cs="Arial"/>
          <w:color w:val="201600"/>
          <w:sz w:val="24"/>
          <w:szCs w:val="24"/>
        </w:rPr>
        <w:t>кже выбраны два его заместителя</w:t>
      </w:r>
      <w:r w:rsidRPr="00955B07">
        <w:rPr>
          <w:rFonts w:ascii="Arial" w:hAnsi="Arial" w:cs="Arial"/>
          <w:color w:val="201600"/>
          <w:sz w:val="24"/>
          <w:szCs w:val="24"/>
        </w:rPr>
        <w:t xml:space="preserve"> </w:t>
      </w:r>
      <w:proofErr w:type="spellStart"/>
      <w:r w:rsidRPr="00955B07">
        <w:rPr>
          <w:rFonts w:ascii="Arial" w:hAnsi="Arial" w:cs="Arial"/>
          <w:color w:val="201600"/>
          <w:sz w:val="24"/>
          <w:szCs w:val="24"/>
        </w:rPr>
        <w:t>Вильчик</w:t>
      </w:r>
      <w:proofErr w:type="spellEnd"/>
      <w:r w:rsidRPr="00955B07">
        <w:rPr>
          <w:rFonts w:ascii="Arial" w:hAnsi="Arial" w:cs="Arial"/>
          <w:color w:val="201600"/>
          <w:sz w:val="24"/>
          <w:szCs w:val="24"/>
        </w:rPr>
        <w:t xml:space="preserve"> </w:t>
      </w:r>
      <w:r>
        <w:rPr>
          <w:rFonts w:ascii="Arial" w:hAnsi="Arial" w:cs="Arial"/>
          <w:color w:val="201600"/>
          <w:sz w:val="24"/>
          <w:szCs w:val="24"/>
        </w:rPr>
        <w:t xml:space="preserve">В.А. </w:t>
      </w:r>
      <w:r w:rsidRPr="00955B07">
        <w:rPr>
          <w:rFonts w:ascii="Arial" w:hAnsi="Arial" w:cs="Arial"/>
          <w:color w:val="201600"/>
          <w:sz w:val="24"/>
          <w:szCs w:val="24"/>
        </w:rPr>
        <w:t xml:space="preserve">и Гусев </w:t>
      </w:r>
      <w:r>
        <w:rPr>
          <w:rFonts w:ascii="Arial" w:hAnsi="Arial" w:cs="Arial"/>
          <w:color w:val="201600"/>
          <w:sz w:val="24"/>
          <w:szCs w:val="24"/>
        </w:rPr>
        <w:t>В.Г.</w:t>
      </w:r>
      <w:r w:rsidRPr="00955B07">
        <w:rPr>
          <w:rFonts w:ascii="Arial" w:hAnsi="Arial" w:cs="Arial"/>
          <w:color w:val="201600"/>
          <w:sz w:val="24"/>
          <w:szCs w:val="24"/>
        </w:rPr>
        <w:t xml:space="preserve"> Определен перечень и персональный состав комиссий Общественной палаты. </w:t>
      </w:r>
    </w:p>
    <w:p w:rsidR="00026B45" w:rsidRDefault="00026B45" w:rsidP="00026B45">
      <w:pPr>
        <w:ind w:firstLine="709"/>
        <w:jc w:val="both"/>
        <w:rPr>
          <w:rFonts w:ascii="Arial" w:hAnsi="Arial" w:cs="Arial"/>
          <w:color w:val="201600"/>
          <w:sz w:val="24"/>
          <w:szCs w:val="24"/>
        </w:rPr>
      </w:pPr>
      <w:r>
        <w:rPr>
          <w:rFonts w:ascii="Arial" w:hAnsi="Arial" w:cs="Arial"/>
          <w:color w:val="201600"/>
          <w:sz w:val="24"/>
          <w:szCs w:val="24"/>
        </w:rPr>
        <w:t xml:space="preserve">24.05.2016 </w:t>
      </w:r>
      <w:r w:rsidRPr="00955B07">
        <w:rPr>
          <w:rFonts w:ascii="Arial" w:hAnsi="Arial" w:cs="Arial"/>
          <w:color w:val="201600"/>
          <w:sz w:val="24"/>
          <w:szCs w:val="24"/>
        </w:rPr>
        <w:t>состоялись заседания комиссий, на которых выбран их руководящий состав.</w:t>
      </w:r>
    </w:p>
    <w:p w:rsidR="00026B45" w:rsidRPr="002E72DF" w:rsidRDefault="00026B45" w:rsidP="00026B45">
      <w:pPr>
        <w:jc w:val="both"/>
        <w:rPr>
          <w:rFonts w:ascii="Arial" w:hAnsi="Arial" w:cs="Arial"/>
          <w:sz w:val="12"/>
          <w:szCs w:val="12"/>
        </w:rPr>
      </w:pPr>
    </w:p>
    <w:p w:rsidR="00026B45" w:rsidRDefault="00026B45" w:rsidP="00026B45">
      <w:pPr>
        <w:ind w:firstLine="709"/>
        <w:jc w:val="both"/>
        <w:rPr>
          <w:rFonts w:ascii="Arial" w:hAnsi="Arial" w:cs="Arial"/>
          <w:sz w:val="24"/>
          <w:szCs w:val="24"/>
        </w:rPr>
      </w:pPr>
      <w:r>
        <w:rPr>
          <w:rFonts w:ascii="Arial" w:hAnsi="Arial" w:cs="Arial"/>
          <w:sz w:val="24"/>
          <w:szCs w:val="24"/>
        </w:rPr>
        <w:t xml:space="preserve">23.06.2016 в Думе состоялось </w:t>
      </w:r>
      <w:r w:rsidRPr="007C03D9">
        <w:rPr>
          <w:rFonts w:ascii="Arial" w:hAnsi="Arial" w:cs="Arial"/>
          <w:sz w:val="24"/>
          <w:szCs w:val="24"/>
        </w:rPr>
        <w:t>выездное заседание комиссии по бюджетным, налоговым отношениям, социально-экономическому развитию Самарской области и муниципальных образований в Самарской области Совета представительных органов городских округов и муниципальных районов в Самарской области</w:t>
      </w:r>
      <w:r>
        <w:rPr>
          <w:rFonts w:ascii="Arial" w:hAnsi="Arial" w:cs="Arial"/>
          <w:sz w:val="24"/>
          <w:szCs w:val="24"/>
        </w:rPr>
        <w:t xml:space="preserve"> с участием представителей Думы. </w:t>
      </w:r>
      <w:r w:rsidRPr="007C03D9">
        <w:rPr>
          <w:rFonts w:ascii="Arial" w:hAnsi="Arial" w:cs="Arial"/>
          <w:sz w:val="24"/>
          <w:szCs w:val="24"/>
        </w:rPr>
        <w:t xml:space="preserve"> </w:t>
      </w:r>
    </w:p>
    <w:p w:rsidR="00B463D6" w:rsidRPr="006438FB" w:rsidRDefault="00B463D6" w:rsidP="00B463D6">
      <w:pPr>
        <w:ind w:firstLine="709"/>
        <w:jc w:val="center"/>
        <w:rPr>
          <w:rFonts w:ascii="Arial" w:hAnsi="Arial" w:cs="Arial"/>
          <w:b/>
          <w:bCs/>
          <w:sz w:val="24"/>
          <w:szCs w:val="24"/>
        </w:rPr>
      </w:pPr>
    </w:p>
    <w:p w:rsidR="00B463D6" w:rsidRPr="00BA4321" w:rsidRDefault="00B463D6" w:rsidP="00B463D6">
      <w:pPr>
        <w:ind w:firstLine="709"/>
        <w:jc w:val="center"/>
        <w:rPr>
          <w:rFonts w:ascii="Arial" w:hAnsi="Arial" w:cs="Arial"/>
          <w:b/>
          <w:bCs/>
          <w:sz w:val="24"/>
          <w:szCs w:val="24"/>
        </w:rPr>
      </w:pPr>
      <w:r w:rsidRPr="00BA4321">
        <w:rPr>
          <w:rFonts w:ascii="Arial" w:hAnsi="Arial" w:cs="Arial"/>
          <w:b/>
          <w:bCs/>
          <w:sz w:val="24"/>
          <w:szCs w:val="24"/>
        </w:rPr>
        <w:t xml:space="preserve">Деятельность совещательных органов при Думе, </w:t>
      </w:r>
      <w:r>
        <w:rPr>
          <w:rFonts w:ascii="Arial" w:hAnsi="Arial" w:cs="Arial"/>
          <w:b/>
          <w:bCs/>
          <w:sz w:val="24"/>
          <w:szCs w:val="24"/>
        </w:rPr>
        <w:br/>
      </w:r>
      <w:r w:rsidRPr="00BA4321">
        <w:rPr>
          <w:rFonts w:ascii="Arial" w:hAnsi="Arial" w:cs="Arial"/>
          <w:b/>
          <w:bCs/>
          <w:sz w:val="24"/>
          <w:szCs w:val="24"/>
        </w:rPr>
        <w:t>взаимодействие со СМИ</w:t>
      </w:r>
    </w:p>
    <w:p w:rsidR="00B463D6" w:rsidRPr="00BC5DEC" w:rsidRDefault="00B463D6" w:rsidP="00B463D6">
      <w:pPr>
        <w:jc w:val="both"/>
        <w:rPr>
          <w:rFonts w:ascii="Arial" w:hAnsi="Arial" w:cs="Arial"/>
          <w:iCs/>
          <w:color w:val="auto"/>
          <w:sz w:val="24"/>
          <w:szCs w:val="24"/>
        </w:rPr>
      </w:pPr>
    </w:p>
    <w:p w:rsidR="00B463D6" w:rsidRDefault="00B463D6" w:rsidP="00B463D6">
      <w:pPr>
        <w:ind w:firstLine="709"/>
        <w:jc w:val="both"/>
        <w:rPr>
          <w:rFonts w:ascii="Arial" w:hAnsi="Arial" w:cs="Arial"/>
          <w:iCs/>
          <w:color w:val="auto"/>
          <w:sz w:val="24"/>
          <w:szCs w:val="24"/>
        </w:rPr>
      </w:pPr>
      <w:r>
        <w:rPr>
          <w:rFonts w:ascii="Arial" w:hAnsi="Arial" w:cs="Arial"/>
          <w:iCs/>
          <w:color w:val="auto"/>
          <w:sz w:val="24"/>
          <w:szCs w:val="24"/>
        </w:rPr>
        <w:t>В рамках работы Общественного совета при Думе городского округа Тольятти за 9 месяцев</w:t>
      </w:r>
      <w:r>
        <w:rPr>
          <w:rFonts w:ascii="Arial" w:hAnsi="Arial" w:cs="Arial"/>
          <w:sz w:val="24"/>
          <w:szCs w:val="24"/>
        </w:rPr>
        <w:t xml:space="preserve"> 2016 года</w:t>
      </w:r>
      <w:r w:rsidRPr="00E73C6D">
        <w:rPr>
          <w:rFonts w:ascii="Arial" w:hAnsi="Arial" w:cs="Arial"/>
          <w:iCs/>
          <w:color w:val="auto"/>
          <w:sz w:val="24"/>
          <w:szCs w:val="24"/>
        </w:rPr>
        <w:t xml:space="preserve"> </w:t>
      </w:r>
      <w:r>
        <w:rPr>
          <w:rFonts w:ascii="Arial" w:hAnsi="Arial" w:cs="Arial"/>
          <w:iCs/>
          <w:color w:val="auto"/>
          <w:sz w:val="24"/>
          <w:szCs w:val="24"/>
        </w:rPr>
        <w:t>проведено:</w:t>
      </w:r>
    </w:p>
    <w:p w:rsidR="007D1EAE" w:rsidRPr="007D1EAE" w:rsidRDefault="007D1EAE" w:rsidP="00B463D6">
      <w:pPr>
        <w:ind w:firstLine="709"/>
        <w:jc w:val="both"/>
        <w:rPr>
          <w:rFonts w:ascii="Arial" w:hAnsi="Arial" w:cs="Arial"/>
          <w:iCs/>
          <w:color w:val="auto"/>
          <w:sz w:val="4"/>
          <w:szCs w:val="4"/>
        </w:rPr>
      </w:pPr>
    </w:p>
    <w:p w:rsidR="00B463D6" w:rsidRDefault="00B463D6" w:rsidP="00B463D6">
      <w:pPr>
        <w:ind w:firstLine="709"/>
        <w:jc w:val="both"/>
        <w:rPr>
          <w:rFonts w:ascii="Arial" w:hAnsi="Arial" w:cs="Arial"/>
          <w:iCs/>
          <w:color w:val="auto"/>
          <w:sz w:val="24"/>
          <w:szCs w:val="24"/>
        </w:rPr>
      </w:pPr>
      <w:r w:rsidRPr="0093409D">
        <w:rPr>
          <w:rFonts w:ascii="Arial" w:hAnsi="Arial" w:cs="Arial"/>
          <w:iCs/>
          <w:color w:val="auto"/>
          <w:sz w:val="24"/>
          <w:szCs w:val="24"/>
        </w:rPr>
        <w:t xml:space="preserve">- </w:t>
      </w:r>
      <w:r>
        <w:rPr>
          <w:rFonts w:ascii="Arial" w:hAnsi="Arial" w:cs="Arial"/>
          <w:iCs/>
          <w:color w:val="auto"/>
          <w:sz w:val="24"/>
          <w:szCs w:val="24"/>
        </w:rPr>
        <w:t>3 заседания</w:t>
      </w:r>
      <w:r w:rsidRPr="0093409D">
        <w:rPr>
          <w:rFonts w:ascii="Arial" w:hAnsi="Arial" w:cs="Arial"/>
          <w:iCs/>
          <w:color w:val="auto"/>
          <w:sz w:val="24"/>
          <w:szCs w:val="24"/>
        </w:rPr>
        <w:t xml:space="preserve"> Общественного совета;</w:t>
      </w:r>
    </w:p>
    <w:p w:rsidR="00B463D6" w:rsidRPr="00B13A4F" w:rsidRDefault="00B463D6" w:rsidP="00B463D6">
      <w:pPr>
        <w:ind w:firstLine="709"/>
        <w:jc w:val="both"/>
        <w:rPr>
          <w:rFonts w:ascii="Arial" w:hAnsi="Arial" w:cs="Arial"/>
          <w:iCs/>
          <w:color w:val="auto"/>
          <w:sz w:val="24"/>
          <w:szCs w:val="24"/>
        </w:rPr>
      </w:pPr>
      <w:r w:rsidRPr="00B64AEA">
        <w:rPr>
          <w:rFonts w:ascii="Arial" w:hAnsi="Arial" w:cs="Arial"/>
          <w:iCs/>
          <w:color w:val="auto"/>
          <w:sz w:val="24"/>
          <w:szCs w:val="24"/>
        </w:rPr>
        <w:t xml:space="preserve">- 1 </w:t>
      </w:r>
      <w:r>
        <w:rPr>
          <w:rFonts w:ascii="Arial" w:hAnsi="Arial" w:cs="Arial"/>
          <w:iCs/>
          <w:color w:val="auto"/>
          <w:sz w:val="24"/>
          <w:szCs w:val="24"/>
        </w:rPr>
        <w:t>заседание президиума Общественного совета</w:t>
      </w:r>
      <w:r w:rsidRPr="00B13A4F">
        <w:rPr>
          <w:rFonts w:ascii="Arial" w:hAnsi="Arial" w:cs="Arial"/>
          <w:iCs/>
          <w:color w:val="auto"/>
          <w:sz w:val="24"/>
          <w:szCs w:val="24"/>
        </w:rPr>
        <w:t>;</w:t>
      </w:r>
    </w:p>
    <w:p w:rsidR="00B463D6" w:rsidRDefault="00B463D6" w:rsidP="00B463D6">
      <w:pPr>
        <w:ind w:firstLine="709"/>
        <w:jc w:val="both"/>
        <w:rPr>
          <w:rFonts w:ascii="Arial" w:hAnsi="Arial" w:cs="Arial"/>
          <w:iCs/>
          <w:color w:val="auto"/>
          <w:sz w:val="24"/>
          <w:szCs w:val="24"/>
        </w:rPr>
      </w:pPr>
      <w:r>
        <w:rPr>
          <w:rFonts w:ascii="Arial" w:hAnsi="Arial" w:cs="Arial"/>
          <w:iCs/>
          <w:color w:val="auto"/>
          <w:sz w:val="24"/>
          <w:szCs w:val="24"/>
        </w:rPr>
        <w:t>- 3 заседания комиссии Общественного совета по бюджету и экономической политике;</w:t>
      </w:r>
    </w:p>
    <w:p w:rsidR="00B463D6" w:rsidRDefault="00B463D6" w:rsidP="00B463D6">
      <w:pPr>
        <w:ind w:firstLine="709"/>
        <w:jc w:val="both"/>
        <w:rPr>
          <w:rFonts w:ascii="Arial" w:hAnsi="Arial" w:cs="Arial"/>
          <w:iCs/>
          <w:color w:val="auto"/>
          <w:sz w:val="24"/>
          <w:szCs w:val="24"/>
        </w:rPr>
      </w:pPr>
      <w:r>
        <w:rPr>
          <w:rFonts w:ascii="Arial" w:hAnsi="Arial" w:cs="Arial"/>
          <w:iCs/>
          <w:color w:val="auto"/>
          <w:sz w:val="24"/>
          <w:szCs w:val="24"/>
        </w:rPr>
        <w:t>- 1 с</w:t>
      </w:r>
      <w:r w:rsidRPr="00A7526A">
        <w:rPr>
          <w:rFonts w:ascii="Arial" w:hAnsi="Arial" w:cs="Arial"/>
          <w:iCs/>
          <w:color w:val="auto"/>
          <w:sz w:val="24"/>
          <w:szCs w:val="24"/>
        </w:rPr>
        <w:t>овместное заседание комиссии по вопросам образования, физической культуры, спорта и молодежной политики и рабочей группы по вопросам экологии и рационального природопользования Общественного сове</w:t>
      </w:r>
      <w:r>
        <w:rPr>
          <w:rFonts w:ascii="Arial" w:hAnsi="Arial" w:cs="Arial"/>
          <w:iCs/>
          <w:color w:val="auto"/>
          <w:sz w:val="24"/>
          <w:szCs w:val="24"/>
        </w:rPr>
        <w:t>та;</w:t>
      </w:r>
    </w:p>
    <w:p w:rsidR="00B463D6" w:rsidRDefault="00B463D6" w:rsidP="00B463D6">
      <w:pPr>
        <w:ind w:firstLine="709"/>
        <w:jc w:val="both"/>
        <w:rPr>
          <w:rFonts w:ascii="Arial" w:hAnsi="Arial" w:cs="Arial"/>
          <w:iCs/>
          <w:color w:val="auto"/>
          <w:sz w:val="24"/>
          <w:szCs w:val="24"/>
        </w:rPr>
      </w:pPr>
      <w:r>
        <w:rPr>
          <w:rFonts w:ascii="Arial" w:hAnsi="Arial" w:cs="Arial"/>
          <w:iCs/>
          <w:color w:val="auto"/>
          <w:sz w:val="24"/>
          <w:szCs w:val="24"/>
        </w:rPr>
        <w:t>- 1 заседание рабочей группы Общественного совета по вопросам здравоохранения и социальной поддержки;</w:t>
      </w:r>
    </w:p>
    <w:p w:rsidR="00B463D6" w:rsidRDefault="00B463D6" w:rsidP="00B463D6">
      <w:pPr>
        <w:ind w:firstLine="709"/>
        <w:jc w:val="both"/>
        <w:rPr>
          <w:rFonts w:ascii="Arial" w:hAnsi="Arial" w:cs="Arial"/>
          <w:iCs/>
          <w:color w:val="auto"/>
          <w:sz w:val="24"/>
          <w:szCs w:val="24"/>
        </w:rPr>
      </w:pPr>
      <w:r>
        <w:rPr>
          <w:rFonts w:ascii="Arial" w:hAnsi="Arial" w:cs="Arial"/>
          <w:iCs/>
          <w:color w:val="auto"/>
          <w:sz w:val="24"/>
          <w:szCs w:val="24"/>
        </w:rPr>
        <w:t>- 2 заседания рабочей группы Общественного совета по вопросам культуры;</w:t>
      </w:r>
    </w:p>
    <w:p w:rsidR="00B463D6" w:rsidRDefault="00B463D6" w:rsidP="00B463D6">
      <w:pPr>
        <w:ind w:firstLine="709"/>
        <w:jc w:val="both"/>
        <w:rPr>
          <w:rFonts w:ascii="Arial" w:hAnsi="Arial" w:cs="Arial"/>
          <w:iCs/>
          <w:color w:val="auto"/>
          <w:sz w:val="24"/>
          <w:szCs w:val="24"/>
        </w:rPr>
      </w:pPr>
      <w:r>
        <w:rPr>
          <w:rFonts w:ascii="Arial" w:hAnsi="Arial" w:cs="Arial"/>
          <w:iCs/>
          <w:color w:val="auto"/>
          <w:sz w:val="24"/>
          <w:szCs w:val="24"/>
        </w:rPr>
        <w:t>- 1 заседание рабочей группы Общественного совета по вопросам развития внутреннего и въездного туризма;</w:t>
      </w:r>
    </w:p>
    <w:p w:rsidR="00B463D6" w:rsidRDefault="00B463D6" w:rsidP="00B463D6">
      <w:pPr>
        <w:ind w:firstLine="709"/>
        <w:jc w:val="both"/>
        <w:rPr>
          <w:rFonts w:ascii="Arial" w:hAnsi="Arial" w:cs="Arial"/>
          <w:iCs/>
          <w:color w:val="auto"/>
          <w:sz w:val="24"/>
          <w:szCs w:val="24"/>
        </w:rPr>
      </w:pPr>
      <w:r>
        <w:rPr>
          <w:rFonts w:ascii="Arial" w:hAnsi="Arial" w:cs="Arial"/>
          <w:iCs/>
          <w:color w:val="auto"/>
          <w:sz w:val="24"/>
          <w:szCs w:val="24"/>
        </w:rPr>
        <w:t>- 1 заседание рабочей группы Общественного совета по вопросам образования, физической культуры, спорта и молодежной политики;</w:t>
      </w:r>
    </w:p>
    <w:p w:rsidR="00B463D6" w:rsidRDefault="00B463D6" w:rsidP="00B463D6">
      <w:pPr>
        <w:ind w:firstLine="709"/>
        <w:jc w:val="both"/>
        <w:rPr>
          <w:rFonts w:ascii="Arial" w:hAnsi="Arial" w:cs="Arial"/>
          <w:iCs/>
          <w:color w:val="auto"/>
          <w:sz w:val="24"/>
          <w:szCs w:val="24"/>
        </w:rPr>
      </w:pPr>
      <w:r>
        <w:rPr>
          <w:rFonts w:ascii="Arial" w:hAnsi="Arial" w:cs="Arial"/>
          <w:iCs/>
          <w:color w:val="auto"/>
          <w:sz w:val="24"/>
          <w:szCs w:val="24"/>
        </w:rPr>
        <w:t>- 1 заседание</w:t>
      </w:r>
      <w:r w:rsidRPr="00C716AA">
        <w:rPr>
          <w:rFonts w:ascii="Arial" w:hAnsi="Arial" w:cs="Arial"/>
          <w:iCs/>
          <w:color w:val="auto"/>
          <w:sz w:val="24"/>
          <w:szCs w:val="24"/>
        </w:rPr>
        <w:t xml:space="preserve"> назначенных членов Общественной палаты по отбору членов Общественной палаты представленных некоммерческими организациями городского округа Тольятти</w:t>
      </w:r>
      <w:r>
        <w:rPr>
          <w:rFonts w:ascii="Arial" w:hAnsi="Arial" w:cs="Arial"/>
          <w:iCs/>
          <w:color w:val="auto"/>
          <w:sz w:val="24"/>
          <w:szCs w:val="24"/>
        </w:rPr>
        <w:t>;</w:t>
      </w:r>
    </w:p>
    <w:p w:rsidR="00B463D6" w:rsidRDefault="00B463D6" w:rsidP="00B463D6">
      <w:pPr>
        <w:ind w:firstLine="709"/>
        <w:jc w:val="both"/>
        <w:rPr>
          <w:rFonts w:ascii="Arial" w:hAnsi="Arial" w:cs="Arial"/>
          <w:iCs/>
          <w:color w:val="auto"/>
          <w:sz w:val="24"/>
          <w:szCs w:val="24"/>
        </w:rPr>
      </w:pPr>
      <w:r>
        <w:rPr>
          <w:rFonts w:ascii="Arial" w:hAnsi="Arial" w:cs="Arial"/>
          <w:iCs/>
          <w:color w:val="auto"/>
          <w:sz w:val="24"/>
          <w:szCs w:val="24"/>
        </w:rPr>
        <w:t xml:space="preserve">- 1 выездное </w:t>
      </w:r>
      <w:r w:rsidRPr="0026742C">
        <w:rPr>
          <w:rFonts w:ascii="Arial" w:hAnsi="Arial" w:cs="Arial"/>
          <w:iCs/>
          <w:color w:val="auto"/>
          <w:sz w:val="24"/>
          <w:szCs w:val="24"/>
        </w:rPr>
        <w:t>рабочее совещание членов Общественного совета по вопросу проведения социально о</w:t>
      </w:r>
      <w:r>
        <w:rPr>
          <w:rFonts w:ascii="Arial" w:hAnsi="Arial" w:cs="Arial"/>
          <w:iCs/>
          <w:color w:val="auto"/>
          <w:sz w:val="24"/>
          <w:szCs w:val="24"/>
        </w:rPr>
        <w:t xml:space="preserve">риентированными некоммерческими </w:t>
      </w:r>
      <w:r w:rsidRPr="0026742C">
        <w:rPr>
          <w:rFonts w:ascii="Arial" w:hAnsi="Arial" w:cs="Arial"/>
          <w:iCs/>
          <w:color w:val="auto"/>
          <w:sz w:val="24"/>
          <w:szCs w:val="24"/>
        </w:rPr>
        <w:t>организациями массового общественно значимого мероприятия – второго фестиваля военно-спортивных и экс</w:t>
      </w:r>
      <w:r>
        <w:rPr>
          <w:rFonts w:ascii="Arial" w:hAnsi="Arial" w:cs="Arial"/>
          <w:iCs/>
          <w:color w:val="auto"/>
          <w:sz w:val="24"/>
          <w:szCs w:val="24"/>
        </w:rPr>
        <w:t>тремальных видов спорта «Купол».</w:t>
      </w:r>
    </w:p>
    <w:p w:rsidR="00B463D6" w:rsidRPr="0063655D" w:rsidRDefault="00B463D6" w:rsidP="00B463D6">
      <w:pPr>
        <w:jc w:val="both"/>
        <w:rPr>
          <w:rFonts w:ascii="Arial" w:hAnsi="Arial" w:cs="Arial"/>
          <w:iCs/>
          <w:sz w:val="4"/>
          <w:szCs w:val="4"/>
        </w:rPr>
      </w:pPr>
    </w:p>
    <w:p w:rsidR="00B463D6" w:rsidRDefault="00B463D6" w:rsidP="00B463D6">
      <w:pPr>
        <w:ind w:firstLine="709"/>
        <w:jc w:val="both"/>
        <w:rPr>
          <w:rFonts w:ascii="Arial" w:hAnsi="Arial" w:cs="Arial"/>
          <w:iCs/>
          <w:sz w:val="24"/>
          <w:szCs w:val="24"/>
        </w:rPr>
      </w:pPr>
      <w:r>
        <w:rPr>
          <w:rFonts w:ascii="Arial" w:hAnsi="Arial" w:cs="Arial"/>
          <w:iCs/>
          <w:sz w:val="24"/>
          <w:szCs w:val="24"/>
        </w:rPr>
        <w:t>В рамках деятельности молодежного парламента при Думе городского округа Тольятти проведены следующие мероприятия:</w:t>
      </w:r>
    </w:p>
    <w:p w:rsidR="000F6B1B" w:rsidRPr="000F6B1B" w:rsidRDefault="000F6B1B" w:rsidP="00B463D6">
      <w:pPr>
        <w:ind w:firstLine="709"/>
        <w:jc w:val="both"/>
        <w:rPr>
          <w:rFonts w:ascii="Arial" w:hAnsi="Arial" w:cs="Arial"/>
          <w:iCs/>
          <w:sz w:val="4"/>
          <w:szCs w:val="4"/>
        </w:rPr>
      </w:pPr>
    </w:p>
    <w:p w:rsidR="00B463D6" w:rsidRDefault="00B463D6" w:rsidP="00B463D6">
      <w:pPr>
        <w:ind w:firstLine="709"/>
        <w:jc w:val="both"/>
        <w:rPr>
          <w:rFonts w:ascii="Arial" w:hAnsi="Arial" w:cs="Arial"/>
          <w:iCs/>
          <w:sz w:val="24"/>
          <w:szCs w:val="24"/>
        </w:rPr>
      </w:pPr>
      <w:r>
        <w:rPr>
          <w:rFonts w:ascii="Arial" w:hAnsi="Arial" w:cs="Arial"/>
          <w:iCs/>
          <w:sz w:val="24"/>
          <w:szCs w:val="24"/>
        </w:rPr>
        <w:t>- 4 заседания</w:t>
      </w:r>
      <w:r w:rsidRPr="00B046B5">
        <w:rPr>
          <w:rFonts w:ascii="Arial" w:hAnsi="Arial" w:cs="Arial"/>
          <w:iCs/>
          <w:sz w:val="24"/>
          <w:szCs w:val="24"/>
        </w:rPr>
        <w:t xml:space="preserve"> С</w:t>
      </w:r>
      <w:r>
        <w:rPr>
          <w:rFonts w:ascii="Arial" w:hAnsi="Arial" w:cs="Arial"/>
          <w:iCs/>
          <w:sz w:val="24"/>
          <w:szCs w:val="24"/>
        </w:rPr>
        <w:t>овета молодежного парламента;</w:t>
      </w:r>
    </w:p>
    <w:p w:rsidR="00B463D6" w:rsidRDefault="00B463D6" w:rsidP="00B463D6">
      <w:pPr>
        <w:ind w:firstLine="709"/>
        <w:jc w:val="both"/>
        <w:rPr>
          <w:rFonts w:ascii="Arial" w:hAnsi="Arial" w:cs="Arial"/>
          <w:iCs/>
          <w:sz w:val="24"/>
          <w:szCs w:val="24"/>
        </w:rPr>
      </w:pPr>
      <w:r>
        <w:rPr>
          <w:rFonts w:ascii="Arial" w:hAnsi="Arial" w:cs="Arial"/>
          <w:iCs/>
          <w:sz w:val="24"/>
          <w:szCs w:val="24"/>
        </w:rPr>
        <w:t xml:space="preserve">- 4 заседания молодежного парламента. </w:t>
      </w:r>
    </w:p>
    <w:p w:rsidR="00B463D6" w:rsidRPr="0063655D" w:rsidRDefault="00B463D6" w:rsidP="00B463D6">
      <w:pPr>
        <w:jc w:val="both"/>
        <w:rPr>
          <w:rFonts w:ascii="Arial" w:hAnsi="Arial" w:cs="Arial"/>
          <w:sz w:val="4"/>
          <w:szCs w:val="4"/>
        </w:rPr>
      </w:pPr>
    </w:p>
    <w:p w:rsidR="00B463D6" w:rsidRDefault="00B463D6" w:rsidP="00B463D6">
      <w:pPr>
        <w:ind w:firstLine="709"/>
        <w:jc w:val="both"/>
        <w:rPr>
          <w:rFonts w:ascii="Arial" w:hAnsi="Arial" w:cs="Arial"/>
          <w:sz w:val="24"/>
          <w:szCs w:val="24"/>
        </w:rPr>
      </w:pPr>
      <w:r>
        <w:rPr>
          <w:rFonts w:ascii="Arial" w:hAnsi="Arial" w:cs="Arial"/>
          <w:sz w:val="24"/>
          <w:szCs w:val="24"/>
        </w:rPr>
        <w:t xml:space="preserve">За отчетный период в Думе проведено </w:t>
      </w:r>
      <w:r w:rsidR="00BF54B9">
        <w:rPr>
          <w:rFonts w:ascii="Arial" w:hAnsi="Arial" w:cs="Arial"/>
          <w:sz w:val="24"/>
          <w:szCs w:val="24"/>
        </w:rPr>
        <w:t>20</w:t>
      </w:r>
      <w:r>
        <w:rPr>
          <w:rFonts w:ascii="Arial" w:hAnsi="Arial" w:cs="Arial"/>
          <w:sz w:val="24"/>
          <w:szCs w:val="24"/>
        </w:rPr>
        <w:t xml:space="preserve"> рабочих совещаний Общественного совета по стратегическому планированию при Думе городского округа Тольятти. </w:t>
      </w:r>
    </w:p>
    <w:p w:rsidR="00B463D6" w:rsidRDefault="00B463D6" w:rsidP="00B463D6">
      <w:pPr>
        <w:ind w:firstLine="709"/>
        <w:jc w:val="both"/>
        <w:rPr>
          <w:rFonts w:ascii="Arial" w:hAnsi="Arial" w:cs="Arial"/>
          <w:sz w:val="24"/>
          <w:szCs w:val="24"/>
        </w:rPr>
      </w:pPr>
      <w:r>
        <w:rPr>
          <w:rFonts w:ascii="Arial" w:hAnsi="Arial" w:cs="Arial"/>
          <w:sz w:val="24"/>
          <w:szCs w:val="24"/>
        </w:rPr>
        <w:t xml:space="preserve">Также в рамках работы Общественного совета по стратегическому планированию проведено: </w:t>
      </w:r>
    </w:p>
    <w:p w:rsidR="00A86AA1" w:rsidRPr="00A86AA1" w:rsidRDefault="00A86AA1" w:rsidP="00B463D6">
      <w:pPr>
        <w:ind w:firstLine="709"/>
        <w:jc w:val="both"/>
        <w:rPr>
          <w:rFonts w:ascii="Arial" w:hAnsi="Arial" w:cs="Arial"/>
          <w:sz w:val="4"/>
          <w:szCs w:val="4"/>
        </w:rPr>
      </w:pPr>
    </w:p>
    <w:p w:rsidR="00B463D6" w:rsidRDefault="00B463D6" w:rsidP="00B463D6">
      <w:pPr>
        <w:ind w:firstLine="709"/>
        <w:jc w:val="both"/>
        <w:rPr>
          <w:rFonts w:ascii="Arial" w:hAnsi="Arial" w:cs="Arial"/>
          <w:sz w:val="24"/>
          <w:szCs w:val="24"/>
        </w:rPr>
      </w:pPr>
      <w:r>
        <w:rPr>
          <w:rFonts w:ascii="Arial" w:hAnsi="Arial" w:cs="Arial"/>
          <w:sz w:val="24"/>
          <w:szCs w:val="24"/>
        </w:rPr>
        <w:t>- 3 рабочих совещания и 1 заседание рабочей группы по вопросу «О проекте Положения о стратегическом совете при Думе городского округа Тольятти»;</w:t>
      </w:r>
    </w:p>
    <w:p w:rsidR="00B463D6" w:rsidRDefault="00B463D6" w:rsidP="00B463D6">
      <w:pPr>
        <w:ind w:firstLine="709"/>
        <w:jc w:val="both"/>
        <w:rPr>
          <w:rFonts w:ascii="Arial" w:hAnsi="Arial" w:cs="Arial"/>
          <w:sz w:val="24"/>
          <w:szCs w:val="24"/>
        </w:rPr>
      </w:pPr>
      <w:r>
        <w:rPr>
          <w:rFonts w:ascii="Arial" w:hAnsi="Arial" w:cs="Arial"/>
          <w:sz w:val="24"/>
          <w:szCs w:val="24"/>
        </w:rPr>
        <w:t xml:space="preserve">- 1 рабочее совещание </w:t>
      </w:r>
      <w:r w:rsidRPr="009A2428">
        <w:rPr>
          <w:rFonts w:ascii="Arial" w:hAnsi="Arial" w:cs="Arial"/>
          <w:sz w:val="24"/>
          <w:szCs w:val="24"/>
        </w:rPr>
        <w:t>по вопр</w:t>
      </w:r>
      <w:r w:rsidR="00D24BE3">
        <w:rPr>
          <w:rFonts w:ascii="Arial" w:hAnsi="Arial" w:cs="Arial"/>
          <w:sz w:val="24"/>
          <w:szCs w:val="24"/>
        </w:rPr>
        <w:t>осу «О муниципальных программах</w:t>
      </w:r>
      <w:r w:rsidRPr="009A2428">
        <w:rPr>
          <w:rFonts w:ascii="Arial" w:hAnsi="Arial" w:cs="Arial"/>
          <w:sz w:val="24"/>
          <w:szCs w:val="24"/>
        </w:rPr>
        <w:t xml:space="preserve"> как документах стратегического планирования»</w:t>
      </w:r>
      <w:r>
        <w:rPr>
          <w:rFonts w:ascii="Arial" w:hAnsi="Arial" w:cs="Arial"/>
          <w:sz w:val="24"/>
          <w:szCs w:val="24"/>
        </w:rPr>
        <w:t>.</w:t>
      </w:r>
    </w:p>
    <w:p w:rsidR="00B463D6" w:rsidRPr="00A86AA1" w:rsidRDefault="00B463D6" w:rsidP="00B463D6">
      <w:pPr>
        <w:jc w:val="both"/>
        <w:rPr>
          <w:rFonts w:ascii="Arial" w:hAnsi="Arial" w:cs="Arial"/>
          <w:sz w:val="12"/>
          <w:szCs w:val="12"/>
        </w:rPr>
      </w:pPr>
    </w:p>
    <w:p w:rsidR="00B463D6" w:rsidRDefault="00B463D6" w:rsidP="00B463D6">
      <w:pPr>
        <w:ind w:firstLine="709"/>
        <w:jc w:val="both"/>
        <w:rPr>
          <w:rFonts w:ascii="Arial" w:hAnsi="Arial" w:cs="Arial"/>
          <w:color w:val="auto"/>
          <w:sz w:val="24"/>
          <w:szCs w:val="24"/>
        </w:rPr>
      </w:pPr>
      <w:r>
        <w:rPr>
          <w:rFonts w:ascii="Arial" w:hAnsi="Arial" w:cs="Arial"/>
          <w:color w:val="auto"/>
          <w:sz w:val="24"/>
          <w:szCs w:val="24"/>
        </w:rPr>
        <w:lastRenderedPageBreak/>
        <w:t xml:space="preserve">В соответствии с планами текущей деятельности Думы </w:t>
      </w:r>
      <w:r w:rsidR="00BF54B9">
        <w:rPr>
          <w:rFonts w:ascii="Arial" w:hAnsi="Arial" w:cs="Arial"/>
          <w:color w:val="auto"/>
          <w:sz w:val="24"/>
          <w:szCs w:val="24"/>
        </w:rPr>
        <w:t>за 9 месяцев</w:t>
      </w:r>
      <w:r w:rsidRPr="00701BAF">
        <w:rPr>
          <w:rFonts w:ascii="Arial" w:hAnsi="Arial" w:cs="Arial"/>
          <w:sz w:val="24"/>
          <w:szCs w:val="24"/>
        </w:rPr>
        <w:t xml:space="preserve"> </w:t>
      </w:r>
      <w:r>
        <w:rPr>
          <w:rFonts w:ascii="Arial" w:hAnsi="Arial" w:cs="Arial"/>
          <w:sz w:val="24"/>
          <w:szCs w:val="24"/>
        </w:rPr>
        <w:br/>
        <w:t>2016</w:t>
      </w:r>
      <w:r w:rsidRPr="00701BAF">
        <w:rPr>
          <w:rFonts w:ascii="Arial" w:hAnsi="Arial" w:cs="Arial"/>
          <w:sz w:val="24"/>
          <w:szCs w:val="24"/>
        </w:rPr>
        <w:t xml:space="preserve"> года </w:t>
      </w:r>
      <w:r>
        <w:rPr>
          <w:rFonts w:ascii="Arial" w:hAnsi="Arial" w:cs="Arial"/>
          <w:bCs/>
          <w:color w:val="auto"/>
          <w:sz w:val="24"/>
          <w:szCs w:val="24"/>
        </w:rPr>
        <w:t>состоялось</w:t>
      </w:r>
      <w:r>
        <w:rPr>
          <w:rFonts w:ascii="Arial" w:hAnsi="Arial" w:cs="Arial"/>
          <w:color w:val="auto"/>
          <w:sz w:val="24"/>
          <w:szCs w:val="24"/>
        </w:rPr>
        <w:t xml:space="preserve"> </w:t>
      </w:r>
      <w:r w:rsidR="00BF54B9">
        <w:rPr>
          <w:rFonts w:ascii="Arial" w:hAnsi="Arial" w:cs="Arial"/>
          <w:color w:val="auto"/>
          <w:sz w:val="24"/>
          <w:szCs w:val="24"/>
        </w:rPr>
        <w:t>12</w:t>
      </w:r>
      <w:r>
        <w:rPr>
          <w:rFonts w:ascii="Arial" w:hAnsi="Arial" w:cs="Arial"/>
          <w:color w:val="auto"/>
          <w:sz w:val="24"/>
          <w:szCs w:val="24"/>
        </w:rPr>
        <w:t xml:space="preserve"> пресс-конференций председателя Думы городского округа </w:t>
      </w:r>
      <w:proofErr w:type="spellStart"/>
      <w:r>
        <w:rPr>
          <w:rFonts w:ascii="Arial" w:hAnsi="Arial" w:cs="Arial"/>
          <w:color w:val="auto"/>
          <w:sz w:val="24"/>
          <w:szCs w:val="24"/>
        </w:rPr>
        <w:t>Микеля</w:t>
      </w:r>
      <w:proofErr w:type="spellEnd"/>
      <w:r>
        <w:rPr>
          <w:rFonts w:ascii="Arial" w:hAnsi="Arial" w:cs="Arial"/>
          <w:color w:val="auto"/>
          <w:sz w:val="24"/>
          <w:szCs w:val="24"/>
        </w:rPr>
        <w:t xml:space="preserve"> Д.Б. (по окончании заседания Думы). </w:t>
      </w:r>
    </w:p>
    <w:p w:rsidR="00B463D6" w:rsidRPr="0063655D" w:rsidRDefault="00B463D6" w:rsidP="00B463D6">
      <w:pPr>
        <w:ind w:firstLine="709"/>
        <w:jc w:val="both"/>
        <w:rPr>
          <w:rFonts w:ascii="Arial" w:hAnsi="Arial" w:cs="Arial"/>
          <w:color w:val="auto"/>
          <w:sz w:val="4"/>
          <w:szCs w:val="4"/>
        </w:rPr>
      </w:pPr>
    </w:p>
    <w:p w:rsidR="00A86AA1" w:rsidRPr="00A86AA1" w:rsidRDefault="00A86AA1" w:rsidP="00B463D6">
      <w:pPr>
        <w:ind w:firstLine="709"/>
        <w:jc w:val="both"/>
        <w:rPr>
          <w:rFonts w:ascii="Arial" w:hAnsi="Arial" w:cs="Arial"/>
          <w:color w:val="auto"/>
          <w:sz w:val="12"/>
          <w:szCs w:val="12"/>
        </w:rPr>
      </w:pPr>
    </w:p>
    <w:p w:rsidR="00B463D6" w:rsidRDefault="00C14D08" w:rsidP="00B463D6">
      <w:pPr>
        <w:ind w:firstLine="709"/>
        <w:jc w:val="both"/>
        <w:rPr>
          <w:rFonts w:ascii="Arial" w:hAnsi="Arial" w:cs="Arial"/>
          <w:color w:val="auto"/>
          <w:sz w:val="24"/>
          <w:szCs w:val="24"/>
        </w:rPr>
      </w:pPr>
      <w:r>
        <w:rPr>
          <w:rFonts w:ascii="Arial" w:hAnsi="Arial" w:cs="Arial"/>
          <w:color w:val="auto"/>
          <w:sz w:val="24"/>
          <w:szCs w:val="24"/>
        </w:rPr>
        <w:t>В отчетном периоде проведено</w:t>
      </w:r>
      <w:r w:rsidR="00B463D6">
        <w:rPr>
          <w:rFonts w:ascii="Arial" w:hAnsi="Arial" w:cs="Arial"/>
          <w:color w:val="auto"/>
          <w:sz w:val="24"/>
          <w:szCs w:val="24"/>
        </w:rPr>
        <w:t xml:space="preserve"> </w:t>
      </w:r>
      <w:r>
        <w:rPr>
          <w:rFonts w:ascii="Arial" w:hAnsi="Arial" w:cs="Arial"/>
          <w:color w:val="auto"/>
          <w:sz w:val="24"/>
          <w:szCs w:val="24"/>
        </w:rPr>
        <w:t>8</w:t>
      </w:r>
      <w:r w:rsidR="00B463D6">
        <w:rPr>
          <w:rFonts w:ascii="Arial" w:hAnsi="Arial" w:cs="Arial"/>
          <w:color w:val="auto"/>
          <w:sz w:val="24"/>
          <w:szCs w:val="24"/>
        </w:rPr>
        <w:t xml:space="preserve"> личных приемов граждан председателем Думы городского округа </w:t>
      </w:r>
      <w:proofErr w:type="spellStart"/>
      <w:r w:rsidR="00B463D6">
        <w:rPr>
          <w:rFonts w:ascii="Arial" w:hAnsi="Arial" w:cs="Arial"/>
          <w:color w:val="auto"/>
          <w:sz w:val="24"/>
          <w:szCs w:val="24"/>
        </w:rPr>
        <w:t>Микелем</w:t>
      </w:r>
      <w:proofErr w:type="spellEnd"/>
      <w:r w:rsidR="00B463D6">
        <w:rPr>
          <w:rFonts w:ascii="Arial" w:hAnsi="Arial" w:cs="Arial"/>
          <w:color w:val="auto"/>
          <w:sz w:val="24"/>
          <w:szCs w:val="24"/>
        </w:rPr>
        <w:t xml:space="preserve"> Д.Б.</w:t>
      </w:r>
    </w:p>
    <w:p w:rsidR="0026256F" w:rsidRPr="00BA162D" w:rsidRDefault="0026256F" w:rsidP="00851512">
      <w:pPr>
        <w:jc w:val="both"/>
        <w:rPr>
          <w:rFonts w:ascii="Arial" w:hAnsi="Arial" w:cs="Arial"/>
          <w:color w:val="auto"/>
          <w:sz w:val="24"/>
          <w:szCs w:val="24"/>
        </w:rPr>
      </w:pPr>
    </w:p>
    <w:p w:rsidR="0066396E" w:rsidRDefault="00EA6140">
      <w:pPr>
        <w:jc w:val="center"/>
        <w:rPr>
          <w:rFonts w:ascii="Arial" w:hAnsi="Arial" w:cs="Arial"/>
          <w:b/>
          <w:bCs/>
          <w:sz w:val="24"/>
          <w:szCs w:val="24"/>
        </w:rPr>
      </w:pPr>
      <w:r>
        <w:rPr>
          <w:rFonts w:ascii="Arial" w:hAnsi="Arial" w:cs="Arial"/>
          <w:b/>
          <w:bCs/>
          <w:sz w:val="24"/>
          <w:szCs w:val="24"/>
          <w:lang w:val="en-US"/>
        </w:rPr>
        <w:t>III</w:t>
      </w:r>
      <w:r>
        <w:rPr>
          <w:rFonts w:ascii="Arial" w:hAnsi="Arial" w:cs="Arial"/>
          <w:b/>
          <w:bCs/>
          <w:sz w:val="24"/>
          <w:szCs w:val="24"/>
        </w:rPr>
        <w:t>. Перечень решений Думы, отклоненных мэром</w:t>
      </w:r>
    </w:p>
    <w:p w:rsidR="0066396E" w:rsidRPr="0068761D" w:rsidRDefault="0066396E">
      <w:pPr>
        <w:jc w:val="center"/>
        <w:rPr>
          <w:rFonts w:ascii="Arial" w:hAnsi="Arial" w:cs="Arial"/>
          <w:sz w:val="24"/>
          <w:szCs w:val="24"/>
        </w:rPr>
      </w:pPr>
    </w:p>
    <w:p w:rsidR="00C65917" w:rsidRDefault="00EA6140" w:rsidP="00605A5C">
      <w:pPr>
        <w:jc w:val="both"/>
        <w:rPr>
          <w:rFonts w:ascii="Arial" w:hAnsi="Arial" w:cs="Arial"/>
          <w:bCs/>
          <w:color w:val="auto"/>
          <w:sz w:val="24"/>
          <w:szCs w:val="24"/>
        </w:rPr>
      </w:pPr>
      <w:r>
        <w:rPr>
          <w:rFonts w:ascii="Arial" w:hAnsi="Arial" w:cs="Arial"/>
          <w:sz w:val="24"/>
          <w:szCs w:val="24"/>
        </w:rPr>
        <w:tab/>
      </w:r>
      <w:bookmarkStart w:id="1" w:name="__DdeLink__1282_296845539"/>
      <w:r w:rsidR="00605A5C">
        <w:rPr>
          <w:rFonts w:ascii="Arial" w:hAnsi="Arial" w:cs="Arial"/>
          <w:sz w:val="24"/>
          <w:szCs w:val="24"/>
        </w:rPr>
        <w:t>За 9 месяцев</w:t>
      </w:r>
      <w:r w:rsidR="00A4600E">
        <w:rPr>
          <w:rFonts w:ascii="Arial" w:hAnsi="Arial" w:cs="Arial"/>
          <w:bCs/>
          <w:color w:val="auto"/>
          <w:sz w:val="24"/>
          <w:szCs w:val="24"/>
        </w:rPr>
        <w:t xml:space="preserve"> 2016</w:t>
      </w:r>
      <w:r w:rsidR="00605A5C">
        <w:rPr>
          <w:rFonts w:ascii="Arial" w:hAnsi="Arial" w:cs="Arial"/>
          <w:bCs/>
          <w:color w:val="auto"/>
          <w:sz w:val="24"/>
          <w:szCs w:val="24"/>
        </w:rPr>
        <w:t xml:space="preserve"> года</w:t>
      </w:r>
      <w:bookmarkEnd w:id="1"/>
      <w:r w:rsidR="00C65917">
        <w:rPr>
          <w:rFonts w:ascii="Arial" w:hAnsi="Arial" w:cs="Arial"/>
          <w:bCs/>
          <w:color w:val="auto"/>
          <w:sz w:val="24"/>
          <w:szCs w:val="24"/>
        </w:rPr>
        <w:t xml:space="preserve"> мэром отклонено от подписания 3 решения</w:t>
      </w:r>
      <w:r w:rsidR="00605A5C">
        <w:rPr>
          <w:rFonts w:ascii="Arial" w:hAnsi="Arial" w:cs="Arial"/>
          <w:bCs/>
          <w:color w:val="auto"/>
          <w:sz w:val="24"/>
          <w:szCs w:val="24"/>
        </w:rPr>
        <w:t xml:space="preserve"> Думы</w:t>
      </w:r>
      <w:r w:rsidR="00C65917">
        <w:rPr>
          <w:rFonts w:ascii="Arial" w:hAnsi="Arial" w:cs="Arial"/>
          <w:bCs/>
          <w:color w:val="auto"/>
          <w:sz w:val="24"/>
          <w:szCs w:val="24"/>
        </w:rPr>
        <w:t>:</w:t>
      </w:r>
    </w:p>
    <w:p w:rsidR="00C65917" w:rsidRPr="00C65917" w:rsidRDefault="00C65917" w:rsidP="00605A5C">
      <w:pPr>
        <w:jc w:val="both"/>
        <w:rPr>
          <w:rFonts w:ascii="Arial" w:hAnsi="Arial" w:cs="Arial"/>
          <w:bCs/>
          <w:color w:val="auto"/>
          <w:sz w:val="4"/>
          <w:szCs w:val="4"/>
        </w:rPr>
      </w:pPr>
    </w:p>
    <w:p w:rsidR="00C1778C" w:rsidRDefault="00605A5C" w:rsidP="00C1778C">
      <w:pPr>
        <w:ind w:firstLine="709"/>
        <w:jc w:val="both"/>
        <w:rPr>
          <w:rFonts w:ascii="Arial" w:hAnsi="Arial" w:cs="Arial"/>
          <w:bCs/>
          <w:color w:val="auto"/>
          <w:sz w:val="24"/>
          <w:szCs w:val="24"/>
        </w:rPr>
      </w:pPr>
      <w:r>
        <w:rPr>
          <w:rFonts w:ascii="Arial" w:hAnsi="Arial" w:cs="Arial"/>
          <w:bCs/>
          <w:color w:val="auto"/>
          <w:sz w:val="24"/>
          <w:szCs w:val="24"/>
        </w:rPr>
        <w:t xml:space="preserve"> </w:t>
      </w:r>
      <w:r w:rsidR="00C1778C">
        <w:rPr>
          <w:rFonts w:ascii="Arial" w:hAnsi="Arial" w:cs="Arial"/>
          <w:bCs/>
          <w:color w:val="auto"/>
          <w:sz w:val="24"/>
          <w:szCs w:val="24"/>
        </w:rPr>
        <w:t xml:space="preserve">- </w:t>
      </w:r>
      <w:r w:rsidR="00C1778C">
        <w:rPr>
          <w:rFonts w:ascii="Arial" w:hAnsi="Arial" w:cs="Arial"/>
          <w:sz w:val="24"/>
          <w:szCs w:val="24"/>
        </w:rPr>
        <w:t xml:space="preserve">от </w:t>
      </w:r>
      <w:r w:rsidR="005221A4">
        <w:rPr>
          <w:rFonts w:ascii="Arial" w:hAnsi="Arial" w:cs="Arial"/>
          <w:bCs/>
          <w:color w:val="auto"/>
          <w:sz w:val="24"/>
          <w:szCs w:val="24"/>
        </w:rPr>
        <w:t>23.12.2015</w:t>
      </w:r>
      <w:r w:rsidR="00C1778C" w:rsidRPr="00410B82">
        <w:rPr>
          <w:rFonts w:ascii="Arial" w:hAnsi="Arial" w:cs="Arial"/>
          <w:bCs/>
          <w:color w:val="auto"/>
          <w:sz w:val="24"/>
          <w:szCs w:val="24"/>
        </w:rPr>
        <w:t xml:space="preserve"> «О </w:t>
      </w:r>
      <w:proofErr w:type="gramStart"/>
      <w:r w:rsidR="00C1778C">
        <w:rPr>
          <w:rFonts w:ascii="Arial" w:hAnsi="Arial" w:cs="Arial"/>
          <w:bCs/>
          <w:color w:val="auto"/>
          <w:sz w:val="24"/>
          <w:szCs w:val="24"/>
        </w:rPr>
        <w:t>Положении</w:t>
      </w:r>
      <w:proofErr w:type="gramEnd"/>
      <w:r w:rsidR="00C1778C">
        <w:rPr>
          <w:rFonts w:ascii="Arial" w:hAnsi="Arial" w:cs="Arial"/>
          <w:bCs/>
          <w:color w:val="auto"/>
          <w:sz w:val="24"/>
          <w:szCs w:val="24"/>
        </w:rPr>
        <w:t xml:space="preserve"> о порядке управления и распоряжения муниципальными информационными ресурсами и результатами интеллектуальной деятельности в городском округе Тольятти</w:t>
      </w:r>
      <w:r w:rsidR="00C1778C" w:rsidRPr="00410B82">
        <w:rPr>
          <w:rFonts w:ascii="Arial" w:hAnsi="Arial" w:cs="Arial"/>
          <w:bCs/>
          <w:color w:val="auto"/>
          <w:sz w:val="24"/>
          <w:szCs w:val="24"/>
        </w:rPr>
        <w:t xml:space="preserve">» (решением Думы </w:t>
      </w:r>
      <w:r w:rsidR="00C1778C">
        <w:rPr>
          <w:rFonts w:ascii="Arial" w:hAnsi="Arial" w:cs="Arial"/>
          <w:bCs/>
          <w:color w:val="auto"/>
          <w:sz w:val="24"/>
          <w:szCs w:val="24"/>
        </w:rPr>
        <w:t>от 03.02.2016</w:t>
      </w:r>
      <w:r w:rsidR="00C1778C" w:rsidRPr="00410B82">
        <w:rPr>
          <w:rFonts w:ascii="Arial" w:hAnsi="Arial" w:cs="Arial"/>
          <w:bCs/>
          <w:color w:val="auto"/>
          <w:sz w:val="24"/>
          <w:szCs w:val="24"/>
        </w:rPr>
        <w:t xml:space="preserve"> № 9</w:t>
      </w:r>
      <w:r w:rsidR="00C1778C">
        <w:rPr>
          <w:rFonts w:ascii="Arial" w:hAnsi="Arial" w:cs="Arial"/>
          <w:bCs/>
          <w:color w:val="auto"/>
          <w:sz w:val="24"/>
          <w:szCs w:val="24"/>
        </w:rPr>
        <w:t>55 депутаты</w:t>
      </w:r>
      <w:r w:rsidR="00C1778C" w:rsidRPr="00410B82">
        <w:rPr>
          <w:rFonts w:ascii="Arial" w:hAnsi="Arial" w:cs="Arial"/>
          <w:bCs/>
          <w:color w:val="auto"/>
          <w:sz w:val="24"/>
          <w:szCs w:val="24"/>
        </w:rPr>
        <w:t xml:space="preserve"> Думы </w:t>
      </w:r>
      <w:r w:rsidR="00C1778C">
        <w:rPr>
          <w:rFonts w:ascii="Arial" w:hAnsi="Arial" w:cs="Arial"/>
          <w:bCs/>
          <w:color w:val="auto"/>
          <w:sz w:val="24"/>
          <w:szCs w:val="24"/>
        </w:rPr>
        <w:t>согласились с возражениями мэра частично);</w:t>
      </w:r>
    </w:p>
    <w:p w:rsidR="00C65917" w:rsidRDefault="00C65917" w:rsidP="00C65917">
      <w:pPr>
        <w:ind w:firstLine="709"/>
        <w:jc w:val="both"/>
        <w:rPr>
          <w:rFonts w:ascii="Arial" w:hAnsi="Arial" w:cs="Arial"/>
          <w:bCs/>
          <w:color w:val="auto"/>
          <w:sz w:val="24"/>
          <w:szCs w:val="24"/>
        </w:rPr>
      </w:pPr>
      <w:r>
        <w:rPr>
          <w:rFonts w:ascii="Arial" w:hAnsi="Arial" w:cs="Arial"/>
          <w:bCs/>
          <w:color w:val="auto"/>
          <w:sz w:val="24"/>
          <w:szCs w:val="24"/>
        </w:rPr>
        <w:t xml:space="preserve">- </w:t>
      </w:r>
      <w:r w:rsidRPr="00410B82">
        <w:rPr>
          <w:rFonts w:ascii="Arial" w:hAnsi="Arial" w:cs="Arial"/>
          <w:bCs/>
          <w:color w:val="auto"/>
          <w:sz w:val="24"/>
          <w:szCs w:val="24"/>
        </w:rPr>
        <w:t xml:space="preserve">от </w:t>
      </w:r>
      <w:r>
        <w:rPr>
          <w:rFonts w:ascii="Arial" w:hAnsi="Arial" w:cs="Arial"/>
          <w:bCs/>
          <w:color w:val="auto"/>
          <w:sz w:val="24"/>
          <w:szCs w:val="24"/>
        </w:rPr>
        <w:t>06.07.</w:t>
      </w:r>
      <w:r w:rsidRPr="00CA0021">
        <w:rPr>
          <w:rFonts w:ascii="Arial" w:hAnsi="Arial" w:cs="Arial"/>
          <w:bCs/>
          <w:color w:val="auto"/>
          <w:sz w:val="24"/>
          <w:szCs w:val="24"/>
        </w:rPr>
        <w:t>2016 «О внесении изменений в Положение о порядке передачи в безвозмездное пользование</w:t>
      </w:r>
      <w:r>
        <w:rPr>
          <w:rFonts w:ascii="Arial" w:hAnsi="Arial" w:cs="Arial"/>
          <w:bCs/>
          <w:color w:val="auto"/>
          <w:sz w:val="24"/>
          <w:szCs w:val="24"/>
        </w:rPr>
        <w:t>, аренду и субаренду имущества, являющегося муниципальной собственностью городского округа Тольятти, утвержденное решением Думы городского округа Тольятти от 16.03.2011 № 492</w:t>
      </w:r>
      <w:r w:rsidRPr="00CA0021">
        <w:rPr>
          <w:rFonts w:ascii="Arial" w:hAnsi="Arial" w:cs="Arial"/>
          <w:bCs/>
          <w:color w:val="auto"/>
          <w:sz w:val="24"/>
          <w:szCs w:val="24"/>
        </w:rPr>
        <w:t xml:space="preserve">» (решением Думы </w:t>
      </w:r>
      <w:r>
        <w:rPr>
          <w:rFonts w:ascii="Arial" w:hAnsi="Arial" w:cs="Arial"/>
          <w:bCs/>
          <w:color w:val="auto"/>
          <w:sz w:val="24"/>
          <w:szCs w:val="24"/>
        </w:rPr>
        <w:t>от 03.08</w:t>
      </w:r>
      <w:r w:rsidRPr="00CA0021">
        <w:rPr>
          <w:rFonts w:ascii="Arial" w:hAnsi="Arial" w:cs="Arial"/>
          <w:bCs/>
          <w:color w:val="auto"/>
          <w:sz w:val="24"/>
          <w:szCs w:val="24"/>
        </w:rPr>
        <w:t xml:space="preserve">.2016 № </w:t>
      </w:r>
      <w:r>
        <w:rPr>
          <w:rFonts w:ascii="Arial" w:hAnsi="Arial" w:cs="Arial"/>
          <w:bCs/>
          <w:color w:val="auto"/>
          <w:sz w:val="24"/>
          <w:szCs w:val="24"/>
        </w:rPr>
        <w:t>1161</w:t>
      </w:r>
      <w:r w:rsidRPr="00CA0021">
        <w:rPr>
          <w:rFonts w:ascii="Arial" w:hAnsi="Arial" w:cs="Arial"/>
          <w:bCs/>
          <w:color w:val="auto"/>
          <w:sz w:val="24"/>
          <w:szCs w:val="24"/>
        </w:rPr>
        <w:t xml:space="preserve"> депутаты Думы согласились с возражениями</w:t>
      </w:r>
      <w:r>
        <w:rPr>
          <w:rFonts w:ascii="Arial" w:hAnsi="Arial" w:cs="Arial"/>
          <w:bCs/>
          <w:color w:val="auto"/>
          <w:sz w:val="24"/>
          <w:szCs w:val="24"/>
        </w:rPr>
        <w:t xml:space="preserve"> мэра);</w:t>
      </w:r>
    </w:p>
    <w:p w:rsidR="00C65917" w:rsidRPr="00E7482E" w:rsidRDefault="00C65917" w:rsidP="00C65917">
      <w:pPr>
        <w:ind w:firstLine="709"/>
        <w:jc w:val="both"/>
        <w:rPr>
          <w:rFonts w:ascii="Arial" w:hAnsi="Arial" w:cs="Arial"/>
          <w:bCs/>
          <w:color w:val="auto"/>
          <w:sz w:val="24"/>
          <w:szCs w:val="24"/>
        </w:rPr>
      </w:pPr>
      <w:r w:rsidRPr="00E7482E">
        <w:rPr>
          <w:rFonts w:ascii="Arial" w:hAnsi="Arial" w:cs="Arial"/>
          <w:bCs/>
          <w:color w:val="auto"/>
          <w:sz w:val="24"/>
          <w:szCs w:val="24"/>
        </w:rPr>
        <w:t xml:space="preserve">- </w:t>
      </w:r>
      <w:r w:rsidRPr="00E7482E">
        <w:rPr>
          <w:rFonts w:ascii="Arial" w:hAnsi="Arial" w:cs="Arial"/>
          <w:color w:val="auto"/>
          <w:sz w:val="24"/>
          <w:szCs w:val="24"/>
          <w:lang w:eastAsia="en-US"/>
        </w:rPr>
        <w:t xml:space="preserve"> от 03.08.2016 </w:t>
      </w:r>
      <w:r>
        <w:rPr>
          <w:rFonts w:ascii="Arial" w:hAnsi="Arial" w:cs="Arial"/>
          <w:color w:val="auto"/>
          <w:sz w:val="24"/>
          <w:szCs w:val="24"/>
          <w:lang w:eastAsia="en-US"/>
        </w:rPr>
        <w:t>«</w:t>
      </w:r>
      <w:r w:rsidRPr="00CA0021">
        <w:rPr>
          <w:rFonts w:ascii="Arial" w:hAnsi="Arial" w:cs="Arial"/>
          <w:bCs/>
          <w:color w:val="auto"/>
          <w:sz w:val="24"/>
          <w:szCs w:val="24"/>
        </w:rPr>
        <w:t>О внесении изменений в Положение о порядке передачи в безвозмездное пользование</w:t>
      </w:r>
      <w:r>
        <w:rPr>
          <w:rFonts w:ascii="Arial" w:hAnsi="Arial" w:cs="Arial"/>
          <w:bCs/>
          <w:color w:val="auto"/>
          <w:sz w:val="24"/>
          <w:szCs w:val="24"/>
        </w:rPr>
        <w:t>, аренду и субаренду имущества, являющегося муниципальной собственностью городского округа Тольятти, утвержденное решением Думы городского округа Тольятти от 16.03.2011 № 492</w:t>
      </w:r>
      <w:r w:rsidRPr="00CA0021">
        <w:rPr>
          <w:rFonts w:ascii="Arial" w:hAnsi="Arial" w:cs="Arial"/>
          <w:bCs/>
          <w:color w:val="auto"/>
          <w:sz w:val="24"/>
          <w:szCs w:val="24"/>
        </w:rPr>
        <w:t xml:space="preserve">» (решением Думы </w:t>
      </w:r>
      <w:r>
        <w:rPr>
          <w:rFonts w:ascii="Arial" w:hAnsi="Arial" w:cs="Arial"/>
          <w:bCs/>
          <w:color w:val="auto"/>
          <w:sz w:val="24"/>
          <w:szCs w:val="24"/>
        </w:rPr>
        <w:t>от 24.08</w:t>
      </w:r>
      <w:r w:rsidRPr="00CA0021">
        <w:rPr>
          <w:rFonts w:ascii="Arial" w:hAnsi="Arial" w:cs="Arial"/>
          <w:bCs/>
          <w:color w:val="auto"/>
          <w:sz w:val="24"/>
          <w:szCs w:val="24"/>
        </w:rPr>
        <w:t xml:space="preserve">.2016 № </w:t>
      </w:r>
      <w:r>
        <w:rPr>
          <w:rFonts w:ascii="Arial" w:hAnsi="Arial" w:cs="Arial"/>
          <w:bCs/>
          <w:color w:val="auto"/>
          <w:sz w:val="24"/>
          <w:szCs w:val="24"/>
        </w:rPr>
        <w:t>1162</w:t>
      </w:r>
      <w:r w:rsidRPr="00CA0021">
        <w:rPr>
          <w:rFonts w:ascii="Arial" w:hAnsi="Arial" w:cs="Arial"/>
          <w:bCs/>
          <w:color w:val="auto"/>
          <w:sz w:val="24"/>
          <w:szCs w:val="24"/>
        </w:rPr>
        <w:t xml:space="preserve"> депутаты Думы согласились с возражениями</w:t>
      </w:r>
      <w:r>
        <w:rPr>
          <w:rFonts w:ascii="Arial" w:hAnsi="Arial" w:cs="Arial"/>
          <w:bCs/>
          <w:color w:val="auto"/>
          <w:sz w:val="24"/>
          <w:szCs w:val="24"/>
        </w:rPr>
        <w:t xml:space="preserve"> мэра</w:t>
      </w:r>
      <w:r>
        <w:rPr>
          <w:rFonts w:ascii="Arial" w:hAnsi="Arial" w:cs="Arial"/>
          <w:color w:val="auto"/>
          <w:sz w:val="24"/>
          <w:szCs w:val="24"/>
          <w:lang w:eastAsia="en-US"/>
        </w:rPr>
        <w:t>»).</w:t>
      </w:r>
    </w:p>
    <w:p w:rsidR="0066396E" w:rsidRPr="00BA162D" w:rsidRDefault="0066396E" w:rsidP="00C63A08">
      <w:pPr>
        <w:rPr>
          <w:rFonts w:ascii="Arial" w:hAnsi="Arial" w:cs="Arial"/>
          <w:b/>
          <w:bCs/>
          <w:sz w:val="24"/>
          <w:szCs w:val="24"/>
        </w:rPr>
      </w:pPr>
    </w:p>
    <w:p w:rsidR="006111CF" w:rsidRDefault="00EA6140" w:rsidP="005221A4">
      <w:pPr>
        <w:jc w:val="center"/>
        <w:rPr>
          <w:rFonts w:ascii="Arial" w:hAnsi="Arial" w:cs="Arial"/>
          <w:b/>
          <w:bCs/>
          <w:sz w:val="24"/>
          <w:szCs w:val="24"/>
        </w:rPr>
      </w:pPr>
      <w:r>
        <w:rPr>
          <w:rFonts w:ascii="Arial" w:hAnsi="Arial" w:cs="Arial"/>
          <w:b/>
          <w:bCs/>
          <w:sz w:val="24"/>
          <w:szCs w:val="24"/>
          <w:lang w:val="en-US"/>
        </w:rPr>
        <w:t>IV</w:t>
      </w:r>
      <w:r>
        <w:rPr>
          <w:rFonts w:ascii="Arial" w:hAnsi="Arial" w:cs="Arial"/>
          <w:b/>
          <w:bCs/>
          <w:sz w:val="24"/>
          <w:szCs w:val="24"/>
        </w:rPr>
        <w:t xml:space="preserve">. Перечень протестов </w:t>
      </w:r>
      <w:proofErr w:type="spellStart"/>
      <w:r w:rsidR="005221A4">
        <w:rPr>
          <w:rFonts w:ascii="Arial" w:hAnsi="Arial" w:cs="Arial"/>
          <w:b/>
          <w:bCs/>
          <w:sz w:val="24"/>
          <w:szCs w:val="24"/>
        </w:rPr>
        <w:t>и.о.</w:t>
      </w:r>
      <w:r>
        <w:rPr>
          <w:rFonts w:ascii="Arial" w:hAnsi="Arial" w:cs="Arial"/>
          <w:b/>
          <w:bCs/>
          <w:sz w:val="24"/>
          <w:szCs w:val="24"/>
        </w:rPr>
        <w:t>прокурора</w:t>
      </w:r>
      <w:proofErr w:type="spellEnd"/>
      <w:r>
        <w:rPr>
          <w:rFonts w:ascii="Arial" w:hAnsi="Arial" w:cs="Arial"/>
          <w:b/>
          <w:bCs/>
          <w:sz w:val="24"/>
          <w:szCs w:val="24"/>
        </w:rPr>
        <w:t xml:space="preserve"> </w:t>
      </w:r>
      <w:proofErr w:type="spellStart"/>
      <w:r>
        <w:rPr>
          <w:rFonts w:ascii="Arial" w:hAnsi="Arial" w:cs="Arial"/>
          <w:b/>
          <w:bCs/>
          <w:sz w:val="24"/>
          <w:szCs w:val="24"/>
        </w:rPr>
        <w:t>г.Тольятти</w:t>
      </w:r>
      <w:proofErr w:type="spellEnd"/>
    </w:p>
    <w:p w:rsidR="005221A4" w:rsidRPr="005221A4" w:rsidRDefault="005221A4" w:rsidP="005221A4">
      <w:pPr>
        <w:jc w:val="center"/>
        <w:rPr>
          <w:rFonts w:ascii="Arial" w:hAnsi="Arial" w:cs="Arial"/>
          <w:b/>
          <w:bCs/>
          <w:sz w:val="24"/>
          <w:szCs w:val="24"/>
        </w:rPr>
      </w:pPr>
    </w:p>
    <w:p w:rsidR="005221A4" w:rsidRDefault="00801AE9" w:rsidP="005221A4">
      <w:pPr>
        <w:ind w:firstLine="720"/>
        <w:jc w:val="both"/>
        <w:rPr>
          <w:rFonts w:ascii="Arial" w:hAnsi="Arial" w:cs="Arial"/>
          <w:sz w:val="24"/>
          <w:szCs w:val="24"/>
        </w:rPr>
      </w:pPr>
      <w:r>
        <w:rPr>
          <w:rFonts w:ascii="Arial" w:hAnsi="Arial" w:cs="Arial"/>
          <w:sz w:val="24"/>
          <w:szCs w:val="24"/>
        </w:rPr>
        <w:t xml:space="preserve">За </w:t>
      </w:r>
      <w:r w:rsidR="005221A4">
        <w:rPr>
          <w:rFonts w:ascii="Arial" w:hAnsi="Arial" w:cs="Arial"/>
          <w:sz w:val="24"/>
          <w:szCs w:val="24"/>
        </w:rPr>
        <w:t>9 месяцев</w:t>
      </w:r>
      <w:r w:rsidR="005221A4">
        <w:rPr>
          <w:rFonts w:ascii="Arial" w:hAnsi="Arial" w:cs="Arial"/>
          <w:bCs/>
          <w:sz w:val="24"/>
          <w:szCs w:val="24"/>
        </w:rPr>
        <w:t xml:space="preserve"> 2016</w:t>
      </w:r>
      <w:r w:rsidR="005221A4" w:rsidRPr="008D39F3">
        <w:rPr>
          <w:rFonts w:ascii="Arial" w:hAnsi="Arial" w:cs="Arial"/>
          <w:bCs/>
          <w:sz w:val="24"/>
          <w:szCs w:val="24"/>
        </w:rPr>
        <w:t xml:space="preserve"> </w:t>
      </w:r>
      <w:r w:rsidR="005221A4">
        <w:rPr>
          <w:rFonts w:ascii="Arial" w:hAnsi="Arial" w:cs="Arial"/>
          <w:sz w:val="24"/>
          <w:szCs w:val="24"/>
        </w:rPr>
        <w:t xml:space="preserve">года в Думу поступило 2 протеста и 1 требование </w:t>
      </w:r>
      <w:proofErr w:type="spellStart"/>
      <w:r w:rsidR="005221A4">
        <w:rPr>
          <w:rFonts w:ascii="Arial" w:hAnsi="Arial" w:cs="Arial"/>
          <w:sz w:val="24"/>
          <w:szCs w:val="24"/>
        </w:rPr>
        <w:t>и.о.прокурора</w:t>
      </w:r>
      <w:proofErr w:type="spellEnd"/>
      <w:r w:rsidR="005221A4">
        <w:rPr>
          <w:rFonts w:ascii="Arial" w:hAnsi="Arial" w:cs="Arial"/>
          <w:sz w:val="24"/>
          <w:szCs w:val="24"/>
        </w:rPr>
        <w:t xml:space="preserve"> </w:t>
      </w:r>
      <w:proofErr w:type="spellStart"/>
      <w:r w:rsidR="005221A4">
        <w:rPr>
          <w:rFonts w:ascii="Arial" w:hAnsi="Arial" w:cs="Arial"/>
          <w:sz w:val="24"/>
          <w:szCs w:val="24"/>
        </w:rPr>
        <w:t>г</w:t>
      </w:r>
      <w:proofErr w:type="gramStart"/>
      <w:r w:rsidR="005221A4">
        <w:rPr>
          <w:rFonts w:ascii="Arial" w:hAnsi="Arial" w:cs="Arial"/>
          <w:sz w:val="24"/>
          <w:szCs w:val="24"/>
        </w:rPr>
        <w:t>.Т</w:t>
      </w:r>
      <w:proofErr w:type="gramEnd"/>
      <w:r w:rsidR="005221A4">
        <w:rPr>
          <w:rFonts w:ascii="Arial" w:hAnsi="Arial" w:cs="Arial"/>
          <w:sz w:val="24"/>
          <w:szCs w:val="24"/>
        </w:rPr>
        <w:t>ольятти</w:t>
      </w:r>
      <w:proofErr w:type="spellEnd"/>
      <w:r w:rsidR="005221A4">
        <w:rPr>
          <w:rFonts w:ascii="Arial" w:hAnsi="Arial" w:cs="Arial"/>
          <w:sz w:val="24"/>
          <w:szCs w:val="24"/>
        </w:rPr>
        <w:t>.</w:t>
      </w:r>
    </w:p>
    <w:p w:rsidR="005221A4" w:rsidRPr="006C6C11" w:rsidRDefault="005221A4" w:rsidP="005221A4">
      <w:pPr>
        <w:ind w:firstLine="720"/>
        <w:jc w:val="both"/>
        <w:rPr>
          <w:rFonts w:ascii="Arial" w:hAnsi="Arial" w:cs="Arial"/>
          <w:sz w:val="4"/>
          <w:szCs w:val="4"/>
        </w:rPr>
      </w:pPr>
    </w:p>
    <w:p w:rsidR="005221A4" w:rsidRDefault="005221A4" w:rsidP="005221A4">
      <w:pPr>
        <w:ind w:firstLine="720"/>
        <w:jc w:val="both"/>
        <w:rPr>
          <w:rFonts w:ascii="Arial" w:hAnsi="Arial" w:cs="Arial"/>
          <w:sz w:val="24"/>
          <w:szCs w:val="24"/>
        </w:rPr>
      </w:pPr>
      <w:r>
        <w:rPr>
          <w:rFonts w:ascii="Arial" w:hAnsi="Arial" w:cs="Arial"/>
          <w:sz w:val="24"/>
          <w:szCs w:val="24"/>
        </w:rPr>
        <w:t xml:space="preserve">Протесты </w:t>
      </w:r>
      <w:proofErr w:type="spellStart"/>
      <w:r>
        <w:rPr>
          <w:rFonts w:ascii="Arial" w:hAnsi="Arial" w:cs="Arial"/>
          <w:sz w:val="24"/>
          <w:szCs w:val="24"/>
        </w:rPr>
        <w:t>и.о.прокурора</w:t>
      </w:r>
      <w:proofErr w:type="spellEnd"/>
      <w:r>
        <w:rPr>
          <w:rFonts w:ascii="Arial" w:hAnsi="Arial" w:cs="Arial"/>
          <w:sz w:val="24"/>
          <w:szCs w:val="24"/>
        </w:rPr>
        <w:t xml:space="preserve"> </w:t>
      </w:r>
      <w:proofErr w:type="spellStart"/>
      <w:r>
        <w:rPr>
          <w:rFonts w:ascii="Arial" w:hAnsi="Arial" w:cs="Arial"/>
          <w:sz w:val="24"/>
          <w:szCs w:val="24"/>
        </w:rPr>
        <w:t>г</w:t>
      </w:r>
      <w:proofErr w:type="gramStart"/>
      <w:r>
        <w:rPr>
          <w:rFonts w:ascii="Arial" w:hAnsi="Arial" w:cs="Arial"/>
          <w:sz w:val="24"/>
          <w:szCs w:val="24"/>
        </w:rPr>
        <w:t>.Т</w:t>
      </w:r>
      <w:proofErr w:type="gramEnd"/>
      <w:r>
        <w:rPr>
          <w:rFonts w:ascii="Arial" w:hAnsi="Arial" w:cs="Arial"/>
          <w:sz w:val="24"/>
          <w:szCs w:val="24"/>
        </w:rPr>
        <w:t>ольятти</w:t>
      </w:r>
      <w:proofErr w:type="spellEnd"/>
      <w:r>
        <w:rPr>
          <w:rFonts w:ascii="Arial" w:hAnsi="Arial" w:cs="Arial"/>
          <w:sz w:val="24"/>
          <w:szCs w:val="24"/>
        </w:rPr>
        <w:t xml:space="preserve"> поступили:</w:t>
      </w:r>
    </w:p>
    <w:p w:rsidR="005221A4" w:rsidRPr="00E21CFF" w:rsidRDefault="005221A4" w:rsidP="005221A4">
      <w:pPr>
        <w:ind w:firstLine="720"/>
        <w:jc w:val="both"/>
        <w:rPr>
          <w:rFonts w:ascii="Arial" w:hAnsi="Arial" w:cs="Arial"/>
          <w:sz w:val="4"/>
          <w:szCs w:val="4"/>
        </w:rPr>
      </w:pPr>
    </w:p>
    <w:p w:rsidR="005221A4" w:rsidRDefault="005221A4" w:rsidP="005221A4">
      <w:pPr>
        <w:ind w:firstLine="720"/>
        <w:jc w:val="both"/>
        <w:rPr>
          <w:rFonts w:ascii="Arial" w:hAnsi="Arial" w:cs="Arial"/>
          <w:sz w:val="24"/>
          <w:szCs w:val="24"/>
        </w:rPr>
      </w:pPr>
      <w:r>
        <w:rPr>
          <w:rFonts w:ascii="Arial" w:hAnsi="Arial" w:cs="Arial"/>
          <w:sz w:val="24"/>
          <w:szCs w:val="24"/>
        </w:rPr>
        <w:t xml:space="preserve">- на решение Думы городского округа Тольятти от 30.10.2015 № 877 </w:t>
      </w:r>
      <w:r>
        <w:rPr>
          <w:rFonts w:ascii="Arial" w:hAnsi="Arial" w:cs="Arial"/>
          <w:sz w:val="24"/>
          <w:szCs w:val="24"/>
        </w:rPr>
        <w:br/>
        <w:t>«О внесении изменений в решение Думы городского</w:t>
      </w:r>
      <w:r w:rsidR="00717FE3">
        <w:rPr>
          <w:rFonts w:ascii="Arial" w:hAnsi="Arial" w:cs="Arial"/>
          <w:sz w:val="24"/>
          <w:szCs w:val="24"/>
        </w:rPr>
        <w:t xml:space="preserve"> округа Тольятти от 10.12.2014 </w:t>
      </w:r>
      <w:r>
        <w:rPr>
          <w:rFonts w:ascii="Arial" w:hAnsi="Arial" w:cs="Arial"/>
          <w:sz w:val="24"/>
          <w:szCs w:val="24"/>
        </w:rPr>
        <w:t xml:space="preserve">№ 558 «О бюджете городского округа Тольятти на 2015 год и на плановый период 2016 и 2017 годов» (решением Думы от 03.02.2016 № 962 протест </w:t>
      </w:r>
      <w:proofErr w:type="spellStart"/>
      <w:r>
        <w:rPr>
          <w:rFonts w:ascii="Arial" w:hAnsi="Arial" w:cs="Arial"/>
          <w:sz w:val="24"/>
          <w:szCs w:val="24"/>
        </w:rPr>
        <w:t>и.о.прокурора</w:t>
      </w:r>
      <w:proofErr w:type="spellEnd"/>
      <w:r>
        <w:rPr>
          <w:rFonts w:ascii="Arial" w:hAnsi="Arial" w:cs="Arial"/>
          <w:sz w:val="24"/>
          <w:szCs w:val="24"/>
        </w:rPr>
        <w:t xml:space="preserve"> </w:t>
      </w:r>
      <w:proofErr w:type="spellStart"/>
      <w:r>
        <w:rPr>
          <w:rFonts w:ascii="Arial" w:hAnsi="Arial" w:cs="Arial"/>
          <w:sz w:val="24"/>
          <w:szCs w:val="24"/>
        </w:rPr>
        <w:t>г</w:t>
      </w:r>
      <w:proofErr w:type="gramStart"/>
      <w:r>
        <w:rPr>
          <w:rFonts w:ascii="Arial" w:hAnsi="Arial" w:cs="Arial"/>
          <w:sz w:val="24"/>
          <w:szCs w:val="24"/>
        </w:rPr>
        <w:t>.Т</w:t>
      </w:r>
      <w:proofErr w:type="gramEnd"/>
      <w:r>
        <w:rPr>
          <w:rFonts w:ascii="Arial" w:hAnsi="Arial" w:cs="Arial"/>
          <w:sz w:val="24"/>
          <w:szCs w:val="24"/>
        </w:rPr>
        <w:t>ольятти</w:t>
      </w:r>
      <w:proofErr w:type="spellEnd"/>
      <w:r>
        <w:rPr>
          <w:rFonts w:ascii="Arial" w:hAnsi="Arial" w:cs="Arial"/>
          <w:sz w:val="24"/>
          <w:szCs w:val="24"/>
        </w:rPr>
        <w:t xml:space="preserve"> отклонен);</w:t>
      </w:r>
    </w:p>
    <w:p w:rsidR="005221A4" w:rsidRDefault="005221A4" w:rsidP="005221A4">
      <w:pPr>
        <w:ind w:firstLine="720"/>
        <w:jc w:val="both"/>
        <w:rPr>
          <w:rFonts w:ascii="Arial" w:hAnsi="Arial" w:cs="Arial"/>
          <w:sz w:val="24"/>
          <w:szCs w:val="24"/>
        </w:rPr>
      </w:pPr>
      <w:r>
        <w:rPr>
          <w:rFonts w:ascii="Arial" w:hAnsi="Arial" w:cs="Arial"/>
          <w:sz w:val="24"/>
          <w:szCs w:val="24"/>
        </w:rPr>
        <w:t xml:space="preserve">- на решение Думы городского округа Тольятти от 01.10.2008 № 972 </w:t>
      </w:r>
      <w:r>
        <w:rPr>
          <w:rFonts w:ascii="Arial" w:hAnsi="Arial" w:cs="Arial"/>
          <w:sz w:val="24"/>
          <w:szCs w:val="24"/>
        </w:rPr>
        <w:br/>
        <w:t xml:space="preserve">«О коэффициентах и процентах от кадастровой стоимости земельных участков, применяемых при определении размера арендной платы за использование земельных участков, государственная собственность на которые не разграничена, находящихся на территории городского округа Тольятти» (решением Думы от 17.02.2016 № 981 протест </w:t>
      </w:r>
      <w:proofErr w:type="spellStart"/>
      <w:r>
        <w:rPr>
          <w:rFonts w:ascii="Arial" w:hAnsi="Arial" w:cs="Arial"/>
          <w:sz w:val="24"/>
          <w:szCs w:val="24"/>
        </w:rPr>
        <w:t>и.о</w:t>
      </w:r>
      <w:proofErr w:type="gramStart"/>
      <w:r>
        <w:rPr>
          <w:rFonts w:ascii="Arial" w:hAnsi="Arial" w:cs="Arial"/>
          <w:sz w:val="24"/>
          <w:szCs w:val="24"/>
        </w:rPr>
        <w:t>.п</w:t>
      </w:r>
      <w:proofErr w:type="gramEnd"/>
      <w:r>
        <w:rPr>
          <w:rFonts w:ascii="Arial" w:hAnsi="Arial" w:cs="Arial"/>
          <w:sz w:val="24"/>
          <w:szCs w:val="24"/>
        </w:rPr>
        <w:t>рокурора</w:t>
      </w:r>
      <w:proofErr w:type="spellEnd"/>
      <w:r>
        <w:rPr>
          <w:rFonts w:ascii="Arial" w:hAnsi="Arial" w:cs="Arial"/>
          <w:sz w:val="24"/>
          <w:szCs w:val="24"/>
        </w:rPr>
        <w:t xml:space="preserve"> Тольятти признан</w:t>
      </w:r>
      <w:r w:rsidRPr="00510E4B">
        <w:rPr>
          <w:rFonts w:ascii="Arial" w:hAnsi="Arial" w:cs="Arial"/>
          <w:sz w:val="24"/>
          <w:szCs w:val="24"/>
        </w:rPr>
        <w:t xml:space="preserve"> обоснованным</w:t>
      </w:r>
      <w:r>
        <w:rPr>
          <w:rFonts w:ascii="Arial" w:hAnsi="Arial" w:cs="Arial"/>
          <w:sz w:val="24"/>
          <w:szCs w:val="24"/>
        </w:rPr>
        <w:t>).</w:t>
      </w:r>
    </w:p>
    <w:p w:rsidR="005221A4" w:rsidRPr="00AE21E4" w:rsidRDefault="005221A4" w:rsidP="005221A4">
      <w:pPr>
        <w:ind w:firstLine="720"/>
        <w:jc w:val="both"/>
        <w:rPr>
          <w:rFonts w:ascii="Arial" w:hAnsi="Arial" w:cs="Arial"/>
          <w:sz w:val="12"/>
          <w:szCs w:val="12"/>
        </w:rPr>
      </w:pPr>
    </w:p>
    <w:p w:rsidR="005221A4" w:rsidRDefault="005221A4" w:rsidP="005221A4">
      <w:pPr>
        <w:ind w:firstLine="720"/>
        <w:jc w:val="both"/>
        <w:rPr>
          <w:rFonts w:ascii="Arial" w:hAnsi="Arial" w:cs="Arial"/>
          <w:sz w:val="24"/>
          <w:szCs w:val="24"/>
        </w:rPr>
      </w:pPr>
      <w:r>
        <w:rPr>
          <w:rFonts w:ascii="Arial" w:hAnsi="Arial" w:cs="Arial"/>
          <w:sz w:val="24"/>
          <w:szCs w:val="24"/>
        </w:rPr>
        <w:t xml:space="preserve">Требование </w:t>
      </w:r>
      <w:proofErr w:type="spellStart"/>
      <w:r>
        <w:rPr>
          <w:rFonts w:ascii="Arial" w:hAnsi="Arial" w:cs="Arial"/>
          <w:sz w:val="24"/>
          <w:szCs w:val="24"/>
        </w:rPr>
        <w:t>и.о.прокурора</w:t>
      </w:r>
      <w:proofErr w:type="spellEnd"/>
      <w:r>
        <w:rPr>
          <w:rFonts w:ascii="Arial" w:hAnsi="Arial" w:cs="Arial"/>
          <w:sz w:val="24"/>
          <w:szCs w:val="24"/>
        </w:rPr>
        <w:t xml:space="preserve"> </w:t>
      </w:r>
      <w:proofErr w:type="spellStart"/>
      <w:r>
        <w:rPr>
          <w:rFonts w:ascii="Arial" w:hAnsi="Arial" w:cs="Arial"/>
          <w:sz w:val="24"/>
          <w:szCs w:val="24"/>
        </w:rPr>
        <w:t>г</w:t>
      </w:r>
      <w:proofErr w:type="gramStart"/>
      <w:r>
        <w:rPr>
          <w:rFonts w:ascii="Arial" w:hAnsi="Arial" w:cs="Arial"/>
          <w:sz w:val="24"/>
          <w:szCs w:val="24"/>
        </w:rPr>
        <w:t>.Т</w:t>
      </w:r>
      <w:proofErr w:type="gramEnd"/>
      <w:r>
        <w:rPr>
          <w:rFonts w:ascii="Arial" w:hAnsi="Arial" w:cs="Arial"/>
          <w:sz w:val="24"/>
          <w:szCs w:val="24"/>
        </w:rPr>
        <w:t>ольятти</w:t>
      </w:r>
      <w:proofErr w:type="spellEnd"/>
      <w:r>
        <w:rPr>
          <w:rFonts w:ascii="Arial" w:hAnsi="Arial" w:cs="Arial"/>
          <w:sz w:val="24"/>
          <w:szCs w:val="24"/>
        </w:rPr>
        <w:t xml:space="preserve"> касалось изменения нормативного правового акта с целью исключения выявленных </w:t>
      </w:r>
      <w:proofErr w:type="spellStart"/>
      <w:r>
        <w:rPr>
          <w:rFonts w:ascii="Arial" w:hAnsi="Arial" w:cs="Arial"/>
          <w:sz w:val="24"/>
          <w:szCs w:val="24"/>
        </w:rPr>
        <w:t>коррупциогенных</w:t>
      </w:r>
      <w:proofErr w:type="spellEnd"/>
      <w:r>
        <w:rPr>
          <w:rFonts w:ascii="Arial" w:hAnsi="Arial" w:cs="Arial"/>
          <w:sz w:val="24"/>
          <w:szCs w:val="24"/>
        </w:rPr>
        <w:t xml:space="preserve"> факторов. Решением Думы от 03.02.2016 № 961 требование </w:t>
      </w:r>
      <w:proofErr w:type="spellStart"/>
      <w:r>
        <w:rPr>
          <w:rFonts w:ascii="Arial" w:hAnsi="Arial" w:cs="Arial"/>
          <w:sz w:val="24"/>
          <w:szCs w:val="24"/>
        </w:rPr>
        <w:t>и.о</w:t>
      </w:r>
      <w:proofErr w:type="gramStart"/>
      <w:r>
        <w:rPr>
          <w:rFonts w:ascii="Arial" w:hAnsi="Arial" w:cs="Arial"/>
          <w:sz w:val="24"/>
          <w:szCs w:val="24"/>
        </w:rPr>
        <w:t>.п</w:t>
      </w:r>
      <w:proofErr w:type="gramEnd"/>
      <w:r>
        <w:rPr>
          <w:rFonts w:ascii="Arial" w:hAnsi="Arial" w:cs="Arial"/>
          <w:sz w:val="24"/>
          <w:szCs w:val="24"/>
        </w:rPr>
        <w:t>рокурора</w:t>
      </w:r>
      <w:proofErr w:type="spellEnd"/>
      <w:r>
        <w:rPr>
          <w:rFonts w:ascii="Arial" w:hAnsi="Arial" w:cs="Arial"/>
          <w:sz w:val="24"/>
          <w:szCs w:val="24"/>
        </w:rPr>
        <w:t xml:space="preserve"> Тольятти </w:t>
      </w:r>
      <w:r>
        <w:rPr>
          <w:rFonts w:ascii="Arial" w:hAnsi="Arial" w:cs="Arial"/>
          <w:iCs/>
          <w:sz w:val="24"/>
          <w:szCs w:val="24"/>
        </w:rPr>
        <w:t>признано обоснованным</w:t>
      </w:r>
      <w:r w:rsidRPr="00F87534">
        <w:rPr>
          <w:rFonts w:ascii="Arial" w:hAnsi="Arial" w:cs="Arial"/>
          <w:sz w:val="24"/>
          <w:szCs w:val="24"/>
        </w:rPr>
        <w:t>.</w:t>
      </w:r>
    </w:p>
    <w:p w:rsidR="005221A4" w:rsidRPr="00AE21E4" w:rsidRDefault="005221A4" w:rsidP="005221A4">
      <w:pPr>
        <w:ind w:firstLine="720"/>
        <w:jc w:val="both"/>
        <w:rPr>
          <w:rFonts w:ascii="Arial" w:hAnsi="Arial" w:cs="Arial"/>
          <w:sz w:val="12"/>
          <w:szCs w:val="12"/>
        </w:rPr>
      </w:pPr>
    </w:p>
    <w:p w:rsidR="005221A4" w:rsidRDefault="005221A4" w:rsidP="005221A4">
      <w:pPr>
        <w:ind w:firstLine="720"/>
        <w:jc w:val="both"/>
        <w:rPr>
          <w:rFonts w:ascii="Arial" w:hAnsi="Arial" w:cs="Arial"/>
          <w:sz w:val="24"/>
          <w:szCs w:val="24"/>
        </w:rPr>
      </w:pPr>
      <w:r>
        <w:rPr>
          <w:rFonts w:ascii="Arial" w:hAnsi="Arial" w:cs="Arial"/>
          <w:sz w:val="24"/>
          <w:szCs w:val="24"/>
        </w:rPr>
        <w:t xml:space="preserve">Копии соответствующих решений Думы направлены в прокуратуру </w:t>
      </w:r>
      <w:proofErr w:type="spellStart"/>
      <w:r>
        <w:rPr>
          <w:rFonts w:ascii="Arial" w:hAnsi="Arial" w:cs="Arial"/>
          <w:sz w:val="24"/>
          <w:szCs w:val="24"/>
        </w:rPr>
        <w:t>г</w:t>
      </w:r>
      <w:proofErr w:type="gramStart"/>
      <w:r>
        <w:rPr>
          <w:rFonts w:ascii="Arial" w:hAnsi="Arial" w:cs="Arial"/>
          <w:sz w:val="24"/>
          <w:szCs w:val="24"/>
        </w:rPr>
        <w:t>.Т</w:t>
      </w:r>
      <w:proofErr w:type="gramEnd"/>
      <w:r>
        <w:rPr>
          <w:rFonts w:ascii="Arial" w:hAnsi="Arial" w:cs="Arial"/>
          <w:sz w:val="24"/>
          <w:szCs w:val="24"/>
        </w:rPr>
        <w:t>ольятти</w:t>
      </w:r>
      <w:proofErr w:type="spellEnd"/>
      <w:r>
        <w:rPr>
          <w:rFonts w:ascii="Arial" w:hAnsi="Arial" w:cs="Arial"/>
          <w:sz w:val="24"/>
          <w:szCs w:val="24"/>
        </w:rPr>
        <w:t>.</w:t>
      </w:r>
    </w:p>
    <w:p w:rsidR="00D3616B" w:rsidRDefault="00D3616B" w:rsidP="00715FA9">
      <w:pPr>
        <w:jc w:val="both"/>
        <w:rPr>
          <w:rFonts w:ascii="Arial" w:hAnsi="Arial" w:cs="Arial"/>
          <w:sz w:val="24"/>
          <w:szCs w:val="24"/>
        </w:rPr>
      </w:pPr>
    </w:p>
    <w:p w:rsidR="000B692F" w:rsidRPr="00966318" w:rsidRDefault="000B692F" w:rsidP="00715FA9">
      <w:pPr>
        <w:jc w:val="both"/>
        <w:rPr>
          <w:rFonts w:ascii="Arial" w:hAnsi="Arial" w:cs="Arial"/>
          <w:sz w:val="24"/>
          <w:szCs w:val="24"/>
        </w:rPr>
      </w:pPr>
    </w:p>
    <w:p w:rsidR="0066396E" w:rsidRDefault="00EA6140" w:rsidP="00920AD3">
      <w:pPr>
        <w:pStyle w:val="2"/>
        <w:ind w:left="720"/>
        <w:rPr>
          <w:rFonts w:ascii="Arial" w:hAnsi="Arial" w:cs="Arial"/>
        </w:rPr>
      </w:pPr>
      <w:r>
        <w:rPr>
          <w:rFonts w:ascii="Arial" w:hAnsi="Arial" w:cs="Arial"/>
          <w:lang w:val="en-US"/>
        </w:rPr>
        <w:lastRenderedPageBreak/>
        <w:t>V</w:t>
      </w:r>
      <w:r>
        <w:rPr>
          <w:rFonts w:ascii="Arial" w:hAnsi="Arial" w:cs="Arial"/>
        </w:rPr>
        <w:t>. Информация о ходе выполнения решений, поручений,</w:t>
      </w:r>
    </w:p>
    <w:p w:rsidR="0066396E" w:rsidRDefault="00EA6140" w:rsidP="00920AD3">
      <w:pPr>
        <w:pStyle w:val="2"/>
        <w:ind w:left="720"/>
        <w:rPr>
          <w:rFonts w:ascii="Arial" w:hAnsi="Arial" w:cs="Arial"/>
        </w:rPr>
      </w:pPr>
      <w:proofErr w:type="gramStart"/>
      <w:r>
        <w:rPr>
          <w:rFonts w:ascii="Arial" w:hAnsi="Arial" w:cs="Arial"/>
        </w:rPr>
        <w:t>находящихся</w:t>
      </w:r>
      <w:proofErr w:type="gramEnd"/>
      <w:r>
        <w:rPr>
          <w:rFonts w:ascii="Arial" w:hAnsi="Arial" w:cs="Arial"/>
        </w:rPr>
        <w:t xml:space="preserve"> на контроле у председателя Думы</w:t>
      </w:r>
    </w:p>
    <w:p w:rsidR="0066396E" w:rsidRPr="00893B5D" w:rsidRDefault="0066396E">
      <w:pPr>
        <w:jc w:val="both"/>
        <w:rPr>
          <w:rFonts w:ascii="Arial" w:hAnsi="Arial" w:cs="Arial"/>
          <w:sz w:val="24"/>
          <w:szCs w:val="24"/>
        </w:rPr>
      </w:pPr>
    </w:p>
    <w:p w:rsidR="00920AD3" w:rsidRPr="0068396E" w:rsidRDefault="00EA6140" w:rsidP="0068396E">
      <w:pPr>
        <w:pStyle w:val="2"/>
        <w:tabs>
          <w:tab w:val="left" w:pos="709"/>
        </w:tabs>
        <w:jc w:val="both"/>
        <w:rPr>
          <w:rFonts w:ascii="Arial" w:hAnsi="Arial" w:cs="Arial"/>
          <w:b w:val="0"/>
        </w:rPr>
      </w:pPr>
      <w:r>
        <w:rPr>
          <w:rFonts w:ascii="Arial" w:hAnsi="Arial" w:cs="Arial"/>
          <w:b w:val="0"/>
          <w:bCs w:val="0"/>
        </w:rPr>
        <w:tab/>
      </w:r>
      <w:r w:rsidR="00833D0C">
        <w:rPr>
          <w:rFonts w:ascii="Arial" w:hAnsi="Arial" w:cs="Arial"/>
          <w:b w:val="0"/>
          <w:bCs w:val="0"/>
        </w:rPr>
        <w:t>За 9 месяцев</w:t>
      </w:r>
      <w:r w:rsidR="00AB7FEC">
        <w:rPr>
          <w:rFonts w:ascii="Arial" w:hAnsi="Arial" w:cs="Arial"/>
          <w:b w:val="0"/>
          <w:bCs w:val="0"/>
        </w:rPr>
        <w:t xml:space="preserve"> 2016</w:t>
      </w:r>
      <w:r w:rsidR="00370C0E" w:rsidRPr="00370C0E">
        <w:rPr>
          <w:rFonts w:ascii="Arial" w:hAnsi="Arial" w:cs="Arial"/>
          <w:b w:val="0"/>
          <w:bCs w:val="0"/>
        </w:rPr>
        <w:t xml:space="preserve"> года </w:t>
      </w:r>
      <w:r>
        <w:rPr>
          <w:rFonts w:ascii="Arial" w:hAnsi="Arial" w:cs="Arial"/>
          <w:b w:val="0"/>
        </w:rPr>
        <w:t>на контроле у председателя Думы</w:t>
      </w:r>
      <w:r w:rsidR="00D65249">
        <w:rPr>
          <w:rFonts w:ascii="Arial" w:hAnsi="Arial" w:cs="Arial"/>
          <w:b w:val="0"/>
        </w:rPr>
        <w:t xml:space="preserve"> находилось </w:t>
      </w:r>
      <w:r w:rsidR="00AB7FEC">
        <w:rPr>
          <w:rFonts w:ascii="Arial" w:hAnsi="Arial" w:cs="Arial"/>
          <w:b w:val="0"/>
        </w:rPr>
        <w:br/>
        <w:t>72 поручения</w:t>
      </w:r>
      <w:r w:rsidR="00833D0C">
        <w:rPr>
          <w:rFonts w:ascii="Arial" w:hAnsi="Arial" w:cs="Arial"/>
          <w:b w:val="0"/>
        </w:rPr>
        <w:t>, данных</w:t>
      </w:r>
      <w:r>
        <w:rPr>
          <w:rFonts w:ascii="Arial" w:hAnsi="Arial" w:cs="Arial"/>
          <w:b w:val="0"/>
        </w:rPr>
        <w:t xml:space="preserve"> решениями Думы и отраженных в протоколах заседаний Думы городского округа Тольятти, Совет</w:t>
      </w:r>
      <w:r w:rsidR="002D6277">
        <w:rPr>
          <w:rFonts w:ascii="Arial" w:hAnsi="Arial" w:cs="Arial"/>
          <w:b w:val="0"/>
        </w:rPr>
        <w:t xml:space="preserve">а Думы. Выполнено – </w:t>
      </w:r>
      <w:r w:rsidR="00AB7FEC">
        <w:rPr>
          <w:rFonts w:ascii="Arial" w:hAnsi="Arial" w:cs="Arial"/>
          <w:b w:val="0"/>
        </w:rPr>
        <w:t>67</w:t>
      </w:r>
      <w:r w:rsidR="00155D5D">
        <w:rPr>
          <w:rFonts w:ascii="Arial" w:hAnsi="Arial" w:cs="Arial"/>
          <w:b w:val="0"/>
        </w:rPr>
        <w:t xml:space="preserve">, на </w:t>
      </w:r>
      <w:r w:rsidR="004A27FF">
        <w:rPr>
          <w:rFonts w:ascii="Arial" w:hAnsi="Arial" w:cs="Arial"/>
          <w:b w:val="0"/>
        </w:rPr>
        <w:t>30.09.</w:t>
      </w:r>
      <w:r>
        <w:rPr>
          <w:rFonts w:ascii="Arial" w:hAnsi="Arial" w:cs="Arial"/>
          <w:b w:val="0"/>
        </w:rPr>
        <w:t>2</w:t>
      </w:r>
      <w:r w:rsidR="00AB7FEC">
        <w:rPr>
          <w:rFonts w:ascii="Arial" w:hAnsi="Arial" w:cs="Arial"/>
          <w:b w:val="0"/>
        </w:rPr>
        <w:t>016</w:t>
      </w:r>
      <w:r w:rsidR="004A27FF">
        <w:rPr>
          <w:rFonts w:ascii="Arial" w:hAnsi="Arial" w:cs="Arial"/>
          <w:b w:val="0"/>
        </w:rPr>
        <w:t xml:space="preserve"> </w:t>
      </w:r>
      <w:r w:rsidR="002D6277">
        <w:rPr>
          <w:rFonts w:ascii="Arial" w:hAnsi="Arial" w:cs="Arial"/>
          <w:b w:val="0"/>
        </w:rPr>
        <w:t xml:space="preserve">на контроле находится </w:t>
      </w:r>
      <w:r w:rsidR="00AB7FEC">
        <w:rPr>
          <w:rFonts w:ascii="Arial" w:hAnsi="Arial" w:cs="Arial"/>
          <w:b w:val="0"/>
        </w:rPr>
        <w:t>5 поручений</w:t>
      </w:r>
      <w:r w:rsidR="004C1F97">
        <w:rPr>
          <w:rFonts w:ascii="Arial" w:hAnsi="Arial" w:cs="Arial"/>
          <w:b w:val="0"/>
        </w:rPr>
        <w:t>,</w:t>
      </w:r>
      <w:r w:rsidR="00D805F5" w:rsidRPr="004C1F97">
        <w:rPr>
          <w:rFonts w:ascii="Arial" w:hAnsi="Arial" w:cs="Arial"/>
          <w:b w:val="0"/>
        </w:rPr>
        <w:t xml:space="preserve"> срок выполнения</w:t>
      </w:r>
      <w:r w:rsidR="004C1F97">
        <w:rPr>
          <w:rFonts w:ascii="Arial" w:hAnsi="Arial" w:cs="Arial"/>
          <w:b w:val="0"/>
        </w:rPr>
        <w:t xml:space="preserve"> которых</w:t>
      </w:r>
      <w:r w:rsidRPr="004C1F97">
        <w:rPr>
          <w:rFonts w:ascii="Arial" w:hAnsi="Arial" w:cs="Arial"/>
          <w:b w:val="0"/>
        </w:rPr>
        <w:t xml:space="preserve"> не истек (перечень поручений прилагается).</w:t>
      </w:r>
    </w:p>
    <w:p w:rsidR="00487A54" w:rsidRDefault="00487A54">
      <w:pPr>
        <w:rPr>
          <w:rFonts w:ascii="Arial" w:hAnsi="Arial" w:cs="Arial"/>
          <w:sz w:val="24"/>
          <w:szCs w:val="24"/>
        </w:rPr>
      </w:pPr>
    </w:p>
    <w:p w:rsidR="00B57413" w:rsidRDefault="00B57413">
      <w:pPr>
        <w:rPr>
          <w:rFonts w:ascii="Arial" w:hAnsi="Arial" w:cs="Arial"/>
          <w:sz w:val="24"/>
          <w:szCs w:val="24"/>
        </w:rPr>
      </w:pPr>
    </w:p>
    <w:p w:rsidR="0068396E" w:rsidRDefault="0068396E">
      <w:pPr>
        <w:rPr>
          <w:rFonts w:ascii="Arial" w:hAnsi="Arial" w:cs="Arial"/>
          <w:sz w:val="24"/>
          <w:szCs w:val="24"/>
        </w:rPr>
      </w:pPr>
    </w:p>
    <w:p w:rsidR="004A27FF" w:rsidRDefault="004A27FF">
      <w:pPr>
        <w:rPr>
          <w:rFonts w:ascii="Arial" w:hAnsi="Arial" w:cs="Arial"/>
          <w:sz w:val="24"/>
          <w:szCs w:val="24"/>
        </w:rPr>
      </w:pPr>
    </w:p>
    <w:p w:rsidR="0066396E" w:rsidRDefault="00EA6140">
      <w:pPr>
        <w:jc w:val="both"/>
        <w:rPr>
          <w:rFonts w:ascii="Arial" w:hAnsi="Arial" w:cs="Arial"/>
          <w:b/>
          <w:bCs/>
          <w:sz w:val="24"/>
          <w:szCs w:val="24"/>
        </w:rPr>
      </w:pPr>
      <w:r>
        <w:rPr>
          <w:rFonts w:ascii="Arial" w:hAnsi="Arial" w:cs="Arial"/>
          <w:b/>
          <w:bCs/>
          <w:sz w:val="24"/>
          <w:szCs w:val="24"/>
        </w:rPr>
        <w:t xml:space="preserve">              Начальник </w:t>
      </w:r>
      <w:r>
        <w:rPr>
          <w:rFonts w:ascii="Arial" w:hAnsi="Arial" w:cs="Arial"/>
          <w:b/>
          <w:bCs/>
          <w:sz w:val="24"/>
          <w:szCs w:val="24"/>
        </w:rPr>
        <w:br/>
        <w:t>организационного отдела</w:t>
      </w:r>
    </w:p>
    <w:p w:rsidR="00487A54" w:rsidRPr="003A599F" w:rsidRDefault="00EA6140" w:rsidP="003A599F">
      <w:pPr>
        <w:jc w:val="both"/>
        <w:rPr>
          <w:rFonts w:ascii="Arial" w:hAnsi="Arial" w:cs="Arial"/>
          <w:b/>
          <w:bCs/>
          <w:sz w:val="24"/>
          <w:szCs w:val="24"/>
        </w:rPr>
      </w:pPr>
      <w:r>
        <w:rPr>
          <w:rFonts w:ascii="Arial" w:hAnsi="Arial" w:cs="Arial"/>
          <w:b/>
          <w:bCs/>
          <w:sz w:val="24"/>
          <w:szCs w:val="24"/>
        </w:rPr>
        <w:t xml:space="preserve">         аппарата Думы</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Е.В.Осянкина</w:t>
      </w:r>
      <w:proofErr w:type="spellEnd"/>
    </w:p>
    <w:p w:rsidR="009F6D89" w:rsidRDefault="009F6D89"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B57413" w:rsidRDefault="00B57413" w:rsidP="00056B2B">
      <w:pPr>
        <w:rPr>
          <w:rFonts w:ascii="Arial" w:hAnsi="Arial" w:cs="Arial"/>
          <w:i/>
          <w:iCs/>
          <w:sz w:val="18"/>
          <w:szCs w:val="18"/>
        </w:rPr>
      </w:pPr>
    </w:p>
    <w:p w:rsidR="000C4D55" w:rsidRDefault="000C4D55" w:rsidP="00056B2B">
      <w:pPr>
        <w:rPr>
          <w:rFonts w:ascii="Arial" w:hAnsi="Arial" w:cs="Arial"/>
          <w:i/>
          <w:iCs/>
          <w:sz w:val="18"/>
          <w:szCs w:val="18"/>
        </w:rPr>
      </w:pPr>
    </w:p>
    <w:p w:rsidR="00630601" w:rsidRDefault="00630601" w:rsidP="00056B2B">
      <w:pPr>
        <w:rPr>
          <w:rFonts w:ascii="Arial" w:hAnsi="Arial" w:cs="Arial"/>
          <w:i/>
          <w:iCs/>
          <w:sz w:val="18"/>
          <w:szCs w:val="18"/>
        </w:rPr>
      </w:pPr>
    </w:p>
    <w:p w:rsidR="00630601" w:rsidRDefault="00630601" w:rsidP="00056B2B">
      <w:pPr>
        <w:rPr>
          <w:rFonts w:ascii="Arial" w:hAnsi="Arial" w:cs="Arial"/>
          <w:i/>
          <w:iCs/>
          <w:sz w:val="18"/>
          <w:szCs w:val="18"/>
        </w:rPr>
      </w:pPr>
    </w:p>
    <w:p w:rsidR="00630601" w:rsidRDefault="00630601" w:rsidP="00056B2B">
      <w:pPr>
        <w:rPr>
          <w:rFonts w:ascii="Arial" w:hAnsi="Arial" w:cs="Arial"/>
          <w:i/>
          <w:iCs/>
          <w:sz w:val="18"/>
          <w:szCs w:val="18"/>
        </w:rPr>
      </w:pPr>
    </w:p>
    <w:p w:rsidR="00630601" w:rsidRDefault="00630601" w:rsidP="00056B2B">
      <w:pPr>
        <w:rPr>
          <w:rFonts w:ascii="Arial" w:hAnsi="Arial" w:cs="Arial"/>
          <w:i/>
          <w:iCs/>
          <w:sz w:val="18"/>
          <w:szCs w:val="18"/>
        </w:rPr>
      </w:pPr>
    </w:p>
    <w:p w:rsidR="00630601" w:rsidRDefault="00630601" w:rsidP="00056B2B">
      <w:pPr>
        <w:rPr>
          <w:rFonts w:ascii="Arial" w:hAnsi="Arial" w:cs="Arial"/>
          <w:i/>
          <w:iCs/>
          <w:sz w:val="18"/>
          <w:szCs w:val="18"/>
        </w:rPr>
      </w:pPr>
    </w:p>
    <w:p w:rsidR="00452D70" w:rsidRDefault="00452D70" w:rsidP="00056B2B">
      <w:pPr>
        <w:rPr>
          <w:rFonts w:ascii="Arial" w:hAnsi="Arial" w:cs="Arial"/>
          <w:i/>
          <w:iCs/>
          <w:sz w:val="18"/>
          <w:szCs w:val="18"/>
        </w:rPr>
      </w:pPr>
    </w:p>
    <w:p w:rsidR="00B375FF" w:rsidRDefault="00B375FF" w:rsidP="00056B2B">
      <w:pPr>
        <w:rPr>
          <w:rFonts w:ascii="Arial" w:hAnsi="Arial" w:cs="Arial"/>
          <w:i/>
          <w:iCs/>
          <w:sz w:val="18"/>
          <w:szCs w:val="18"/>
        </w:rPr>
      </w:pPr>
    </w:p>
    <w:p w:rsidR="00B375FF" w:rsidRDefault="00B375FF" w:rsidP="00056B2B">
      <w:pPr>
        <w:rPr>
          <w:rFonts w:ascii="Arial" w:hAnsi="Arial" w:cs="Arial"/>
          <w:i/>
          <w:iCs/>
          <w:sz w:val="18"/>
          <w:szCs w:val="18"/>
        </w:rPr>
      </w:pPr>
    </w:p>
    <w:p w:rsidR="00B375FF" w:rsidRDefault="00B375FF" w:rsidP="00056B2B">
      <w:pPr>
        <w:rPr>
          <w:rFonts w:ascii="Arial" w:hAnsi="Arial" w:cs="Arial"/>
          <w:i/>
          <w:iCs/>
          <w:sz w:val="18"/>
          <w:szCs w:val="18"/>
        </w:rPr>
      </w:pPr>
    </w:p>
    <w:p w:rsidR="00B375FF" w:rsidRDefault="00B375FF" w:rsidP="00056B2B">
      <w:pPr>
        <w:rPr>
          <w:rFonts w:ascii="Arial" w:hAnsi="Arial" w:cs="Arial"/>
          <w:i/>
          <w:iCs/>
          <w:sz w:val="18"/>
          <w:szCs w:val="18"/>
        </w:rPr>
      </w:pPr>
    </w:p>
    <w:p w:rsidR="00B375FF" w:rsidRDefault="00B375FF" w:rsidP="00056B2B">
      <w:pPr>
        <w:rPr>
          <w:rFonts w:ascii="Arial" w:hAnsi="Arial" w:cs="Arial"/>
          <w:i/>
          <w:iCs/>
          <w:sz w:val="18"/>
          <w:szCs w:val="18"/>
        </w:rPr>
      </w:pPr>
    </w:p>
    <w:p w:rsidR="00B375FF" w:rsidRDefault="00B375FF" w:rsidP="00056B2B">
      <w:pPr>
        <w:rPr>
          <w:rFonts w:ascii="Arial" w:hAnsi="Arial" w:cs="Arial"/>
          <w:i/>
          <w:iCs/>
          <w:sz w:val="18"/>
          <w:szCs w:val="18"/>
        </w:rPr>
      </w:pPr>
    </w:p>
    <w:p w:rsidR="002858A8" w:rsidRDefault="002858A8" w:rsidP="00056B2B">
      <w:pPr>
        <w:rPr>
          <w:rFonts w:ascii="Arial" w:hAnsi="Arial" w:cs="Arial"/>
          <w:i/>
          <w:iCs/>
          <w:sz w:val="18"/>
          <w:szCs w:val="18"/>
        </w:rPr>
      </w:pPr>
    </w:p>
    <w:p w:rsidR="00B57413" w:rsidRDefault="00B57413" w:rsidP="00056B2B">
      <w:pPr>
        <w:rPr>
          <w:rFonts w:ascii="Arial" w:hAnsi="Arial" w:cs="Arial"/>
          <w:i/>
          <w:iCs/>
          <w:sz w:val="18"/>
          <w:szCs w:val="18"/>
        </w:rPr>
      </w:pPr>
    </w:p>
    <w:p w:rsidR="00EC7153" w:rsidRDefault="00EC7153" w:rsidP="00056B2B">
      <w:pPr>
        <w:rPr>
          <w:rFonts w:ascii="Arial" w:hAnsi="Arial" w:cs="Arial"/>
          <w:i/>
          <w:iCs/>
          <w:sz w:val="18"/>
          <w:szCs w:val="18"/>
        </w:rPr>
      </w:pPr>
    </w:p>
    <w:p w:rsidR="00C437A4" w:rsidRDefault="00C437A4" w:rsidP="00056B2B">
      <w:pPr>
        <w:rPr>
          <w:rFonts w:ascii="Arial" w:hAnsi="Arial" w:cs="Arial"/>
          <w:i/>
          <w:iCs/>
          <w:sz w:val="18"/>
          <w:szCs w:val="18"/>
        </w:rPr>
      </w:pPr>
    </w:p>
    <w:p w:rsidR="00C17F1E" w:rsidRDefault="00C17F1E" w:rsidP="004A27FF">
      <w:pPr>
        <w:rPr>
          <w:rFonts w:ascii="Arial" w:hAnsi="Arial" w:cs="Arial"/>
          <w:i/>
          <w:iCs/>
          <w:sz w:val="18"/>
          <w:szCs w:val="18"/>
        </w:rPr>
      </w:pPr>
    </w:p>
    <w:p w:rsidR="00C17F1E" w:rsidRDefault="00C17F1E" w:rsidP="004A27FF">
      <w:pPr>
        <w:rPr>
          <w:rFonts w:ascii="Arial" w:hAnsi="Arial" w:cs="Arial"/>
          <w:i/>
          <w:iCs/>
          <w:sz w:val="18"/>
          <w:szCs w:val="18"/>
        </w:rPr>
      </w:pPr>
    </w:p>
    <w:p w:rsidR="00C17F1E" w:rsidRDefault="00C17F1E" w:rsidP="004A27FF">
      <w:pPr>
        <w:rPr>
          <w:rFonts w:ascii="Arial" w:hAnsi="Arial" w:cs="Arial"/>
          <w:i/>
          <w:iCs/>
          <w:sz w:val="18"/>
          <w:szCs w:val="18"/>
        </w:rPr>
      </w:pPr>
    </w:p>
    <w:p w:rsidR="00C17F1E" w:rsidRDefault="00C17F1E" w:rsidP="004A27FF">
      <w:pPr>
        <w:rPr>
          <w:rFonts w:ascii="Arial" w:hAnsi="Arial" w:cs="Arial"/>
          <w:i/>
          <w:iCs/>
          <w:sz w:val="18"/>
          <w:szCs w:val="18"/>
        </w:rPr>
      </w:pPr>
    </w:p>
    <w:p w:rsidR="00C17F1E" w:rsidRDefault="00C17F1E" w:rsidP="004A27FF">
      <w:pPr>
        <w:rPr>
          <w:rFonts w:ascii="Arial" w:hAnsi="Arial" w:cs="Arial"/>
          <w:i/>
          <w:iCs/>
          <w:sz w:val="18"/>
          <w:szCs w:val="18"/>
        </w:rPr>
      </w:pPr>
    </w:p>
    <w:p w:rsidR="00C17F1E" w:rsidRDefault="00C17F1E" w:rsidP="004A27FF">
      <w:pPr>
        <w:rPr>
          <w:rFonts w:ascii="Arial" w:hAnsi="Arial" w:cs="Arial"/>
          <w:i/>
          <w:iCs/>
          <w:sz w:val="18"/>
          <w:szCs w:val="18"/>
        </w:rPr>
      </w:pPr>
    </w:p>
    <w:p w:rsidR="00C17F1E" w:rsidRDefault="00C17F1E" w:rsidP="004A27FF">
      <w:pPr>
        <w:rPr>
          <w:rFonts w:ascii="Arial" w:hAnsi="Arial" w:cs="Arial"/>
          <w:i/>
          <w:iCs/>
          <w:sz w:val="18"/>
          <w:szCs w:val="18"/>
        </w:rPr>
      </w:pPr>
    </w:p>
    <w:p w:rsidR="001A22D6" w:rsidRPr="004A27FF" w:rsidRDefault="00EA6140" w:rsidP="004A27FF">
      <w:pPr>
        <w:rPr>
          <w:rFonts w:ascii="Arial" w:hAnsi="Arial" w:cs="Arial"/>
          <w:i/>
          <w:iCs/>
          <w:sz w:val="18"/>
          <w:szCs w:val="18"/>
        </w:rPr>
      </w:pPr>
      <w:r>
        <w:rPr>
          <w:rFonts w:ascii="Arial" w:hAnsi="Arial" w:cs="Arial"/>
          <w:i/>
          <w:iCs/>
          <w:sz w:val="18"/>
          <w:szCs w:val="18"/>
        </w:rPr>
        <w:t>Новичкова Н.Г. 281215</w:t>
      </w:r>
    </w:p>
    <w:p w:rsidR="00630601" w:rsidRDefault="00630601" w:rsidP="00630601">
      <w:pPr>
        <w:jc w:val="center"/>
        <w:rPr>
          <w:rFonts w:ascii="Arial" w:hAnsi="Arial" w:cs="Arial"/>
          <w:b/>
          <w:iCs/>
          <w:sz w:val="24"/>
          <w:szCs w:val="24"/>
        </w:rPr>
      </w:pPr>
      <w:r>
        <w:rPr>
          <w:rFonts w:ascii="Arial" w:hAnsi="Arial" w:cs="Arial"/>
          <w:b/>
          <w:iCs/>
          <w:sz w:val="24"/>
          <w:szCs w:val="24"/>
        </w:rPr>
        <w:lastRenderedPageBreak/>
        <w:t>Перечень поручений, находящихся на контроле у председателя Думы</w:t>
      </w:r>
    </w:p>
    <w:p w:rsidR="00630601" w:rsidRDefault="00630601" w:rsidP="00630601">
      <w:pPr>
        <w:jc w:val="center"/>
        <w:rPr>
          <w:rFonts w:ascii="Arial" w:hAnsi="Arial" w:cs="Arial"/>
          <w:i/>
          <w:iCs/>
          <w:sz w:val="24"/>
          <w:szCs w:val="24"/>
        </w:rPr>
      </w:pPr>
      <w:r>
        <w:rPr>
          <w:rFonts w:ascii="Arial" w:hAnsi="Arial" w:cs="Arial"/>
          <w:i/>
          <w:iCs/>
          <w:sz w:val="24"/>
          <w:szCs w:val="24"/>
        </w:rPr>
        <w:t>(по состоянию на 3</w:t>
      </w:r>
      <w:r>
        <w:rPr>
          <w:rFonts w:ascii="Arial" w:hAnsi="Arial" w:cs="Arial"/>
          <w:i/>
          <w:iCs/>
          <w:sz w:val="24"/>
          <w:szCs w:val="24"/>
          <w:lang w:val="en-US"/>
        </w:rPr>
        <w:t>0</w:t>
      </w:r>
      <w:r>
        <w:rPr>
          <w:rFonts w:ascii="Arial" w:hAnsi="Arial" w:cs="Arial"/>
          <w:i/>
          <w:iCs/>
          <w:sz w:val="24"/>
          <w:szCs w:val="24"/>
        </w:rPr>
        <w:t>.0</w:t>
      </w:r>
      <w:r>
        <w:rPr>
          <w:rFonts w:ascii="Arial" w:hAnsi="Arial" w:cs="Arial"/>
          <w:i/>
          <w:iCs/>
          <w:sz w:val="24"/>
          <w:szCs w:val="24"/>
          <w:lang w:val="en-US"/>
        </w:rPr>
        <w:t>9</w:t>
      </w:r>
      <w:r>
        <w:rPr>
          <w:rFonts w:ascii="Arial" w:hAnsi="Arial" w:cs="Arial"/>
          <w:i/>
          <w:iCs/>
          <w:sz w:val="24"/>
          <w:szCs w:val="24"/>
        </w:rPr>
        <w:t>.2016)</w:t>
      </w:r>
    </w:p>
    <w:p w:rsidR="00630601" w:rsidRDefault="00630601" w:rsidP="00630601">
      <w:pPr>
        <w:jc w:val="center"/>
        <w:rPr>
          <w:rFonts w:ascii="Arial" w:hAnsi="Arial" w:cs="Arial"/>
          <w:i/>
          <w:iCs/>
          <w:sz w:val="24"/>
          <w:szCs w:val="24"/>
        </w:rPr>
      </w:pPr>
    </w:p>
    <w:tbl>
      <w:tblPr>
        <w:tblW w:w="10348"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64"/>
        <w:gridCol w:w="1337"/>
        <w:gridCol w:w="3344"/>
        <w:gridCol w:w="3260"/>
        <w:gridCol w:w="1843"/>
      </w:tblGrid>
      <w:tr w:rsidR="00630601" w:rsidTr="00914E7B">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Default="00630601" w:rsidP="00914E7B">
            <w:pPr>
              <w:jc w:val="center"/>
              <w:rPr>
                <w:rFonts w:ascii="Arial" w:hAnsi="Arial" w:cs="Arial"/>
                <w:b/>
                <w:i/>
                <w:iCs/>
                <w:sz w:val="18"/>
                <w:szCs w:val="18"/>
              </w:rPr>
            </w:pPr>
            <w:r>
              <w:rPr>
                <w:rFonts w:ascii="Arial" w:hAnsi="Arial" w:cs="Arial"/>
                <w:b/>
                <w:i/>
                <w:iCs/>
                <w:sz w:val="18"/>
                <w:szCs w:val="18"/>
              </w:rPr>
              <w:t xml:space="preserve">№ </w:t>
            </w:r>
            <w:proofErr w:type="gramStart"/>
            <w:r>
              <w:rPr>
                <w:rFonts w:ascii="Arial" w:hAnsi="Arial" w:cs="Arial"/>
                <w:b/>
                <w:i/>
                <w:iCs/>
                <w:sz w:val="18"/>
                <w:szCs w:val="18"/>
              </w:rPr>
              <w:t>п</w:t>
            </w:r>
            <w:proofErr w:type="gramEnd"/>
            <w:r>
              <w:rPr>
                <w:rFonts w:ascii="Arial" w:hAnsi="Arial" w:cs="Arial"/>
                <w:b/>
                <w:i/>
                <w:iCs/>
                <w:sz w:val="18"/>
                <w:szCs w:val="18"/>
              </w:rPr>
              <w:t>/п</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Default="00630601" w:rsidP="00914E7B">
            <w:pPr>
              <w:jc w:val="center"/>
              <w:rPr>
                <w:rFonts w:ascii="Arial" w:hAnsi="Arial" w:cs="Arial"/>
                <w:b/>
                <w:i/>
                <w:iCs/>
                <w:sz w:val="18"/>
                <w:szCs w:val="18"/>
              </w:rPr>
            </w:pPr>
            <w:r>
              <w:rPr>
                <w:rFonts w:ascii="Arial" w:hAnsi="Arial" w:cs="Arial"/>
                <w:b/>
                <w:i/>
                <w:iCs/>
                <w:sz w:val="18"/>
                <w:szCs w:val="18"/>
              </w:rPr>
              <w:t>Срок получения</w:t>
            </w: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Default="00630601" w:rsidP="00914E7B">
            <w:pPr>
              <w:jc w:val="center"/>
              <w:rPr>
                <w:rFonts w:ascii="Arial" w:hAnsi="Arial" w:cs="Arial"/>
                <w:b/>
                <w:i/>
                <w:iCs/>
                <w:sz w:val="18"/>
                <w:szCs w:val="18"/>
              </w:rPr>
            </w:pPr>
            <w:r>
              <w:rPr>
                <w:rFonts w:ascii="Arial" w:hAnsi="Arial" w:cs="Arial"/>
                <w:b/>
                <w:i/>
                <w:iCs/>
                <w:sz w:val="18"/>
                <w:szCs w:val="18"/>
              </w:rPr>
              <w:t xml:space="preserve">Наименование документа, </w:t>
            </w:r>
          </w:p>
          <w:p w:rsidR="00630601" w:rsidRDefault="00630601" w:rsidP="00914E7B">
            <w:pPr>
              <w:jc w:val="center"/>
              <w:rPr>
                <w:rFonts w:ascii="Arial" w:hAnsi="Arial" w:cs="Arial"/>
                <w:b/>
                <w:i/>
                <w:iCs/>
                <w:sz w:val="18"/>
                <w:szCs w:val="18"/>
              </w:rPr>
            </w:pPr>
            <w:proofErr w:type="gramStart"/>
            <w:r>
              <w:rPr>
                <w:rFonts w:ascii="Arial" w:hAnsi="Arial" w:cs="Arial"/>
                <w:b/>
                <w:i/>
                <w:iCs/>
                <w:sz w:val="18"/>
                <w:szCs w:val="18"/>
              </w:rPr>
              <w:t>взятого</w:t>
            </w:r>
            <w:proofErr w:type="gramEnd"/>
            <w:r>
              <w:rPr>
                <w:rFonts w:ascii="Arial" w:hAnsi="Arial" w:cs="Arial"/>
                <w:b/>
                <w:i/>
                <w:iCs/>
                <w:sz w:val="18"/>
                <w:szCs w:val="18"/>
              </w:rPr>
              <w:t xml:space="preserve"> на контроль</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Default="00630601" w:rsidP="00914E7B">
            <w:pPr>
              <w:jc w:val="center"/>
              <w:rPr>
                <w:rFonts w:ascii="Arial" w:hAnsi="Arial" w:cs="Arial"/>
                <w:b/>
                <w:i/>
                <w:iCs/>
                <w:sz w:val="18"/>
                <w:szCs w:val="18"/>
              </w:rPr>
            </w:pPr>
            <w:r>
              <w:rPr>
                <w:rFonts w:ascii="Arial" w:hAnsi="Arial" w:cs="Arial"/>
                <w:b/>
                <w:i/>
                <w:iCs/>
                <w:sz w:val="18"/>
                <w:szCs w:val="18"/>
              </w:rPr>
              <w:t>Содержание поручения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Default="00630601" w:rsidP="00914E7B">
            <w:pPr>
              <w:jc w:val="center"/>
              <w:rPr>
                <w:rFonts w:ascii="Arial" w:hAnsi="Arial" w:cs="Arial"/>
                <w:b/>
                <w:i/>
                <w:iCs/>
                <w:sz w:val="18"/>
                <w:szCs w:val="18"/>
              </w:rPr>
            </w:pPr>
            <w:proofErr w:type="gramStart"/>
            <w:r>
              <w:rPr>
                <w:rFonts w:ascii="Arial" w:hAnsi="Arial" w:cs="Arial"/>
                <w:b/>
                <w:i/>
                <w:iCs/>
                <w:sz w:val="18"/>
                <w:szCs w:val="18"/>
              </w:rPr>
              <w:t>Ответственный</w:t>
            </w:r>
            <w:proofErr w:type="gramEnd"/>
            <w:r>
              <w:rPr>
                <w:rFonts w:ascii="Arial" w:hAnsi="Arial" w:cs="Arial"/>
                <w:b/>
                <w:i/>
                <w:iCs/>
                <w:sz w:val="18"/>
                <w:szCs w:val="18"/>
              </w:rPr>
              <w:t xml:space="preserve"> за выполнение</w:t>
            </w:r>
          </w:p>
        </w:tc>
      </w:tr>
      <w:tr w:rsidR="00630601" w:rsidTr="00914E7B">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Default="00630601" w:rsidP="00914E7B">
            <w:pPr>
              <w:jc w:val="center"/>
              <w:rPr>
                <w:rFonts w:ascii="Arial" w:hAnsi="Arial" w:cs="Arial"/>
                <w:iCs/>
                <w:sz w:val="22"/>
                <w:szCs w:val="22"/>
              </w:rPr>
            </w:pPr>
            <w:r>
              <w:rPr>
                <w:rFonts w:ascii="Arial" w:hAnsi="Arial" w:cs="Arial"/>
                <w:iCs/>
                <w:sz w:val="22"/>
                <w:szCs w:val="22"/>
              </w:rPr>
              <w:t>1.</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Pr="006839C9" w:rsidRDefault="00630601" w:rsidP="00914E7B">
            <w:pPr>
              <w:jc w:val="center"/>
              <w:rPr>
                <w:rFonts w:ascii="Arial" w:hAnsi="Arial" w:cs="Arial"/>
                <w:iCs/>
                <w:sz w:val="22"/>
                <w:szCs w:val="22"/>
              </w:rPr>
            </w:pPr>
            <w:r>
              <w:rPr>
                <w:rFonts w:ascii="Arial" w:hAnsi="Arial" w:cs="Arial"/>
                <w:iCs/>
                <w:sz w:val="22"/>
                <w:szCs w:val="22"/>
              </w:rPr>
              <w:t xml:space="preserve">Срок – </w:t>
            </w:r>
            <w:r>
              <w:rPr>
                <w:rFonts w:ascii="Arial" w:hAnsi="Arial" w:cs="Arial"/>
                <w:iCs/>
                <w:sz w:val="22"/>
                <w:szCs w:val="22"/>
              </w:rPr>
              <w:br/>
            </w:r>
            <w:r>
              <w:rPr>
                <w:rFonts w:ascii="Arial" w:hAnsi="Arial" w:cs="Arial"/>
                <w:iCs/>
                <w:sz w:val="22"/>
                <w:szCs w:val="22"/>
                <w:lang w:val="en-US"/>
              </w:rPr>
              <w:t xml:space="preserve">IV </w:t>
            </w:r>
            <w:r>
              <w:rPr>
                <w:rFonts w:ascii="Arial" w:hAnsi="Arial" w:cs="Arial"/>
                <w:iCs/>
                <w:sz w:val="22"/>
                <w:szCs w:val="22"/>
              </w:rPr>
              <w:t>квартал 2016 года</w:t>
            </w: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Default="00630601" w:rsidP="00914E7B">
            <w:pPr>
              <w:jc w:val="both"/>
              <w:rPr>
                <w:rFonts w:ascii="Arial" w:hAnsi="Arial" w:cs="Arial"/>
                <w:sz w:val="22"/>
                <w:szCs w:val="22"/>
              </w:rPr>
            </w:pPr>
            <w:r>
              <w:rPr>
                <w:rFonts w:ascii="Arial" w:hAnsi="Arial" w:cs="Arial"/>
                <w:sz w:val="22"/>
                <w:szCs w:val="22"/>
              </w:rPr>
              <w:t xml:space="preserve">Решение Думы от 21.09.2016 № 1177 «Об отчете мэрии о проведенной работе по развитию, содержанию знаковых и социально значимых мест городского округа Тольятти и использованию средств на указанные цели в 2015 году»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Default="00630601" w:rsidP="00914E7B">
            <w:pPr>
              <w:jc w:val="both"/>
              <w:rPr>
                <w:rFonts w:ascii="Arial" w:hAnsi="Arial" w:cs="Arial"/>
                <w:iCs/>
                <w:sz w:val="22"/>
                <w:szCs w:val="22"/>
              </w:rPr>
            </w:pPr>
            <w:r w:rsidRPr="004720C2">
              <w:rPr>
                <w:rFonts w:ascii="Arial" w:hAnsi="Arial" w:cs="Arial"/>
                <w:sz w:val="22"/>
                <w:szCs w:val="22"/>
              </w:rPr>
              <w:t>Ре</w:t>
            </w:r>
            <w:r>
              <w:rPr>
                <w:rFonts w:ascii="Arial" w:hAnsi="Arial" w:cs="Arial"/>
                <w:sz w:val="22"/>
                <w:szCs w:val="22"/>
              </w:rPr>
              <w:t xml:space="preserve">комендовать председателю Думы </w:t>
            </w:r>
            <w:r>
              <w:rPr>
                <w:rFonts w:ascii="Arial" w:hAnsi="Arial" w:cs="Arial"/>
                <w:sz w:val="22"/>
                <w:szCs w:val="22"/>
              </w:rPr>
              <w:br/>
              <w:t>(</w:t>
            </w:r>
            <w:proofErr w:type="spellStart"/>
            <w:r>
              <w:rPr>
                <w:rFonts w:ascii="Arial" w:hAnsi="Arial" w:cs="Arial"/>
                <w:sz w:val="22"/>
                <w:szCs w:val="22"/>
              </w:rPr>
              <w:t>Микель</w:t>
            </w:r>
            <w:proofErr w:type="spellEnd"/>
            <w:r>
              <w:rPr>
                <w:rFonts w:ascii="Arial" w:hAnsi="Arial" w:cs="Arial"/>
                <w:sz w:val="22"/>
                <w:szCs w:val="22"/>
              </w:rPr>
              <w:t xml:space="preserve"> Д.Б.) рассмотреть возможность формирования единых требований к форме отчета мэрии по проведенной работе по развитию, содержанию знаковых  и социально значимых мест городского округа Тольятти и использованию средств на указанные цели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30601" w:rsidRPr="007D7693" w:rsidRDefault="00630601" w:rsidP="00914E7B">
            <w:pPr>
              <w:jc w:val="center"/>
              <w:rPr>
                <w:rFonts w:ascii="Arial" w:hAnsi="Arial" w:cs="Arial"/>
                <w:sz w:val="22"/>
                <w:szCs w:val="22"/>
              </w:rPr>
            </w:pPr>
            <w:r>
              <w:rPr>
                <w:rFonts w:ascii="Arial" w:hAnsi="Arial" w:cs="Arial"/>
                <w:sz w:val="22"/>
                <w:szCs w:val="22"/>
              </w:rPr>
              <w:t>ПККОБ</w:t>
            </w:r>
          </w:p>
        </w:tc>
      </w:tr>
      <w:tr w:rsidR="00630601" w:rsidTr="00914E7B">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Default="00630601" w:rsidP="00914E7B">
            <w:pPr>
              <w:jc w:val="center"/>
              <w:rPr>
                <w:rFonts w:ascii="Arial" w:hAnsi="Arial" w:cs="Arial"/>
                <w:iCs/>
                <w:sz w:val="22"/>
                <w:szCs w:val="22"/>
              </w:rPr>
            </w:pPr>
            <w:r>
              <w:rPr>
                <w:rFonts w:ascii="Arial" w:hAnsi="Arial" w:cs="Arial"/>
                <w:iCs/>
                <w:sz w:val="22"/>
                <w:szCs w:val="22"/>
              </w:rPr>
              <w:t>2.</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Default="00630601" w:rsidP="00914E7B">
            <w:pPr>
              <w:jc w:val="center"/>
              <w:rPr>
                <w:rFonts w:ascii="Arial" w:hAnsi="Arial" w:cs="Arial"/>
                <w:iCs/>
                <w:sz w:val="22"/>
                <w:szCs w:val="22"/>
              </w:rPr>
            </w:pPr>
            <w:r>
              <w:rPr>
                <w:rFonts w:ascii="Arial" w:hAnsi="Arial" w:cs="Arial"/>
                <w:iCs/>
                <w:sz w:val="22"/>
                <w:szCs w:val="22"/>
              </w:rPr>
              <w:t xml:space="preserve">Срок – </w:t>
            </w:r>
            <w:r>
              <w:rPr>
                <w:rFonts w:ascii="Arial" w:hAnsi="Arial" w:cs="Arial"/>
                <w:iCs/>
                <w:sz w:val="22"/>
                <w:szCs w:val="22"/>
              </w:rPr>
              <w:br/>
              <w:t>по мере готовности</w:t>
            </w: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Default="00630601" w:rsidP="00914E7B">
            <w:pPr>
              <w:jc w:val="both"/>
              <w:rPr>
                <w:rFonts w:ascii="Arial" w:hAnsi="Arial" w:cs="Arial"/>
                <w:sz w:val="22"/>
                <w:szCs w:val="22"/>
              </w:rPr>
            </w:pPr>
            <w:r>
              <w:rPr>
                <w:rFonts w:ascii="Arial" w:hAnsi="Arial" w:cs="Arial"/>
                <w:sz w:val="22"/>
                <w:szCs w:val="22"/>
              </w:rPr>
              <w:t xml:space="preserve">- Протокол заседания Думы  от 15.10.2014 № 25; </w:t>
            </w:r>
          </w:p>
          <w:p w:rsidR="00630601" w:rsidRDefault="00630601" w:rsidP="00914E7B">
            <w:pPr>
              <w:jc w:val="both"/>
              <w:rPr>
                <w:rFonts w:ascii="Arial" w:hAnsi="Arial" w:cs="Arial"/>
                <w:sz w:val="22"/>
                <w:szCs w:val="22"/>
              </w:rPr>
            </w:pPr>
            <w:r>
              <w:rPr>
                <w:rFonts w:ascii="Arial" w:hAnsi="Arial" w:cs="Arial"/>
                <w:sz w:val="22"/>
                <w:szCs w:val="22"/>
              </w:rPr>
              <w:t xml:space="preserve">- решение Думы </w:t>
            </w:r>
            <w:r w:rsidRPr="004720C2">
              <w:rPr>
                <w:rFonts w:ascii="Arial" w:hAnsi="Arial" w:cs="Arial"/>
                <w:sz w:val="22"/>
                <w:szCs w:val="22"/>
              </w:rPr>
              <w:t>от 22.04.2015 №</w:t>
            </w:r>
            <w:r>
              <w:rPr>
                <w:rFonts w:ascii="Arial" w:hAnsi="Arial" w:cs="Arial"/>
                <w:sz w:val="22"/>
                <w:szCs w:val="22"/>
              </w:rPr>
              <w:t xml:space="preserve"> </w:t>
            </w:r>
            <w:r w:rsidRPr="004720C2">
              <w:rPr>
                <w:rFonts w:ascii="Arial" w:hAnsi="Arial" w:cs="Arial"/>
                <w:sz w:val="22"/>
                <w:szCs w:val="22"/>
              </w:rPr>
              <w:t>694 «Об информации мэрии о выполнении муниципальной программы «Стимулирование развития жилищного строительства в городском окр</w:t>
            </w:r>
            <w:r>
              <w:rPr>
                <w:rFonts w:ascii="Arial" w:hAnsi="Arial" w:cs="Arial"/>
                <w:sz w:val="22"/>
                <w:szCs w:val="22"/>
              </w:rPr>
              <w:t xml:space="preserve">уге Тольятти на 2014-2016 годы», </w:t>
            </w:r>
            <w:r w:rsidRPr="004720C2">
              <w:rPr>
                <w:rFonts w:ascii="Arial" w:hAnsi="Arial" w:cs="Arial"/>
                <w:sz w:val="22"/>
                <w:szCs w:val="22"/>
              </w:rPr>
              <w:t xml:space="preserve">утвержденной постановлением мэрии городского округа Тольятти </w:t>
            </w:r>
            <w:r>
              <w:rPr>
                <w:rFonts w:ascii="Arial" w:hAnsi="Arial" w:cs="Arial"/>
                <w:sz w:val="22"/>
                <w:szCs w:val="22"/>
              </w:rPr>
              <w:br/>
            </w:r>
            <w:r w:rsidRPr="004720C2">
              <w:rPr>
                <w:rFonts w:ascii="Arial" w:hAnsi="Arial" w:cs="Arial"/>
                <w:sz w:val="22"/>
                <w:szCs w:val="22"/>
              </w:rPr>
              <w:t xml:space="preserve">от 11 октября 2013 года </w:t>
            </w:r>
            <w:r>
              <w:rPr>
                <w:rFonts w:ascii="Arial" w:hAnsi="Arial" w:cs="Arial"/>
                <w:sz w:val="22"/>
                <w:szCs w:val="22"/>
              </w:rPr>
              <w:br/>
            </w:r>
            <w:r w:rsidRPr="004720C2">
              <w:rPr>
                <w:rFonts w:ascii="Arial" w:hAnsi="Arial" w:cs="Arial"/>
                <w:sz w:val="22"/>
                <w:szCs w:val="22"/>
              </w:rPr>
              <w:t>№</w:t>
            </w:r>
            <w:r>
              <w:rPr>
                <w:rFonts w:ascii="Arial" w:hAnsi="Arial" w:cs="Arial"/>
                <w:sz w:val="22"/>
                <w:szCs w:val="22"/>
              </w:rPr>
              <w:t xml:space="preserve"> 3161-п/1,</w:t>
            </w:r>
            <w:r w:rsidRPr="004720C2">
              <w:rPr>
                <w:rFonts w:ascii="Arial" w:hAnsi="Arial" w:cs="Arial"/>
                <w:sz w:val="22"/>
                <w:szCs w:val="22"/>
              </w:rPr>
              <w:t xml:space="preserve"> за 2014 год»</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Default="00630601" w:rsidP="00914E7B">
            <w:pPr>
              <w:jc w:val="both"/>
              <w:rPr>
                <w:rFonts w:ascii="Arial" w:hAnsi="Arial" w:cs="Arial"/>
                <w:iCs/>
                <w:sz w:val="22"/>
                <w:szCs w:val="22"/>
              </w:rPr>
            </w:pPr>
            <w:r w:rsidRPr="004720C2">
              <w:rPr>
                <w:rFonts w:ascii="Arial" w:hAnsi="Arial" w:cs="Arial"/>
                <w:sz w:val="22"/>
                <w:szCs w:val="22"/>
              </w:rPr>
              <w:t>Ре</w:t>
            </w:r>
            <w:r>
              <w:rPr>
                <w:rFonts w:ascii="Arial" w:hAnsi="Arial" w:cs="Arial"/>
                <w:sz w:val="22"/>
                <w:szCs w:val="22"/>
              </w:rPr>
              <w:t xml:space="preserve">комендовать председателю Думы </w:t>
            </w:r>
            <w:r>
              <w:rPr>
                <w:rFonts w:ascii="Arial" w:hAnsi="Arial" w:cs="Arial"/>
                <w:sz w:val="22"/>
                <w:szCs w:val="22"/>
              </w:rPr>
              <w:br/>
              <w:t>(</w:t>
            </w:r>
            <w:proofErr w:type="spellStart"/>
            <w:r>
              <w:rPr>
                <w:rFonts w:ascii="Arial" w:hAnsi="Arial" w:cs="Arial"/>
                <w:sz w:val="22"/>
                <w:szCs w:val="22"/>
              </w:rPr>
              <w:t>Микель</w:t>
            </w:r>
            <w:proofErr w:type="spellEnd"/>
            <w:r>
              <w:rPr>
                <w:rFonts w:ascii="Arial" w:hAnsi="Arial" w:cs="Arial"/>
                <w:sz w:val="22"/>
                <w:szCs w:val="22"/>
              </w:rPr>
              <w:t xml:space="preserve"> Д.Б.) п</w:t>
            </w:r>
            <w:r w:rsidRPr="004720C2">
              <w:rPr>
                <w:rFonts w:ascii="Arial" w:hAnsi="Arial" w:cs="Arial"/>
                <w:sz w:val="22"/>
                <w:szCs w:val="22"/>
              </w:rPr>
              <w:t>ровести депутатские слушания по вопросу развития строительной отрасли в городском округе Тольятти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30601" w:rsidRPr="007D7693" w:rsidRDefault="00630601" w:rsidP="00914E7B">
            <w:pPr>
              <w:jc w:val="center"/>
              <w:rPr>
                <w:rFonts w:ascii="Arial" w:hAnsi="Arial" w:cs="Arial"/>
                <w:sz w:val="22"/>
                <w:szCs w:val="22"/>
              </w:rPr>
            </w:pPr>
            <w:r>
              <w:rPr>
                <w:rFonts w:ascii="Arial" w:hAnsi="Arial" w:cs="Arial"/>
                <w:sz w:val="22"/>
                <w:szCs w:val="22"/>
              </w:rPr>
              <w:t>ПК</w:t>
            </w:r>
            <w:r w:rsidRPr="007D7693">
              <w:rPr>
                <w:rFonts w:ascii="Arial" w:hAnsi="Arial" w:cs="Arial"/>
                <w:sz w:val="22"/>
                <w:szCs w:val="22"/>
              </w:rPr>
              <w:t>МИГЗ</w:t>
            </w:r>
          </w:p>
        </w:tc>
      </w:tr>
      <w:tr w:rsidR="00630601" w:rsidRPr="00926634" w:rsidTr="00914E7B">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Pr="00926634" w:rsidRDefault="00630601" w:rsidP="00914E7B">
            <w:pPr>
              <w:jc w:val="center"/>
              <w:rPr>
                <w:rFonts w:ascii="Arial" w:hAnsi="Arial" w:cs="Arial"/>
                <w:iCs/>
                <w:sz w:val="22"/>
                <w:szCs w:val="22"/>
              </w:rPr>
            </w:pPr>
            <w:r>
              <w:rPr>
                <w:rFonts w:ascii="Arial" w:hAnsi="Arial" w:cs="Arial"/>
                <w:iCs/>
                <w:sz w:val="22"/>
                <w:szCs w:val="22"/>
              </w:rPr>
              <w:t>3</w:t>
            </w:r>
            <w:r w:rsidRPr="00926634">
              <w:rPr>
                <w:rFonts w:ascii="Arial" w:hAnsi="Arial" w:cs="Arial"/>
                <w:iCs/>
                <w:sz w:val="22"/>
                <w:szCs w:val="22"/>
              </w:rPr>
              <w:t>.</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Default="00630601" w:rsidP="00914E7B">
            <w:pPr>
              <w:jc w:val="center"/>
            </w:pPr>
            <w:r w:rsidRPr="000C02A1">
              <w:rPr>
                <w:rFonts w:ascii="Arial" w:hAnsi="Arial" w:cs="Arial"/>
                <w:iCs/>
                <w:sz w:val="22"/>
                <w:szCs w:val="22"/>
              </w:rPr>
              <w:t xml:space="preserve">Срок – </w:t>
            </w:r>
            <w:r>
              <w:rPr>
                <w:rFonts w:ascii="Arial" w:hAnsi="Arial" w:cs="Arial"/>
                <w:iCs/>
                <w:sz w:val="22"/>
                <w:szCs w:val="22"/>
              </w:rPr>
              <w:br/>
            </w:r>
            <w:r w:rsidRPr="000C02A1">
              <w:rPr>
                <w:rFonts w:ascii="Arial" w:hAnsi="Arial" w:cs="Arial"/>
                <w:iCs/>
                <w:sz w:val="22"/>
                <w:szCs w:val="22"/>
              </w:rPr>
              <w:t>по мере готовности</w:t>
            </w: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Pr="00926634" w:rsidRDefault="00630601" w:rsidP="00914E7B">
            <w:pPr>
              <w:jc w:val="both"/>
              <w:rPr>
                <w:rFonts w:ascii="Arial" w:hAnsi="Arial" w:cs="Arial"/>
                <w:sz w:val="22"/>
                <w:szCs w:val="22"/>
              </w:rPr>
            </w:pPr>
            <w:r>
              <w:rPr>
                <w:rFonts w:ascii="Arial" w:hAnsi="Arial" w:cs="Arial"/>
                <w:sz w:val="22"/>
                <w:szCs w:val="22"/>
              </w:rPr>
              <w:t xml:space="preserve">Решение Думы </w:t>
            </w:r>
            <w:r w:rsidRPr="00926634">
              <w:rPr>
                <w:rFonts w:ascii="Arial" w:hAnsi="Arial" w:cs="Arial"/>
                <w:sz w:val="22"/>
                <w:szCs w:val="22"/>
              </w:rPr>
              <w:t>от 18.03.2015 №</w:t>
            </w:r>
            <w:r>
              <w:rPr>
                <w:rFonts w:ascii="Arial" w:hAnsi="Arial" w:cs="Arial"/>
                <w:sz w:val="22"/>
                <w:szCs w:val="22"/>
              </w:rPr>
              <w:t xml:space="preserve"> </w:t>
            </w:r>
            <w:r w:rsidRPr="00926634">
              <w:rPr>
                <w:rFonts w:ascii="Arial" w:hAnsi="Arial" w:cs="Arial"/>
                <w:sz w:val="22"/>
                <w:szCs w:val="22"/>
              </w:rPr>
              <w:t>654 «О порядке участия городского округа Тольятти в Ассоциации городов Поволжья»</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Pr="00926634" w:rsidRDefault="00630601" w:rsidP="00914E7B">
            <w:pPr>
              <w:jc w:val="both"/>
              <w:rPr>
                <w:rFonts w:ascii="Arial" w:hAnsi="Arial" w:cs="Arial"/>
                <w:sz w:val="22"/>
                <w:szCs w:val="22"/>
              </w:rPr>
            </w:pPr>
            <w:r w:rsidRPr="00926634">
              <w:rPr>
                <w:rFonts w:ascii="Arial" w:hAnsi="Arial" w:cs="Arial"/>
                <w:sz w:val="22"/>
                <w:szCs w:val="22"/>
              </w:rPr>
              <w:t xml:space="preserve">Рекомендовать председателю Думы </w:t>
            </w:r>
            <w:r>
              <w:rPr>
                <w:rFonts w:ascii="Arial" w:hAnsi="Arial" w:cs="Arial"/>
                <w:sz w:val="22"/>
                <w:szCs w:val="22"/>
              </w:rPr>
              <w:br/>
            </w:r>
            <w:proofErr w:type="spellStart"/>
            <w:r w:rsidRPr="00926634">
              <w:rPr>
                <w:rFonts w:ascii="Arial" w:hAnsi="Arial" w:cs="Arial"/>
                <w:sz w:val="22"/>
                <w:szCs w:val="22"/>
              </w:rPr>
              <w:t>Мик</w:t>
            </w:r>
            <w:r>
              <w:rPr>
                <w:rFonts w:ascii="Arial" w:hAnsi="Arial" w:cs="Arial"/>
                <w:sz w:val="22"/>
                <w:szCs w:val="22"/>
              </w:rPr>
              <w:t>елю</w:t>
            </w:r>
            <w:proofErr w:type="spellEnd"/>
            <w:r>
              <w:rPr>
                <w:rFonts w:ascii="Arial" w:hAnsi="Arial" w:cs="Arial"/>
                <w:sz w:val="22"/>
                <w:szCs w:val="22"/>
              </w:rPr>
              <w:t xml:space="preserve"> Д.Б. в рамках осуществлении </w:t>
            </w:r>
            <w:r w:rsidRPr="00926634">
              <w:rPr>
                <w:rFonts w:ascii="Arial" w:hAnsi="Arial" w:cs="Arial"/>
                <w:sz w:val="22"/>
                <w:szCs w:val="22"/>
              </w:rPr>
              <w:t>деятельности в Ассоциации городов Поволжья инициировать создание на базе городского округа Тольятти дополнительных отраслевых секций:</w:t>
            </w:r>
          </w:p>
          <w:p w:rsidR="00630601" w:rsidRPr="00926634" w:rsidRDefault="00630601" w:rsidP="00914E7B">
            <w:pPr>
              <w:jc w:val="both"/>
              <w:rPr>
                <w:rFonts w:ascii="Arial" w:hAnsi="Arial" w:cs="Arial"/>
                <w:sz w:val="22"/>
                <w:szCs w:val="22"/>
              </w:rPr>
            </w:pPr>
            <w:r>
              <w:rPr>
                <w:rFonts w:ascii="Arial" w:hAnsi="Arial" w:cs="Arial"/>
                <w:sz w:val="22"/>
                <w:szCs w:val="22"/>
              </w:rPr>
              <w:t xml:space="preserve">1) по организации </w:t>
            </w:r>
            <w:proofErr w:type="spellStart"/>
            <w:r w:rsidRPr="00926634">
              <w:rPr>
                <w:rFonts w:ascii="Arial" w:hAnsi="Arial" w:cs="Arial"/>
                <w:sz w:val="22"/>
                <w:szCs w:val="22"/>
              </w:rPr>
              <w:t>межагломерационного</w:t>
            </w:r>
            <w:proofErr w:type="spellEnd"/>
            <w:r w:rsidRPr="00926634">
              <w:rPr>
                <w:rFonts w:ascii="Arial" w:hAnsi="Arial" w:cs="Arial"/>
                <w:sz w:val="22"/>
                <w:szCs w:val="22"/>
              </w:rPr>
              <w:t xml:space="preserve"> взаимодействия;</w:t>
            </w:r>
          </w:p>
          <w:p w:rsidR="00630601" w:rsidRPr="00926634" w:rsidRDefault="00630601" w:rsidP="00914E7B">
            <w:pPr>
              <w:jc w:val="both"/>
              <w:rPr>
                <w:rFonts w:ascii="Arial" w:hAnsi="Arial" w:cs="Arial"/>
                <w:sz w:val="22"/>
                <w:szCs w:val="22"/>
              </w:rPr>
            </w:pPr>
            <w:r w:rsidRPr="00926634">
              <w:rPr>
                <w:rFonts w:ascii="Arial" w:hAnsi="Arial" w:cs="Arial"/>
                <w:sz w:val="22"/>
                <w:szCs w:val="22"/>
              </w:rPr>
              <w:t>2) по взаимодействию в отрасли автомобилестроения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30601" w:rsidRPr="00926634" w:rsidRDefault="00630601" w:rsidP="00914E7B">
            <w:pPr>
              <w:jc w:val="center"/>
              <w:rPr>
                <w:rFonts w:ascii="Arial" w:hAnsi="Arial" w:cs="Arial"/>
                <w:sz w:val="22"/>
                <w:szCs w:val="22"/>
              </w:rPr>
            </w:pPr>
            <w:r>
              <w:rPr>
                <w:rFonts w:ascii="Arial" w:hAnsi="Arial" w:cs="Arial"/>
                <w:sz w:val="22"/>
                <w:szCs w:val="22"/>
              </w:rPr>
              <w:t>ПКМС</w:t>
            </w:r>
          </w:p>
        </w:tc>
      </w:tr>
      <w:tr w:rsidR="00630601" w:rsidRPr="00926634" w:rsidTr="00914E7B">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Default="00630601" w:rsidP="00914E7B">
            <w:pPr>
              <w:jc w:val="center"/>
              <w:rPr>
                <w:rFonts w:ascii="Arial" w:hAnsi="Arial" w:cs="Arial"/>
                <w:iCs/>
                <w:sz w:val="22"/>
                <w:szCs w:val="22"/>
              </w:rPr>
            </w:pPr>
            <w:r>
              <w:rPr>
                <w:rFonts w:ascii="Arial" w:hAnsi="Arial" w:cs="Arial"/>
                <w:iCs/>
                <w:sz w:val="22"/>
                <w:szCs w:val="22"/>
              </w:rPr>
              <w:t>4.</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Pr="000C02A1" w:rsidRDefault="00630601" w:rsidP="00914E7B">
            <w:pPr>
              <w:jc w:val="center"/>
              <w:rPr>
                <w:rFonts w:ascii="Arial" w:hAnsi="Arial" w:cs="Arial"/>
                <w:iCs/>
                <w:sz w:val="22"/>
                <w:szCs w:val="22"/>
              </w:rPr>
            </w:pPr>
            <w:r w:rsidRPr="002F5AE9">
              <w:rPr>
                <w:rFonts w:ascii="Arial" w:hAnsi="Arial" w:cs="Arial"/>
                <w:iCs/>
                <w:sz w:val="22"/>
                <w:szCs w:val="22"/>
              </w:rPr>
              <w:t xml:space="preserve">Срок – </w:t>
            </w:r>
            <w:r w:rsidRPr="002F5AE9">
              <w:rPr>
                <w:rFonts w:ascii="Arial" w:hAnsi="Arial" w:cs="Arial"/>
                <w:iCs/>
                <w:sz w:val="22"/>
                <w:szCs w:val="22"/>
              </w:rPr>
              <w:br/>
              <w:t>по мере готовности</w:t>
            </w: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Default="00630601" w:rsidP="00914E7B">
            <w:pPr>
              <w:jc w:val="both"/>
              <w:rPr>
                <w:rFonts w:ascii="Arial" w:hAnsi="Arial" w:cs="Arial"/>
                <w:sz w:val="22"/>
                <w:szCs w:val="22"/>
              </w:rPr>
            </w:pPr>
            <w:r>
              <w:rPr>
                <w:rFonts w:ascii="Arial" w:hAnsi="Arial" w:cs="Arial"/>
                <w:sz w:val="22"/>
                <w:szCs w:val="22"/>
              </w:rPr>
              <w:t xml:space="preserve">Решение Думы от 02.03.2016 № 989 «Об информации мэрии о ходе реализации Федерального закона от 13.03.2016 № 38-ФЗ «О рекламе» на территории городского округа Тольятти в 2015 году»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Pr="00926634" w:rsidRDefault="00630601" w:rsidP="00914E7B">
            <w:pPr>
              <w:jc w:val="both"/>
              <w:rPr>
                <w:rFonts w:ascii="Arial" w:hAnsi="Arial" w:cs="Arial"/>
                <w:sz w:val="22"/>
                <w:szCs w:val="22"/>
              </w:rPr>
            </w:pPr>
            <w:proofErr w:type="gramStart"/>
            <w:r>
              <w:rPr>
                <w:rFonts w:ascii="Arial" w:hAnsi="Arial" w:cs="Arial"/>
                <w:sz w:val="22"/>
                <w:szCs w:val="22"/>
              </w:rPr>
              <w:t>Поручить Думе (</w:t>
            </w:r>
            <w:proofErr w:type="spellStart"/>
            <w:r>
              <w:rPr>
                <w:rFonts w:ascii="Arial" w:hAnsi="Arial" w:cs="Arial"/>
                <w:sz w:val="22"/>
                <w:szCs w:val="22"/>
              </w:rPr>
              <w:t>Микель</w:t>
            </w:r>
            <w:proofErr w:type="spellEnd"/>
            <w:r>
              <w:rPr>
                <w:rFonts w:ascii="Arial" w:hAnsi="Arial" w:cs="Arial"/>
                <w:sz w:val="22"/>
                <w:szCs w:val="22"/>
              </w:rPr>
              <w:t xml:space="preserve"> Д.Б.) подготовить и направить в Правительство Самарской области Обращение депутатов Думы городского округа Тольятти по вопросу возможного нахождения на территории городского округа Тольятти </w:t>
            </w:r>
            <w:r>
              <w:rPr>
                <w:rFonts w:ascii="Arial" w:hAnsi="Arial" w:cs="Arial"/>
                <w:sz w:val="22"/>
                <w:szCs w:val="22"/>
              </w:rPr>
              <w:lastRenderedPageBreak/>
              <w:t>представителя министерства имущественных отношений Самарской области, осуществляющего  государственные полномочия по реализации в городском округе Тольятти Федерального закона от 13.03.2006 № 38-ФЗ «О рекламе», в целях мониторинга и своевременного реагирования на изменение ситуации в сфере</w:t>
            </w:r>
            <w:proofErr w:type="gramEnd"/>
            <w:r>
              <w:rPr>
                <w:rFonts w:ascii="Arial" w:hAnsi="Arial" w:cs="Arial"/>
                <w:sz w:val="22"/>
                <w:szCs w:val="22"/>
              </w:rPr>
              <w:t xml:space="preserve"> размещения наружной рекламы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30601" w:rsidRDefault="00630601" w:rsidP="00914E7B">
            <w:pPr>
              <w:jc w:val="center"/>
              <w:rPr>
                <w:rFonts w:ascii="Arial" w:hAnsi="Arial" w:cs="Arial"/>
                <w:sz w:val="22"/>
                <w:szCs w:val="22"/>
              </w:rPr>
            </w:pPr>
            <w:r>
              <w:rPr>
                <w:rFonts w:ascii="Arial" w:hAnsi="Arial" w:cs="Arial"/>
                <w:sz w:val="22"/>
                <w:szCs w:val="22"/>
              </w:rPr>
              <w:lastRenderedPageBreak/>
              <w:t>ПКМИГЗ</w:t>
            </w:r>
          </w:p>
        </w:tc>
      </w:tr>
      <w:tr w:rsidR="00630601" w:rsidRPr="00926634" w:rsidTr="00914E7B">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Default="00630601" w:rsidP="00914E7B">
            <w:pPr>
              <w:jc w:val="center"/>
              <w:rPr>
                <w:rFonts w:ascii="Arial" w:hAnsi="Arial" w:cs="Arial"/>
                <w:iCs/>
                <w:sz w:val="22"/>
                <w:szCs w:val="22"/>
              </w:rPr>
            </w:pPr>
            <w:r>
              <w:rPr>
                <w:rFonts w:ascii="Arial" w:hAnsi="Arial" w:cs="Arial"/>
                <w:iCs/>
                <w:sz w:val="22"/>
                <w:szCs w:val="22"/>
              </w:rPr>
              <w:lastRenderedPageBreak/>
              <w:t>5.</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Pr="00647629" w:rsidRDefault="00630601" w:rsidP="00914E7B">
            <w:pPr>
              <w:jc w:val="center"/>
              <w:rPr>
                <w:rFonts w:ascii="Arial" w:hAnsi="Arial" w:cs="Arial"/>
                <w:iCs/>
                <w:sz w:val="22"/>
                <w:szCs w:val="22"/>
              </w:rPr>
            </w:pPr>
            <w:r w:rsidRPr="00647629">
              <w:rPr>
                <w:rFonts w:ascii="Arial" w:hAnsi="Arial" w:cs="Arial"/>
                <w:iCs/>
                <w:sz w:val="22"/>
                <w:szCs w:val="22"/>
              </w:rPr>
              <w:t xml:space="preserve">Срок – </w:t>
            </w:r>
          </w:p>
          <w:p w:rsidR="00630601" w:rsidRPr="000C02A1" w:rsidRDefault="00630601" w:rsidP="00914E7B">
            <w:pPr>
              <w:jc w:val="center"/>
              <w:rPr>
                <w:rFonts w:ascii="Arial" w:hAnsi="Arial" w:cs="Arial"/>
                <w:iCs/>
                <w:sz w:val="22"/>
                <w:szCs w:val="22"/>
              </w:rPr>
            </w:pPr>
            <w:r w:rsidRPr="00647629">
              <w:rPr>
                <w:rFonts w:ascii="Arial" w:hAnsi="Arial" w:cs="Arial"/>
                <w:iCs/>
                <w:sz w:val="22"/>
                <w:szCs w:val="22"/>
              </w:rPr>
              <w:t>по мере готовности</w:t>
            </w: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Default="00630601" w:rsidP="00914E7B">
            <w:pPr>
              <w:jc w:val="both"/>
              <w:rPr>
                <w:rFonts w:ascii="Arial" w:hAnsi="Arial" w:cs="Arial"/>
                <w:sz w:val="22"/>
                <w:szCs w:val="22"/>
              </w:rPr>
            </w:pPr>
            <w:r>
              <w:rPr>
                <w:rFonts w:ascii="Arial" w:hAnsi="Arial" w:cs="Arial"/>
                <w:sz w:val="22"/>
                <w:szCs w:val="22"/>
              </w:rPr>
              <w:t xml:space="preserve">Решение Думы от 21.09.2016 № 1180 «Об информации мэрии о проведении </w:t>
            </w:r>
            <w:proofErr w:type="spellStart"/>
            <w:r>
              <w:rPr>
                <w:rFonts w:ascii="Arial" w:hAnsi="Arial" w:cs="Arial"/>
                <w:sz w:val="22"/>
                <w:szCs w:val="22"/>
              </w:rPr>
              <w:t>лесоохранных</w:t>
            </w:r>
            <w:proofErr w:type="spellEnd"/>
            <w:r>
              <w:rPr>
                <w:rFonts w:ascii="Arial" w:hAnsi="Arial" w:cs="Arial"/>
                <w:sz w:val="22"/>
                <w:szCs w:val="22"/>
              </w:rPr>
              <w:t xml:space="preserve"> и лесовосстановительных мероприятий в городском округе Тольятти»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0601" w:rsidRPr="00926634" w:rsidRDefault="00630601" w:rsidP="00914E7B">
            <w:pPr>
              <w:jc w:val="both"/>
              <w:rPr>
                <w:rFonts w:ascii="Arial" w:hAnsi="Arial" w:cs="Arial"/>
                <w:sz w:val="22"/>
                <w:szCs w:val="22"/>
              </w:rPr>
            </w:pPr>
            <w:r w:rsidRPr="004720C2">
              <w:rPr>
                <w:rFonts w:ascii="Arial" w:hAnsi="Arial" w:cs="Arial"/>
                <w:sz w:val="22"/>
                <w:szCs w:val="22"/>
              </w:rPr>
              <w:t>Ре</w:t>
            </w:r>
            <w:r>
              <w:rPr>
                <w:rFonts w:ascii="Arial" w:hAnsi="Arial" w:cs="Arial"/>
                <w:sz w:val="22"/>
                <w:szCs w:val="22"/>
              </w:rPr>
              <w:t xml:space="preserve">комендовать председателю Думы </w:t>
            </w:r>
            <w:r>
              <w:rPr>
                <w:rFonts w:ascii="Arial" w:hAnsi="Arial" w:cs="Arial"/>
                <w:sz w:val="22"/>
                <w:szCs w:val="22"/>
              </w:rPr>
              <w:br/>
              <w:t>(</w:t>
            </w:r>
            <w:proofErr w:type="spellStart"/>
            <w:r>
              <w:rPr>
                <w:rFonts w:ascii="Arial" w:hAnsi="Arial" w:cs="Arial"/>
                <w:sz w:val="22"/>
                <w:szCs w:val="22"/>
              </w:rPr>
              <w:t>Микель</w:t>
            </w:r>
            <w:proofErr w:type="spellEnd"/>
            <w:r>
              <w:rPr>
                <w:rFonts w:ascii="Arial" w:hAnsi="Arial" w:cs="Arial"/>
                <w:sz w:val="22"/>
                <w:szCs w:val="22"/>
              </w:rPr>
              <w:t xml:space="preserve"> Д.Б.) создать рабочую группу по подготовке предложений по созданию специализированной организации для выполнения комплекса хозяйственных работ на территории лесного массива городского округа Тольятти, в том числе по осуществлению </w:t>
            </w:r>
            <w:proofErr w:type="gramStart"/>
            <w:r>
              <w:rPr>
                <w:rFonts w:ascii="Arial" w:hAnsi="Arial" w:cs="Arial"/>
                <w:sz w:val="22"/>
                <w:szCs w:val="22"/>
              </w:rPr>
              <w:t>контроля за</w:t>
            </w:r>
            <w:proofErr w:type="gramEnd"/>
            <w:r>
              <w:rPr>
                <w:rFonts w:ascii="Arial" w:hAnsi="Arial" w:cs="Arial"/>
                <w:sz w:val="22"/>
                <w:szCs w:val="22"/>
              </w:rPr>
              <w:t xml:space="preserve"> соблюдением правил пожарной безопасности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30601" w:rsidRDefault="00630601" w:rsidP="00914E7B">
            <w:pPr>
              <w:jc w:val="center"/>
              <w:rPr>
                <w:rFonts w:ascii="Arial" w:hAnsi="Arial" w:cs="Arial"/>
                <w:sz w:val="22"/>
                <w:szCs w:val="22"/>
              </w:rPr>
            </w:pPr>
            <w:r>
              <w:rPr>
                <w:rFonts w:ascii="Arial" w:hAnsi="Arial" w:cs="Arial"/>
                <w:sz w:val="22"/>
                <w:szCs w:val="22"/>
              </w:rPr>
              <w:t>ПКМСОБ</w:t>
            </w:r>
          </w:p>
        </w:tc>
      </w:tr>
    </w:tbl>
    <w:p w:rsidR="00630601" w:rsidRPr="00926634" w:rsidRDefault="00630601" w:rsidP="00630601">
      <w:pPr>
        <w:jc w:val="both"/>
        <w:rPr>
          <w:rFonts w:ascii="Arial" w:hAnsi="Arial" w:cs="Arial"/>
          <w:sz w:val="22"/>
          <w:szCs w:val="22"/>
        </w:rPr>
      </w:pPr>
    </w:p>
    <w:p w:rsidR="0066396E" w:rsidRPr="00926634" w:rsidRDefault="0066396E" w:rsidP="00630601">
      <w:pPr>
        <w:jc w:val="center"/>
        <w:rPr>
          <w:rFonts w:ascii="Arial" w:hAnsi="Arial" w:cs="Arial"/>
          <w:sz w:val="22"/>
          <w:szCs w:val="22"/>
        </w:rPr>
      </w:pPr>
    </w:p>
    <w:sectPr w:rsidR="0066396E" w:rsidRPr="00926634" w:rsidSect="006A1A2C">
      <w:headerReference w:type="default" r:id="rId9"/>
      <w:headerReference w:type="first" r:id="rId10"/>
      <w:pgSz w:w="11906" w:h="16838"/>
      <w:pgMar w:top="0" w:right="850" w:bottom="1134" w:left="1701" w:header="709" w:footer="0" w:gutter="0"/>
      <w:cols w:space="720"/>
      <w:formProt w:val="0"/>
      <w:titlePg/>
      <w:docGrid w:linePitch="28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7B" w:rsidRDefault="00914E7B">
      <w:pPr>
        <w:spacing w:line="240" w:lineRule="auto"/>
      </w:pPr>
      <w:r>
        <w:separator/>
      </w:r>
    </w:p>
  </w:endnote>
  <w:endnote w:type="continuationSeparator" w:id="0">
    <w:p w:rsidR="00914E7B" w:rsidRDefault="00914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ews701 B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7B" w:rsidRDefault="00914E7B">
      <w:pPr>
        <w:spacing w:line="240" w:lineRule="auto"/>
      </w:pPr>
      <w:r>
        <w:separator/>
      </w:r>
    </w:p>
  </w:footnote>
  <w:footnote w:type="continuationSeparator" w:id="0">
    <w:p w:rsidR="00914E7B" w:rsidRDefault="00914E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7B" w:rsidRDefault="00914E7B">
    <w:pPr>
      <w:pStyle w:val="ad"/>
      <w:jc w:val="center"/>
    </w:pPr>
    <w:r>
      <w:fldChar w:fldCharType="begin"/>
    </w:r>
    <w:r>
      <w:instrText>PAGE</w:instrText>
    </w:r>
    <w:r>
      <w:fldChar w:fldCharType="separate"/>
    </w:r>
    <w:r w:rsidR="00322C2C">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7B" w:rsidRDefault="00914E7B">
    <w:pPr>
      <w:pStyle w:val="ad"/>
      <w:jc w:val="center"/>
    </w:pPr>
  </w:p>
  <w:p w:rsidR="00914E7B" w:rsidRDefault="00914E7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E5CF5"/>
    <w:multiLevelType w:val="hybridMultilevel"/>
    <w:tmpl w:val="0BD65A60"/>
    <w:lvl w:ilvl="0" w:tplc="F246F53E">
      <w:start w:val="3"/>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2B67DB"/>
    <w:multiLevelType w:val="multilevel"/>
    <w:tmpl w:val="FD4849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4900483"/>
    <w:multiLevelType w:val="hybridMultilevel"/>
    <w:tmpl w:val="AAFE5018"/>
    <w:lvl w:ilvl="0" w:tplc="3A54FA72">
      <w:start w:val="2"/>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43A6E58"/>
    <w:multiLevelType w:val="hybridMultilevel"/>
    <w:tmpl w:val="F294D8CC"/>
    <w:lvl w:ilvl="0" w:tplc="E51C1A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A176B69"/>
    <w:multiLevelType w:val="multilevel"/>
    <w:tmpl w:val="B7BE7D04"/>
    <w:lvl w:ilvl="0">
      <w:start w:val="5"/>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6E"/>
    <w:rsid w:val="000139B9"/>
    <w:rsid w:val="00016500"/>
    <w:rsid w:val="0002212B"/>
    <w:rsid w:val="000239CD"/>
    <w:rsid w:val="00026B45"/>
    <w:rsid w:val="000333EE"/>
    <w:rsid w:val="000364FE"/>
    <w:rsid w:val="000411EC"/>
    <w:rsid w:val="000424FD"/>
    <w:rsid w:val="00042DDE"/>
    <w:rsid w:val="00044911"/>
    <w:rsid w:val="00044F3B"/>
    <w:rsid w:val="00046A39"/>
    <w:rsid w:val="00046D7C"/>
    <w:rsid w:val="0005004E"/>
    <w:rsid w:val="00050CA3"/>
    <w:rsid w:val="000548A6"/>
    <w:rsid w:val="00056B2B"/>
    <w:rsid w:val="000612C3"/>
    <w:rsid w:val="00067903"/>
    <w:rsid w:val="00070200"/>
    <w:rsid w:val="00071B7C"/>
    <w:rsid w:val="00075489"/>
    <w:rsid w:val="000754CF"/>
    <w:rsid w:val="00083FAF"/>
    <w:rsid w:val="00084F47"/>
    <w:rsid w:val="0009224E"/>
    <w:rsid w:val="00094ECC"/>
    <w:rsid w:val="000B27B0"/>
    <w:rsid w:val="000B673D"/>
    <w:rsid w:val="000B692F"/>
    <w:rsid w:val="000C0759"/>
    <w:rsid w:val="000C1A97"/>
    <w:rsid w:val="000C4D55"/>
    <w:rsid w:val="000C7A48"/>
    <w:rsid w:val="000E4909"/>
    <w:rsid w:val="000E6633"/>
    <w:rsid w:val="000F03B9"/>
    <w:rsid w:val="000F2D65"/>
    <w:rsid w:val="000F6B1B"/>
    <w:rsid w:val="000F6F8C"/>
    <w:rsid w:val="001036E7"/>
    <w:rsid w:val="00105198"/>
    <w:rsid w:val="00107633"/>
    <w:rsid w:val="00117E92"/>
    <w:rsid w:val="00121328"/>
    <w:rsid w:val="0013061E"/>
    <w:rsid w:val="0013219C"/>
    <w:rsid w:val="00135234"/>
    <w:rsid w:val="00135A86"/>
    <w:rsid w:val="00142A1A"/>
    <w:rsid w:val="00145BF9"/>
    <w:rsid w:val="00152500"/>
    <w:rsid w:val="00155D5D"/>
    <w:rsid w:val="00161BB0"/>
    <w:rsid w:val="00162026"/>
    <w:rsid w:val="001700CF"/>
    <w:rsid w:val="00170F8F"/>
    <w:rsid w:val="001721C7"/>
    <w:rsid w:val="00176110"/>
    <w:rsid w:val="00176C0C"/>
    <w:rsid w:val="001802E0"/>
    <w:rsid w:val="00180573"/>
    <w:rsid w:val="00182F9F"/>
    <w:rsid w:val="00190622"/>
    <w:rsid w:val="001A1DA1"/>
    <w:rsid w:val="001A22D6"/>
    <w:rsid w:val="001A33A4"/>
    <w:rsid w:val="001A491D"/>
    <w:rsid w:val="001A77A4"/>
    <w:rsid w:val="001B2E09"/>
    <w:rsid w:val="001C1A60"/>
    <w:rsid w:val="001C3F7E"/>
    <w:rsid w:val="001D26ED"/>
    <w:rsid w:val="001D7D78"/>
    <w:rsid w:val="001D7FE8"/>
    <w:rsid w:val="002021D3"/>
    <w:rsid w:val="00203B29"/>
    <w:rsid w:val="002047D4"/>
    <w:rsid w:val="0021076A"/>
    <w:rsid w:val="002111DB"/>
    <w:rsid w:val="00213C71"/>
    <w:rsid w:val="00217DD3"/>
    <w:rsid w:val="00221921"/>
    <w:rsid w:val="00222717"/>
    <w:rsid w:val="00225575"/>
    <w:rsid w:val="00240336"/>
    <w:rsid w:val="0024148D"/>
    <w:rsid w:val="002433CD"/>
    <w:rsid w:val="00245B9A"/>
    <w:rsid w:val="00251267"/>
    <w:rsid w:val="00251650"/>
    <w:rsid w:val="00251C08"/>
    <w:rsid w:val="0025570E"/>
    <w:rsid w:val="002579E5"/>
    <w:rsid w:val="002600D6"/>
    <w:rsid w:val="0026256F"/>
    <w:rsid w:val="00263B7A"/>
    <w:rsid w:val="0027358E"/>
    <w:rsid w:val="00280057"/>
    <w:rsid w:val="0028330B"/>
    <w:rsid w:val="0028341C"/>
    <w:rsid w:val="002858A8"/>
    <w:rsid w:val="00287703"/>
    <w:rsid w:val="00291521"/>
    <w:rsid w:val="0029156F"/>
    <w:rsid w:val="00293C27"/>
    <w:rsid w:val="002A23AA"/>
    <w:rsid w:val="002A5BA8"/>
    <w:rsid w:val="002A70E2"/>
    <w:rsid w:val="002B23A3"/>
    <w:rsid w:val="002B2740"/>
    <w:rsid w:val="002B45B2"/>
    <w:rsid w:val="002B5017"/>
    <w:rsid w:val="002C1A51"/>
    <w:rsid w:val="002C2840"/>
    <w:rsid w:val="002C66DC"/>
    <w:rsid w:val="002D3697"/>
    <w:rsid w:val="002D6277"/>
    <w:rsid w:val="002D6680"/>
    <w:rsid w:val="002E0FE3"/>
    <w:rsid w:val="002E2A17"/>
    <w:rsid w:val="002E5BF7"/>
    <w:rsid w:val="002F555B"/>
    <w:rsid w:val="00301807"/>
    <w:rsid w:val="00312DB1"/>
    <w:rsid w:val="00313E09"/>
    <w:rsid w:val="00322C2C"/>
    <w:rsid w:val="00323DED"/>
    <w:rsid w:val="0032421B"/>
    <w:rsid w:val="00330646"/>
    <w:rsid w:val="00334035"/>
    <w:rsid w:val="0034189A"/>
    <w:rsid w:val="0034727D"/>
    <w:rsid w:val="00347B9D"/>
    <w:rsid w:val="003519BF"/>
    <w:rsid w:val="00351AB1"/>
    <w:rsid w:val="003559E5"/>
    <w:rsid w:val="003574DD"/>
    <w:rsid w:val="00360689"/>
    <w:rsid w:val="00362988"/>
    <w:rsid w:val="003662D5"/>
    <w:rsid w:val="003704BD"/>
    <w:rsid w:val="00370C0E"/>
    <w:rsid w:val="003712AE"/>
    <w:rsid w:val="00373522"/>
    <w:rsid w:val="003761AE"/>
    <w:rsid w:val="00382F7A"/>
    <w:rsid w:val="00385934"/>
    <w:rsid w:val="00394D19"/>
    <w:rsid w:val="003A03E3"/>
    <w:rsid w:val="003A4E13"/>
    <w:rsid w:val="003A599F"/>
    <w:rsid w:val="003B116D"/>
    <w:rsid w:val="003B5FAF"/>
    <w:rsid w:val="003B7483"/>
    <w:rsid w:val="003B767D"/>
    <w:rsid w:val="003B7B17"/>
    <w:rsid w:val="003C2976"/>
    <w:rsid w:val="003D3A91"/>
    <w:rsid w:val="003D587E"/>
    <w:rsid w:val="003D7969"/>
    <w:rsid w:val="003D7C4E"/>
    <w:rsid w:val="003E1B8E"/>
    <w:rsid w:val="003E7531"/>
    <w:rsid w:val="003F4DD2"/>
    <w:rsid w:val="003F69CC"/>
    <w:rsid w:val="004068C2"/>
    <w:rsid w:val="00407226"/>
    <w:rsid w:val="00407AF5"/>
    <w:rsid w:val="004100A1"/>
    <w:rsid w:val="0041610F"/>
    <w:rsid w:val="004162D4"/>
    <w:rsid w:val="00417855"/>
    <w:rsid w:val="00425301"/>
    <w:rsid w:val="00427E5C"/>
    <w:rsid w:val="004314B6"/>
    <w:rsid w:val="00433460"/>
    <w:rsid w:val="00435812"/>
    <w:rsid w:val="00436782"/>
    <w:rsid w:val="004422FA"/>
    <w:rsid w:val="00442C94"/>
    <w:rsid w:val="00446684"/>
    <w:rsid w:val="004467B9"/>
    <w:rsid w:val="0045081A"/>
    <w:rsid w:val="00451270"/>
    <w:rsid w:val="00452CD2"/>
    <w:rsid w:val="00452D70"/>
    <w:rsid w:val="00456B07"/>
    <w:rsid w:val="00457F15"/>
    <w:rsid w:val="004634CC"/>
    <w:rsid w:val="004720C2"/>
    <w:rsid w:val="00473F9C"/>
    <w:rsid w:val="004810BB"/>
    <w:rsid w:val="0048381F"/>
    <w:rsid w:val="00487A54"/>
    <w:rsid w:val="004A27FF"/>
    <w:rsid w:val="004A3904"/>
    <w:rsid w:val="004A6D4A"/>
    <w:rsid w:val="004B66C8"/>
    <w:rsid w:val="004B77E3"/>
    <w:rsid w:val="004C1F97"/>
    <w:rsid w:val="004C2307"/>
    <w:rsid w:val="004C2CD8"/>
    <w:rsid w:val="004D4C93"/>
    <w:rsid w:val="004F1291"/>
    <w:rsid w:val="004F5E62"/>
    <w:rsid w:val="004F604B"/>
    <w:rsid w:val="004F7462"/>
    <w:rsid w:val="00503FE2"/>
    <w:rsid w:val="0050480C"/>
    <w:rsid w:val="0051142C"/>
    <w:rsid w:val="005152E9"/>
    <w:rsid w:val="00515455"/>
    <w:rsid w:val="00517EAF"/>
    <w:rsid w:val="005221A4"/>
    <w:rsid w:val="005270AB"/>
    <w:rsid w:val="00530838"/>
    <w:rsid w:val="00534598"/>
    <w:rsid w:val="005349C6"/>
    <w:rsid w:val="00541919"/>
    <w:rsid w:val="00541ED4"/>
    <w:rsid w:val="005439F9"/>
    <w:rsid w:val="00551141"/>
    <w:rsid w:val="00552D19"/>
    <w:rsid w:val="00552F89"/>
    <w:rsid w:val="0055437F"/>
    <w:rsid w:val="00563331"/>
    <w:rsid w:val="005769F8"/>
    <w:rsid w:val="00583E70"/>
    <w:rsid w:val="00596675"/>
    <w:rsid w:val="005A1853"/>
    <w:rsid w:val="005A3AE4"/>
    <w:rsid w:val="005A6E6F"/>
    <w:rsid w:val="005B7C48"/>
    <w:rsid w:val="005C73C4"/>
    <w:rsid w:val="005E222C"/>
    <w:rsid w:val="005E258E"/>
    <w:rsid w:val="005E62D7"/>
    <w:rsid w:val="005F34F2"/>
    <w:rsid w:val="005F553E"/>
    <w:rsid w:val="005F7DE5"/>
    <w:rsid w:val="00600E87"/>
    <w:rsid w:val="00602387"/>
    <w:rsid w:val="0060589E"/>
    <w:rsid w:val="00605A5C"/>
    <w:rsid w:val="006105F3"/>
    <w:rsid w:val="006111CF"/>
    <w:rsid w:val="006127ED"/>
    <w:rsid w:val="00621613"/>
    <w:rsid w:val="00622014"/>
    <w:rsid w:val="006231CE"/>
    <w:rsid w:val="0062674F"/>
    <w:rsid w:val="00626C33"/>
    <w:rsid w:val="00630601"/>
    <w:rsid w:val="006322E9"/>
    <w:rsid w:val="00632CE9"/>
    <w:rsid w:val="00635D8D"/>
    <w:rsid w:val="00635F6C"/>
    <w:rsid w:val="006431E5"/>
    <w:rsid w:val="006438FB"/>
    <w:rsid w:val="006552D1"/>
    <w:rsid w:val="00656FB5"/>
    <w:rsid w:val="006621E7"/>
    <w:rsid w:val="0066396E"/>
    <w:rsid w:val="00667265"/>
    <w:rsid w:val="0068396E"/>
    <w:rsid w:val="0068761D"/>
    <w:rsid w:val="00692676"/>
    <w:rsid w:val="0069625D"/>
    <w:rsid w:val="006A1A2C"/>
    <w:rsid w:val="006A585A"/>
    <w:rsid w:val="006A5FB8"/>
    <w:rsid w:val="006A766E"/>
    <w:rsid w:val="006B1ABB"/>
    <w:rsid w:val="006B5354"/>
    <w:rsid w:val="006C0CBD"/>
    <w:rsid w:val="006C6C11"/>
    <w:rsid w:val="006D0D96"/>
    <w:rsid w:val="0070521F"/>
    <w:rsid w:val="00705638"/>
    <w:rsid w:val="00706B28"/>
    <w:rsid w:val="0070744C"/>
    <w:rsid w:val="00710BBA"/>
    <w:rsid w:val="00712F59"/>
    <w:rsid w:val="00715FA9"/>
    <w:rsid w:val="00717FE3"/>
    <w:rsid w:val="00724E40"/>
    <w:rsid w:val="0072582D"/>
    <w:rsid w:val="007318FF"/>
    <w:rsid w:val="007373D0"/>
    <w:rsid w:val="00752EEB"/>
    <w:rsid w:val="0075723C"/>
    <w:rsid w:val="0075780E"/>
    <w:rsid w:val="00760799"/>
    <w:rsid w:val="0076299B"/>
    <w:rsid w:val="0076608B"/>
    <w:rsid w:val="007664A8"/>
    <w:rsid w:val="007676FB"/>
    <w:rsid w:val="00771854"/>
    <w:rsid w:val="00772C38"/>
    <w:rsid w:val="00774BCB"/>
    <w:rsid w:val="00777B3C"/>
    <w:rsid w:val="00780EAC"/>
    <w:rsid w:val="00791976"/>
    <w:rsid w:val="00792676"/>
    <w:rsid w:val="007930D8"/>
    <w:rsid w:val="00797FB3"/>
    <w:rsid w:val="007A2832"/>
    <w:rsid w:val="007A3FD9"/>
    <w:rsid w:val="007A4065"/>
    <w:rsid w:val="007A6146"/>
    <w:rsid w:val="007A6962"/>
    <w:rsid w:val="007B09CA"/>
    <w:rsid w:val="007C1AA6"/>
    <w:rsid w:val="007C574E"/>
    <w:rsid w:val="007C6F8D"/>
    <w:rsid w:val="007C7D2C"/>
    <w:rsid w:val="007D025B"/>
    <w:rsid w:val="007D1EAE"/>
    <w:rsid w:val="007D3BF5"/>
    <w:rsid w:val="007D6542"/>
    <w:rsid w:val="007D7693"/>
    <w:rsid w:val="007D7CAB"/>
    <w:rsid w:val="007E2574"/>
    <w:rsid w:val="007E4EA1"/>
    <w:rsid w:val="007F03B8"/>
    <w:rsid w:val="007F0854"/>
    <w:rsid w:val="007F5CCD"/>
    <w:rsid w:val="00801AE9"/>
    <w:rsid w:val="008061C0"/>
    <w:rsid w:val="00813D41"/>
    <w:rsid w:val="00822A18"/>
    <w:rsid w:val="00822B31"/>
    <w:rsid w:val="00826C17"/>
    <w:rsid w:val="00827780"/>
    <w:rsid w:val="00833D0C"/>
    <w:rsid w:val="00834B6E"/>
    <w:rsid w:val="00834C23"/>
    <w:rsid w:val="00840BD0"/>
    <w:rsid w:val="00841514"/>
    <w:rsid w:val="00843E7C"/>
    <w:rsid w:val="00846BE9"/>
    <w:rsid w:val="00846D8B"/>
    <w:rsid w:val="00847237"/>
    <w:rsid w:val="00850BBB"/>
    <w:rsid w:val="00851512"/>
    <w:rsid w:val="00856095"/>
    <w:rsid w:val="00862713"/>
    <w:rsid w:val="00874954"/>
    <w:rsid w:val="008815B0"/>
    <w:rsid w:val="00881F01"/>
    <w:rsid w:val="00887082"/>
    <w:rsid w:val="00891BF8"/>
    <w:rsid w:val="0089246D"/>
    <w:rsid w:val="00892AC3"/>
    <w:rsid w:val="00893B5D"/>
    <w:rsid w:val="008A0B64"/>
    <w:rsid w:val="008A4C5E"/>
    <w:rsid w:val="008A4DA9"/>
    <w:rsid w:val="008A6D75"/>
    <w:rsid w:val="008B397C"/>
    <w:rsid w:val="008B5272"/>
    <w:rsid w:val="008D0F90"/>
    <w:rsid w:val="008D158E"/>
    <w:rsid w:val="008D2232"/>
    <w:rsid w:val="008D39F3"/>
    <w:rsid w:val="008E2EDA"/>
    <w:rsid w:val="008F1965"/>
    <w:rsid w:val="008F3E8A"/>
    <w:rsid w:val="008F72F4"/>
    <w:rsid w:val="00914E7B"/>
    <w:rsid w:val="009156E0"/>
    <w:rsid w:val="009161BB"/>
    <w:rsid w:val="00920AD3"/>
    <w:rsid w:val="00926634"/>
    <w:rsid w:val="00930B77"/>
    <w:rsid w:val="009332E4"/>
    <w:rsid w:val="00940A75"/>
    <w:rsid w:val="00944CEF"/>
    <w:rsid w:val="00952D8C"/>
    <w:rsid w:val="00957DAE"/>
    <w:rsid w:val="00963B39"/>
    <w:rsid w:val="00966318"/>
    <w:rsid w:val="0097080D"/>
    <w:rsid w:val="00973900"/>
    <w:rsid w:val="00974700"/>
    <w:rsid w:val="0097682D"/>
    <w:rsid w:val="00977E9B"/>
    <w:rsid w:val="00980711"/>
    <w:rsid w:val="00980C95"/>
    <w:rsid w:val="00984391"/>
    <w:rsid w:val="0098463D"/>
    <w:rsid w:val="00984DF9"/>
    <w:rsid w:val="00985361"/>
    <w:rsid w:val="009936A9"/>
    <w:rsid w:val="00993E0E"/>
    <w:rsid w:val="0099565C"/>
    <w:rsid w:val="009A14ED"/>
    <w:rsid w:val="009A6E36"/>
    <w:rsid w:val="009B2A11"/>
    <w:rsid w:val="009D05E8"/>
    <w:rsid w:val="009E1225"/>
    <w:rsid w:val="009F6D89"/>
    <w:rsid w:val="00A13634"/>
    <w:rsid w:val="00A13778"/>
    <w:rsid w:val="00A14C36"/>
    <w:rsid w:val="00A253B2"/>
    <w:rsid w:val="00A25EF2"/>
    <w:rsid w:val="00A2796C"/>
    <w:rsid w:val="00A32C41"/>
    <w:rsid w:val="00A34D7B"/>
    <w:rsid w:val="00A359EC"/>
    <w:rsid w:val="00A363F8"/>
    <w:rsid w:val="00A43402"/>
    <w:rsid w:val="00A4600E"/>
    <w:rsid w:val="00A54791"/>
    <w:rsid w:val="00A556C2"/>
    <w:rsid w:val="00A60BCE"/>
    <w:rsid w:val="00A61C51"/>
    <w:rsid w:val="00A61F46"/>
    <w:rsid w:val="00A70F4C"/>
    <w:rsid w:val="00A73D67"/>
    <w:rsid w:val="00A75765"/>
    <w:rsid w:val="00A83F04"/>
    <w:rsid w:val="00A85296"/>
    <w:rsid w:val="00A86AA1"/>
    <w:rsid w:val="00A90963"/>
    <w:rsid w:val="00A9133E"/>
    <w:rsid w:val="00A97CCA"/>
    <w:rsid w:val="00AA05B6"/>
    <w:rsid w:val="00AB06CE"/>
    <w:rsid w:val="00AB4BE7"/>
    <w:rsid w:val="00AB7FEC"/>
    <w:rsid w:val="00AC24E2"/>
    <w:rsid w:val="00AE0635"/>
    <w:rsid w:val="00AE21E4"/>
    <w:rsid w:val="00AF4AEC"/>
    <w:rsid w:val="00AF4E81"/>
    <w:rsid w:val="00B046B5"/>
    <w:rsid w:val="00B16F2A"/>
    <w:rsid w:val="00B30390"/>
    <w:rsid w:val="00B31503"/>
    <w:rsid w:val="00B375FF"/>
    <w:rsid w:val="00B40A08"/>
    <w:rsid w:val="00B41191"/>
    <w:rsid w:val="00B421B7"/>
    <w:rsid w:val="00B463D6"/>
    <w:rsid w:val="00B53709"/>
    <w:rsid w:val="00B53B66"/>
    <w:rsid w:val="00B54CF4"/>
    <w:rsid w:val="00B57413"/>
    <w:rsid w:val="00B614CC"/>
    <w:rsid w:val="00B65568"/>
    <w:rsid w:val="00B656D2"/>
    <w:rsid w:val="00B71A51"/>
    <w:rsid w:val="00B71C99"/>
    <w:rsid w:val="00B776EC"/>
    <w:rsid w:val="00B96D1C"/>
    <w:rsid w:val="00BA162D"/>
    <w:rsid w:val="00BA682F"/>
    <w:rsid w:val="00BB05F5"/>
    <w:rsid w:val="00BB66B3"/>
    <w:rsid w:val="00BC4828"/>
    <w:rsid w:val="00BC55B8"/>
    <w:rsid w:val="00BD5C39"/>
    <w:rsid w:val="00BD6588"/>
    <w:rsid w:val="00BE07B2"/>
    <w:rsid w:val="00BE566C"/>
    <w:rsid w:val="00BE6E4C"/>
    <w:rsid w:val="00BE782A"/>
    <w:rsid w:val="00BF074D"/>
    <w:rsid w:val="00BF4360"/>
    <w:rsid w:val="00BF54B9"/>
    <w:rsid w:val="00BF5534"/>
    <w:rsid w:val="00C11A87"/>
    <w:rsid w:val="00C14D08"/>
    <w:rsid w:val="00C170CC"/>
    <w:rsid w:val="00C17782"/>
    <w:rsid w:val="00C1778C"/>
    <w:rsid w:val="00C17F1E"/>
    <w:rsid w:val="00C26E09"/>
    <w:rsid w:val="00C437A4"/>
    <w:rsid w:val="00C443C9"/>
    <w:rsid w:val="00C45073"/>
    <w:rsid w:val="00C47604"/>
    <w:rsid w:val="00C50355"/>
    <w:rsid w:val="00C50AE4"/>
    <w:rsid w:val="00C57882"/>
    <w:rsid w:val="00C606A8"/>
    <w:rsid w:val="00C6094C"/>
    <w:rsid w:val="00C63A08"/>
    <w:rsid w:val="00C65917"/>
    <w:rsid w:val="00C7067B"/>
    <w:rsid w:val="00C706AB"/>
    <w:rsid w:val="00C81BFD"/>
    <w:rsid w:val="00C9106C"/>
    <w:rsid w:val="00C93828"/>
    <w:rsid w:val="00C93D18"/>
    <w:rsid w:val="00CB0628"/>
    <w:rsid w:val="00CB0B0A"/>
    <w:rsid w:val="00CC5ED8"/>
    <w:rsid w:val="00CC6BB7"/>
    <w:rsid w:val="00CD0DA7"/>
    <w:rsid w:val="00CD25E0"/>
    <w:rsid w:val="00CD44BA"/>
    <w:rsid w:val="00CE5B2B"/>
    <w:rsid w:val="00CE61CF"/>
    <w:rsid w:val="00CF3798"/>
    <w:rsid w:val="00CF4689"/>
    <w:rsid w:val="00CF7BFA"/>
    <w:rsid w:val="00CF7C6A"/>
    <w:rsid w:val="00D05291"/>
    <w:rsid w:val="00D060AC"/>
    <w:rsid w:val="00D068AD"/>
    <w:rsid w:val="00D12803"/>
    <w:rsid w:val="00D129D5"/>
    <w:rsid w:val="00D16420"/>
    <w:rsid w:val="00D2032D"/>
    <w:rsid w:val="00D22A33"/>
    <w:rsid w:val="00D24BE3"/>
    <w:rsid w:val="00D35F5A"/>
    <w:rsid w:val="00D3616B"/>
    <w:rsid w:val="00D36A81"/>
    <w:rsid w:val="00D4169B"/>
    <w:rsid w:val="00D42917"/>
    <w:rsid w:val="00D504FA"/>
    <w:rsid w:val="00D52D20"/>
    <w:rsid w:val="00D619A8"/>
    <w:rsid w:val="00D64106"/>
    <w:rsid w:val="00D6412B"/>
    <w:rsid w:val="00D65249"/>
    <w:rsid w:val="00D6771A"/>
    <w:rsid w:val="00D70BB7"/>
    <w:rsid w:val="00D730CD"/>
    <w:rsid w:val="00D805F5"/>
    <w:rsid w:val="00D85EC5"/>
    <w:rsid w:val="00D863B7"/>
    <w:rsid w:val="00D8665C"/>
    <w:rsid w:val="00D87603"/>
    <w:rsid w:val="00D90449"/>
    <w:rsid w:val="00D9194E"/>
    <w:rsid w:val="00D9227B"/>
    <w:rsid w:val="00D9477E"/>
    <w:rsid w:val="00D94865"/>
    <w:rsid w:val="00DA1E2A"/>
    <w:rsid w:val="00DA36B5"/>
    <w:rsid w:val="00DA4148"/>
    <w:rsid w:val="00DA4D86"/>
    <w:rsid w:val="00DA64DE"/>
    <w:rsid w:val="00DB4812"/>
    <w:rsid w:val="00DB5B49"/>
    <w:rsid w:val="00DB6863"/>
    <w:rsid w:val="00DC1FA6"/>
    <w:rsid w:val="00DC2AF4"/>
    <w:rsid w:val="00DC2B9B"/>
    <w:rsid w:val="00DD5EB4"/>
    <w:rsid w:val="00DD7B26"/>
    <w:rsid w:val="00DE3CB7"/>
    <w:rsid w:val="00DE49C6"/>
    <w:rsid w:val="00DF3DE6"/>
    <w:rsid w:val="00DF7F9B"/>
    <w:rsid w:val="00E25D8C"/>
    <w:rsid w:val="00E26B32"/>
    <w:rsid w:val="00E277D5"/>
    <w:rsid w:val="00E27FBB"/>
    <w:rsid w:val="00E40F73"/>
    <w:rsid w:val="00E41028"/>
    <w:rsid w:val="00E4558D"/>
    <w:rsid w:val="00E5115F"/>
    <w:rsid w:val="00E53941"/>
    <w:rsid w:val="00E562CF"/>
    <w:rsid w:val="00E60173"/>
    <w:rsid w:val="00E62238"/>
    <w:rsid w:val="00E6351B"/>
    <w:rsid w:val="00E70A97"/>
    <w:rsid w:val="00E71F7D"/>
    <w:rsid w:val="00E73968"/>
    <w:rsid w:val="00E817F5"/>
    <w:rsid w:val="00E848C2"/>
    <w:rsid w:val="00E95B93"/>
    <w:rsid w:val="00EA282B"/>
    <w:rsid w:val="00EA5E5D"/>
    <w:rsid w:val="00EA6140"/>
    <w:rsid w:val="00EA7EDB"/>
    <w:rsid w:val="00EB012E"/>
    <w:rsid w:val="00EB3BF7"/>
    <w:rsid w:val="00EC2F67"/>
    <w:rsid w:val="00EC55D0"/>
    <w:rsid w:val="00EC7153"/>
    <w:rsid w:val="00ED1282"/>
    <w:rsid w:val="00ED3343"/>
    <w:rsid w:val="00ED385B"/>
    <w:rsid w:val="00ED4C8E"/>
    <w:rsid w:val="00EE7779"/>
    <w:rsid w:val="00EE7EF0"/>
    <w:rsid w:val="00EF048A"/>
    <w:rsid w:val="00F028A2"/>
    <w:rsid w:val="00F1217B"/>
    <w:rsid w:val="00F17045"/>
    <w:rsid w:val="00F23E36"/>
    <w:rsid w:val="00F27C20"/>
    <w:rsid w:val="00F36874"/>
    <w:rsid w:val="00F37146"/>
    <w:rsid w:val="00F40AAD"/>
    <w:rsid w:val="00F477C9"/>
    <w:rsid w:val="00F625BF"/>
    <w:rsid w:val="00F659A8"/>
    <w:rsid w:val="00F660DD"/>
    <w:rsid w:val="00F66856"/>
    <w:rsid w:val="00F67FCB"/>
    <w:rsid w:val="00F704F9"/>
    <w:rsid w:val="00F826BB"/>
    <w:rsid w:val="00F92A2E"/>
    <w:rsid w:val="00F94FC4"/>
    <w:rsid w:val="00FA3630"/>
    <w:rsid w:val="00FA7441"/>
    <w:rsid w:val="00FB75DD"/>
    <w:rsid w:val="00FC26EB"/>
    <w:rsid w:val="00FD5A77"/>
    <w:rsid w:val="00FD6A4C"/>
    <w:rsid w:val="00FE06C9"/>
    <w:rsid w:val="00FE7536"/>
    <w:rsid w:val="00FF2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pPr>
      <w:keepNext/>
      <w:widowControl w:val="0"/>
      <w:ind w:firstLine="341"/>
      <w:jc w:val="both"/>
      <w:outlineLvl w:val="0"/>
    </w:pPr>
    <w:rPr>
      <w:sz w:val="24"/>
      <w:szCs w:val="24"/>
    </w:rPr>
  </w:style>
  <w:style w:type="paragraph" w:styleId="2">
    <w:name w:val="heading 2"/>
    <w:basedOn w:val="a"/>
    <w:pPr>
      <w:keepNext/>
      <w:jc w:val="center"/>
      <w:outlineLvl w:val="1"/>
    </w:pPr>
    <w:rPr>
      <w:b/>
      <w:bCs/>
      <w:sz w:val="24"/>
      <w:szCs w:val="24"/>
    </w:rPr>
  </w:style>
  <w:style w:type="paragraph" w:styleId="4">
    <w:name w:val="heading 4"/>
    <w:basedOn w:val="a"/>
    <w:pPr>
      <w:keepNext/>
      <w:jc w:val="center"/>
      <w:outlineLvl w:val="3"/>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Times New Roman" w:eastAsia="Times New Roman" w:hAnsi="Times New Roman" w:cs="Times New Roman"/>
      <w:sz w:val="24"/>
      <w:szCs w:val="24"/>
      <w:lang w:eastAsia="ru-RU"/>
    </w:rPr>
  </w:style>
  <w:style w:type="character" w:customStyle="1" w:styleId="20">
    <w:name w:val="Заголовок 2 Знак"/>
    <w:basedOn w:val="a0"/>
    <w:rPr>
      <w:rFonts w:ascii="Times New Roman" w:eastAsia="Times New Roman" w:hAnsi="Times New Roman" w:cs="Times New Roman"/>
      <w:b/>
      <w:bCs/>
      <w:sz w:val="24"/>
      <w:szCs w:val="24"/>
      <w:lang w:eastAsia="ru-RU"/>
    </w:rPr>
  </w:style>
  <w:style w:type="character" w:customStyle="1" w:styleId="40">
    <w:name w:val="Заголовок 4 Знак"/>
    <w:basedOn w:val="a0"/>
    <w:rPr>
      <w:rFonts w:ascii="Arial" w:eastAsia="Times New Roman" w:hAnsi="Arial" w:cs="Arial"/>
      <w:b/>
      <w:bCs/>
      <w:sz w:val="24"/>
      <w:szCs w:val="24"/>
      <w:lang w:eastAsia="ru-RU"/>
    </w:rPr>
  </w:style>
  <w:style w:type="character" w:customStyle="1" w:styleId="a3">
    <w:name w:val="Верхний колонтитул Знак"/>
    <w:basedOn w:val="a0"/>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rPr>
      <w:rFonts w:ascii="Times New Roman" w:eastAsia="Times New Roman" w:hAnsi="Times New Roman" w:cs="Times New Roman"/>
      <w:sz w:val="24"/>
      <w:szCs w:val="24"/>
      <w:lang w:eastAsia="ru-RU"/>
    </w:rPr>
  </w:style>
  <w:style w:type="character" w:customStyle="1" w:styleId="a4">
    <w:name w:val="Основной текст Знак"/>
    <w:basedOn w:val="a0"/>
    <w:rPr>
      <w:rFonts w:ascii="Times New Roman" w:eastAsia="Times New Roman" w:hAnsi="Times New Roman" w:cs="Times New Roman"/>
      <w:sz w:val="24"/>
      <w:szCs w:val="24"/>
      <w:lang w:eastAsia="ru-RU"/>
    </w:rPr>
  </w:style>
  <w:style w:type="character" w:customStyle="1" w:styleId="a5">
    <w:name w:val="Название Знак"/>
    <w:basedOn w:val="a0"/>
    <w:rPr>
      <w:rFonts w:ascii="Times New Roman" w:eastAsia="Times New Roman" w:hAnsi="Times New Roman" w:cs="Times New Roman"/>
      <w:b/>
      <w:bCs/>
      <w:sz w:val="24"/>
      <w:szCs w:val="24"/>
      <w:lang w:eastAsia="ru-RU"/>
    </w:rPr>
  </w:style>
  <w:style w:type="character" w:customStyle="1" w:styleId="a6">
    <w:name w:val="Основной текст с отступом Знак"/>
    <w:basedOn w:val="a0"/>
    <w:rPr>
      <w:rFonts w:ascii="Times New Roman" w:eastAsia="Times New Roman" w:hAnsi="Times New Roman" w:cs="Times New Roman"/>
      <w:sz w:val="20"/>
      <w:szCs w:val="20"/>
      <w:lang w:eastAsia="ru-RU"/>
    </w:rPr>
  </w:style>
  <w:style w:type="character" w:customStyle="1" w:styleId="a7">
    <w:name w:val="Нижний колонтитул Знак"/>
    <w:basedOn w:val="a0"/>
    <w:rPr>
      <w:rFonts w:ascii="Times New Roman" w:eastAsia="Times New Roman" w:hAnsi="Times New Roman" w:cs="Times New Roman"/>
      <w:sz w:val="20"/>
      <w:szCs w:val="20"/>
      <w:lang w:eastAsia="ru-RU"/>
    </w:rPr>
  </w:style>
  <w:style w:type="character" w:customStyle="1" w:styleId="ListLabel1">
    <w:name w:val="ListLabel 1"/>
    <w:rPr>
      <w:rFonts w:cs="Times New Roman"/>
    </w:rPr>
  </w:style>
  <w:style w:type="character" w:customStyle="1" w:styleId="ListLabel2">
    <w:name w:val="ListLabel 2"/>
    <w:rPr>
      <w:rFonts w:eastAsia="Times New Roman" w:cs="Arial"/>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jc w:val="both"/>
    </w:pPr>
    <w:rPr>
      <w:sz w:val="24"/>
      <w:szCs w:val="24"/>
    </w:rPr>
  </w:style>
  <w:style w:type="paragraph" w:styleId="aa">
    <w:name w:val="List"/>
    <w:basedOn w:val="a9"/>
    <w:rPr>
      <w:rFonts w:cs="Mangal"/>
    </w:rPr>
  </w:style>
  <w:style w:type="paragraph" w:styleId="ab">
    <w:name w:val="Title"/>
    <w:basedOn w:val="a"/>
    <w:pPr>
      <w:suppressLineNumbers/>
      <w:spacing w:before="120" w:after="120"/>
    </w:pPr>
    <w:rPr>
      <w:rFonts w:cs="Mangal"/>
      <w:i/>
      <w:iCs/>
      <w:sz w:val="24"/>
      <w:szCs w:val="24"/>
    </w:rPr>
  </w:style>
  <w:style w:type="paragraph" w:styleId="ac">
    <w:name w:val="index heading"/>
    <w:basedOn w:val="a"/>
    <w:pPr>
      <w:suppressLineNumbers/>
    </w:pPr>
    <w:rPr>
      <w:rFonts w:cs="Mangal"/>
    </w:rPr>
  </w:style>
  <w:style w:type="paragraph" w:styleId="ad">
    <w:name w:val="header"/>
    <w:basedOn w:val="a"/>
    <w:pPr>
      <w:tabs>
        <w:tab w:val="center" w:pos="4153"/>
        <w:tab w:val="right" w:pos="8306"/>
      </w:tabs>
    </w:pPr>
  </w:style>
  <w:style w:type="paragraph" w:styleId="22">
    <w:name w:val="Body Text Indent 2"/>
    <w:basedOn w:val="a"/>
    <w:pPr>
      <w:ind w:firstLine="720"/>
      <w:jc w:val="both"/>
    </w:pPr>
    <w:rPr>
      <w:sz w:val="24"/>
      <w:szCs w:val="24"/>
    </w:rPr>
  </w:style>
  <w:style w:type="paragraph" w:customStyle="1" w:styleId="ae">
    <w:name w:val="Заглавие"/>
    <w:basedOn w:val="a"/>
    <w:pPr>
      <w:jc w:val="center"/>
    </w:pPr>
    <w:rPr>
      <w:b/>
      <w:bCs/>
      <w:sz w:val="24"/>
      <w:szCs w:val="24"/>
    </w:rPr>
  </w:style>
  <w:style w:type="paragraph" w:styleId="af">
    <w:name w:val="Body Text Indent"/>
    <w:basedOn w:val="a"/>
    <w:pPr>
      <w:spacing w:after="120"/>
      <w:ind w:left="283"/>
    </w:pPr>
  </w:style>
  <w:style w:type="paragraph" w:styleId="af0">
    <w:name w:val="List Paragraph"/>
    <w:basedOn w:val="a"/>
    <w:pPr>
      <w:ind w:left="720"/>
      <w:contextualSpacing/>
    </w:pPr>
  </w:style>
  <w:style w:type="paragraph" w:styleId="af1">
    <w:name w:val="footer"/>
    <w:basedOn w:val="a"/>
    <w:pPr>
      <w:tabs>
        <w:tab w:val="center" w:pos="4677"/>
        <w:tab w:val="right" w:pos="9355"/>
      </w:tabs>
    </w:pPr>
  </w:style>
  <w:style w:type="paragraph" w:styleId="af2">
    <w:name w:val="Balloon Text"/>
    <w:basedOn w:val="a"/>
    <w:link w:val="af3"/>
    <w:uiPriority w:val="99"/>
    <w:semiHidden/>
    <w:unhideWhenUsed/>
    <w:rsid w:val="00D94865"/>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94865"/>
    <w:rPr>
      <w:rFonts w:ascii="Tahoma" w:eastAsia="Times New Roman" w:hAnsi="Tahoma" w:cs="Tahoma"/>
      <w:color w:val="00000A"/>
      <w:sz w:val="16"/>
      <w:szCs w:val="16"/>
    </w:rPr>
  </w:style>
  <w:style w:type="table" w:styleId="af4">
    <w:name w:val="Table Grid"/>
    <w:basedOn w:val="a1"/>
    <w:uiPriority w:val="99"/>
    <w:rsid w:val="00D805F5"/>
    <w:pPr>
      <w:autoSpaceDE w:val="0"/>
      <w:autoSpaceDN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pPr>
      <w:keepNext/>
      <w:widowControl w:val="0"/>
      <w:ind w:firstLine="341"/>
      <w:jc w:val="both"/>
      <w:outlineLvl w:val="0"/>
    </w:pPr>
    <w:rPr>
      <w:sz w:val="24"/>
      <w:szCs w:val="24"/>
    </w:rPr>
  </w:style>
  <w:style w:type="paragraph" w:styleId="2">
    <w:name w:val="heading 2"/>
    <w:basedOn w:val="a"/>
    <w:pPr>
      <w:keepNext/>
      <w:jc w:val="center"/>
      <w:outlineLvl w:val="1"/>
    </w:pPr>
    <w:rPr>
      <w:b/>
      <w:bCs/>
      <w:sz w:val="24"/>
      <w:szCs w:val="24"/>
    </w:rPr>
  </w:style>
  <w:style w:type="paragraph" w:styleId="4">
    <w:name w:val="heading 4"/>
    <w:basedOn w:val="a"/>
    <w:pPr>
      <w:keepNext/>
      <w:jc w:val="center"/>
      <w:outlineLvl w:val="3"/>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Times New Roman" w:eastAsia="Times New Roman" w:hAnsi="Times New Roman" w:cs="Times New Roman"/>
      <w:sz w:val="24"/>
      <w:szCs w:val="24"/>
      <w:lang w:eastAsia="ru-RU"/>
    </w:rPr>
  </w:style>
  <w:style w:type="character" w:customStyle="1" w:styleId="20">
    <w:name w:val="Заголовок 2 Знак"/>
    <w:basedOn w:val="a0"/>
    <w:rPr>
      <w:rFonts w:ascii="Times New Roman" w:eastAsia="Times New Roman" w:hAnsi="Times New Roman" w:cs="Times New Roman"/>
      <w:b/>
      <w:bCs/>
      <w:sz w:val="24"/>
      <w:szCs w:val="24"/>
      <w:lang w:eastAsia="ru-RU"/>
    </w:rPr>
  </w:style>
  <w:style w:type="character" w:customStyle="1" w:styleId="40">
    <w:name w:val="Заголовок 4 Знак"/>
    <w:basedOn w:val="a0"/>
    <w:rPr>
      <w:rFonts w:ascii="Arial" w:eastAsia="Times New Roman" w:hAnsi="Arial" w:cs="Arial"/>
      <w:b/>
      <w:bCs/>
      <w:sz w:val="24"/>
      <w:szCs w:val="24"/>
      <w:lang w:eastAsia="ru-RU"/>
    </w:rPr>
  </w:style>
  <w:style w:type="character" w:customStyle="1" w:styleId="a3">
    <w:name w:val="Верхний колонтитул Знак"/>
    <w:basedOn w:val="a0"/>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rPr>
      <w:rFonts w:ascii="Times New Roman" w:eastAsia="Times New Roman" w:hAnsi="Times New Roman" w:cs="Times New Roman"/>
      <w:sz w:val="24"/>
      <w:szCs w:val="24"/>
      <w:lang w:eastAsia="ru-RU"/>
    </w:rPr>
  </w:style>
  <w:style w:type="character" w:customStyle="1" w:styleId="a4">
    <w:name w:val="Основной текст Знак"/>
    <w:basedOn w:val="a0"/>
    <w:rPr>
      <w:rFonts w:ascii="Times New Roman" w:eastAsia="Times New Roman" w:hAnsi="Times New Roman" w:cs="Times New Roman"/>
      <w:sz w:val="24"/>
      <w:szCs w:val="24"/>
      <w:lang w:eastAsia="ru-RU"/>
    </w:rPr>
  </w:style>
  <w:style w:type="character" w:customStyle="1" w:styleId="a5">
    <w:name w:val="Название Знак"/>
    <w:basedOn w:val="a0"/>
    <w:rPr>
      <w:rFonts w:ascii="Times New Roman" w:eastAsia="Times New Roman" w:hAnsi="Times New Roman" w:cs="Times New Roman"/>
      <w:b/>
      <w:bCs/>
      <w:sz w:val="24"/>
      <w:szCs w:val="24"/>
      <w:lang w:eastAsia="ru-RU"/>
    </w:rPr>
  </w:style>
  <w:style w:type="character" w:customStyle="1" w:styleId="a6">
    <w:name w:val="Основной текст с отступом Знак"/>
    <w:basedOn w:val="a0"/>
    <w:rPr>
      <w:rFonts w:ascii="Times New Roman" w:eastAsia="Times New Roman" w:hAnsi="Times New Roman" w:cs="Times New Roman"/>
      <w:sz w:val="20"/>
      <w:szCs w:val="20"/>
      <w:lang w:eastAsia="ru-RU"/>
    </w:rPr>
  </w:style>
  <w:style w:type="character" w:customStyle="1" w:styleId="a7">
    <w:name w:val="Нижний колонтитул Знак"/>
    <w:basedOn w:val="a0"/>
    <w:rPr>
      <w:rFonts w:ascii="Times New Roman" w:eastAsia="Times New Roman" w:hAnsi="Times New Roman" w:cs="Times New Roman"/>
      <w:sz w:val="20"/>
      <w:szCs w:val="20"/>
      <w:lang w:eastAsia="ru-RU"/>
    </w:rPr>
  </w:style>
  <w:style w:type="character" w:customStyle="1" w:styleId="ListLabel1">
    <w:name w:val="ListLabel 1"/>
    <w:rPr>
      <w:rFonts w:cs="Times New Roman"/>
    </w:rPr>
  </w:style>
  <w:style w:type="character" w:customStyle="1" w:styleId="ListLabel2">
    <w:name w:val="ListLabel 2"/>
    <w:rPr>
      <w:rFonts w:eastAsia="Times New Roman" w:cs="Arial"/>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jc w:val="both"/>
    </w:pPr>
    <w:rPr>
      <w:sz w:val="24"/>
      <w:szCs w:val="24"/>
    </w:rPr>
  </w:style>
  <w:style w:type="paragraph" w:styleId="aa">
    <w:name w:val="List"/>
    <w:basedOn w:val="a9"/>
    <w:rPr>
      <w:rFonts w:cs="Mangal"/>
    </w:rPr>
  </w:style>
  <w:style w:type="paragraph" w:styleId="ab">
    <w:name w:val="Title"/>
    <w:basedOn w:val="a"/>
    <w:pPr>
      <w:suppressLineNumbers/>
      <w:spacing w:before="120" w:after="120"/>
    </w:pPr>
    <w:rPr>
      <w:rFonts w:cs="Mangal"/>
      <w:i/>
      <w:iCs/>
      <w:sz w:val="24"/>
      <w:szCs w:val="24"/>
    </w:rPr>
  </w:style>
  <w:style w:type="paragraph" w:styleId="ac">
    <w:name w:val="index heading"/>
    <w:basedOn w:val="a"/>
    <w:pPr>
      <w:suppressLineNumbers/>
    </w:pPr>
    <w:rPr>
      <w:rFonts w:cs="Mangal"/>
    </w:rPr>
  </w:style>
  <w:style w:type="paragraph" w:styleId="ad">
    <w:name w:val="header"/>
    <w:basedOn w:val="a"/>
    <w:pPr>
      <w:tabs>
        <w:tab w:val="center" w:pos="4153"/>
        <w:tab w:val="right" w:pos="8306"/>
      </w:tabs>
    </w:pPr>
  </w:style>
  <w:style w:type="paragraph" w:styleId="22">
    <w:name w:val="Body Text Indent 2"/>
    <w:basedOn w:val="a"/>
    <w:pPr>
      <w:ind w:firstLine="720"/>
      <w:jc w:val="both"/>
    </w:pPr>
    <w:rPr>
      <w:sz w:val="24"/>
      <w:szCs w:val="24"/>
    </w:rPr>
  </w:style>
  <w:style w:type="paragraph" w:customStyle="1" w:styleId="ae">
    <w:name w:val="Заглавие"/>
    <w:basedOn w:val="a"/>
    <w:pPr>
      <w:jc w:val="center"/>
    </w:pPr>
    <w:rPr>
      <w:b/>
      <w:bCs/>
      <w:sz w:val="24"/>
      <w:szCs w:val="24"/>
    </w:rPr>
  </w:style>
  <w:style w:type="paragraph" w:styleId="af">
    <w:name w:val="Body Text Indent"/>
    <w:basedOn w:val="a"/>
    <w:pPr>
      <w:spacing w:after="120"/>
      <w:ind w:left="283"/>
    </w:pPr>
  </w:style>
  <w:style w:type="paragraph" w:styleId="af0">
    <w:name w:val="List Paragraph"/>
    <w:basedOn w:val="a"/>
    <w:pPr>
      <w:ind w:left="720"/>
      <w:contextualSpacing/>
    </w:pPr>
  </w:style>
  <w:style w:type="paragraph" w:styleId="af1">
    <w:name w:val="footer"/>
    <w:basedOn w:val="a"/>
    <w:pPr>
      <w:tabs>
        <w:tab w:val="center" w:pos="4677"/>
        <w:tab w:val="right" w:pos="9355"/>
      </w:tabs>
    </w:pPr>
  </w:style>
  <w:style w:type="paragraph" w:styleId="af2">
    <w:name w:val="Balloon Text"/>
    <w:basedOn w:val="a"/>
    <w:link w:val="af3"/>
    <w:uiPriority w:val="99"/>
    <w:semiHidden/>
    <w:unhideWhenUsed/>
    <w:rsid w:val="00D94865"/>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94865"/>
    <w:rPr>
      <w:rFonts w:ascii="Tahoma" w:eastAsia="Times New Roman" w:hAnsi="Tahoma" w:cs="Tahoma"/>
      <w:color w:val="00000A"/>
      <w:sz w:val="16"/>
      <w:szCs w:val="16"/>
    </w:rPr>
  </w:style>
  <w:style w:type="table" w:styleId="af4">
    <w:name w:val="Table Grid"/>
    <w:basedOn w:val="a1"/>
    <w:uiPriority w:val="99"/>
    <w:rsid w:val="00D805F5"/>
    <w:pPr>
      <w:autoSpaceDE w:val="0"/>
      <w:autoSpaceDN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8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E370A-F6D8-4DC6-82A4-BBFEFEEE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10</Pages>
  <Words>3124</Words>
  <Characters>17809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Duma</Company>
  <LinksUpToDate>false</LinksUpToDate>
  <CharactersWithSpaces>20892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Новичкова</dc:creator>
  <cp:lastModifiedBy>Наталья Г. Новичкова</cp:lastModifiedBy>
  <cp:revision>180</cp:revision>
  <cp:lastPrinted>2017-01-12T10:49:00Z</cp:lastPrinted>
  <dcterms:created xsi:type="dcterms:W3CDTF">2016-10-05T10:40:00Z</dcterms:created>
  <dcterms:modified xsi:type="dcterms:W3CDTF">2017-07-24T10:34:00Z</dcterms:modified>
</cp:coreProperties>
</file>