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9A" w:rsidRPr="00484ACD" w:rsidRDefault="008C549A" w:rsidP="00484ACD">
      <w:pPr>
        <w:jc w:val="right"/>
        <w:rPr>
          <w:sz w:val="28"/>
          <w:szCs w:val="28"/>
        </w:rPr>
      </w:pPr>
    </w:p>
    <w:p w:rsidR="00484ACD" w:rsidRDefault="00484ACD" w:rsidP="00484ACD">
      <w:pPr>
        <w:ind w:firstLine="0"/>
        <w:jc w:val="center"/>
        <w:rPr>
          <w:b/>
          <w:bCs/>
          <w:iCs/>
          <w:sz w:val="28"/>
          <w:szCs w:val="28"/>
        </w:rPr>
      </w:pPr>
    </w:p>
    <w:p w:rsidR="00484ACD" w:rsidRDefault="00484ACD" w:rsidP="00484ACD">
      <w:pPr>
        <w:ind w:firstLine="0"/>
        <w:jc w:val="center"/>
        <w:rPr>
          <w:b/>
          <w:bCs/>
          <w:iCs/>
          <w:sz w:val="28"/>
          <w:szCs w:val="28"/>
        </w:rPr>
      </w:pPr>
    </w:p>
    <w:p w:rsidR="00484ACD" w:rsidRDefault="00484ACD" w:rsidP="00484ACD">
      <w:pPr>
        <w:ind w:firstLine="0"/>
        <w:jc w:val="center"/>
        <w:rPr>
          <w:b/>
          <w:bCs/>
          <w:iCs/>
          <w:sz w:val="28"/>
          <w:szCs w:val="28"/>
        </w:rPr>
      </w:pPr>
    </w:p>
    <w:p w:rsidR="00484ACD" w:rsidRDefault="00484ACD" w:rsidP="00484ACD">
      <w:pPr>
        <w:ind w:firstLine="0"/>
        <w:jc w:val="center"/>
        <w:rPr>
          <w:b/>
          <w:bCs/>
          <w:iCs/>
          <w:sz w:val="28"/>
          <w:szCs w:val="28"/>
        </w:rPr>
      </w:pPr>
    </w:p>
    <w:p w:rsidR="00484ACD" w:rsidRDefault="00484ACD" w:rsidP="00484ACD">
      <w:pPr>
        <w:ind w:firstLine="0"/>
        <w:jc w:val="center"/>
        <w:rPr>
          <w:b/>
          <w:bCs/>
          <w:iCs/>
          <w:sz w:val="28"/>
          <w:szCs w:val="28"/>
        </w:rPr>
      </w:pPr>
    </w:p>
    <w:p w:rsidR="00484ACD" w:rsidRDefault="00484ACD" w:rsidP="00484ACD">
      <w:pPr>
        <w:ind w:firstLine="0"/>
        <w:jc w:val="center"/>
        <w:rPr>
          <w:b/>
          <w:bCs/>
          <w:iCs/>
          <w:sz w:val="28"/>
          <w:szCs w:val="28"/>
        </w:rPr>
      </w:pPr>
    </w:p>
    <w:p w:rsidR="00484ACD" w:rsidRDefault="00484ACD" w:rsidP="00484ACD">
      <w:pPr>
        <w:ind w:firstLine="0"/>
        <w:jc w:val="center"/>
        <w:rPr>
          <w:b/>
          <w:bCs/>
          <w:iCs/>
          <w:sz w:val="28"/>
          <w:szCs w:val="28"/>
        </w:rPr>
      </w:pPr>
    </w:p>
    <w:p w:rsidR="00484ACD" w:rsidRDefault="00484ACD" w:rsidP="00484ACD">
      <w:pPr>
        <w:ind w:firstLine="0"/>
        <w:jc w:val="center"/>
        <w:rPr>
          <w:b/>
          <w:bCs/>
          <w:iCs/>
          <w:sz w:val="28"/>
          <w:szCs w:val="28"/>
        </w:rPr>
      </w:pPr>
    </w:p>
    <w:p w:rsidR="00484ACD" w:rsidRDefault="00484ACD" w:rsidP="00484ACD">
      <w:pPr>
        <w:ind w:firstLine="0"/>
        <w:jc w:val="center"/>
        <w:rPr>
          <w:b/>
          <w:bCs/>
          <w:iCs/>
          <w:sz w:val="28"/>
          <w:szCs w:val="28"/>
        </w:rPr>
      </w:pPr>
    </w:p>
    <w:p w:rsidR="00484ACD" w:rsidRDefault="00484ACD" w:rsidP="00484ACD">
      <w:pPr>
        <w:ind w:firstLine="0"/>
        <w:jc w:val="center"/>
        <w:rPr>
          <w:b/>
          <w:bCs/>
          <w:iCs/>
          <w:sz w:val="28"/>
          <w:szCs w:val="28"/>
        </w:rPr>
      </w:pPr>
    </w:p>
    <w:p w:rsidR="00484ACD" w:rsidRDefault="008C549A" w:rsidP="00484ACD">
      <w:pPr>
        <w:ind w:firstLine="0"/>
        <w:jc w:val="center"/>
        <w:rPr>
          <w:b/>
          <w:bCs/>
          <w:iCs/>
          <w:sz w:val="28"/>
          <w:szCs w:val="28"/>
        </w:rPr>
      </w:pPr>
      <w:r w:rsidRPr="00484ACD">
        <w:rPr>
          <w:b/>
          <w:bCs/>
          <w:iCs/>
          <w:sz w:val="28"/>
          <w:szCs w:val="28"/>
        </w:rPr>
        <w:t>О Порядке установления льготной арендной платы и</w:t>
      </w:r>
      <w:r w:rsidR="00484ACD">
        <w:rPr>
          <w:b/>
          <w:bCs/>
          <w:iCs/>
          <w:sz w:val="28"/>
          <w:szCs w:val="28"/>
        </w:rPr>
        <w:t xml:space="preserve"> её</w:t>
      </w:r>
      <w:r w:rsidRPr="00484ACD">
        <w:rPr>
          <w:b/>
          <w:bCs/>
          <w:iCs/>
          <w:sz w:val="28"/>
          <w:szCs w:val="28"/>
        </w:rPr>
        <w:t xml:space="preserve"> размера </w:t>
      </w:r>
    </w:p>
    <w:p w:rsidR="00484ACD" w:rsidRDefault="008C549A" w:rsidP="00484ACD">
      <w:pPr>
        <w:ind w:firstLine="0"/>
        <w:jc w:val="center"/>
        <w:rPr>
          <w:b/>
          <w:bCs/>
          <w:iCs/>
          <w:sz w:val="28"/>
          <w:szCs w:val="28"/>
        </w:rPr>
      </w:pPr>
      <w:proofErr w:type="gramStart"/>
      <w:r w:rsidRPr="00484ACD">
        <w:rPr>
          <w:b/>
          <w:bCs/>
          <w:iCs/>
          <w:sz w:val="28"/>
          <w:szCs w:val="28"/>
        </w:rPr>
        <w:t xml:space="preserve">в отношении объектов культурного наследия (памятников истории </w:t>
      </w:r>
      <w:proofErr w:type="gramEnd"/>
    </w:p>
    <w:p w:rsidR="008C549A" w:rsidRPr="00484ACD" w:rsidRDefault="008C549A" w:rsidP="00484ACD">
      <w:pPr>
        <w:ind w:firstLine="0"/>
        <w:jc w:val="center"/>
        <w:rPr>
          <w:b/>
          <w:bCs/>
          <w:iCs/>
          <w:sz w:val="28"/>
          <w:szCs w:val="28"/>
        </w:rPr>
      </w:pPr>
      <w:r w:rsidRPr="00484ACD">
        <w:rPr>
          <w:b/>
          <w:bCs/>
          <w:iCs/>
          <w:sz w:val="28"/>
          <w:szCs w:val="28"/>
        </w:rPr>
        <w:t>и культуры) народов Российской Федерации, находящихся в муниципальной собственности городского округа Тольятти</w:t>
      </w:r>
    </w:p>
    <w:p w:rsidR="008C549A" w:rsidRPr="00484ACD" w:rsidRDefault="008C549A" w:rsidP="00484ACD">
      <w:pPr>
        <w:jc w:val="center"/>
        <w:rPr>
          <w:b/>
          <w:bCs/>
          <w:iCs/>
          <w:sz w:val="28"/>
          <w:szCs w:val="28"/>
        </w:rPr>
      </w:pPr>
    </w:p>
    <w:p w:rsidR="008C549A" w:rsidRDefault="008C549A" w:rsidP="00484ACD">
      <w:pPr>
        <w:jc w:val="center"/>
        <w:rPr>
          <w:b/>
          <w:bCs/>
          <w:i/>
          <w:iCs/>
          <w:sz w:val="28"/>
          <w:szCs w:val="28"/>
        </w:rPr>
      </w:pPr>
    </w:p>
    <w:p w:rsidR="00484ACD" w:rsidRPr="00484ACD" w:rsidRDefault="00484ACD" w:rsidP="00484ACD">
      <w:pPr>
        <w:jc w:val="center"/>
        <w:rPr>
          <w:b/>
          <w:bCs/>
          <w:i/>
          <w:iCs/>
          <w:sz w:val="28"/>
          <w:szCs w:val="28"/>
        </w:rPr>
      </w:pPr>
    </w:p>
    <w:p w:rsidR="008C549A" w:rsidRPr="00484ACD" w:rsidRDefault="008C549A" w:rsidP="00484ACD">
      <w:pPr>
        <w:widowControl w:val="0"/>
        <w:snapToGrid w:val="0"/>
        <w:rPr>
          <w:sz w:val="28"/>
          <w:szCs w:val="28"/>
        </w:rPr>
      </w:pPr>
      <w:r w:rsidRPr="00484ACD">
        <w:rPr>
          <w:sz w:val="28"/>
          <w:szCs w:val="28"/>
        </w:rPr>
        <w:t>Рассмотрев проект Порядка установления льготной арендной платы и е</w:t>
      </w:r>
      <w:r w:rsidR="00484ACD">
        <w:rPr>
          <w:sz w:val="28"/>
          <w:szCs w:val="28"/>
        </w:rPr>
        <w:t>ё</w:t>
      </w:r>
      <w:r w:rsidRPr="00484ACD">
        <w:rPr>
          <w:sz w:val="28"/>
          <w:szCs w:val="28"/>
        </w:rPr>
        <w:t xml:space="preserve"> размера в отношении объектов культурного наследия (памятников истории и культуры) народов Российской Федерации, находящихся в муниципальной собственности городского округа Тольятти, руководствуясь Уставом городского округа Тольятти, Дума </w:t>
      </w:r>
    </w:p>
    <w:p w:rsidR="008C549A" w:rsidRPr="00484ACD" w:rsidRDefault="008C549A" w:rsidP="00484ACD">
      <w:pPr>
        <w:widowControl w:val="0"/>
        <w:snapToGrid w:val="0"/>
      </w:pPr>
    </w:p>
    <w:p w:rsidR="008C549A" w:rsidRPr="00484ACD" w:rsidRDefault="008C549A" w:rsidP="00484ACD">
      <w:pPr>
        <w:widowControl w:val="0"/>
        <w:snapToGrid w:val="0"/>
        <w:ind w:firstLine="0"/>
        <w:jc w:val="center"/>
        <w:rPr>
          <w:sz w:val="28"/>
          <w:szCs w:val="28"/>
        </w:rPr>
      </w:pPr>
      <w:r w:rsidRPr="00484ACD">
        <w:rPr>
          <w:sz w:val="28"/>
          <w:szCs w:val="28"/>
        </w:rPr>
        <w:t>РЕШИЛА:</w:t>
      </w:r>
    </w:p>
    <w:p w:rsidR="008C549A" w:rsidRPr="00484ACD" w:rsidRDefault="008C549A" w:rsidP="00484ACD">
      <w:pPr>
        <w:widowControl w:val="0"/>
        <w:snapToGrid w:val="0"/>
        <w:ind w:firstLine="1134"/>
        <w:jc w:val="center"/>
      </w:pPr>
    </w:p>
    <w:p w:rsidR="008C549A" w:rsidRPr="00484ACD" w:rsidRDefault="008C549A" w:rsidP="00484A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84ACD">
        <w:rPr>
          <w:sz w:val="28"/>
          <w:szCs w:val="28"/>
        </w:rPr>
        <w:t>Утвердить Порядок установле</w:t>
      </w:r>
      <w:r w:rsidR="00484ACD">
        <w:rPr>
          <w:sz w:val="28"/>
          <w:szCs w:val="28"/>
        </w:rPr>
        <w:t>ния льготной арендной платы и её</w:t>
      </w:r>
      <w:r w:rsidRPr="00484ACD">
        <w:rPr>
          <w:sz w:val="28"/>
          <w:szCs w:val="28"/>
        </w:rPr>
        <w:t xml:space="preserve"> размера в отношении объектов культурного наследия (памятников истории и культуры) народов Российской Федерации, находящихся в муниципальной собственности городского</w:t>
      </w:r>
      <w:r w:rsidR="00484ACD">
        <w:rPr>
          <w:sz w:val="28"/>
          <w:szCs w:val="28"/>
        </w:rPr>
        <w:t xml:space="preserve"> округа Тольятти (Приложение №</w:t>
      </w:r>
      <w:r w:rsidRPr="00484ACD">
        <w:rPr>
          <w:sz w:val="28"/>
          <w:szCs w:val="28"/>
        </w:rPr>
        <w:t>1).</w:t>
      </w:r>
    </w:p>
    <w:p w:rsidR="008C549A" w:rsidRPr="00484ACD" w:rsidRDefault="008C549A" w:rsidP="00484A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84ACD">
        <w:rPr>
          <w:sz w:val="28"/>
          <w:szCs w:val="28"/>
        </w:rPr>
        <w:t>Опубликовать настоящее решение в газете «Городские ведомости».</w:t>
      </w:r>
    </w:p>
    <w:p w:rsidR="008C549A" w:rsidRPr="00484ACD" w:rsidRDefault="008C549A" w:rsidP="00484A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84ACD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8C549A" w:rsidRPr="00484ACD" w:rsidRDefault="008C549A" w:rsidP="00484A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484ACD">
        <w:rPr>
          <w:sz w:val="28"/>
          <w:szCs w:val="28"/>
        </w:rPr>
        <w:t>Контроль за</w:t>
      </w:r>
      <w:proofErr w:type="gramEnd"/>
      <w:r w:rsidRPr="00484ACD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8C549A" w:rsidRDefault="008C549A" w:rsidP="00484ACD">
      <w:pPr>
        <w:autoSpaceDE w:val="0"/>
        <w:autoSpaceDN w:val="0"/>
        <w:adjustRightInd w:val="0"/>
        <w:ind w:left="1134" w:firstLine="0"/>
        <w:rPr>
          <w:sz w:val="28"/>
          <w:szCs w:val="28"/>
        </w:rPr>
      </w:pPr>
    </w:p>
    <w:p w:rsidR="00484ACD" w:rsidRDefault="00484ACD" w:rsidP="00484ACD">
      <w:pPr>
        <w:autoSpaceDE w:val="0"/>
        <w:autoSpaceDN w:val="0"/>
        <w:adjustRightInd w:val="0"/>
        <w:ind w:left="1134" w:firstLine="0"/>
        <w:rPr>
          <w:sz w:val="28"/>
          <w:szCs w:val="28"/>
        </w:rPr>
      </w:pPr>
    </w:p>
    <w:p w:rsidR="00484ACD" w:rsidRPr="00484ACD" w:rsidRDefault="00484ACD" w:rsidP="00484ACD">
      <w:pPr>
        <w:autoSpaceDE w:val="0"/>
        <w:autoSpaceDN w:val="0"/>
        <w:adjustRightInd w:val="0"/>
        <w:ind w:left="1134" w:firstLine="0"/>
        <w:rPr>
          <w:sz w:val="28"/>
          <w:szCs w:val="28"/>
        </w:rPr>
      </w:pPr>
    </w:p>
    <w:p w:rsidR="008C549A" w:rsidRPr="00484ACD" w:rsidRDefault="008C549A" w:rsidP="00484ACD">
      <w:pPr>
        <w:ind w:firstLine="0"/>
        <w:rPr>
          <w:sz w:val="28"/>
          <w:szCs w:val="28"/>
        </w:rPr>
      </w:pPr>
      <w:r w:rsidRPr="00484ACD">
        <w:rPr>
          <w:sz w:val="28"/>
          <w:szCs w:val="28"/>
        </w:rPr>
        <w:t xml:space="preserve">Мэр                                                                 </w:t>
      </w:r>
      <w:r w:rsidR="00484ACD">
        <w:rPr>
          <w:sz w:val="28"/>
          <w:szCs w:val="28"/>
        </w:rPr>
        <w:t xml:space="preserve">                                       С.И.</w:t>
      </w:r>
      <w:r w:rsidRPr="00484ACD">
        <w:rPr>
          <w:sz w:val="28"/>
          <w:szCs w:val="28"/>
        </w:rPr>
        <w:t>Андреев</w:t>
      </w:r>
    </w:p>
    <w:p w:rsidR="008C549A" w:rsidRDefault="008C549A" w:rsidP="00484ACD">
      <w:pPr>
        <w:ind w:firstLine="0"/>
        <w:rPr>
          <w:sz w:val="28"/>
          <w:szCs w:val="28"/>
        </w:rPr>
      </w:pPr>
    </w:p>
    <w:p w:rsidR="00484ACD" w:rsidRDefault="00484ACD" w:rsidP="00484ACD">
      <w:pPr>
        <w:ind w:firstLine="0"/>
        <w:rPr>
          <w:sz w:val="28"/>
          <w:szCs w:val="28"/>
        </w:rPr>
      </w:pPr>
    </w:p>
    <w:p w:rsidR="00484ACD" w:rsidRPr="00484ACD" w:rsidRDefault="00484ACD" w:rsidP="00484ACD">
      <w:pPr>
        <w:ind w:firstLine="0"/>
        <w:rPr>
          <w:sz w:val="12"/>
          <w:szCs w:val="12"/>
        </w:rPr>
      </w:pPr>
    </w:p>
    <w:p w:rsidR="008C549A" w:rsidRPr="00484ACD" w:rsidRDefault="008C549A" w:rsidP="00484ACD">
      <w:pPr>
        <w:keepNext/>
        <w:ind w:firstLine="0"/>
        <w:outlineLvl w:val="1"/>
        <w:rPr>
          <w:sz w:val="28"/>
          <w:szCs w:val="28"/>
        </w:rPr>
      </w:pPr>
      <w:r w:rsidRPr="00484ACD">
        <w:rPr>
          <w:sz w:val="28"/>
          <w:szCs w:val="28"/>
        </w:rPr>
        <w:t xml:space="preserve">Председатель Думы                                                              </w:t>
      </w:r>
      <w:r w:rsidR="00484ACD">
        <w:rPr>
          <w:sz w:val="28"/>
          <w:szCs w:val="28"/>
        </w:rPr>
        <w:t xml:space="preserve">         </w:t>
      </w:r>
      <w:r w:rsidRPr="00484ACD">
        <w:rPr>
          <w:sz w:val="28"/>
          <w:szCs w:val="28"/>
        </w:rPr>
        <w:t xml:space="preserve">      А.В.Денисов</w:t>
      </w:r>
    </w:p>
    <w:p w:rsidR="008C549A" w:rsidRPr="00484ACD" w:rsidRDefault="008C549A" w:rsidP="00484ACD">
      <w:pPr>
        <w:rPr>
          <w:b/>
          <w:sz w:val="28"/>
          <w:szCs w:val="28"/>
        </w:rPr>
      </w:pPr>
    </w:p>
    <w:p w:rsidR="008C549A" w:rsidRPr="00484ACD" w:rsidRDefault="008C549A" w:rsidP="00484ACD">
      <w:pPr>
        <w:rPr>
          <w:b/>
          <w:sz w:val="28"/>
          <w:szCs w:val="28"/>
        </w:rPr>
      </w:pPr>
    </w:p>
    <w:p w:rsidR="008C549A" w:rsidRPr="00484ACD" w:rsidRDefault="008C549A" w:rsidP="00484ACD">
      <w:pPr>
        <w:jc w:val="right"/>
        <w:rPr>
          <w:sz w:val="28"/>
          <w:szCs w:val="28"/>
        </w:rPr>
      </w:pPr>
      <w:r w:rsidRPr="00484ACD">
        <w:rPr>
          <w:sz w:val="28"/>
          <w:szCs w:val="28"/>
        </w:rPr>
        <w:lastRenderedPageBreak/>
        <w:t>П</w:t>
      </w:r>
      <w:r w:rsidR="00484ACD">
        <w:rPr>
          <w:sz w:val="28"/>
          <w:szCs w:val="28"/>
        </w:rPr>
        <w:t>риложение</w:t>
      </w:r>
      <w:r w:rsidRPr="00484ACD">
        <w:rPr>
          <w:sz w:val="28"/>
          <w:szCs w:val="28"/>
        </w:rPr>
        <w:t xml:space="preserve"> №1 </w:t>
      </w:r>
    </w:p>
    <w:p w:rsidR="008C549A" w:rsidRPr="00484ACD" w:rsidRDefault="008C549A" w:rsidP="00484ACD">
      <w:pPr>
        <w:jc w:val="right"/>
        <w:rPr>
          <w:sz w:val="28"/>
          <w:szCs w:val="28"/>
        </w:rPr>
      </w:pPr>
      <w:r w:rsidRPr="00484ACD">
        <w:rPr>
          <w:sz w:val="28"/>
          <w:szCs w:val="28"/>
        </w:rPr>
        <w:t>к решению Думы</w:t>
      </w:r>
    </w:p>
    <w:p w:rsidR="008C549A" w:rsidRPr="00484ACD" w:rsidRDefault="00484ACD" w:rsidP="00484ACD">
      <w:pPr>
        <w:jc w:val="right"/>
        <w:rPr>
          <w:sz w:val="28"/>
          <w:szCs w:val="28"/>
        </w:rPr>
      </w:pPr>
      <w:r>
        <w:rPr>
          <w:sz w:val="28"/>
          <w:szCs w:val="28"/>
        </w:rPr>
        <w:t>10.07.2013 №______</w:t>
      </w:r>
    </w:p>
    <w:p w:rsidR="008C549A" w:rsidRPr="00484ACD" w:rsidRDefault="008C549A" w:rsidP="00484ACD">
      <w:pPr>
        <w:jc w:val="right"/>
        <w:rPr>
          <w:b/>
          <w:sz w:val="28"/>
          <w:szCs w:val="28"/>
        </w:rPr>
      </w:pPr>
    </w:p>
    <w:p w:rsidR="008C549A" w:rsidRPr="00484ACD" w:rsidRDefault="008C549A" w:rsidP="00484ACD">
      <w:pPr>
        <w:jc w:val="right"/>
        <w:rPr>
          <w:b/>
          <w:sz w:val="28"/>
          <w:szCs w:val="28"/>
        </w:rPr>
      </w:pPr>
    </w:p>
    <w:p w:rsidR="008C549A" w:rsidRPr="00484ACD" w:rsidRDefault="008C549A" w:rsidP="00484ACD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8C549A" w:rsidRPr="00484ACD" w:rsidRDefault="00484ACD" w:rsidP="00484ACD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484ACD">
        <w:rPr>
          <w:bCs/>
          <w:sz w:val="28"/>
          <w:szCs w:val="28"/>
        </w:rPr>
        <w:t>Порядок</w:t>
      </w:r>
    </w:p>
    <w:p w:rsidR="008C549A" w:rsidRPr="00484ACD" w:rsidRDefault="00484ACD" w:rsidP="00484ACD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484ACD">
        <w:rPr>
          <w:bCs/>
          <w:sz w:val="28"/>
          <w:szCs w:val="28"/>
        </w:rPr>
        <w:t>становле</w:t>
      </w:r>
      <w:r>
        <w:rPr>
          <w:bCs/>
          <w:sz w:val="28"/>
          <w:szCs w:val="28"/>
        </w:rPr>
        <w:t>ния льготной арендной платы и её</w:t>
      </w:r>
      <w:r w:rsidRPr="00484ACD">
        <w:rPr>
          <w:bCs/>
          <w:sz w:val="28"/>
          <w:szCs w:val="28"/>
        </w:rPr>
        <w:t xml:space="preserve"> размера</w:t>
      </w:r>
    </w:p>
    <w:p w:rsidR="008C549A" w:rsidRPr="00484ACD" w:rsidRDefault="00484ACD" w:rsidP="00484ACD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484ACD">
        <w:rPr>
          <w:bCs/>
          <w:sz w:val="28"/>
          <w:szCs w:val="28"/>
        </w:rPr>
        <w:t xml:space="preserve"> отношении объектов культурного наследия (памятников истории и культуры) </w:t>
      </w:r>
      <w:r>
        <w:rPr>
          <w:bCs/>
          <w:sz w:val="28"/>
          <w:szCs w:val="28"/>
        </w:rPr>
        <w:t>н</w:t>
      </w:r>
      <w:r w:rsidRPr="00484ACD">
        <w:rPr>
          <w:bCs/>
          <w:sz w:val="28"/>
          <w:szCs w:val="28"/>
        </w:rPr>
        <w:t xml:space="preserve">ародов </w:t>
      </w:r>
      <w:r>
        <w:rPr>
          <w:bCs/>
          <w:sz w:val="28"/>
          <w:szCs w:val="28"/>
        </w:rPr>
        <w:t>Российской Ф</w:t>
      </w:r>
      <w:r w:rsidRPr="00484ACD">
        <w:rPr>
          <w:bCs/>
          <w:sz w:val="28"/>
          <w:szCs w:val="28"/>
        </w:rPr>
        <w:t xml:space="preserve">едерации, </w:t>
      </w:r>
      <w:r>
        <w:rPr>
          <w:bCs/>
          <w:sz w:val="28"/>
          <w:szCs w:val="28"/>
        </w:rPr>
        <w:t>н</w:t>
      </w:r>
      <w:r w:rsidRPr="00484ACD">
        <w:rPr>
          <w:bCs/>
          <w:sz w:val="28"/>
          <w:szCs w:val="28"/>
        </w:rPr>
        <w:t>аходящихся в муниципальной с</w:t>
      </w:r>
      <w:r>
        <w:rPr>
          <w:bCs/>
          <w:sz w:val="28"/>
          <w:szCs w:val="28"/>
        </w:rPr>
        <w:t>обственности городского округа Т</w:t>
      </w:r>
      <w:r w:rsidRPr="00484ACD">
        <w:rPr>
          <w:bCs/>
          <w:sz w:val="28"/>
          <w:szCs w:val="28"/>
        </w:rPr>
        <w:t>ольятти</w:t>
      </w: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84ACD">
        <w:rPr>
          <w:sz w:val="28"/>
          <w:szCs w:val="28"/>
        </w:rPr>
        <w:t xml:space="preserve">1. Настоящий Порядок определяет механизм установления льготной арендной платы и </w:t>
      </w:r>
      <w:r w:rsidR="00484ACD">
        <w:rPr>
          <w:sz w:val="28"/>
          <w:szCs w:val="28"/>
        </w:rPr>
        <w:t>её</w:t>
      </w:r>
      <w:r w:rsidRPr="00484ACD">
        <w:rPr>
          <w:sz w:val="28"/>
          <w:szCs w:val="28"/>
        </w:rPr>
        <w:t xml:space="preserve"> размера в отношении объектов культурного наследия (памятников истории и культуры) народов Российской Федерации (далее -</w:t>
      </w:r>
      <w:r w:rsidR="00484ACD">
        <w:rPr>
          <w:sz w:val="28"/>
          <w:szCs w:val="28"/>
        </w:rPr>
        <w:t xml:space="preserve"> </w:t>
      </w:r>
      <w:r w:rsidRPr="00484ACD">
        <w:rPr>
          <w:sz w:val="28"/>
          <w:szCs w:val="28"/>
        </w:rPr>
        <w:t>объекты культурного наследия), находящихся в муниципальной собственности городского округа Тольятти.</w:t>
      </w: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84ACD">
        <w:rPr>
          <w:sz w:val="28"/>
          <w:szCs w:val="28"/>
        </w:rPr>
        <w:t xml:space="preserve">2. </w:t>
      </w:r>
      <w:proofErr w:type="gramStart"/>
      <w:r w:rsidRPr="00484ACD">
        <w:rPr>
          <w:sz w:val="28"/>
          <w:szCs w:val="28"/>
        </w:rPr>
        <w:t>Физическое или юридическое лицо, владеющее на праве аренды объектом культурного наследия, находящимся в муниципальной собственности городского округа Тольятти, вложившее свои средства в работы по сохранению объекта культурного наследия, предусмотренные статьями 40-45 Федерального закона от 25.06.2002 №73-ФЗ «Об объектах культурного наследия (памятников истории и культуры) народов Российской Федерации», и обеспечившее их выполнение, имеет право на льготную арендную плату.</w:t>
      </w:r>
      <w:proofErr w:type="gramEnd"/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84ACD">
        <w:rPr>
          <w:sz w:val="28"/>
          <w:szCs w:val="28"/>
        </w:rPr>
        <w:t>3. При установлении льготной арендной платы учитываются затраты арендатора на работы по сохранению объекта культурного наследия.</w:t>
      </w: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84ACD">
        <w:rPr>
          <w:sz w:val="28"/>
          <w:szCs w:val="28"/>
        </w:rPr>
        <w:t>4. Решение об установле</w:t>
      </w:r>
      <w:r w:rsidR="00484ACD">
        <w:rPr>
          <w:sz w:val="28"/>
          <w:szCs w:val="28"/>
        </w:rPr>
        <w:t>нии льготной арендной платы и её</w:t>
      </w:r>
      <w:r w:rsidRPr="00484ACD">
        <w:rPr>
          <w:sz w:val="28"/>
          <w:szCs w:val="28"/>
        </w:rPr>
        <w:t xml:space="preserve"> размера принимается мэрией городского округа Тольятти на основании указанных в пункте </w:t>
      </w:r>
      <w:hyperlink r:id="rId7" w:anchor="Par36" w:history="1">
        <w:r w:rsidRPr="00484ACD">
          <w:rPr>
            <w:rStyle w:val="a3"/>
            <w:color w:val="000000" w:themeColor="text1"/>
            <w:sz w:val="28"/>
            <w:szCs w:val="28"/>
            <w:u w:val="none"/>
          </w:rPr>
          <w:t>5</w:t>
        </w:r>
      </w:hyperlink>
      <w:r w:rsidRPr="00484ACD">
        <w:rPr>
          <w:sz w:val="28"/>
          <w:szCs w:val="28"/>
        </w:rPr>
        <w:t xml:space="preserve"> настоящего Порядка документов, представленных арендатором в уполномоченный орган мэрии по управлению муниципальным имуществом. </w:t>
      </w: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84ACD">
        <w:rPr>
          <w:sz w:val="28"/>
          <w:szCs w:val="28"/>
        </w:rPr>
        <w:t>5. Для установле</w:t>
      </w:r>
      <w:r w:rsidR="00484ACD">
        <w:rPr>
          <w:sz w:val="28"/>
          <w:szCs w:val="28"/>
        </w:rPr>
        <w:t>ния льготной арендной платы и её</w:t>
      </w:r>
      <w:r w:rsidRPr="00484ACD">
        <w:rPr>
          <w:sz w:val="28"/>
          <w:szCs w:val="28"/>
        </w:rPr>
        <w:t xml:space="preserve"> размера арендаторы объектов культурного наследия представляют заявление свободной формы об установлении льготной арендной п</w:t>
      </w:r>
      <w:r w:rsidR="00484ACD">
        <w:rPr>
          <w:sz w:val="28"/>
          <w:szCs w:val="28"/>
        </w:rPr>
        <w:t>латы с указанием суммы произведё</w:t>
      </w:r>
      <w:r w:rsidRPr="00484ACD">
        <w:rPr>
          <w:sz w:val="28"/>
          <w:szCs w:val="28"/>
        </w:rPr>
        <w:t>нных затрат на работы по сохранению объекта культурного наследия.</w:t>
      </w:r>
    </w:p>
    <w:p w:rsidR="008C549A" w:rsidRPr="00484ACD" w:rsidRDefault="008C549A" w:rsidP="00484ACD">
      <w:pPr>
        <w:autoSpaceDE w:val="0"/>
        <w:autoSpaceDN w:val="0"/>
        <w:adjustRightInd w:val="0"/>
        <w:ind w:left="540" w:firstLine="0"/>
        <w:rPr>
          <w:sz w:val="28"/>
          <w:szCs w:val="28"/>
        </w:rPr>
      </w:pPr>
      <w:r w:rsidRPr="00484ACD">
        <w:rPr>
          <w:sz w:val="28"/>
          <w:szCs w:val="28"/>
        </w:rPr>
        <w:t>К заявлению прилагаются следующие документы:</w:t>
      </w:r>
    </w:p>
    <w:p w:rsidR="008C549A" w:rsidRPr="00484ACD" w:rsidRDefault="00484ACD" w:rsidP="00484ACD">
      <w:pPr>
        <w:autoSpaceDE w:val="0"/>
        <w:autoSpaceDN w:val="0"/>
        <w:adjustRightInd w:val="0"/>
        <w:ind w:left="540" w:firstLine="0"/>
        <w:rPr>
          <w:sz w:val="28"/>
          <w:szCs w:val="28"/>
        </w:rPr>
      </w:pPr>
      <w:r>
        <w:rPr>
          <w:sz w:val="28"/>
          <w:szCs w:val="28"/>
        </w:rPr>
        <w:t>- заключё</w:t>
      </w:r>
      <w:r w:rsidR="008C549A" w:rsidRPr="00484ACD">
        <w:rPr>
          <w:sz w:val="28"/>
          <w:szCs w:val="28"/>
        </w:rPr>
        <w:t>нный договор аренды объекта культурного наследия;</w:t>
      </w:r>
    </w:p>
    <w:p w:rsidR="008C549A" w:rsidRPr="00484ACD" w:rsidRDefault="00484ACD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C549A" w:rsidRPr="00484ACD">
        <w:rPr>
          <w:sz w:val="28"/>
          <w:szCs w:val="28"/>
        </w:rPr>
        <w:t>разрешение на проведение работ по сохранению объектов культурного наследия, выданное соответствующим органом охраны объектов культурного наследия в соответствии со ст</w:t>
      </w:r>
      <w:r>
        <w:rPr>
          <w:sz w:val="28"/>
          <w:szCs w:val="28"/>
        </w:rPr>
        <w:t>атьёй</w:t>
      </w:r>
      <w:r w:rsidR="008C549A" w:rsidRPr="00484ACD">
        <w:rPr>
          <w:sz w:val="28"/>
          <w:szCs w:val="28"/>
        </w:rPr>
        <w:t xml:space="preserve"> 45 Федерального закона от 25.06.2002 №73-ФЗ «Об объектах культурного наследия (памятниках истории и культуры) народов Российской Федерации» и со ст</w:t>
      </w:r>
      <w:r>
        <w:rPr>
          <w:sz w:val="28"/>
          <w:szCs w:val="28"/>
        </w:rPr>
        <w:t xml:space="preserve">атьями </w:t>
      </w:r>
      <w:r w:rsidR="008C549A" w:rsidRPr="00484ACD">
        <w:rPr>
          <w:sz w:val="28"/>
          <w:szCs w:val="28"/>
        </w:rPr>
        <w:t xml:space="preserve">12 и 13 Закона Самарской области от 08.12.2008 №142-ГД «Об объектах культурного </w:t>
      </w:r>
      <w:r w:rsidR="008C549A" w:rsidRPr="00484ACD">
        <w:rPr>
          <w:sz w:val="28"/>
          <w:szCs w:val="28"/>
        </w:rPr>
        <w:lastRenderedPageBreak/>
        <w:t>наследия (памятниках истории и культуры) народов Российской Федерации</w:t>
      </w:r>
      <w:proofErr w:type="gramEnd"/>
      <w:r w:rsidR="008C549A" w:rsidRPr="00484ACD">
        <w:rPr>
          <w:sz w:val="28"/>
          <w:szCs w:val="28"/>
        </w:rPr>
        <w:t xml:space="preserve">, </w:t>
      </w:r>
      <w:proofErr w:type="gramStart"/>
      <w:r w:rsidR="008C549A" w:rsidRPr="00484ACD">
        <w:rPr>
          <w:sz w:val="28"/>
          <w:szCs w:val="28"/>
        </w:rPr>
        <w:t>расположенных</w:t>
      </w:r>
      <w:proofErr w:type="gramEnd"/>
      <w:r w:rsidR="008C549A" w:rsidRPr="00484ACD">
        <w:rPr>
          <w:sz w:val="28"/>
          <w:szCs w:val="28"/>
        </w:rPr>
        <w:t xml:space="preserve"> на территории Самарской области»;</w:t>
      </w:r>
    </w:p>
    <w:p w:rsidR="008C549A" w:rsidRPr="00484ACD" w:rsidRDefault="00484ACD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49A" w:rsidRPr="00484ACD">
        <w:rPr>
          <w:sz w:val="28"/>
          <w:szCs w:val="28"/>
        </w:rPr>
        <w:t>задание на проведение работ по сохранению объектов культурного наследия, выданное соответствующим органом охраны объектов культурного наследия;</w:t>
      </w:r>
    </w:p>
    <w:p w:rsidR="008C549A" w:rsidRPr="00484ACD" w:rsidRDefault="00484ACD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49A" w:rsidRPr="00484ACD">
        <w:rPr>
          <w:sz w:val="28"/>
          <w:szCs w:val="28"/>
        </w:rPr>
        <w:t>лицензии физических и (или) юридических лиц, осуществлявших работы по сохранению объекта культурного наследия, на деятельность по реставрации объектов культурного наследия;</w:t>
      </w:r>
    </w:p>
    <w:p w:rsidR="008C549A" w:rsidRPr="00484ACD" w:rsidRDefault="00484ACD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49A" w:rsidRPr="00484ACD">
        <w:rPr>
          <w:sz w:val="28"/>
          <w:szCs w:val="28"/>
        </w:rPr>
        <w:t>документ о согласовании проектной документации с соответствующим органом охраны объектов культурного наследия;</w:t>
      </w:r>
    </w:p>
    <w:p w:rsidR="008C549A" w:rsidRPr="00484ACD" w:rsidRDefault="00484ACD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акт о приё</w:t>
      </w:r>
      <w:r w:rsidR="008C549A" w:rsidRPr="00484ACD">
        <w:rPr>
          <w:sz w:val="28"/>
          <w:szCs w:val="28"/>
        </w:rPr>
        <w:t>мке работ по сохранению объекта культурного наследия, подписанный соответствующим органом охраны объектов культурного наследия;</w:t>
      </w:r>
    </w:p>
    <w:p w:rsidR="008C549A" w:rsidRPr="00484ACD" w:rsidRDefault="00484ACD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49A" w:rsidRPr="00484ACD">
        <w:rPr>
          <w:sz w:val="28"/>
          <w:szCs w:val="28"/>
        </w:rPr>
        <w:t>первичные документы об оплате работ по сохранению объектов культурного наследия с подтверждающей отметкой банка.</w:t>
      </w: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84ACD">
        <w:rPr>
          <w:sz w:val="28"/>
          <w:szCs w:val="28"/>
        </w:rPr>
        <w:t>Документы, указанные в настоящем пункте, представляются в нотариально удостоверенных копиях документов либо копиях, заверенных органом государственной власти, органом местного самоуправления или организацией, их выдавшими.</w:t>
      </w: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84ACD">
        <w:rPr>
          <w:sz w:val="28"/>
          <w:szCs w:val="28"/>
        </w:rPr>
        <w:t>6. Поступившее заявление вместе с прилагаемыми документами рассматривается уполномоченным органом мэрии городского округа Тольятти по управлению муниципальным имуществом в течение 30 дней со дня его поступления.</w:t>
      </w: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484ACD">
        <w:rPr>
          <w:sz w:val="28"/>
          <w:szCs w:val="28"/>
        </w:rPr>
        <w:t>7. В случае если будет установлено, что документы представл</w:t>
      </w:r>
      <w:r w:rsidR="00484ACD">
        <w:rPr>
          <w:sz w:val="28"/>
          <w:szCs w:val="28"/>
        </w:rPr>
        <w:t xml:space="preserve">ены арендатором не в полном </w:t>
      </w:r>
      <w:proofErr w:type="gramStart"/>
      <w:r w:rsidR="00484ACD">
        <w:rPr>
          <w:sz w:val="28"/>
          <w:szCs w:val="28"/>
        </w:rPr>
        <w:t>объё</w:t>
      </w:r>
      <w:r w:rsidRPr="00484ACD">
        <w:rPr>
          <w:sz w:val="28"/>
          <w:szCs w:val="28"/>
        </w:rPr>
        <w:t>ме</w:t>
      </w:r>
      <w:proofErr w:type="gramEnd"/>
      <w:r w:rsidRPr="00484ACD">
        <w:rPr>
          <w:sz w:val="28"/>
          <w:szCs w:val="28"/>
        </w:rPr>
        <w:t xml:space="preserve"> либо оформлены ненадлежащим образом, арендатор письменно в течение 14 дней со дня поступления заявления уведомляется о необходимости представить недостающие документы или доработать представленные документы</w:t>
      </w:r>
      <w:r w:rsidRPr="00484ACD">
        <w:rPr>
          <w:color w:val="000000"/>
          <w:sz w:val="28"/>
          <w:szCs w:val="28"/>
        </w:rPr>
        <w:t xml:space="preserve"> в течение 30 дней со дня получения арендатором уведомления. В таком случае исчисление срока рассмотрения заявления будет начинаться </w:t>
      </w:r>
      <w:proofErr w:type="gramStart"/>
      <w:r w:rsidRPr="00484ACD">
        <w:rPr>
          <w:color w:val="000000"/>
          <w:sz w:val="28"/>
          <w:szCs w:val="28"/>
        </w:rPr>
        <w:t>с даты предоставления</w:t>
      </w:r>
      <w:proofErr w:type="gramEnd"/>
      <w:r w:rsidRPr="00484ACD">
        <w:rPr>
          <w:color w:val="000000"/>
          <w:sz w:val="28"/>
          <w:szCs w:val="28"/>
        </w:rPr>
        <w:t xml:space="preserve"> полного пакета документов, оформленных надлежащим образом.</w:t>
      </w: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84ACD">
        <w:rPr>
          <w:sz w:val="28"/>
          <w:szCs w:val="28"/>
        </w:rPr>
        <w:t>Если в течение указанного в уведомлении срока арендатором не будут представлены недостающие документы или не будут доработаны представленные документы, уполномоченный орган мэрии городского округа Тольятти по управлению муниципальным имуществом, направляет арендатору письмо об отказе в установлении льготной арендной платы в соответствии с настоящим Порядком.</w:t>
      </w: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84ACD">
        <w:rPr>
          <w:sz w:val="28"/>
          <w:szCs w:val="28"/>
        </w:rPr>
        <w:t>Данный отказ не является препятствием для повторной подачи арендатором заявления с представлением полного пакета документов, необходимых для принятия решения об установле</w:t>
      </w:r>
      <w:r w:rsidR="00484ACD">
        <w:rPr>
          <w:sz w:val="28"/>
          <w:szCs w:val="28"/>
        </w:rPr>
        <w:t>нии льготной арендной платы и её</w:t>
      </w:r>
      <w:r w:rsidRPr="00484ACD">
        <w:rPr>
          <w:sz w:val="28"/>
          <w:szCs w:val="28"/>
        </w:rPr>
        <w:t xml:space="preserve"> размера, указанных в </w:t>
      </w:r>
      <w:hyperlink r:id="rId8" w:anchor="Par36" w:history="1">
        <w:r w:rsidRPr="00484ACD">
          <w:rPr>
            <w:rStyle w:val="a3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Pr="00484ACD">
        <w:rPr>
          <w:sz w:val="28"/>
          <w:szCs w:val="28"/>
        </w:rPr>
        <w:t>5 настоящего Порядка.</w:t>
      </w:r>
    </w:p>
    <w:p w:rsidR="00FD4621" w:rsidRDefault="008C549A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84ACD">
        <w:rPr>
          <w:sz w:val="28"/>
          <w:szCs w:val="28"/>
        </w:rPr>
        <w:t xml:space="preserve">8. Помимо случаев, предусмотренных </w:t>
      </w:r>
      <w:hyperlink r:id="rId9" w:history="1">
        <w:r w:rsidRPr="00484ACD">
          <w:rPr>
            <w:rStyle w:val="a3"/>
            <w:color w:val="000000" w:themeColor="text1"/>
            <w:sz w:val="28"/>
            <w:szCs w:val="28"/>
            <w:u w:val="none"/>
          </w:rPr>
          <w:t>пунктом</w:t>
        </w:r>
        <w:r w:rsidRPr="00484ACD">
          <w:rPr>
            <w:rStyle w:val="a3"/>
            <w:sz w:val="28"/>
            <w:szCs w:val="28"/>
            <w:u w:val="none"/>
          </w:rPr>
          <w:t xml:space="preserve"> </w:t>
        </w:r>
      </w:hyperlink>
      <w:r w:rsidRPr="00484ACD">
        <w:rPr>
          <w:sz w:val="28"/>
          <w:szCs w:val="28"/>
        </w:rPr>
        <w:t>7 настоящего Порядка, основанием для отказа уполномоченного органа мэрии городского округа Тольятти по управлению муниципальным имуществом в установлении льготной арендной платы в соответствии с настоящим Порядком является</w:t>
      </w:r>
      <w:r w:rsidR="00FD4621">
        <w:rPr>
          <w:sz w:val="28"/>
          <w:szCs w:val="28"/>
        </w:rPr>
        <w:t>:</w:t>
      </w:r>
      <w:r w:rsidRPr="00484ACD">
        <w:rPr>
          <w:sz w:val="28"/>
          <w:szCs w:val="28"/>
        </w:rPr>
        <w:t xml:space="preserve"> </w:t>
      </w:r>
    </w:p>
    <w:p w:rsidR="008C549A" w:rsidRPr="00484ACD" w:rsidRDefault="00FD4621" w:rsidP="00484AC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C549A" w:rsidRPr="00484ACD">
        <w:rPr>
          <w:color w:val="000000"/>
          <w:sz w:val="28"/>
          <w:szCs w:val="28"/>
        </w:rPr>
        <w:t>наличие у арендатора задолженности по уплате в бюджет городского округа Тольятти платежей, предусмотренных договором аренды соответствующего объекта культурного наследия;</w:t>
      </w:r>
    </w:p>
    <w:p w:rsidR="008C549A" w:rsidRPr="00484ACD" w:rsidRDefault="00FD4621" w:rsidP="00484AC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C549A" w:rsidRPr="00484ACD">
        <w:rPr>
          <w:color w:val="000000"/>
          <w:sz w:val="28"/>
          <w:szCs w:val="28"/>
        </w:rPr>
        <w:t>несоблюдение арендатором при проведении работ по сохранению объекта культурного наследия</w:t>
      </w:r>
      <w:r w:rsidR="008C549A" w:rsidRPr="00484ACD">
        <w:rPr>
          <w:sz w:val="28"/>
          <w:szCs w:val="28"/>
        </w:rPr>
        <w:t xml:space="preserve"> </w:t>
      </w:r>
      <w:r w:rsidR="008C549A" w:rsidRPr="00484ACD">
        <w:rPr>
          <w:color w:val="000000"/>
          <w:sz w:val="28"/>
          <w:szCs w:val="28"/>
        </w:rPr>
        <w:t>охранных обязательств.</w:t>
      </w: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484ACD">
        <w:rPr>
          <w:sz w:val="28"/>
          <w:szCs w:val="28"/>
        </w:rPr>
        <w:t xml:space="preserve">9. </w:t>
      </w:r>
      <w:proofErr w:type="gramStart"/>
      <w:r w:rsidRPr="00484ACD">
        <w:rPr>
          <w:sz w:val="28"/>
          <w:szCs w:val="28"/>
        </w:rPr>
        <w:t>Если по результатам рассмотрения представленных документов установлено, чт</w:t>
      </w:r>
      <w:r w:rsidR="00FD4621">
        <w:rPr>
          <w:sz w:val="28"/>
          <w:szCs w:val="28"/>
        </w:rPr>
        <w:t>о они представлены в полном объё</w:t>
      </w:r>
      <w:r w:rsidRPr="00484ACD">
        <w:rPr>
          <w:sz w:val="28"/>
          <w:szCs w:val="28"/>
        </w:rPr>
        <w:t>ме, соответствуют предъявляемым к ним требованиям и условиям, при которых возможно установле</w:t>
      </w:r>
      <w:r w:rsidR="00FD4621">
        <w:rPr>
          <w:sz w:val="28"/>
          <w:szCs w:val="28"/>
        </w:rPr>
        <w:t>ние льготной арендной платы и её</w:t>
      </w:r>
      <w:r w:rsidRPr="00484ACD">
        <w:rPr>
          <w:sz w:val="28"/>
          <w:szCs w:val="28"/>
        </w:rPr>
        <w:t xml:space="preserve"> размера, либо если арендатор устранил замечания в соответствии с </w:t>
      </w:r>
      <w:hyperlink r:id="rId10" w:history="1">
        <w:r w:rsidRPr="00FD4621">
          <w:rPr>
            <w:rStyle w:val="a3"/>
            <w:color w:val="000000" w:themeColor="text1"/>
            <w:sz w:val="28"/>
            <w:szCs w:val="28"/>
            <w:u w:val="none"/>
          </w:rPr>
          <w:t xml:space="preserve">пунктом </w:t>
        </w:r>
      </w:hyperlink>
      <w:r w:rsidRPr="00484ACD">
        <w:rPr>
          <w:sz w:val="28"/>
          <w:szCs w:val="28"/>
        </w:rPr>
        <w:t xml:space="preserve">7 настоящего Порядка, уполномоченный </w:t>
      </w:r>
      <w:r w:rsidRPr="00484ACD">
        <w:rPr>
          <w:color w:val="000000"/>
          <w:sz w:val="28"/>
          <w:szCs w:val="28"/>
        </w:rPr>
        <w:t>орган мэрии</w:t>
      </w:r>
      <w:r w:rsidRPr="00484ACD">
        <w:rPr>
          <w:color w:val="FF0000"/>
          <w:sz w:val="28"/>
          <w:szCs w:val="28"/>
        </w:rPr>
        <w:t xml:space="preserve"> </w:t>
      </w:r>
      <w:r w:rsidRPr="00484ACD">
        <w:rPr>
          <w:color w:val="000000"/>
          <w:sz w:val="28"/>
          <w:szCs w:val="28"/>
        </w:rPr>
        <w:t>городского округа Тольятти по управлению муниципальным имуществом</w:t>
      </w:r>
      <w:r w:rsidRPr="00484ACD">
        <w:rPr>
          <w:color w:val="FF0000"/>
          <w:sz w:val="28"/>
          <w:szCs w:val="28"/>
        </w:rPr>
        <w:t xml:space="preserve"> </w:t>
      </w:r>
      <w:r w:rsidRPr="00484ACD">
        <w:rPr>
          <w:color w:val="000000"/>
          <w:sz w:val="28"/>
          <w:szCs w:val="28"/>
        </w:rPr>
        <w:t>готовит проект постановления мэрии городского округа Тольятти об</w:t>
      </w:r>
      <w:proofErr w:type="gramEnd"/>
      <w:r w:rsidRPr="00484ACD">
        <w:rPr>
          <w:color w:val="000000"/>
          <w:sz w:val="28"/>
          <w:szCs w:val="28"/>
        </w:rPr>
        <w:t xml:space="preserve"> </w:t>
      </w:r>
      <w:proofErr w:type="gramStart"/>
      <w:r w:rsidRPr="00484ACD">
        <w:rPr>
          <w:color w:val="000000"/>
          <w:sz w:val="28"/>
          <w:szCs w:val="28"/>
        </w:rPr>
        <w:t>установлении</w:t>
      </w:r>
      <w:proofErr w:type="gramEnd"/>
      <w:r w:rsidRPr="00484ACD">
        <w:rPr>
          <w:color w:val="000000"/>
          <w:sz w:val="28"/>
          <w:szCs w:val="28"/>
        </w:rPr>
        <w:t xml:space="preserve"> льготной арендной платы и е</w:t>
      </w:r>
      <w:r w:rsidR="00FD4621">
        <w:rPr>
          <w:color w:val="000000"/>
          <w:sz w:val="28"/>
          <w:szCs w:val="28"/>
        </w:rPr>
        <w:t>ё</w:t>
      </w:r>
      <w:r w:rsidRPr="00484ACD">
        <w:rPr>
          <w:color w:val="000000"/>
          <w:sz w:val="28"/>
          <w:szCs w:val="28"/>
        </w:rPr>
        <w:t xml:space="preserve"> размера</w:t>
      </w:r>
      <w:r w:rsidRPr="00484ACD">
        <w:rPr>
          <w:i/>
          <w:color w:val="000000"/>
          <w:sz w:val="28"/>
          <w:szCs w:val="28"/>
        </w:rPr>
        <w:t xml:space="preserve">. </w:t>
      </w:r>
      <w:r w:rsidRPr="00484ACD">
        <w:rPr>
          <w:color w:val="000000"/>
          <w:sz w:val="28"/>
          <w:szCs w:val="28"/>
        </w:rPr>
        <w:t>Постановление мэрии городского округа Тольятти об установлении льготной арендной платы и е</w:t>
      </w:r>
      <w:r w:rsidR="00FD4621">
        <w:rPr>
          <w:color w:val="000000"/>
          <w:sz w:val="28"/>
          <w:szCs w:val="28"/>
        </w:rPr>
        <w:t>ё</w:t>
      </w:r>
      <w:r w:rsidRPr="00484ACD">
        <w:rPr>
          <w:color w:val="000000"/>
          <w:sz w:val="28"/>
          <w:szCs w:val="28"/>
        </w:rPr>
        <w:t xml:space="preserve"> размера</w:t>
      </w:r>
      <w:r w:rsidRPr="00484ACD">
        <w:rPr>
          <w:i/>
          <w:color w:val="000000"/>
          <w:sz w:val="28"/>
          <w:szCs w:val="28"/>
        </w:rPr>
        <w:t xml:space="preserve"> </w:t>
      </w:r>
      <w:r w:rsidRPr="00484ACD">
        <w:rPr>
          <w:color w:val="000000"/>
          <w:sz w:val="28"/>
          <w:szCs w:val="28"/>
        </w:rPr>
        <w:t>принимается в срок не позднее 30 дней со дня поступления заявления с полным пакетом документов, оформленных надлежащим образом.</w:t>
      </w: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84ACD">
        <w:rPr>
          <w:sz w:val="28"/>
          <w:szCs w:val="28"/>
        </w:rPr>
        <w:t>10. Годовой размер льготной арендной платы рассчитывается уполномоченным органом мэрии городского округа Тольятти по управлению муниципальным имуществом, на основании представленных документов по формуле:</w:t>
      </w:r>
    </w:p>
    <w:p w:rsidR="008C549A" w:rsidRPr="00484ACD" w:rsidRDefault="008C549A" w:rsidP="00FD4621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84ACD">
        <w:rPr>
          <w:sz w:val="28"/>
          <w:szCs w:val="28"/>
        </w:rPr>
        <w:t>УАП = АП x 0,3</w:t>
      </w: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84ACD">
        <w:rPr>
          <w:sz w:val="28"/>
          <w:szCs w:val="28"/>
        </w:rPr>
        <w:t>где:</w:t>
      </w: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84ACD">
        <w:rPr>
          <w:sz w:val="28"/>
          <w:szCs w:val="28"/>
        </w:rPr>
        <w:t>АП – годовой размер арендной платы в соответствии с договором аренды (руб./год);</w:t>
      </w:r>
    </w:p>
    <w:p w:rsidR="008C549A" w:rsidRPr="00484ACD" w:rsidRDefault="00FD4621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0,3 </w:t>
      </w:r>
      <w:r w:rsidR="000361C8" w:rsidRPr="00484ACD">
        <w:rPr>
          <w:sz w:val="28"/>
          <w:szCs w:val="28"/>
        </w:rPr>
        <w:t>–</w:t>
      </w:r>
      <w:r w:rsidR="000361C8">
        <w:rPr>
          <w:sz w:val="28"/>
          <w:szCs w:val="28"/>
        </w:rPr>
        <w:t xml:space="preserve"> </w:t>
      </w:r>
      <w:r>
        <w:rPr>
          <w:sz w:val="28"/>
          <w:szCs w:val="28"/>
        </w:rPr>
        <w:t>коэффициент расчё</w:t>
      </w:r>
      <w:r w:rsidR="008C549A" w:rsidRPr="00484ACD">
        <w:rPr>
          <w:sz w:val="28"/>
          <w:szCs w:val="28"/>
        </w:rPr>
        <w:t>та размера льготной арендной платы.</w:t>
      </w:r>
    </w:p>
    <w:p w:rsidR="008C549A" w:rsidRPr="00484ACD" w:rsidRDefault="008C549A" w:rsidP="00484ACD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C549A" w:rsidRPr="00484ACD" w:rsidRDefault="008C549A" w:rsidP="00484ACD">
      <w:pPr>
        <w:autoSpaceDE w:val="0"/>
        <w:autoSpaceDN w:val="0"/>
        <w:adjustRightInd w:val="0"/>
        <w:rPr>
          <w:sz w:val="28"/>
          <w:szCs w:val="28"/>
        </w:rPr>
      </w:pPr>
      <w:r w:rsidRPr="00484ACD">
        <w:rPr>
          <w:sz w:val="28"/>
          <w:szCs w:val="28"/>
        </w:rPr>
        <w:t xml:space="preserve">Срок (в годах), на который устанавливается льготная арендная плата, определяется по следующей формуле: </w:t>
      </w:r>
    </w:p>
    <w:p w:rsidR="008C549A" w:rsidRPr="00484ACD" w:rsidRDefault="008C549A" w:rsidP="00484ACD">
      <w:pPr>
        <w:shd w:val="clear" w:color="auto" w:fill="FFFFFF"/>
        <w:autoSpaceDE w:val="0"/>
        <w:autoSpaceDN w:val="0"/>
        <w:adjustRightInd w:val="0"/>
        <w:ind w:left="2123"/>
        <w:rPr>
          <w:sz w:val="28"/>
          <w:szCs w:val="28"/>
        </w:rPr>
      </w:pPr>
    </w:p>
    <w:tbl>
      <w:tblPr>
        <w:tblW w:w="0" w:type="auto"/>
        <w:tblInd w:w="3609" w:type="dxa"/>
        <w:tblBorders>
          <w:insideH w:val="single" w:sz="4" w:space="0" w:color="auto"/>
        </w:tblBorders>
        <w:tblLayout w:type="fixed"/>
        <w:tblLook w:val="04A0"/>
      </w:tblPr>
      <w:tblGrid>
        <w:gridCol w:w="709"/>
        <w:gridCol w:w="1418"/>
      </w:tblGrid>
      <w:tr w:rsidR="008C549A" w:rsidRPr="00484ACD" w:rsidTr="00FD4621">
        <w:tc>
          <w:tcPr>
            <w:tcW w:w="709" w:type="dxa"/>
            <w:vMerge w:val="restart"/>
          </w:tcPr>
          <w:p w:rsidR="00FD4621" w:rsidRPr="00FD4621" w:rsidRDefault="00FD4621" w:rsidP="00484AC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8C549A" w:rsidRPr="00484ACD" w:rsidRDefault="008C549A" w:rsidP="00484AC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484ACD">
              <w:rPr>
                <w:sz w:val="28"/>
                <w:szCs w:val="28"/>
              </w:rPr>
              <w:t>С =</w:t>
            </w:r>
          </w:p>
          <w:p w:rsidR="008C549A" w:rsidRPr="00484ACD" w:rsidRDefault="008C549A" w:rsidP="00484AC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549A" w:rsidRPr="00484ACD" w:rsidRDefault="00FD4621" w:rsidP="00484AC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549A" w:rsidRPr="00484ACD">
              <w:rPr>
                <w:sz w:val="28"/>
                <w:szCs w:val="28"/>
              </w:rPr>
              <w:t>СРА</w:t>
            </w:r>
          </w:p>
        </w:tc>
      </w:tr>
      <w:tr w:rsidR="008C549A" w:rsidRPr="00484ACD" w:rsidTr="00FD4621">
        <w:trPr>
          <w:trHeight w:val="400"/>
        </w:trPr>
        <w:tc>
          <w:tcPr>
            <w:tcW w:w="709" w:type="dxa"/>
            <w:vMerge/>
            <w:vAlign w:val="center"/>
            <w:hideMark/>
          </w:tcPr>
          <w:p w:rsidR="008C549A" w:rsidRPr="00484ACD" w:rsidRDefault="008C549A" w:rsidP="00484ACD">
            <w:pPr>
              <w:ind w:firstLine="0"/>
              <w:jc w:val="left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549A" w:rsidRPr="00484ACD" w:rsidRDefault="008C549A" w:rsidP="00484AC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484ACD">
              <w:rPr>
                <w:sz w:val="28"/>
                <w:szCs w:val="28"/>
              </w:rPr>
              <w:t>АП-УАП</w:t>
            </w:r>
          </w:p>
        </w:tc>
      </w:tr>
    </w:tbl>
    <w:p w:rsidR="008C549A" w:rsidRPr="00FD4621" w:rsidRDefault="008C549A" w:rsidP="00484ACD">
      <w:pPr>
        <w:autoSpaceDE w:val="0"/>
        <w:autoSpaceDN w:val="0"/>
        <w:adjustRightInd w:val="0"/>
        <w:rPr>
          <w:sz w:val="12"/>
          <w:szCs w:val="12"/>
        </w:rPr>
      </w:pPr>
    </w:p>
    <w:p w:rsidR="008C549A" w:rsidRPr="00484ACD" w:rsidRDefault="008C549A" w:rsidP="00484ACD">
      <w:pPr>
        <w:autoSpaceDE w:val="0"/>
        <w:autoSpaceDN w:val="0"/>
        <w:adjustRightInd w:val="0"/>
        <w:rPr>
          <w:sz w:val="28"/>
          <w:szCs w:val="28"/>
        </w:rPr>
      </w:pPr>
      <w:r w:rsidRPr="00484ACD">
        <w:rPr>
          <w:sz w:val="28"/>
          <w:szCs w:val="28"/>
        </w:rPr>
        <w:t>где:</w:t>
      </w:r>
    </w:p>
    <w:p w:rsidR="008C549A" w:rsidRPr="00484ACD" w:rsidRDefault="008C549A" w:rsidP="00484ACD">
      <w:pPr>
        <w:autoSpaceDE w:val="0"/>
        <w:autoSpaceDN w:val="0"/>
        <w:adjustRightInd w:val="0"/>
        <w:rPr>
          <w:sz w:val="28"/>
          <w:szCs w:val="28"/>
        </w:rPr>
      </w:pPr>
      <w:r w:rsidRPr="00484ACD">
        <w:rPr>
          <w:sz w:val="28"/>
          <w:szCs w:val="28"/>
        </w:rPr>
        <w:t>СРА – сумма расходов арендаторов (руб</w:t>
      </w:r>
      <w:r w:rsidR="00FD4621">
        <w:rPr>
          <w:sz w:val="28"/>
          <w:szCs w:val="28"/>
        </w:rPr>
        <w:t>.)</w:t>
      </w:r>
      <w:r w:rsidRPr="00484ACD">
        <w:rPr>
          <w:sz w:val="28"/>
          <w:szCs w:val="28"/>
        </w:rPr>
        <w:t>;</w:t>
      </w:r>
    </w:p>
    <w:p w:rsidR="008C549A" w:rsidRPr="00484ACD" w:rsidRDefault="008C549A" w:rsidP="00484ACD">
      <w:pPr>
        <w:autoSpaceDE w:val="0"/>
        <w:autoSpaceDN w:val="0"/>
        <w:adjustRightInd w:val="0"/>
        <w:rPr>
          <w:sz w:val="28"/>
          <w:szCs w:val="28"/>
        </w:rPr>
      </w:pPr>
      <w:r w:rsidRPr="00484ACD">
        <w:rPr>
          <w:sz w:val="28"/>
          <w:szCs w:val="28"/>
        </w:rPr>
        <w:t>АП – годовой размер арендной платы в соответствии с договором аренды (руб</w:t>
      </w:r>
      <w:r w:rsidR="00FD4621">
        <w:rPr>
          <w:sz w:val="28"/>
          <w:szCs w:val="28"/>
        </w:rPr>
        <w:t>.</w:t>
      </w:r>
      <w:r w:rsidRPr="00484ACD">
        <w:rPr>
          <w:sz w:val="28"/>
          <w:szCs w:val="28"/>
        </w:rPr>
        <w:t>/год);</w:t>
      </w:r>
    </w:p>
    <w:p w:rsidR="008C549A" w:rsidRPr="00484ACD" w:rsidRDefault="008C549A" w:rsidP="00484ACD">
      <w:pPr>
        <w:autoSpaceDE w:val="0"/>
        <w:autoSpaceDN w:val="0"/>
        <w:adjustRightInd w:val="0"/>
        <w:rPr>
          <w:sz w:val="28"/>
          <w:szCs w:val="28"/>
        </w:rPr>
      </w:pPr>
      <w:r w:rsidRPr="00484ACD">
        <w:rPr>
          <w:sz w:val="28"/>
          <w:szCs w:val="28"/>
        </w:rPr>
        <w:t>УАП – годовой размер льготной арендной платы (руб./год).</w:t>
      </w:r>
    </w:p>
    <w:p w:rsidR="008C549A" w:rsidRPr="00484ACD" w:rsidRDefault="008C549A" w:rsidP="00484ACD">
      <w:pPr>
        <w:autoSpaceDE w:val="0"/>
        <w:autoSpaceDN w:val="0"/>
        <w:adjustRightInd w:val="0"/>
        <w:rPr>
          <w:sz w:val="28"/>
          <w:szCs w:val="28"/>
        </w:rPr>
      </w:pP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84ACD">
        <w:rPr>
          <w:sz w:val="28"/>
          <w:szCs w:val="28"/>
        </w:rPr>
        <w:t xml:space="preserve">После окончания срока, на который устанавливается льготная арендная плата, размер арендной платы исчисляется в соответствии с положениями </w:t>
      </w:r>
      <w:hyperlink r:id="rId11" w:history="1">
        <w:r w:rsidRPr="00FD4621">
          <w:rPr>
            <w:rStyle w:val="a3"/>
            <w:color w:val="000000" w:themeColor="text1"/>
            <w:sz w:val="28"/>
            <w:szCs w:val="28"/>
            <w:u w:val="none"/>
          </w:rPr>
          <w:t>раздела 2</w:t>
        </w:r>
      </w:hyperlink>
      <w:r w:rsidRPr="00484ACD">
        <w:rPr>
          <w:sz w:val="28"/>
          <w:szCs w:val="28"/>
        </w:rPr>
        <w:t xml:space="preserve"> Методики по определению размера арендной платы за муниципальные нежилые поме</w:t>
      </w:r>
      <w:r w:rsidR="00FD4621">
        <w:rPr>
          <w:sz w:val="28"/>
          <w:szCs w:val="28"/>
        </w:rPr>
        <w:t>щения (здания), утверждё</w:t>
      </w:r>
      <w:r w:rsidRPr="00484ACD">
        <w:rPr>
          <w:sz w:val="28"/>
          <w:szCs w:val="28"/>
        </w:rPr>
        <w:t xml:space="preserve">нной постановлением Тольяттинской городской Думы от 06.06.2002 №456.  </w:t>
      </w: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484ACD">
        <w:rPr>
          <w:sz w:val="28"/>
          <w:szCs w:val="28"/>
        </w:rPr>
        <w:lastRenderedPageBreak/>
        <w:t>11. На основании принятого мэрией городского округа Тольятти постановления об установле</w:t>
      </w:r>
      <w:r w:rsidR="00FD4621">
        <w:rPr>
          <w:sz w:val="28"/>
          <w:szCs w:val="28"/>
        </w:rPr>
        <w:t>нии льготной арендной платы и её</w:t>
      </w:r>
      <w:r w:rsidRPr="00484ACD">
        <w:rPr>
          <w:sz w:val="28"/>
          <w:szCs w:val="28"/>
        </w:rPr>
        <w:t xml:space="preserve"> размера, уполномоченным органом мэрии по управлению муниципальным имуществом оформляется дополнительное соглашение к договору аренды</w:t>
      </w:r>
      <w:r w:rsidRPr="00484ACD">
        <w:rPr>
          <w:i/>
          <w:sz w:val="28"/>
          <w:szCs w:val="28"/>
        </w:rPr>
        <w:t xml:space="preserve"> </w:t>
      </w:r>
      <w:r w:rsidRPr="00484ACD">
        <w:rPr>
          <w:sz w:val="28"/>
          <w:szCs w:val="28"/>
        </w:rPr>
        <w:t>в течение 30 дней со дня принятия постановления.</w:t>
      </w:r>
      <w:bookmarkStart w:id="0" w:name="Par36"/>
      <w:bookmarkEnd w:id="0"/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</w:p>
    <w:p w:rsidR="00FD4621" w:rsidRDefault="008C549A" w:rsidP="00FD4621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484ACD">
        <w:rPr>
          <w:sz w:val="28"/>
          <w:szCs w:val="28"/>
        </w:rPr>
        <w:t>Председатель Думы</w:t>
      </w:r>
    </w:p>
    <w:p w:rsidR="008C549A" w:rsidRPr="00484ACD" w:rsidRDefault="00FD4621" w:rsidP="00FD4621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8C549A" w:rsidRPr="00484AC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8C549A" w:rsidRPr="00484ACD">
        <w:rPr>
          <w:sz w:val="28"/>
          <w:szCs w:val="28"/>
        </w:rPr>
        <w:t xml:space="preserve"> А.В.Денисов</w:t>
      </w: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C549A" w:rsidRPr="00484ACD" w:rsidRDefault="008C549A" w:rsidP="00484AC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C549A" w:rsidRPr="00484ACD" w:rsidRDefault="008C549A" w:rsidP="00484ACD">
      <w:pPr>
        <w:rPr>
          <w:b/>
          <w:sz w:val="28"/>
          <w:szCs w:val="28"/>
        </w:rPr>
      </w:pPr>
    </w:p>
    <w:p w:rsidR="003B163F" w:rsidRPr="00484ACD" w:rsidRDefault="003B163F" w:rsidP="00484ACD">
      <w:pPr>
        <w:rPr>
          <w:sz w:val="28"/>
          <w:szCs w:val="28"/>
        </w:rPr>
      </w:pPr>
    </w:p>
    <w:sectPr w:rsidR="003B163F" w:rsidRPr="00484ACD" w:rsidSect="00484AC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ACD" w:rsidRDefault="00484ACD" w:rsidP="00484ACD">
      <w:r>
        <w:separator/>
      </w:r>
    </w:p>
  </w:endnote>
  <w:endnote w:type="continuationSeparator" w:id="1">
    <w:p w:rsidR="00484ACD" w:rsidRDefault="00484ACD" w:rsidP="00484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ACD" w:rsidRDefault="00484ACD" w:rsidP="00484ACD">
      <w:r>
        <w:separator/>
      </w:r>
    </w:p>
  </w:footnote>
  <w:footnote w:type="continuationSeparator" w:id="1">
    <w:p w:rsidR="00484ACD" w:rsidRDefault="00484ACD" w:rsidP="00484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34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84ACD" w:rsidRPr="00484ACD" w:rsidRDefault="0059323E" w:rsidP="00484ACD">
        <w:pPr>
          <w:pStyle w:val="a4"/>
          <w:ind w:firstLine="0"/>
          <w:jc w:val="center"/>
          <w:rPr>
            <w:sz w:val="20"/>
            <w:szCs w:val="20"/>
          </w:rPr>
        </w:pPr>
        <w:r w:rsidRPr="00484ACD">
          <w:rPr>
            <w:sz w:val="20"/>
            <w:szCs w:val="20"/>
          </w:rPr>
          <w:fldChar w:fldCharType="begin"/>
        </w:r>
        <w:r w:rsidR="00484ACD" w:rsidRPr="00484ACD">
          <w:rPr>
            <w:sz w:val="20"/>
            <w:szCs w:val="20"/>
          </w:rPr>
          <w:instrText xml:space="preserve"> PAGE   \* MERGEFORMAT </w:instrText>
        </w:r>
        <w:r w:rsidRPr="00484ACD">
          <w:rPr>
            <w:sz w:val="20"/>
            <w:szCs w:val="20"/>
          </w:rPr>
          <w:fldChar w:fldCharType="separate"/>
        </w:r>
        <w:r w:rsidR="000361C8">
          <w:rPr>
            <w:noProof/>
            <w:sz w:val="20"/>
            <w:szCs w:val="20"/>
          </w:rPr>
          <w:t>4</w:t>
        </w:r>
        <w:r w:rsidRPr="00484ACD">
          <w:rPr>
            <w:sz w:val="20"/>
            <w:szCs w:val="20"/>
          </w:rPr>
          <w:fldChar w:fldCharType="end"/>
        </w:r>
      </w:p>
    </w:sdtContent>
  </w:sdt>
  <w:p w:rsidR="00484ACD" w:rsidRDefault="00484A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5F5"/>
    <w:multiLevelType w:val="hybridMultilevel"/>
    <w:tmpl w:val="3A8204A0"/>
    <w:lvl w:ilvl="0" w:tplc="7456A7C8">
      <w:start w:val="1"/>
      <w:numFmt w:val="decimal"/>
      <w:lvlText w:val="%1."/>
      <w:lvlJc w:val="left"/>
      <w:pPr>
        <w:ind w:left="2043" w:hanging="105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49A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44C8"/>
    <w:rsid w:val="000173D8"/>
    <w:rsid w:val="0002030E"/>
    <w:rsid w:val="00021C36"/>
    <w:rsid w:val="00021F20"/>
    <w:rsid w:val="0002204A"/>
    <w:rsid w:val="00022B6C"/>
    <w:rsid w:val="0002360A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61C8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5FAD"/>
    <w:rsid w:val="00096601"/>
    <w:rsid w:val="0009664C"/>
    <w:rsid w:val="00096717"/>
    <w:rsid w:val="0009711B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69A"/>
    <w:rsid w:val="000D00B6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5905"/>
    <w:rsid w:val="0011669C"/>
    <w:rsid w:val="001167C3"/>
    <w:rsid w:val="0012017D"/>
    <w:rsid w:val="001218F1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281C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0C0C"/>
    <w:rsid w:val="001D2F69"/>
    <w:rsid w:val="001D3C9E"/>
    <w:rsid w:val="001D3CE8"/>
    <w:rsid w:val="001D48F5"/>
    <w:rsid w:val="001D4B72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600"/>
    <w:rsid w:val="00224801"/>
    <w:rsid w:val="00224FC6"/>
    <w:rsid w:val="002250C5"/>
    <w:rsid w:val="00225DC0"/>
    <w:rsid w:val="00227FEC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76AFF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237C"/>
    <w:rsid w:val="002925F5"/>
    <w:rsid w:val="00293510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5937"/>
    <w:rsid w:val="002A79E7"/>
    <w:rsid w:val="002A7D2F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C11"/>
    <w:rsid w:val="002C5B2C"/>
    <w:rsid w:val="002C60DD"/>
    <w:rsid w:val="002C666D"/>
    <w:rsid w:val="002C7F65"/>
    <w:rsid w:val="002D0534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236"/>
    <w:rsid w:val="00345412"/>
    <w:rsid w:val="00345C18"/>
    <w:rsid w:val="00346221"/>
    <w:rsid w:val="00346CA1"/>
    <w:rsid w:val="003507BB"/>
    <w:rsid w:val="00350F1E"/>
    <w:rsid w:val="0035398D"/>
    <w:rsid w:val="00354223"/>
    <w:rsid w:val="00355093"/>
    <w:rsid w:val="00355CFE"/>
    <w:rsid w:val="003564B3"/>
    <w:rsid w:val="003565F0"/>
    <w:rsid w:val="003568B7"/>
    <w:rsid w:val="00356A18"/>
    <w:rsid w:val="00357374"/>
    <w:rsid w:val="003621DB"/>
    <w:rsid w:val="00362ED6"/>
    <w:rsid w:val="003634E8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F0"/>
    <w:rsid w:val="003F0BB0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15E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4437"/>
    <w:rsid w:val="00444C71"/>
    <w:rsid w:val="004452BF"/>
    <w:rsid w:val="00445854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C9E"/>
    <w:rsid w:val="00477155"/>
    <w:rsid w:val="00477818"/>
    <w:rsid w:val="00477A35"/>
    <w:rsid w:val="00480544"/>
    <w:rsid w:val="004814A0"/>
    <w:rsid w:val="004816D9"/>
    <w:rsid w:val="0048207C"/>
    <w:rsid w:val="00483046"/>
    <w:rsid w:val="00483A4C"/>
    <w:rsid w:val="00484ACD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75E"/>
    <w:rsid w:val="00521869"/>
    <w:rsid w:val="00522A6F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D72"/>
    <w:rsid w:val="00560EF3"/>
    <w:rsid w:val="005610BA"/>
    <w:rsid w:val="005612ED"/>
    <w:rsid w:val="00561EC4"/>
    <w:rsid w:val="005627FD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23E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5E5"/>
    <w:rsid w:val="005C36C8"/>
    <w:rsid w:val="005C46A6"/>
    <w:rsid w:val="005C5044"/>
    <w:rsid w:val="005C71A3"/>
    <w:rsid w:val="005C743B"/>
    <w:rsid w:val="005C74D0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6D65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1F0A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0A7A"/>
    <w:rsid w:val="00693E1F"/>
    <w:rsid w:val="00694D96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7552"/>
    <w:rsid w:val="006A7C45"/>
    <w:rsid w:val="006B061D"/>
    <w:rsid w:val="006B0DFC"/>
    <w:rsid w:val="006B184A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6AF4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FEB"/>
    <w:rsid w:val="00713006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1A62"/>
    <w:rsid w:val="00721D8C"/>
    <w:rsid w:val="0072286E"/>
    <w:rsid w:val="00722970"/>
    <w:rsid w:val="0072356C"/>
    <w:rsid w:val="00724C02"/>
    <w:rsid w:val="00725721"/>
    <w:rsid w:val="00725AE6"/>
    <w:rsid w:val="00725DCE"/>
    <w:rsid w:val="007262E6"/>
    <w:rsid w:val="0072714D"/>
    <w:rsid w:val="00727891"/>
    <w:rsid w:val="00727CA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491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0DD3"/>
    <w:rsid w:val="007E1F99"/>
    <w:rsid w:val="007E37E3"/>
    <w:rsid w:val="007E3AE7"/>
    <w:rsid w:val="007E3ED7"/>
    <w:rsid w:val="007E4A3A"/>
    <w:rsid w:val="007E51E1"/>
    <w:rsid w:val="007E60B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236C"/>
    <w:rsid w:val="00802C8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4D1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5088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5B4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46E4"/>
    <w:rsid w:val="008B540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49A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36535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1CDC"/>
    <w:rsid w:val="00972347"/>
    <w:rsid w:val="009753F4"/>
    <w:rsid w:val="00975ECB"/>
    <w:rsid w:val="009760A8"/>
    <w:rsid w:val="00976CDA"/>
    <w:rsid w:val="00980C32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4347"/>
    <w:rsid w:val="009946D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9E6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4BEC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2B12"/>
    <w:rsid w:val="00AE32AC"/>
    <w:rsid w:val="00AE3475"/>
    <w:rsid w:val="00AE3934"/>
    <w:rsid w:val="00AE3CCA"/>
    <w:rsid w:val="00AE7179"/>
    <w:rsid w:val="00AE73EA"/>
    <w:rsid w:val="00AE7717"/>
    <w:rsid w:val="00AE77DC"/>
    <w:rsid w:val="00AF2240"/>
    <w:rsid w:val="00AF350C"/>
    <w:rsid w:val="00AF3F33"/>
    <w:rsid w:val="00AF4396"/>
    <w:rsid w:val="00AF4638"/>
    <w:rsid w:val="00AF498B"/>
    <w:rsid w:val="00AF49C8"/>
    <w:rsid w:val="00AF62C3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233"/>
    <w:rsid w:val="00B273F1"/>
    <w:rsid w:val="00B313C7"/>
    <w:rsid w:val="00B31742"/>
    <w:rsid w:val="00B317B5"/>
    <w:rsid w:val="00B34D26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634D"/>
    <w:rsid w:val="00B77843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2EA0"/>
    <w:rsid w:val="00B941E2"/>
    <w:rsid w:val="00B9425F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0B21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5432"/>
    <w:rsid w:val="00C35D73"/>
    <w:rsid w:val="00C35FB2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4AF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C15"/>
    <w:rsid w:val="00CF28E9"/>
    <w:rsid w:val="00CF2988"/>
    <w:rsid w:val="00CF2DA9"/>
    <w:rsid w:val="00CF32D5"/>
    <w:rsid w:val="00CF49A8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45FA0"/>
    <w:rsid w:val="00D50ED8"/>
    <w:rsid w:val="00D51235"/>
    <w:rsid w:val="00D52E6D"/>
    <w:rsid w:val="00D53721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48DC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5A09"/>
    <w:rsid w:val="00DA63F6"/>
    <w:rsid w:val="00DA73AE"/>
    <w:rsid w:val="00DA7522"/>
    <w:rsid w:val="00DA7581"/>
    <w:rsid w:val="00DA7ECA"/>
    <w:rsid w:val="00DB0129"/>
    <w:rsid w:val="00DB2708"/>
    <w:rsid w:val="00DB42BA"/>
    <w:rsid w:val="00DB4321"/>
    <w:rsid w:val="00DB664B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647"/>
    <w:rsid w:val="00DF5BD4"/>
    <w:rsid w:val="00DF66BE"/>
    <w:rsid w:val="00DF70CC"/>
    <w:rsid w:val="00DF73F2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075B6"/>
    <w:rsid w:val="00E10D25"/>
    <w:rsid w:val="00E10EF0"/>
    <w:rsid w:val="00E11E75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610E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D77"/>
    <w:rsid w:val="00E3739A"/>
    <w:rsid w:val="00E3754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A1733"/>
    <w:rsid w:val="00EA182D"/>
    <w:rsid w:val="00EA1D68"/>
    <w:rsid w:val="00EA23D6"/>
    <w:rsid w:val="00EA34AD"/>
    <w:rsid w:val="00EA41A1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55BF"/>
    <w:rsid w:val="00EC60B1"/>
    <w:rsid w:val="00EC6EA2"/>
    <w:rsid w:val="00EC6FC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B71"/>
    <w:rsid w:val="00F0120C"/>
    <w:rsid w:val="00F01241"/>
    <w:rsid w:val="00F026ED"/>
    <w:rsid w:val="00F031D3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3CC"/>
    <w:rsid w:val="00F25666"/>
    <w:rsid w:val="00F256B3"/>
    <w:rsid w:val="00F27638"/>
    <w:rsid w:val="00F27731"/>
    <w:rsid w:val="00F278CF"/>
    <w:rsid w:val="00F279A6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950"/>
    <w:rsid w:val="00F36E46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5BFE"/>
    <w:rsid w:val="00F66EE0"/>
    <w:rsid w:val="00F71D72"/>
    <w:rsid w:val="00F731C5"/>
    <w:rsid w:val="00F733AE"/>
    <w:rsid w:val="00F73B32"/>
    <w:rsid w:val="00F74456"/>
    <w:rsid w:val="00F753EB"/>
    <w:rsid w:val="00F75475"/>
    <w:rsid w:val="00F76499"/>
    <w:rsid w:val="00F766EA"/>
    <w:rsid w:val="00F76B89"/>
    <w:rsid w:val="00F77382"/>
    <w:rsid w:val="00F80508"/>
    <w:rsid w:val="00F8097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21"/>
    <w:rsid w:val="00FD467A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9A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49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4A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4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4A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46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6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87;&#1086;%20&#1084;&#1091;&#1085;&#1080;&#1094;&#1080;&#1087;&#1072;&#1083;&#1100;&#1085;&#1086;&#1084;&#1091;%20&#1080;&#1084;&#1091;&#1097;&#1077;&#1089;&#1090;&#1074;&#1091;\2013\&#1047;&#1072;&#1089;&#1077;&#1076;&#1072;&#1085;&#1080;&#1077;%20&#1050;&#1052;&#1048;&#1043;&#1047;%20&#8470;101%20&#1086;&#1090;%2009.07.2013\2.&#1044;-184%20&#1086;&#1090;%2003-07-2013%20&#1054;%20&#1055;&#1086;&#1088;&#1103;&#1076;&#1082;&#1077;%20&#1091;&#1090;&#1074;_&#1083;&#1100;&#1075;&#1086;&#1090;_&#1072;&#1088;&#1077;&#1085;&#1076;_&#1087;&#1083;&#1072;&#1090;&#1099;%20(&#1086;&#1073;&#1098;&#1077;&#1082;&#1090;&#1099;%20&#1082;&#1091;&#1083;&#1100;&#1090;&#1091;&#1088;&#1085;&#1086;&#1075;&#1086;%20&#1085;&#1072;&#1089;&#1083;&#1077;&#1076;&#1080;&#1103;)\&#1055;&#1086;&#1088;&#1103;&#1076;&#1086;&#1082;%2003.07.13%20&#1089;%20&#1091;&#1095;&#1105;&#1090;&#1084;%20&#1079;&#1072;&#1084;&#1077;&#1095;&#1072;&#1085;&#1080;&#1081;%20&#1102;&#1091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X:\&#1087;&#1086;%20&#1084;&#1091;&#1085;&#1080;&#1094;&#1080;&#1087;&#1072;&#1083;&#1100;&#1085;&#1086;&#1084;&#1091;%20&#1080;&#1084;&#1091;&#1097;&#1077;&#1089;&#1090;&#1074;&#1091;\2013\&#1047;&#1072;&#1089;&#1077;&#1076;&#1072;&#1085;&#1080;&#1077;%20&#1050;&#1052;&#1048;&#1043;&#1047;%20&#8470;101%20&#1086;&#1090;%2009.07.2013\2.&#1044;-184%20&#1086;&#1090;%2003-07-2013%20&#1054;%20&#1055;&#1086;&#1088;&#1103;&#1076;&#1082;&#1077;%20&#1091;&#1090;&#1074;_&#1083;&#1100;&#1075;&#1086;&#1090;_&#1072;&#1088;&#1077;&#1085;&#1076;_&#1087;&#1083;&#1072;&#1090;&#1099;%20(&#1086;&#1073;&#1098;&#1077;&#1082;&#1090;&#1099;%20&#1082;&#1091;&#1083;&#1100;&#1090;&#1091;&#1088;&#1085;&#1086;&#1075;&#1086;%20&#1085;&#1072;&#1089;&#1083;&#1077;&#1076;&#1080;&#1103;)\&#1055;&#1086;&#1088;&#1103;&#1076;&#1086;&#1082;%2003.07.13%20&#1089;%20&#1091;&#1095;&#1105;&#1090;&#1084;%20&#1079;&#1072;&#1084;&#1077;&#1095;&#1072;&#1085;&#1080;&#1081;%20&#1102;&#1091;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E3CAAB3FEEAE2525005E2DFBF37D01F353BD207E79D26F8EC61ABD052FFDD2E590184736C4D54F92766Fj8o6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E3CAAB3FEEAE2525005E2DFBF37D01F353BD207E72D56C8BC61ABD052FFDD2E590184736C4D54F927664j8o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3CAAB3FEEAE2525005E2DFBF37D01F353BD207E72D56C8BC61ABD052FFDD2E590184736C4D54F927664j8o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2013-07-15T08:02:00Z</cp:lastPrinted>
  <dcterms:created xsi:type="dcterms:W3CDTF">2013-07-10T04:04:00Z</dcterms:created>
  <dcterms:modified xsi:type="dcterms:W3CDTF">2013-07-15T08:05:00Z</dcterms:modified>
</cp:coreProperties>
</file>