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0" w:rsidRDefault="00D67DC0" w:rsidP="00D67DC0">
      <w:pPr>
        <w:ind w:right="4855"/>
        <w:jc w:val="both"/>
        <w:rPr>
          <w:b/>
          <w:bCs/>
          <w:iCs/>
          <w:sz w:val="28"/>
          <w:szCs w:val="28"/>
        </w:rPr>
      </w:pPr>
    </w:p>
    <w:p w:rsidR="00D67DC0" w:rsidRPr="00275BBA" w:rsidRDefault="00D67DC0" w:rsidP="00D67DC0">
      <w:pPr>
        <w:ind w:right="4855"/>
        <w:jc w:val="both"/>
        <w:rPr>
          <w:b/>
          <w:bCs/>
          <w:iCs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892ACB" w:rsidRDefault="00892ACB" w:rsidP="00D67DC0">
      <w:pPr>
        <w:jc w:val="center"/>
        <w:rPr>
          <w:b/>
          <w:sz w:val="28"/>
          <w:szCs w:val="28"/>
        </w:rPr>
      </w:pPr>
    </w:p>
    <w:p w:rsidR="00D67DC0" w:rsidRPr="008B249E" w:rsidRDefault="00D67DC0" w:rsidP="00D67DC0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D67DC0" w:rsidRPr="008B249E" w:rsidRDefault="00D67DC0" w:rsidP="00D67DC0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в Правительство Самарской области </w:t>
      </w:r>
    </w:p>
    <w:p w:rsidR="00D67DC0" w:rsidRDefault="00D67DC0" w:rsidP="00D67DC0">
      <w:pPr>
        <w:rPr>
          <w:b/>
          <w:sz w:val="28"/>
          <w:szCs w:val="28"/>
        </w:rPr>
      </w:pPr>
    </w:p>
    <w:p w:rsidR="00892ACB" w:rsidRDefault="00892ACB" w:rsidP="00D67DC0">
      <w:pPr>
        <w:rPr>
          <w:b/>
          <w:sz w:val="28"/>
          <w:szCs w:val="28"/>
        </w:rPr>
      </w:pPr>
    </w:p>
    <w:p w:rsidR="00892ACB" w:rsidRPr="008B249E" w:rsidRDefault="00892ACB" w:rsidP="00D67DC0">
      <w:pPr>
        <w:rPr>
          <w:b/>
          <w:sz w:val="28"/>
          <w:szCs w:val="28"/>
        </w:rPr>
      </w:pPr>
    </w:p>
    <w:p w:rsidR="00D67DC0" w:rsidRPr="00813FC4" w:rsidRDefault="00D67DC0" w:rsidP="00892ACB">
      <w:pPr>
        <w:spacing w:line="360" w:lineRule="auto"/>
        <w:ind w:firstLine="708"/>
        <w:jc w:val="both"/>
        <w:rPr>
          <w:sz w:val="28"/>
          <w:szCs w:val="28"/>
        </w:rPr>
      </w:pPr>
      <w:r w:rsidRPr="008B249E">
        <w:rPr>
          <w:sz w:val="28"/>
          <w:szCs w:val="28"/>
        </w:rPr>
        <w:t>Рассмотрев Обращение депутатов Думы городского округа Тольятти в Правительство Самарской области по вопрос</w:t>
      </w:r>
      <w:r w:rsidRPr="00813FC4">
        <w:rPr>
          <w:sz w:val="28"/>
          <w:szCs w:val="28"/>
        </w:rPr>
        <w:t>у включения муниципальных образовательных учреждений городского округа Тольятти в состав получателей субсидий на приобретение основных средств</w:t>
      </w:r>
      <w:r>
        <w:rPr>
          <w:sz w:val="28"/>
          <w:szCs w:val="28"/>
        </w:rPr>
        <w:t xml:space="preserve"> и увеличения норматива финансового обеспечения образовательной деятельности</w:t>
      </w:r>
      <w:r w:rsidRPr="00813FC4">
        <w:rPr>
          <w:bCs/>
          <w:sz w:val="28"/>
          <w:szCs w:val="28"/>
        </w:rPr>
        <w:t>, Дума</w:t>
      </w:r>
    </w:p>
    <w:p w:rsidR="00D67DC0" w:rsidRPr="008B249E" w:rsidRDefault="00D67DC0" w:rsidP="00892ACB">
      <w:pPr>
        <w:spacing w:line="360" w:lineRule="auto"/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D67DC0" w:rsidRPr="008B249E" w:rsidRDefault="00D67DC0" w:rsidP="00892AC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(Приложение №1). </w:t>
      </w:r>
    </w:p>
    <w:p w:rsidR="00D67DC0" w:rsidRPr="008B249E" w:rsidRDefault="00D67DC0" w:rsidP="00892AC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Поручить председателю Думы (Денисов А.В.) направи</w:t>
      </w:r>
      <w:r>
        <w:rPr>
          <w:b w:val="0"/>
          <w:sz w:val="28"/>
          <w:szCs w:val="28"/>
        </w:rPr>
        <w:t>ть настоящее Обращение указанному адресату</w:t>
      </w:r>
      <w:r w:rsidRPr="008B249E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D67DC0" w:rsidRPr="00892ACB" w:rsidRDefault="00892ACB" w:rsidP="00892ACB">
      <w:pPr>
        <w:pStyle w:val="a3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67DC0" w:rsidRPr="00892ACB">
        <w:rPr>
          <w:b w:val="0"/>
          <w:sz w:val="28"/>
          <w:szCs w:val="28"/>
        </w:rPr>
        <w:t>Срок - по мере готовности.</w:t>
      </w:r>
    </w:p>
    <w:p w:rsidR="00D67DC0" w:rsidRPr="00892ACB" w:rsidRDefault="00D67DC0" w:rsidP="00892AC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75" w:firstLine="709"/>
        <w:jc w:val="both"/>
        <w:rPr>
          <w:sz w:val="28"/>
          <w:szCs w:val="28"/>
        </w:rPr>
      </w:pPr>
      <w:proofErr w:type="gramStart"/>
      <w:r w:rsidRPr="00892ACB">
        <w:rPr>
          <w:sz w:val="28"/>
          <w:szCs w:val="28"/>
        </w:rPr>
        <w:t>Контроль за</w:t>
      </w:r>
      <w:proofErr w:type="gramEnd"/>
      <w:r w:rsidRPr="00892ACB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892ACB" w:rsidRPr="00892ACB">
        <w:rPr>
          <w:sz w:val="28"/>
          <w:szCs w:val="28"/>
        </w:rPr>
        <w:t xml:space="preserve"> Н.Е.</w:t>
      </w:r>
      <w:r w:rsidRPr="00892ACB">
        <w:rPr>
          <w:sz w:val="28"/>
          <w:szCs w:val="28"/>
        </w:rPr>
        <w:t>).</w:t>
      </w:r>
    </w:p>
    <w:p w:rsidR="00D67DC0" w:rsidRPr="008B249E" w:rsidRDefault="00D67DC0" w:rsidP="00D67DC0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DC0" w:rsidRDefault="00D67DC0" w:rsidP="00D67DC0">
      <w:pPr>
        <w:ind w:firstLine="698"/>
        <w:jc w:val="both"/>
        <w:rPr>
          <w:sz w:val="28"/>
          <w:szCs w:val="28"/>
        </w:rPr>
      </w:pPr>
    </w:p>
    <w:p w:rsidR="00892ACB" w:rsidRPr="004D6DE7" w:rsidRDefault="00892ACB" w:rsidP="00D67DC0">
      <w:pPr>
        <w:ind w:firstLine="698"/>
        <w:jc w:val="both"/>
        <w:rPr>
          <w:sz w:val="28"/>
          <w:szCs w:val="28"/>
        </w:rPr>
      </w:pPr>
    </w:p>
    <w:p w:rsidR="00D67DC0" w:rsidRDefault="00D67DC0" w:rsidP="00D67DC0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892ACB" w:rsidRDefault="00892ACB">
      <w:r>
        <w:br w:type="page"/>
      </w:r>
    </w:p>
    <w:p w:rsidR="00892ACB" w:rsidRPr="00892ACB" w:rsidRDefault="00892ACB" w:rsidP="00892ACB">
      <w:pPr>
        <w:ind w:left="6946"/>
        <w:jc w:val="center"/>
        <w:rPr>
          <w:sz w:val="26"/>
          <w:szCs w:val="26"/>
        </w:rPr>
      </w:pPr>
      <w:r w:rsidRPr="00892ACB">
        <w:rPr>
          <w:sz w:val="26"/>
          <w:szCs w:val="26"/>
        </w:rPr>
        <w:lastRenderedPageBreak/>
        <w:t>Приложение №1</w:t>
      </w:r>
    </w:p>
    <w:p w:rsidR="00892ACB" w:rsidRPr="00892ACB" w:rsidRDefault="00892ACB" w:rsidP="00892ACB">
      <w:pPr>
        <w:ind w:left="6946"/>
        <w:jc w:val="center"/>
        <w:rPr>
          <w:sz w:val="26"/>
          <w:szCs w:val="26"/>
        </w:rPr>
      </w:pPr>
      <w:r w:rsidRPr="00892ACB">
        <w:rPr>
          <w:sz w:val="26"/>
          <w:szCs w:val="26"/>
        </w:rPr>
        <w:t>к решению Думы</w:t>
      </w:r>
    </w:p>
    <w:p w:rsidR="00892ACB" w:rsidRPr="00892ACB" w:rsidRDefault="00892ACB" w:rsidP="00892ACB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23.01.2013</w:t>
      </w:r>
      <w:r w:rsidRPr="00892ACB">
        <w:rPr>
          <w:sz w:val="26"/>
          <w:szCs w:val="26"/>
        </w:rPr>
        <w:t xml:space="preserve"> № __</w:t>
      </w:r>
      <w:r>
        <w:rPr>
          <w:sz w:val="26"/>
          <w:szCs w:val="26"/>
        </w:rPr>
        <w:t>_</w:t>
      </w:r>
      <w:r w:rsidRPr="00892ACB">
        <w:rPr>
          <w:sz w:val="26"/>
          <w:szCs w:val="26"/>
        </w:rPr>
        <w:t>_</w:t>
      </w:r>
    </w:p>
    <w:p w:rsidR="00892ACB" w:rsidRDefault="00892ACB" w:rsidP="00892ACB">
      <w:pPr>
        <w:rPr>
          <w:b/>
        </w:rPr>
      </w:pPr>
    </w:p>
    <w:p w:rsidR="00892ACB" w:rsidRPr="00892ACB" w:rsidRDefault="00892ACB" w:rsidP="00892ACB">
      <w:pPr>
        <w:jc w:val="center"/>
        <w:rPr>
          <w:sz w:val="27"/>
          <w:szCs w:val="27"/>
        </w:rPr>
      </w:pPr>
      <w:r w:rsidRPr="00892ACB">
        <w:rPr>
          <w:sz w:val="27"/>
          <w:szCs w:val="27"/>
        </w:rPr>
        <w:t xml:space="preserve">Обращение </w:t>
      </w:r>
    </w:p>
    <w:p w:rsidR="00892ACB" w:rsidRPr="00892ACB" w:rsidRDefault="00892ACB" w:rsidP="00892ACB">
      <w:pPr>
        <w:jc w:val="center"/>
        <w:rPr>
          <w:sz w:val="27"/>
          <w:szCs w:val="27"/>
        </w:rPr>
      </w:pPr>
      <w:r w:rsidRPr="00892ACB">
        <w:rPr>
          <w:sz w:val="27"/>
          <w:szCs w:val="27"/>
        </w:rPr>
        <w:t xml:space="preserve">депутатов Думы городского округа Тольятти </w:t>
      </w:r>
    </w:p>
    <w:p w:rsidR="00892ACB" w:rsidRPr="00892ACB" w:rsidRDefault="00892ACB" w:rsidP="00892ACB">
      <w:pPr>
        <w:jc w:val="center"/>
        <w:rPr>
          <w:sz w:val="27"/>
          <w:szCs w:val="27"/>
        </w:rPr>
      </w:pPr>
      <w:r w:rsidRPr="00892ACB">
        <w:rPr>
          <w:sz w:val="27"/>
          <w:szCs w:val="27"/>
        </w:rPr>
        <w:t>в Правительство Самарской области</w:t>
      </w:r>
    </w:p>
    <w:p w:rsidR="00892ACB" w:rsidRPr="00892ACB" w:rsidRDefault="00892ACB" w:rsidP="00892ACB">
      <w:pPr>
        <w:jc w:val="center"/>
        <w:rPr>
          <w:b/>
          <w:sz w:val="27"/>
          <w:szCs w:val="27"/>
        </w:rPr>
      </w:pP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iCs/>
          <w:sz w:val="27"/>
          <w:szCs w:val="27"/>
        </w:rPr>
      </w:pPr>
      <w:r w:rsidRPr="00892ACB">
        <w:rPr>
          <w:bCs/>
          <w:iCs/>
          <w:sz w:val="27"/>
          <w:szCs w:val="27"/>
        </w:rPr>
        <w:t xml:space="preserve">В Российской Федерации признано право граждан России на широкий доступ к получению образования в общеобразовательных учебных заведениях. 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proofErr w:type="gramStart"/>
      <w:r w:rsidRPr="00892ACB">
        <w:rPr>
          <w:sz w:val="27"/>
          <w:szCs w:val="27"/>
        </w:rPr>
        <w:t>Согласно ч.1 п.6.1 ст.29 Закона Российской Федерации от 10.07.1992 №3266-1 «Об образовании»,  к полномочиям органов государственной власти субъекта Российской Федерации относится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</w:t>
      </w:r>
      <w:proofErr w:type="gramEnd"/>
      <w:r w:rsidRPr="00892ACB">
        <w:rPr>
          <w:sz w:val="27"/>
          <w:szCs w:val="27"/>
        </w:rPr>
        <w:t xml:space="preserve">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субъекта Российской Федерации.  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proofErr w:type="gramStart"/>
      <w:r w:rsidRPr="00892ACB">
        <w:rPr>
          <w:sz w:val="27"/>
          <w:szCs w:val="27"/>
        </w:rPr>
        <w:t xml:space="preserve">В соответствии с пунктами 5.2-5.4 </w:t>
      </w:r>
      <w:proofErr w:type="spellStart"/>
      <w:r w:rsidRPr="00892ACB">
        <w:rPr>
          <w:sz w:val="27"/>
          <w:szCs w:val="27"/>
        </w:rPr>
        <w:t>СанПиН</w:t>
      </w:r>
      <w:proofErr w:type="spellEnd"/>
      <w:r w:rsidRPr="00892ACB">
        <w:rPr>
          <w:sz w:val="27"/>
          <w:szCs w:val="27"/>
        </w:rPr>
        <w:t xml:space="preserve"> 2.4.2. 2821-10, утверждённых постановлением Главного государственного санитарного врача Российской Федерации от 29.12.2010 №189, общеобразовательные учреждения должны быть оборудованы ученической мебелью в соответствии с </w:t>
      </w:r>
      <w:proofErr w:type="spellStart"/>
      <w:r w:rsidRPr="00892ACB">
        <w:rPr>
          <w:sz w:val="27"/>
          <w:szCs w:val="27"/>
        </w:rPr>
        <w:t>росто-возрастными</w:t>
      </w:r>
      <w:proofErr w:type="spellEnd"/>
      <w:r w:rsidRPr="00892ACB">
        <w:rPr>
          <w:sz w:val="27"/>
          <w:szCs w:val="27"/>
        </w:rPr>
        <w:t xml:space="preserve"> особенностями детей, а для обучающихся начальной ступени - школьными партами, обеспеченными регулятором наклона поверхности рабочей плоскости.</w:t>
      </w:r>
      <w:proofErr w:type="gramEnd"/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>Приобретение основных средств, в том числе приобретение ученической мебели, относится к расходам по КОСГУ 310. На основании постановления Правительства Самарской области от 27.10.2011 №702 «О внесении изменений в отдельные постановления Правительства Самарской области», с 01.01.2012 расходы на приобретение основных средств исключены из состава норматива финансового обеспечения образовательной деятельности общеобразовательного учреждения в части реализации основных общеобразовательных программ.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 xml:space="preserve">На основании постановления Правительства Самарской области от 17.02.2011 №51 (в ред. 17.01.2012 №18) к расходным обязательствам Самарской области относится предоставление субсидий государственным бюджетным и </w:t>
      </w:r>
      <w:r w:rsidRPr="00892ACB">
        <w:rPr>
          <w:sz w:val="27"/>
          <w:szCs w:val="27"/>
        </w:rPr>
        <w:lastRenderedPageBreak/>
        <w:t xml:space="preserve">автономным образовательным учреждениям на приобретение основных средств. Ввиду того, что бюджетные общеобразовательные учреждения городских округов Тольятти и Самара являются муниципальными, предоставление субсидий на указанные цели к расходным обязательствам Самарской области не отнесено. 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>Вместе с тем потребность на обеспечение общеобразовательных учреждений городского округа Тольятти мебелью, отвечающей установленным требованиям, составляет 65 млн</w:t>
      </w:r>
      <w:proofErr w:type="gramStart"/>
      <w:r w:rsidRPr="00892ACB">
        <w:rPr>
          <w:sz w:val="27"/>
          <w:szCs w:val="27"/>
        </w:rPr>
        <w:t>.р</w:t>
      </w:r>
      <w:proofErr w:type="gramEnd"/>
      <w:r w:rsidRPr="00892ACB">
        <w:rPr>
          <w:sz w:val="27"/>
          <w:szCs w:val="27"/>
        </w:rPr>
        <w:t>уб</w:t>
      </w:r>
      <w:r w:rsidR="005310AB">
        <w:rPr>
          <w:sz w:val="27"/>
          <w:szCs w:val="27"/>
        </w:rPr>
        <w:t xml:space="preserve">. </w:t>
      </w:r>
      <w:r w:rsidRPr="00892ACB">
        <w:rPr>
          <w:sz w:val="27"/>
          <w:szCs w:val="27"/>
        </w:rPr>
        <w:t xml:space="preserve">(в т.ч. ученической ростовой мебелью – 46,8 млн.руб.). 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 xml:space="preserve">Доля расходов бюджета городского округа Тольятти по отрасли «Образование» в 2013 году составляет 48,6%. Бюджет городского округа Тольятти на 2013 год утверждён с дефицитом, выделение дополнительных средств из местного бюджета не представляется возможным. </w:t>
      </w:r>
    </w:p>
    <w:p w:rsidR="00892ACB" w:rsidRPr="00892ACB" w:rsidRDefault="00892ACB" w:rsidP="00892ACB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 xml:space="preserve">Дополнительно к указанной проблеме, обращаем ваше внимание на необходимость выделения достаточных средств на реализацию общеобразовательных программ по курсу технологии и трудового обучения. Размер действующих нормативов финансирования не позволяет образовательным учреждениям в достаточной степени обеспечивать качественную реализацию учебного процесса и, соответственно, в полной мере ориентировать учащихся на выбор своего будущего профессионального образования по техническим профессиям.  </w:t>
      </w:r>
    </w:p>
    <w:p w:rsidR="00892ACB" w:rsidRPr="00892ACB" w:rsidRDefault="00892ACB" w:rsidP="00892ACB">
      <w:pPr>
        <w:shd w:val="clear" w:color="auto" w:fill="FFFFFF"/>
        <w:spacing w:line="276" w:lineRule="auto"/>
        <w:ind w:firstLine="540"/>
        <w:jc w:val="both"/>
        <w:rPr>
          <w:sz w:val="27"/>
          <w:szCs w:val="27"/>
        </w:rPr>
      </w:pPr>
      <w:r w:rsidRPr="00892ACB">
        <w:rPr>
          <w:sz w:val="27"/>
          <w:szCs w:val="27"/>
        </w:rPr>
        <w:t xml:space="preserve">В связи с </w:t>
      </w:r>
      <w:proofErr w:type="gramStart"/>
      <w:r w:rsidRPr="00892ACB">
        <w:rPr>
          <w:sz w:val="27"/>
          <w:szCs w:val="27"/>
        </w:rPr>
        <w:t>вышеизложенным</w:t>
      </w:r>
      <w:proofErr w:type="gramEnd"/>
      <w:r w:rsidRPr="00892ACB">
        <w:rPr>
          <w:sz w:val="27"/>
          <w:szCs w:val="27"/>
        </w:rPr>
        <w:t>, просим:</w:t>
      </w:r>
    </w:p>
    <w:p w:rsidR="00892ACB" w:rsidRPr="00892ACB" w:rsidRDefault="00892ACB" w:rsidP="00892ACB">
      <w:pPr>
        <w:shd w:val="clear" w:color="auto" w:fill="FFFFFF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892ACB">
        <w:rPr>
          <w:sz w:val="27"/>
          <w:szCs w:val="27"/>
        </w:rPr>
        <w:t xml:space="preserve">- внести изменения в постановление Правительства Самарской области от 17.02.2011 №51, предусмотрев предоставление субсидий муниципальным общеобразовательным учреждениям на приобретение основных средств, в том числе мебели для обучающихся  в муниципальных общеобразовательных учреждениях в соответствии с требованиями, установленными на федеральном уровне, и выделить соответствующие субсидии из областного бюджета в 2013 году в соответствии с потребностями общеобразовательных учреждений городских округов Тольятти и Самара; </w:t>
      </w:r>
      <w:proofErr w:type="gramEnd"/>
    </w:p>
    <w:p w:rsidR="00892ACB" w:rsidRPr="00892ACB" w:rsidRDefault="00892ACB" w:rsidP="00892ACB">
      <w:pPr>
        <w:shd w:val="clear" w:color="auto" w:fill="FFFFFF"/>
        <w:spacing w:line="276" w:lineRule="auto"/>
        <w:ind w:firstLine="540"/>
        <w:jc w:val="both"/>
        <w:rPr>
          <w:sz w:val="27"/>
          <w:szCs w:val="27"/>
        </w:rPr>
      </w:pPr>
      <w:r w:rsidRPr="00892ACB">
        <w:rPr>
          <w:sz w:val="27"/>
          <w:szCs w:val="27"/>
        </w:rPr>
        <w:t>- увеличить финансирование общеобразовательных учреждений, предусмотрев в нормативе финансового обеспечения образовательной деятельности дополнительные средства на технические средства обучения и расходные материалы, предназначенные для реализации общеобразовательных программ по курсу технологии и трудового обучения.</w:t>
      </w:r>
    </w:p>
    <w:p w:rsidR="00892ACB" w:rsidRPr="00892ACB" w:rsidRDefault="00892ACB" w:rsidP="00892AC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892ACB" w:rsidRPr="00892ACB" w:rsidRDefault="00892ACB" w:rsidP="00892AC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892ACB" w:rsidRPr="00892ACB" w:rsidRDefault="00892ACB" w:rsidP="00892AC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892ACB" w:rsidRPr="00892ACB" w:rsidRDefault="00892ACB" w:rsidP="00892AC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>Председатель Думы</w:t>
      </w:r>
    </w:p>
    <w:p w:rsidR="00892ACB" w:rsidRPr="00892ACB" w:rsidRDefault="00892ACB" w:rsidP="00892AC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892ACB">
        <w:rPr>
          <w:sz w:val="27"/>
          <w:szCs w:val="27"/>
        </w:rPr>
        <w:t xml:space="preserve">городского округа </w:t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 w:rsidRPr="00892ACB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892ACB">
        <w:rPr>
          <w:sz w:val="27"/>
          <w:szCs w:val="27"/>
        </w:rPr>
        <w:t>А.В.Денисов</w:t>
      </w:r>
    </w:p>
    <w:p w:rsidR="003B163F" w:rsidRDefault="003B163F" w:rsidP="00D67DC0"/>
    <w:sectPr w:rsidR="003B163F" w:rsidSect="00892A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CB" w:rsidRDefault="00892ACB" w:rsidP="00892ACB">
      <w:r>
        <w:separator/>
      </w:r>
    </w:p>
  </w:endnote>
  <w:endnote w:type="continuationSeparator" w:id="1">
    <w:p w:rsidR="00892ACB" w:rsidRDefault="00892ACB" w:rsidP="0089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CB" w:rsidRDefault="00892ACB" w:rsidP="00892ACB">
      <w:r>
        <w:separator/>
      </w:r>
    </w:p>
  </w:footnote>
  <w:footnote w:type="continuationSeparator" w:id="1">
    <w:p w:rsidR="00892ACB" w:rsidRDefault="00892ACB" w:rsidP="0089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2ACB" w:rsidRPr="00892ACB" w:rsidRDefault="00E139A4">
        <w:pPr>
          <w:pStyle w:val="a5"/>
          <w:jc w:val="center"/>
          <w:rPr>
            <w:sz w:val="20"/>
            <w:szCs w:val="20"/>
          </w:rPr>
        </w:pPr>
        <w:r w:rsidRPr="00892ACB">
          <w:rPr>
            <w:sz w:val="20"/>
            <w:szCs w:val="20"/>
          </w:rPr>
          <w:fldChar w:fldCharType="begin"/>
        </w:r>
        <w:r w:rsidR="00892ACB" w:rsidRPr="00892ACB">
          <w:rPr>
            <w:sz w:val="20"/>
            <w:szCs w:val="20"/>
          </w:rPr>
          <w:instrText xml:space="preserve"> PAGE   \* MERGEFORMAT </w:instrText>
        </w:r>
        <w:r w:rsidRPr="00892ACB">
          <w:rPr>
            <w:sz w:val="20"/>
            <w:szCs w:val="20"/>
          </w:rPr>
          <w:fldChar w:fldCharType="separate"/>
        </w:r>
        <w:r w:rsidR="005310AB">
          <w:rPr>
            <w:noProof/>
            <w:sz w:val="20"/>
            <w:szCs w:val="20"/>
          </w:rPr>
          <w:t>3</w:t>
        </w:r>
        <w:r w:rsidRPr="00892ACB">
          <w:rPr>
            <w:sz w:val="20"/>
            <w:szCs w:val="20"/>
          </w:rPr>
          <w:fldChar w:fldCharType="end"/>
        </w:r>
      </w:p>
    </w:sdtContent>
  </w:sdt>
  <w:p w:rsidR="00892ACB" w:rsidRDefault="00892A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5E9C"/>
    <w:multiLevelType w:val="hybridMultilevel"/>
    <w:tmpl w:val="A8CC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C0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AA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ADA"/>
    <w:rsid w:val="004B4BF0"/>
    <w:rsid w:val="004B5E41"/>
    <w:rsid w:val="004B6A4F"/>
    <w:rsid w:val="004C02F7"/>
    <w:rsid w:val="004C0C0A"/>
    <w:rsid w:val="004C0CB5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10AB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1EE"/>
    <w:rsid w:val="00645496"/>
    <w:rsid w:val="00647DB7"/>
    <w:rsid w:val="0065017B"/>
    <w:rsid w:val="006505B2"/>
    <w:rsid w:val="00650C4F"/>
    <w:rsid w:val="006517CF"/>
    <w:rsid w:val="00651AB5"/>
    <w:rsid w:val="00651D08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ACB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1FB3"/>
    <w:rsid w:val="008E33B1"/>
    <w:rsid w:val="008E44C7"/>
    <w:rsid w:val="008E48E2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95C"/>
    <w:rsid w:val="009C4A81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4D78"/>
    <w:rsid w:val="00A857A6"/>
    <w:rsid w:val="00A85E9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DBD"/>
    <w:rsid w:val="00D3511B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67DC0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39A4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7D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7D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2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2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A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2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2013-01-24T05:30:00Z</cp:lastPrinted>
  <dcterms:created xsi:type="dcterms:W3CDTF">2013-01-24T05:05:00Z</dcterms:created>
  <dcterms:modified xsi:type="dcterms:W3CDTF">2013-01-24T05:30:00Z</dcterms:modified>
</cp:coreProperties>
</file>