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92E" w:rsidRPr="00BE342E" w:rsidRDefault="0046392E" w:rsidP="0046392E">
      <w:pPr>
        <w:pStyle w:val="ConsPlusTitle"/>
        <w:jc w:val="center"/>
        <w:rPr>
          <w:b w:val="0"/>
          <w:sz w:val="28"/>
          <w:szCs w:val="28"/>
        </w:rPr>
      </w:pPr>
    </w:p>
    <w:p w:rsidR="0046392E" w:rsidRPr="00BE342E" w:rsidRDefault="0046392E" w:rsidP="0046392E">
      <w:pPr>
        <w:pStyle w:val="ConsPlusTitle"/>
        <w:jc w:val="center"/>
        <w:rPr>
          <w:b w:val="0"/>
          <w:sz w:val="28"/>
          <w:szCs w:val="28"/>
        </w:rPr>
      </w:pPr>
    </w:p>
    <w:p w:rsidR="0046392E" w:rsidRPr="00BE342E" w:rsidRDefault="0046392E" w:rsidP="0046392E">
      <w:pPr>
        <w:pStyle w:val="ConsPlusTitle"/>
        <w:jc w:val="center"/>
        <w:rPr>
          <w:b w:val="0"/>
          <w:sz w:val="28"/>
          <w:szCs w:val="28"/>
        </w:rPr>
      </w:pPr>
    </w:p>
    <w:p w:rsidR="0046392E" w:rsidRPr="00BE342E" w:rsidRDefault="0046392E" w:rsidP="0046392E">
      <w:pPr>
        <w:pStyle w:val="ConsPlusTitle"/>
        <w:jc w:val="center"/>
        <w:rPr>
          <w:b w:val="0"/>
          <w:sz w:val="28"/>
          <w:szCs w:val="28"/>
        </w:rPr>
      </w:pPr>
    </w:p>
    <w:p w:rsidR="0046392E" w:rsidRPr="00BE342E" w:rsidRDefault="0046392E" w:rsidP="0046392E">
      <w:pPr>
        <w:pStyle w:val="ConsPlusTitle"/>
        <w:jc w:val="center"/>
        <w:rPr>
          <w:b w:val="0"/>
          <w:sz w:val="28"/>
          <w:szCs w:val="28"/>
        </w:rPr>
      </w:pPr>
    </w:p>
    <w:p w:rsidR="0046392E" w:rsidRPr="00BE342E" w:rsidRDefault="0046392E" w:rsidP="0046392E">
      <w:pPr>
        <w:pStyle w:val="ConsPlusTitle"/>
        <w:jc w:val="center"/>
        <w:rPr>
          <w:b w:val="0"/>
          <w:sz w:val="28"/>
          <w:szCs w:val="28"/>
        </w:rPr>
      </w:pPr>
    </w:p>
    <w:p w:rsidR="0046392E" w:rsidRPr="00BE342E" w:rsidRDefault="0046392E" w:rsidP="0046392E">
      <w:pPr>
        <w:pStyle w:val="ConsPlusTitle"/>
        <w:jc w:val="center"/>
        <w:rPr>
          <w:b w:val="0"/>
          <w:sz w:val="28"/>
          <w:szCs w:val="28"/>
        </w:rPr>
      </w:pPr>
    </w:p>
    <w:p w:rsidR="0046392E" w:rsidRPr="00BE342E" w:rsidRDefault="0046392E" w:rsidP="0046392E">
      <w:pPr>
        <w:pStyle w:val="ConsPlusTitle"/>
        <w:jc w:val="center"/>
        <w:rPr>
          <w:b w:val="0"/>
          <w:sz w:val="28"/>
          <w:szCs w:val="28"/>
        </w:rPr>
      </w:pPr>
    </w:p>
    <w:p w:rsidR="0046392E" w:rsidRPr="00BE342E" w:rsidRDefault="0046392E" w:rsidP="0046392E">
      <w:pPr>
        <w:pStyle w:val="ConsPlusTitle"/>
        <w:jc w:val="center"/>
        <w:rPr>
          <w:b w:val="0"/>
          <w:sz w:val="28"/>
          <w:szCs w:val="28"/>
        </w:rPr>
      </w:pPr>
    </w:p>
    <w:p w:rsidR="0046392E" w:rsidRDefault="0046392E" w:rsidP="0046392E">
      <w:pPr>
        <w:pStyle w:val="ConsPlusTitle"/>
        <w:jc w:val="center"/>
        <w:rPr>
          <w:b w:val="0"/>
          <w:sz w:val="28"/>
          <w:szCs w:val="28"/>
        </w:rPr>
      </w:pPr>
    </w:p>
    <w:p w:rsidR="00BE342E" w:rsidRPr="00BE342E" w:rsidRDefault="00BE342E" w:rsidP="0046392E">
      <w:pPr>
        <w:pStyle w:val="ConsPlusTitle"/>
        <w:jc w:val="center"/>
        <w:rPr>
          <w:b w:val="0"/>
          <w:sz w:val="28"/>
          <w:szCs w:val="28"/>
        </w:rPr>
      </w:pPr>
    </w:p>
    <w:p w:rsidR="002E2DF6" w:rsidRPr="00BE342E" w:rsidRDefault="0046392E" w:rsidP="0046392E">
      <w:pPr>
        <w:pStyle w:val="ConsPlusTitle"/>
        <w:jc w:val="center"/>
        <w:rPr>
          <w:sz w:val="28"/>
          <w:szCs w:val="28"/>
        </w:rPr>
      </w:pPr>
      <w:r w:rsidRPr="00BE342E">
        <w:rPr>
          <w:sz w:val="28"/>
          <w:szCs w:val="28"/>
        </w:rPr>
        <w:t xml:space="preserve">О </w:t>
      </w:r>
      <w:r w:rsidR="002E2DF6" w:rsidRPr="00BE342E">
        <w:rPr>
          <w:sz w:val="28"/>
          <w:szCs w:val="28"/>
        </w:rPr>
        <w:t>внесении изменений</w:t>
      </w:r>
      <w:r w:rsidR="00BE342E" w:rsidRPr="00BE342E">
        <w:rPr>
          <w:sz w:val="28"/>
          <w:szCs w:val="28"/>
        </w:rPr>
        <w:t xml:space="preserve"> </w:t>
      </w:r>
      <w:r w:rsidR="002E2DF6" w:rsidRPr="00BE342E">
        <w:rPr>
          <w:sz w:val="28"/>
          <w:szCs w:val="28"/>
        </w:rPr>
        <w:t xml:space="preserve">в </w:t>
      </w:r>
      <w:r w:rsidRPr="00BE342E">
        <w:rPr>
          <w:sz w:val="28"/>
          <w:szCs w:val="28"/>
        </w:rPr>
        <w:t>Положени</w:t>
      </w:r>
      <w:r w:rsidR="00241911" w:rsidRPr="00BE342E">
        <w:rPr>
          <w:sz w:val="28"/>
          <w:szCs w:val="28"/>
        </w:rPr>
        <w:t>е</w:t>
      </w:r>
      <w:r w:rsidRPr="00BE342E">
        <w:rPr>
          <w:sz w:val="28"/>
          <w:szCs w:val="28"/>
        </w:rPr>
        <w:t xml:space="preserve"> </w:t>
      </w:r>
      <w:r w:rsidR="00BE342E" w:rsidRPr="00BE342E">
        <w:rPr>
          <w:sz w:val="28"/>
          <w:szCs w:val="28"/>
        </w:rPr>
        <w:br/>
      </w:r>
      <w:r w:rsidRPr="00BE342E">
        <w:rPr>
          <w:sz w:val="28"/>
          <w:szCs w:val="28"/>
        </w:rPr>
        <w:t>об удостоверении депутата</w:t>
      </w:r>
      <w:r w:rsidR="00BE342E" w:rsidRPr="00BE342E">
        <w:rPr>
          <w:sz w:val="28"/>
          <w:szCs w:val="28"/>
        </w:rPr>
        <w:t xml:space="preserve"> </w:t>
      </w:r>
      <w:r w:rsidRPr="00BE342E">
        <w:rPr>
          <w:sz w:val="28"/>
          <w:szCs w:val="28"/>
        </w:rPr>
        <w:t>Думы городского округа Тольятти</w:t>
      </w:r>
      <w:r w:rsidR="00241911" w:rsidRPr="00BE342E">
        <w:rPr>
          <w:sz w:val="28"/>
          <w:szCs w:val="28"/>
        </w:rPr>
        <w:t>,</w:t>
      </w:r>
    </w:p>
    <w:p w:rsidR="0046392E" w:rsidRPr="00BE342E" w:rsidRDefault="00BE342E" w:rsidP="0046392E">
      <w:pPr>
        <w:pStyle w:val="ConsPlusTitle"/>
        <w:jc w:val="center"/>
        <w:rPr>
          <w:sz w:val="28"/>
          <w:szCs w:val="28"/>
        </w:rPr>
      </w:pPr>
      <w:r w:rsidRPr="00BE342E">
        <w:rPr>
          <w:sz w:val="28"/>
          <w:szCs w:val="28"/>
        </w:rPr>
        <w:t xml:space="preserve"> </w:t>
      </w:r>
      <w:proofErr w:type="gramStart"/>
      <w:r w:rsidRPr="00BE342E">
        <w:rPr>
          <w:sz w:val="28"/>
          <w:szCs w:val="28"/>
        </w:rPr>
        <w:t>утверждё</w:t>
      </w:r>
      <w:r w:rsidR="00241911" w:rsidRPr="00BE342E">
        <w:rPr>
          <w:sz w:val="28"/>
          <w:szCs w:val="28"/>
        </w:rPr>
        <w:t>нное</w:t>
      </w:r>
      <w:proofErr w:type="gramEnd"/>
      <w:r w:rsidR="00241911" w:rsidRPr="00BE342E">
        <w:rPr>
          <w:sz w:val="28"/>
          <w:szCs w:val="28"/>
        </w:rPr>
        <w:t xml:space="preserve"> решением Думы </w:t>
      </w:r>
      <w:r w:rsidRPr="00BE342E">
        <w:rPr>
          <w:sz w:val="28"/>
          <w:szCs w:val="28"/>
        </w:rPr>
        <w:t xml:space="preserve">городского округа Тольятти </w:t>
      </w:r>
      <w:r w:rsidRPr="00BE342E">
        <w:rPr>
          <w:sz w:val="28"/>
          <w:szCs w:val="28"/>
        </w:rPr>
        <w:br/>
      </w:r>
      <w:r w:rsidR="00241911" w:rsidRPr="00BE342E">
        <w:rPr>
          <w:sz w:val="28"/>
          <w:szCs w:val="28"/>
        </w:rPr>
        <w:t>от 19.09.2012 №975</w:t>
      </w:r>
    </w:p>
    <w:p w:rsidR="0046392E" w:rsidRPr="00C86BAC" w:rsidRDefault="0046392E" w:rsidP="0046392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6392E" w:rsidRDefault="0046392E" w:rsidP="0046392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6392E" w:rsidRDefault="00C86BAC" w:rsidP="00BE342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представленные изменения </w:t>
      </w:r>
      <w:r w:rsidR="00BE342E">
        <w:rPr>
          <w:sz w:val="28"/>
          <w:szCs w:val="28"/>
        </w:rPr>
        <w:t xml:space="preserve">в </w:t>
      </w:r>
      <w:r w:rsidR="00006DA7">
        <w:rPr>
          <w:sz w:val="28"/>
          <w:szCs w:val="28"/>
        </w:rPr>
        <w:t xml:space="preserve">Положение </w:t>
      </w:r>
      <w:r>
        <w:rPr>
          <w:sz w:val="28"/>
          <w:szCs w:val="28"/>
        </w:rPr>
        <w:t>об удостоверении депутата Думы городского округа Тольятти</w:t>
      </w:r>
      <w:r w:rsidR="00006DA7">
        <w:rPr>
          <w:sz w:val="28"/>
          <w:szCs w:val="28"/>
        </w:rPr>
        <w:t xml:space="preserve">, </w:t>
      </w:r>
      <w:r w:rsidR="00BE342E">
        <w:rPr>
          <w:sz w:val="28"/>
          <w:szCs w:val="28"/>
        </w:rPr>
        <w:t>утверждё</w:t>
      </w:r>
      <w:r w:rsidR="00006DA7" w:rsidRPr="00006DA7">
        <w:rPr>
          <w:sz w:val="28"/>
          <w:szCs w:val="28"/>
        </w:rPr>
        <w:t xml:space="preserve">нное решением Думы </w:t>
      </w:r>
      <w:r w:rsidR="00BE342E">
        <w:rPr>
          <w:sz w:val="28"/>
          <w:szCs w:val="28"/>
        </w:rPr>
        <w:t xml:space="preserve">городского округа Тольятти </w:t>
      </w:r>
      <w:r w:rsidR="00006DA7" w:rsidRPr="00006DA7">
        <w:rPr>
          <w:sz w:val="28"/>
          <w:szCs w:val="28"/>
        </w:rPr>
        <w:t>от 19.09.2012 №975</w:t>
      </w:r>
      <w:hyperlink r:id="rId8" w:history="1">
        <w:r w:rsidR="0046392E" w:rsidRPr="00006DA7">
          <w:rPr>
            <w:rStyle w:val="a4"/>
            <w:iCs/>
            <w:color w:val="auto"/>
            <w:sz w:val="28"/>
            <w:szCs w:val="28"/>
            <w:u w:val="none"/>
          </w:rPr>
          <w:t>,</w:t>
        </w:r>
        <w:r w:rsidR="00006DA7">
          <w:rPr>
            <w:rStyle w:val="a4"/>
            <w:iCs/>
            <w:color w:val="auto"/>
            <w:sz w:val="28"/>
            <w:szCs w:val="28"/>
            <w:u w:val="none"/>
          </w:rPr>
          <w:t xml:space="preserve"> руководствуясь Уставом</w:t>
        </w:r>
        <w:r w:rsidR="0054016B" w:rsidRPr="0054016B">
          <w:rPr>
            <w:sz w:val="28"/>
            <w:szCs w:val="28"/>
          </w:rPr>
          <w:t xml:space="preserve"> </w:t>
        </w:r>
        <w:r w:rsidR="0054016B" w:rsidRPr="00C86BAC">
          <w:rPr>
            <w:sz w:val="28"/>
            <w:szCs w:val="28"/>
          </w:rPr>
          <w:t>городского округа Тольятти</w:t>
        </w:r>
        <w:r w:rsidR="0054016B">
          <w:rPr>
            <w:sz w:val="28"/>
            <w:szCs w:val="28"/>
          </w:rPr>
          <w:t>,</w:t>
        </w:r>
        <w:r w:rsidR="0046392E" w:rsidRPr="00006DA7">
          <w:rPr>
            <w:rStyle w:val="a4"/>
            <w:iCs/>
            <w:color w:val="auto"/>
            <w:sz w:val="28"/>
            <w:szCs w:val="28"/>
            <w:u w:val="none"/>
          </w:rPr>
          <w:t xml:space="preserve"> </w:t>
        </w:r>
      </w:hyperlink>
      <w:r w:rsidR="0046392E" w:rsidRPr="00006DA7">
        <w:rPr>
          <w:sz w:val="28"/>
          <w:szCs w:val="28"/>
        </w:rPr>
        <w:t>Дума</w:t>
      </w:r>
    </w:p>
    <w:p w:rsidR="00BE342E" w:rsidRPr="00BE342E" w:rsidRDefault="00BE342E" w:rsidP="00BE342E">
      <w:pPr>
        <w:widowControl w:val="0"/>
        <w:autoSpaceDE w:val="0"/>
        <w:autoSpaceDN w:val="0"/>
        <w:adjustRightInd w:val="0"/>
        <w:ind w:firstLine="708"/>
        <w:jc w:val="both"/>
      </w:pPr>
    </w:p>
    <w:p w:rsidR="0046392E" w:rsidRDefault="0046392E" w:rsidP="00BE342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BE342E" w:rsidRPr="00BE342E" w:rsidRDefault="00BE342E" w:rsidP="00BE342E">
      <w:pPr>
        <w:widowControl w:val="0"/>
        <w:autoSpaceDE w:val="0"/>
        <w:autoSpaceDN w:val="0"/>
        <w:adjustRightInd w:val="0"/>
        <w:jc w:val="center"/>
      </w:pPr>
    </w:p>
    <w:p w:rsidR="0046392E" w:rsidRDefault="00C86BAC" w:rsidP="00BE342E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C86BAC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в </w:t>
      </w:r>
      <w:r w:rsidR="0054016B">
        <w:rPr>
          <w:sz w:val="28"/>
          <w:szCs w:val="28"/>
        </w:rPr>
        <w:t xml:space="preserve">Положение об удостоверении депутата Думы городского округа Тольятти, </w:t>
      </w:r>
      <w:r w:rsidR="00BE342E">
        <w:rPr>
          <w:sz w:val="28"/>
          <w:szCs w:val="28"/>
        </w:rPr>
        <w:t>утверждё</w:t>
      </w:r>
      <w:r w:rsidR="0054016B" w:rsidRPr="00006DA7">
        <w:rPr>
          <w:sz w:val="28"/>
          <w:szCs w:val="28"/>
        </w:rPr>
        <w:t>нное решением Думы от 19.09.2012 №975</w:t>
      </w:r>
      <w:r w:rsidR="0054016B">
        <w:rPr>
          <w:sz w:val="28"/>
          <w:szCs w:val="28"/>
        </w:rPr>
        <w:t>,</w:t>
      </w:r>
      <w:r w:rsidR="00816322">
        <w:rPr>
          <w:sz w:val="28"/>
          <w:szCs w:val="28"/>
        </w:rPr>
        <w:t xml:space="preserve"> следующие </w:t>
      </w:r>
      <w:r w:rsidRPr="00C86BAC">
        <w:rPr>
          <w:sz w:val="28"/>
          <w:szCs w:val="28"/>
        </w:rPr>
        <w:t>изменения</w:t>
      </w:r>
      <w:r w:rsidR="00816322">
        <w:rPr>
          <w:sz w:val="28"/>
          <w:szCs w:val="28"/>
        </w:rPr>
        <w:t>:</w:t>
      </w:r>
    </w:p>
    <w:p w:rsidR="00816322" w:rsidRPr="0054016B" w:rsidRDefault="0054016B" w:rsidP="00BE342E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405F35">
        <w:rPr>
          <w:sz w:val="28"/>
          <w:szCs w:val="28"/>
        </w:rPr>
        <w:t xml:space="preserve"> Абзац второй</w:t>
      </w:r>
      <w:r w:rsidR="00816322" w:rsidRPr="0054016B">
        <w:rPr>
          <w:sz w:val="28"/>
          <w:szCs w:val="28"/>
        </w:rPr>
        <w:t xml:space="preserve"> пункта 4 изложить в следующей редакции:</w:t>
      </w:r>
    </w:p>
    <w:p w:rsidR="00816322" w:rsidRDefault="00816322" w:rsidP="00BE342E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 случае избрания депутата Думы на должность председателя Думы, заместителя председателя Думы, председателя постоянной комиссии, заместителя председателя постоянной комиссии, в удостоверении указывается наименование соответствующей должности</w:t>
      </w:r>
      <w:proofErr w:type="gramStart"/>
      <w:r w:rsidR="00687A19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816322" w:rsidRDefault="00816322" w:rsidP="00BE342E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BE342E">
        <w:rPr>
          <w:sz w:val="28"/>
          <w:szCs w:val="28"/>
        </w:rPr>
        <w:t xml:space="preserve">В абзаце </w:t>
      </w:r>
      <w:r w:rsidR="00405F35">
        <w:rPr>
          <w:sz w:val="28"/>
          <w:szCs w:val="28"/>
        </w:rPr>
        <w:t>третьем пункта 4, абзацах втором, третьем</w:t>
      </w:r>
      <w:r w:rsidR="00BE342E">
        <w:rPr>
          <w:sz w:val="28"/>
          <w:szCs w:val="28"/>
        </w:rPr>
        <w:t xml:space="preserve"> пункта 5, абзаце первом</w:t>
      </w:r>
      <w:r w:rsidR="00BB78C3">
        <w:rPr>
          <w:sz w:val="28"/>
          <w:szCs w:val="28"/>
        </w:rPr>
        <w:t xml:space="preserve"> пункта 6, абзаце</w:t>
      </w:r>
      <w:r w:rsidR="00BE342E">
        <w:rPr>
          <w:sz w:val="28"/>
          <w:szCs w:val="28"/>
        </w:rPr>
        <w:t xml:space="preserve"> четвёртом</w:t>
      </w:r>
      <w:r>
        <w:rPr>
          <w:sz w:val="28"/>
          <w:szCs w:val="28"/>
        </w:rPr>
        <w:t xml:space="preserve"> пункта 7 слова «отдел по кадрам и делопроизводству»</w:t>
      </w:r>
      <w:r w:rsidR="0054016B">
        <w:rPr>
          <w:sz w:val="28"/>
          <w:szCs w:val="28"/>
        </w:rPr>
        <w:t xml:space="preserve"> в соответствующем падеже</w:t>
      </w:r>
      <w:r>
        <w:rPr>
          <w:sz w:val="28"/>
          <w:szCs w:val="28"/>
        </w:rPr>
        <w:t xml:space="preserve"> заменить словами «</w:t>
      </w:r>
      <w:r w:rsidR="0054016B">
        <w:rPr>
          <w:sz w:val="28"/>
          <w:szCs w:val="28"/>
        </w:rPr>
        <w:t>отдел муниципальной службы и кадровой политики аппарата Думы</w:t>
      </w:r>
      <w:r>
        <w:rPr>
          <w:sz w:val="28"/>
          <w:szCs w:val="28"/>
        </w:rPr>
        <w:t>» в соответствующем падеже.</w:t>
      </w:r>
    </w:p>
    <w:p w:rsidR="00816322" w:rsidRDefault="00816322" w:rsidP="00BE342E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2F2E63">
        <w:rPr>
          <w:sz w:val="28"/>
          <w:szCs w:val="28"/>
        </w:rPr>
        <w:t>3</w:t>
      </w:r>
      <w:r>
        <w:rPr>
          <w:sz w:val="28"/>
          <w:szCs w:val="28"/>
        </w:rPr>
        <w:t>. Приложение №</w:t>
      </w:r>
      <w:r w:rsidR="0054016B">
        <w:rPr>
          <w:sz w:val="28"/>
          <w:szCs w:val="28"/>
        </w:rPr>
        <w:t>1</w:t>
      </w:r>
      <w:r>
        <w:rPr>
          <w:sz w:val="28"/>
          <w:szCs w:val="28"/>
        </w:rPr>
        <w:t xml:space="preserve"> «Описание удостоверения депутата Д</w:t>
      </w:r>
      <w:r w:rsidR="00BE342E">
        <w:rPr>
          <w:sz w:val="28"/>
          <w:szCs w:val="28"/>
        </w:rPr>
        <w:t>умы городского округа Тольятти»</w:t>
      </w:r>
      <w:r w:rsidR="002F2E63">
        <w:rPr>
          <w:sz w:val="28"/>
          <w:szCs w:val="28"/>
        </w:rPr>
        <w:t xml:space="preserve"> к Положению </w:t>
      </w:r>
      <w:r>
        <w:rPr>
          <w:sz w:val="28"/>
          <w:szCs w:val="28"/>
        </w:rPr>
        <w:t>изложить в новой редакции (Приложение №1).</w:t>
      </w:r>
    </w:p>
    <w:p w:rsidR="000E7D9B" w:rsidRDefault="000E7D9B" w:rsidP="00BE342E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350F1D">
        <w:rPr>
          <w:sz w:val="28"/>
          <w:szCs w:val="28"/>
        </w:rPr>
        <w:t>1.</w:t>
      </w:r>
      <w:r w:rsidR="002F2E63" w:rsidRPr="00350F1D">
        <w:rPr>
          <w:sz w:val="28"/>
          <w:szCs w:val="28"/>
        </w:rPr>
        <w:t>4</w:t>
      </w:r>
      <w:r w:rsidR="00350F1D" w:rsidRPr="00350F1D">
        <w:rPr>
          <w:sz w:val="28"/>
          <w:szCs w:val="28"/>
        </w:rPr>
        <w:t>.</w:t>
      </w:r>
      <w:r>
        <w:rPr>
          <w:sz w:val="28"/>
          <w:szCs w:val="28"/>
        </w:rPr>
        <w:t xml:space="preserve"> Приложение №2 «Образец удостоверения депутата Думы городского округа Тольятти»</w:t>
      </w:r>
      <w:r w:rsidR="002F2E63">
        <w:rPr>
          <w:sz w:val="28"/>
          <w:szCs w:val="28"/>
        </w:rPr>
        <w:t xml:space="preserve"> к </w:t>
      </w:r>
      <w:r w:rsidR="00152A7D">
        <w:rPr>
          <w:sz w:val="28"/>
          <w:szCs w:val="28"/>
        </w:rPr>
        <w:t>П</w:t>
      </w:r>
      <w:r w:rsidR="002F2E63">
        <w:rPr>
          <w:sz w:val="28"/>
          <w:szCs w:val="28"/>
        </w:rPr>
        <w:t>оложению</w:t>
      </w:r>
      <w:r>
        <w:rPr>
          <w:sz w:val="28"/>
          <w:szCs w:val="28"/>
        </w:rPr>
        <w:t xml:space="preserve"> изложить в новой редакции (Приложение №2).</w:t>
      </w:r>
    </w:p>
    <w:p w:rsidR="005D04E5" w:rsidRDefault="00816322" w:rsidP="00BE342E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6392E">
        <w:rPr>
          <w:sz w:val="28"/>
          <w:szCs w:val="28"/>
        </w:rPr>
        <w:t>Опубликовать настоящее решение в газете «Городские ведомости».</w:t>
      </w:r>
    </w:p>
    <w:p w:rsidR="0046392E" w:rsidRPr="000E7D9B" w:rsidRDefault="000A4F87" w:rsidP="00BE342E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E7D9B">
        <w:rPr>
          <w:sz w:val="28"/>
          <w:szCs w:val="28"/>
        </w:rPr>
        <w:t xml:space="preserve">. </w:t>
      </w:r>
      <w:proofErr w:type="gramStart"/>
      <w:r w:rsidR="0046392E" w:rsidRPr="000E7D9B">
        <w:rPr>
          <w:sz w:val="28"/>
          <w:szCs w:val="28"/>
        </w:rPr>
        <w:t>Контроль за</w:t>
      </w:r>
      <w:proofErr w:type="gramEnd"/>
      <w:r w:rsidR="0046392E" w:rsidRPr="000E7D9B">
        <w:rPr>
          <w:sz w:val="28"/>
          <w:szCs w:val="28"/>
        </w:rPr>
        <w:t xml:space="preserve"> выполнением настоящего решения возложить на постоянную комиссию по местному самоуправлению и взаимодействию с общественными и некоммерческими организациями (</w:t>
      </w:r>
      <w:proofErr w:type="spellStart"/>
      <w:r w:rsidR="0046392E" w:rsidRPr="000E7D9B">
        <w:rPr>
          <w:sz w:val="28"/>
          <w:szCs w:val="28"/>
        </w:rPr>
        <w:t>Болканскова</w:t>
      </w:r>
      <w:proofErr w:type="spellEnd"/>
      <w:r w:rsidR="0046392E" w:rsidRPr="000E7D9B">
        <w:rPr>
          <w:sz w:val="28"/>
          <w:szCs w:val="28"/>
        </w:rPr>
        <w:t xml:space="preserve"> Н.Е.)</w:t>
      </w:r>
      <w:r w:rsidR="00BE342E">
        <w:rPr>
          <w:sz w:val="28"/>
          <w:szCs w:val="28"/>
        </w:rPr>
        <w:t>.</w:t>
      </w:r>
    </w:p>
    <w:p w:rsidR="0046392E" w:rsidRPr="00BE342E" w:rsidRDefault="0046392E" w:rsidP="0046392E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46392E" w:rsidRPr="00BE342E" w:rsidRDefault="0046392E" w:rsidP="0046392E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0E7D9B" w:rsidRPr="00BE342E" w:rsidRDefault="000E7D9B" w:rsidP="0046392E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0E7D9B" w:rsidRPr="00BE342E" w:rsidRDefault="000E7D9B" w:rsidP="0046392E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46392E" w:rsidRDefault="0046392E" w:rsidP="0046392E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Председатель Думы</w:t>
      </w:r>
      <w:r w:rsidR="00BE342E">
        <w:rPr>
          <w:b w:val="0"/>
          <w:sz w:val="28"/>
          <w:szCs w:val="28"/>
        </w:rPr>
        <w:t xml:space="preserve">                                                                               </w:t>
      </w:r>
      <w:proofErr w:type="spellStart"/>
      <w:r>
        <w:rPr>
          <w:b w:val="0"/>
          <w:sz w:val="28"/>
          <w:szCs w:val="28"/>
        </w:rPr>
        <w:t>Д.Б.Микель</w:t>
      </w:r>
      <w:proofErr w:type="spellEnd"/>
    </w:p>
    <w:p w:rsidR="0046392E" w:rsidRDefault="0046392E" w:rsidP="0046392E">
      <w:pPr>
        <w:pStyle w:val="ConsPlusTitle"/>
        <w:widowControl/>
        <w:jc w:val="right"/>
        <w:rPr>
          <w:b w:val="0"/>
        </w:rPr>
      </w:pPr>
    </w:p>
    <w:p w:rsidR="0046392E" w:rsidRDefault="0046392E" w:rsidP="0046392E">
      <w:pPr>
        <w:jc w:val="right"/>
        <w:rPr>
          <w:sz w:val="26"/>
          <w:szCs w:val="26"/>
        </w:rPr>
      </w:pPr>
    </w:p>
    <w:p w:rsidR="0046392E" w:rsidRDefault="0046392E" w:rsidP="0046392E">
      <w:pPr>
        <w:jc w:val="right"/>
        <w:rPr>
          <w:sz w:val="26"/>
          <w:szCs w:val="26"/>
        </w:rPr>
      </w:pPr>
    </w:p>
    <w:p w:rsidR="0046392E" w:rsidRDefault="0046392E" w:rsidP="0046392E">
      <w:pPr>
        <w:jc w:val="right"/>
        <w:rPr>
          <w:sz w:val="26"/>
          <w:szCs w:val="26"/>
        </w:rPr>
      </w:pPr>
    </w:p>
    <w:p w:rsidR="008E4193" w:rsidRDefault="008E4193" w:rsidP="0046392E">
      <w:pPr>
        <w:jc w:val="right"/>
        <w:rPr>
          <w:sz w:val="26"/>
          <w:szCs w:val="26"/>
        </w:rPr>
      </w:pPr>
    </w:p>
    <w:p w:rsidR="0046392E" w:rsidRDefault="0046392E" w:rsidP="008E4193">
      <w:pPr>
        <w:rPr>
          <w:sz w:val="26"/>
          <w:szCs w:val="26"/>
        </w:rPr>
      </w:pPr>
    </w:p>
    <w:p w:rsidR="00401C76" w:rsidRPr="00401C76" w:rsidRDefault="00401C76" w:rsidP="006F348A">
      <w:pPr>
        <w:pageBreakBefore/>
        <w:ind w:left="4962"/>
        <w:jc w:val="center"/>
      </w:pPr>
      <w:r w:rsidRPr="00401C76">
        <w:lastRenderedPageBreak/>
        <w:t>Приложение №1</w:t>
      </w:r>
    </w:p>
    <w:p w:rsidR="00401C76" w:rsidRPr="00401C76" w:rsidRDefault="00401C76" w:rsidP="006F348A">
      <w:pPr>
        <w:ind w:left="4962"/>
        <w:jc w:val="center"/>
      </w:pPr>
      <w:r w:rsidRPr="00401C76">
        <w:t>к решению Думы</w:t>
      </w:r>
    </w:p>
    <w:p w:rsidR="00401C76" w:rsidRPr="00401C76" w:rsidRDefault="00BE342E" w:rsidP="006F348A">
      <w:pPr>
        <w:ind w:left="4962"/>
        <w:jc w:val="center"/>
      </w:pPr>
      <w:r>
        <w:t>16.10.2013 №____</w:t>
      </w:r>
    </w:p>
    <w:p w:rsidR="00401C76" w:rsidRPr="00401C76" w:rsidRDefault="00401C76" w:rsidP="006F348A">
      <w:pPr>
        <w:ind w:left="4962"/>
        <w:jc w:val="center"/>
      </w:pPr>
    </w:p>
    <w:p w:rsidR="0046392E" w:rsidRPr="00401C76" w:rsidRDefault="0046392E" w:rsidP="006F348A">
      <w:pPr>
        <w:ind w:left="4962"/>
        <w:jc w:val="center"/>
      </w:pPr>
      <w:r w:rsidRPr="00401C76">
        <w:t>Приложение №1</w:t>
      </w:r>
    </w:p>
    <w:p w:rsidR="0046392E" w:rsidRPr="00401C76" w:rsidRDefault="0046392E" w:rsidP="006F348A">
      <w:pPr>
        <w:ind w:left="4962"/>
        <w:jc w:val="center"/>
      </w:pPr>
      <w:r w:rsidRPr="00401C76">
        <w:t>к Положению об удостоверении депутата</w:t>
      </w:r>
      <w:r w:rsidR="00BE342E">
        <w:t xml:space="preserve"> </w:t>
      </w:r>
      <w:r w:rsidRPr="00401C76">
        <w:t>Думы городского округа Тольятти</w:t>
      </w:r>
    </w:p>
    <w:p w:rsidR="0046392E" w:rsidRDefault="0046392E" w:rsidP="0046392E">
      <w:pPr>
        <w:rPr>
          <w:sz w:val="26"/>
          <w:szCs w:val="26"/>
        </w:rPr>
      </w:pPr>
    </w:p>
    <w:p w:rsidR="0046392E" w:rsidRDefault="0046392E" w:rsidP="0046392E">
      <w:pPr>
        <w:rPr>
          <w:sz w:val="26"/>
          <w:szCs w:val="26"/>
        </w:rPr>
      </w:pPr>
    </w:p>
    <w:p w:rsidR="0046392E" w:rsidRDefault="0046392E" w:rsidP="0046392E">
      <w:pPr>
        <w:jc w:val="center"/>
        <w:rPr>
          <w:sz w:val="28"/>
          <w:szCs w:val="28"/>
        </w:rPr>
      </w:pPr>
      <w:r>
        <w:rPr>
          <w:sz w:val="28"/>
          <w:szCs w:val="28"/>
        </w:rPr>
        <w:t>Описание</w:t>
      </w:r>
    </w:p>
    <w:p w:rsidR="0046392E" w:rsidRDefault="0046392E" w:rsidP="0046392E">
      <w:pPr>
        <w:jc w:val="center"/>
        <w:rPr>
          <w:sz w:val="28"/>
          <w:szCs w:val="28"/>
        </w:rPr>
      </w:pPr>
      <w:r>
        <w:rPr>
          <w:sz w:val="28"/>
          <w:szCs w:val="28"/>
        </w:rPr>
        <w:t>удостоверения депутата Думы</w:t>
      </w:r>
    </w:p>
    <w:p w:rsidR="0046392E" w:rsidRDefault="0046392E" w:rsidP="0046392E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городского округа Тольятти</w:t>
      </w:r>
    </w:p>
    <w:p w:rsidR="0046392E" w:rsidRPr="00204C1E" w:rsidRDefault="0046392E" w:rsidP="0046392E">
      <w:pPr>
        <w:rPr>
          <w:sz w:val="20"/>
          <w:szCs w:val="20"/>
        </w:rPr>
      </w:pPr>
    </w:p>
    <w:p w:rsidR="009B4AED" w:rsidRDefault="0046392E" w:rsidP="00BE34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Удостоверение депутата Думы</w:t>
      </w:r>
      <w:r w:rsidR="002F2E63">
        <w:rPr>
          <w:sz w:val="28"/>
          <w:szCs w:val="28"/>
        </w:rPr>
        <w:t xml:space="preserve"> городского округа Тольятти </w:t>
      </w:r>
      <w:r w:rsidR="009B4AED">
        <w:rPr>
          <w:sz w:val="28"/>
          <w:szCs w:val="28"/>
        </w:rPr>
        <w:t>представляет собой книжечку</w:t>
      </w:r>
      <w:r>
        <w:rPr>
          <w:sz w:val="28"/>
          <w:szCs w:val="28"/>
        </w:rPr>
        <w:t xml:space="preserve"> в твёрдой обложке из кожи тёмно-красного цвета размером</w:t>
      </w:r>
      <w:r w:rsidR="002F2E63">
        <w:rPr>
          <w:sz w:val="28"/>
          <w:szCs w:val="28"/>
        </w:rPr>
        <w:t xml:space="preserve"> </w:t>
      </w:r>
      <w:r w:rsidR="00174159" w:rsidRPr="00174159">
        <w:rPr>
          <w:sz w:val="28"/>
          <w:szCs w:val="28"/>
        </w:rPr>
        <w:t>210</w:t>
      </w:r>
      <w:r w:rsidR="00204C1E">
        <w:rPr>
          <w:sz w:val="28"/>
          <w:szCs w:val="28"/>
        </w:rPr>
        <w:t>x</w:t>
      </w:r>
      <w:r w:rsidR="009B4AED">
        <w:rPr>
          <w:sz w:val="28"/>
          <w:szCs w:val="28"/>
        </w:rPr>
        <w:t>65 мм в разв</w:t>
      </w:r>
      <w:r w:rsidR="00204C1E">
        <w:rPr>
          <w:sz w:val="28"/>
          <w:szCs w:val="28"/>
        </w:rPr>
        <w:t>ё</w:t>
      </w:r>
      <w:r w:rsidR="009B4AED">
        <w:rPr>
          <w:sz w:val="28"/>
          <w:szCs w:val="28"/>
        </w:rPr>
        <w:t>рнутом виде</w:t>
      </w:r>
      <w:r w:rsidR="002F2E63">
        <w:rPr>
          <w:sz w:val="28"/>
          <w:szCs w:val="28"/>
        </w:rPr>
        <w:t xml:space="preserve">, где </w:t>
      </w:r>
      <w:r w:rsidR="009B4AED">
        <w:rPr>
          <w:sz w:val="28"/>
          <w:szCs w:val="28"/>
        </w:rPr>
        <w:t xml:space="preserve">в центре на лицевой стороне </w:t>
      </w:r>
      <w:r w:rsidR="00314582">
        <w:rPr>
          <w:sz w:val="28"/>
          <w:szCs w:val="28"/>
        </w:rPr>
        <w:t xml:space="preserve">размещено изображение </w:t>
      </w:r>
      <w:r w:rsidR="009B4AED">
        <w:rPr>
          <w:sz w:val="28"/>
          <w:szCs w:val="28"/>
        </w:rPr>
        <w:t xml:space="preserve">полной версии Герба городского округа Тольятти размером </w:t>
      </w:r>
      <w:r w:rsidR="00174159" w:rsidRPr="00174159">
        <w:rPr>
          <w:color w:val="000000" w:themeColor="text1"/>
          <w:sz w:val="28"/>
          <w:szCs w:val="28"/>
        </w:rPr>
        <w:t>18х24</w:t>
      </w:r>
      <w:r w:rsidR="00204C1E">
        <w:rPr>
          <w:color w:val="000000" w:themeColor="text1"/>
          <w:sz w:val="28"/>
          <w:szCs w:val="28"/>
        </w:rPr>
        <w:t xml:space="preserve"> </w:t>
      </w:r>
      <w:r w:rsidR="009B4AED" w:rsidRPr="00174159">
        <w:rPr>
          <w:color w:val="000000" w:themeColor="text1"/>
          <w:sz w:val="28"/>
          <w:szCs w:val="28"/>
        </w:rPr>
        <w:t xml:space="preserve">мм, </w:t>
      </w:r>
      <w:r w:rsidR="009B4AED">
        <w:rPr>
          <w:sz w:val="28"/>
          <w:szCs w:val="28"/>
        </w:rPr>
        <w:t>под которым в три строки заглавными буквами размещаются слова «</w:t>
      </w:r>
      <w:r w:rsidR="0002711E">
        <w:rPr>
          <w:sz w:val="28"/>
          <w:szCs w:val="28"/>
        </w:rPr>
        <w:t>ДЕПУТАТ ДУМЫ</w:t>
      </w:r>
      <w:r w:rsidR="009B4AED">
        <w:rPr>
          <w:sz w:val="28"/>
          <w:szCs w:val="28"/>
        </w:rPr>
        <w:t>» (</w:t>
      </w:r>
      <w:r w:rsidR="00174159">
        <w:rPr>
          <w:sz w:val="28"/>
          <w:szCs w:val="28"/>
        </w:rPr>
        <w:t xml:space="preserve">шрифт </w:t>
      </w:r>
      <w:proofErr w:type="spellStart"/>
      <w:r w:rsidR="00174159">
        <w:rPr>
          <w:sz w:val="28"/>
          <w:szCs w:val="28"/>
          <w:lang w:val="en-US"/>
        </w:rPr>
        <w:t>QuantAntiquaCTT</w:t>
      </w:r>
      <w:proofErr w:type="spellEnd"/>
      <w:r w:rsidR="00174159">
        <w:rPr>
          <w:sz w:val="28"/>
          <w:szCs w:val="28"/>
        </w:rPr>
        <w:t>,</w:t>
      </w:r>
      <w:r w:rsidR="00204C1E">
        <w:rPr>
          <w:sz w:val="28"/>
          <w:szCs w:val="28"/>
        </w:rPr>
        <w:br/>
      </w:r>
      <w:r w:rsidR="00174159">
        <w:rPr>
          <w:sz w:val="28"/>
          <w:szCs w:val="28"/>
        </w:rPr>
        <w:t>размер 23</w:t>
      </w:r>
      <w:r w:rsidR="009B4AED">
        <w:rPr>
          <w:sz w:val="28"/>
          <w:szCs w:val="28"/>
        </w:rPr>
        <w:t>), «ГОРОДСКОГО ОКРУГА», «ТОЛЬЯТТИ»</w:t>
      </w:r>
      <w:r w:rsidR="00174159">
        <w:rPr>
          <w:sz w:val="28"/>
          <w:szCs w:val="28"/>
        </w:rPr>
        <w:t xml:space="preserve"> (шрифт</w:t>
      </w:r>
      <w:r w:rsidR="00204C1E">
        <w:rPr>
          <w:sz w:val="28"/>
          <w:szCs w:val="28"/>
        </w:rPr>
        <w:t xml:space="preserve"> </w:t>
      </w:r>
      <w:proofErr w:type="spellStart"/>
      <w:r w:rsidR="00174159">
        <w:rPr>
          <w:sz w:val="28"/>
          <w:szCs w:val="28"/>
          <w:lang w:val="en-US"/>
        </w:rPr>
        <w:t>QuantAntiquaCTT</w:t>
      </w:r>
      <w:proofErr w:type="spellEnd"/>
      <w:r w:rsidR="00174159">
        <w:rPr>
          <w:sz w:val="28"/>
          <w:szCs w:val="28"/>
        </w:rPr>
        <w:t>,</w:t>
      </w:r>
      <w:r w:rsidR="009B4AED">
        <w:rPr>
          <w:sz w:val="28"/>
          <w:szCs w:val="28"/>
        </w:rPr>
        <w:t xml:space="preserve"> размер</w:t>
      </w:r>
      <w:proofErr w:type="gramEnd"/>
      <w:r w:rsidR="009B4AED">
        <w:rPr>
          <w:sz w:val="28"/>
          <w:szCs w:val="28"/>
        </w:rPr>
        <w:t xml:space="preserve"> </w:t>
      </w:r>
      <w:proofErr w:type="gramStart"/>
      <w:r w:rsidR="0026421F">
        <w:rPr>
          <w:sz w:val="28"/>
          <w:szCs w:val="28"/>
        </w:rPr>
        <w:t>1</w:t>
      </w:r>
      <w:r w:rsidR="0026421F" w:rsidRPr="0026421F">
        <w:rPr>
          <w:sz w:val="28"/>
          <w:szCs w:val="28"/>
        </w:rPr>
        <w:t>4</w:t>
      </w:r>
      <w:r w:rsidR="009B4AED">
        <w:rPr>
          <w:sz w:val="28"/>
          <w:szCs w:val="28"/>
        </w:rPr>
        <w:t>), выполненные тиснением золотистого цвета.</w:t>
      </w:r>
      <w:proofErr w:type="gramEnd"/>
    </w:p>
    <w:p w:rsidR="0026421F" w:rsidRPr="00320590" w:rsidRDefault="0026421F" w:rsidP="00BE342E">
      <w:pPr>
        <w:ind w:firstLine="708"/>
        <w:jc w:val="both"/>
        <w:rPr>
          <w:color w:val="000000" w:themeColor="text1"/>
          <w:sz w:val="28"/>
          <w:szCs w:val="28"/>
        </w:rPr>
      </w:pPr>
      <w:r w:rsidRPr="00320590">
        <w:rPr>
          <w:color w:val="000000" w:themeColor="text1"/>
          <w:sz w:val="28"/>
          <w:szCs w:val="28"/>
        </w:rPr>
        <w:t xml:space="preserve">Общий размер изображения </w:t>
      </w:r>
      <w:r w:rsidR="00320590" w:rsidRPr="00320590">
        <w:rPr>
          <w:color w:val="000000" w:themeColor="text1"/>
          <w:sz w:val="28"/>
          <w:szCs w:val="28"/>
        </w:rPr>
        <w:t xml:space="preserve">на лицевой </w:t>
      </w:r>
      <w:r w:rsidR="00401C76">
        <w:rPr>
          <w:color w:val="000000" w:themeColor="text1"/>
          <w:sz w:val="28"/>
          <w:szCs w:val="28"/>
        </w:rPr>
        <w:t>стороне обложки</w:t>
      </w:r>
      <w:r w:rsidRPr="00320590">
        <w:rPr>
          <w:color w:val="000000" w:themeColor="text1"/>
          <w:sz w:val="28"/>
          <w:szCs w:val="28"/>
        </w:rPr>
        <w:t xml:space="preserve"> составляет 46</w:t>
      </w:r>
      <w:r w:rsidR="00320590" w:rsidRPr="00320590">
        <w:rPr>
          <w:color w:val="000000" w:themeColor="text1"/>
          <w:sz w:val="28"/>
          <w:szCs w:val="28"/>
        </w:rPr>
        <w:t>х71</w:t>
      </w:r>
      <w:r w:rsidRPr="00320590">
        <w:rPr>
          <w:color w:val="000000" w:themeColor="text1"/>
          <w:sz w:val="28"/>
          <w:szCs w:val="28"/>
        </w:rPr>
        <w:t xml:space="preserve"> мм.</w:t>
      </w:r>
    </w:p>
    <w:p w:rsidR="0046392E" w:rsidRDefault="009B4AED" w:rsidP="00BE34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6392E">
        <w:rPr>
          <w:sz w:val="28"/>
          <w:szCs w:val="28"/>
        </w:rPr>
        <w:t>Внутренняя часть удостоверения состоит из двух вк</w:t>
      </w:r>
      <w:r w:rsidR="00204C1E">
        <w:rPr>
          <w:sz w:val="28"/>
          <w:szCs w:val="28"/>
        </w:rPr>
        <w:t>леенных вкладышей размером 90х</w:t>
      </w:r>
      <w:r w:rsidR="00DB6B25">
        <w:rPr>
          <w:sz w:val="28"/>
          <w:szCs w:val="28"/>
        </w:rPr>
        <w:t>60 мм, запечатанных</w:t>
      </w:r>
      <w:r w:rsidR="0046392E">
        <w:rPr>
          <w:sz w:val="28"/>
          <w:szCs w:val="28"/>
        </w:rPr>
        <w:t xml:space="preserve"> фоновой сеткой из равновеликих </w:t>
      </w:r>
      <w:r w:rsidR="00C86BAC">
        <w:rPr>
          <w:sz w:val="28"/>
          <w:szCs w:val="28"/>
        </w:rPr>
        <w:t>горизонтальных</w:t>
      </w:r>
      <w:r w:rsidR="0046392E">
        <w:rPr>
          <w:sz w:val="28"/>
          <w:szCs w:val="28"/>
        </w:rPr>
        <w:t xml:space="preserve"> полос бело-сине-красного цвета.</w:t>
      </w:r>
    </w:p>
    <w:p w:rsidR="006D4A3C" w:rsidRDefault="006D4A3C" w:rsidP="00BE34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BF6D79">
        <w:rPr>
          <w:sz w:val="28"/>
          <w:szCs w:val="28"/>
        </w:rPr>
        <w:t>расстоянии 5</w:t>
      </w:r>
      <w:r>
        <w:rPr>
          <w:sz w:val="28"/>
          <w:szCs w:val="28"/>
        </w:rPr>
        <w:t xml:space="preserve"> мм от верхнего и нижнего края </w:t>
      </w:r>
      <w:r w:rsidR="00F23BC7">
        <w:rPr>
          <w:sz w:val="28"/>
          <w:szCs w:val="28"/>
        </w:rPr>
        <w:t xml:space="preserve">внутренних вкладышей </w:t>
      </w:r>
      <w:r w:rsidR="00C543BC">
        <w:rPr>
          <w:sz w:val="28"/>
          <w:szCs w:val="28"/>
        </w:rPr>
        <w:t xml:space="preserve">располагается </w:t>
      </w:r>
      <w:r w:rsidR="00C86BAC">
        <w:rPr>
          <w:sz w:val="28"/>
          <w:szCs w:val="28"/>
        </w:rPr>
        <w:t>по одной полосе</w:t>
      </w:r>
      <w:r w:rsidR="00204C1E">
        <w:rPr>
          <w:sz w:val="28"/>
          <w:szCs w:val="28"/>
        </w:rPr>
        <w:t xml:space="preserve"> </w:t>
      </w:r>
      <w:r w:rsidR="00C543BC">
        <w:rPr>
          <w:sz w:val="28"/>
          <w:szCs w:val="28"/>
        </w:rPr>
        <w:t>шириной</w:t>
      </w:r>
      <w:r w:rsidR="00BF6D79">
        <w:rPr>
          <w:sz w:val="28"/>
          <w:szCs w:val="28"/>
        </w:rPr>
        <w:t xml:space="preserve"> 5 мм</w:t>
      </w:r>
      <w:r w:rsidR="00204C1E">
        <w:rPr>
          <w:sz w:val="28"/>
          <w:szCs w:val="28"/>
        </w:rPr>
        <w:t xml:space="preserve"> </w:t>
      </w:r>
      <w:r w:rsidR="00C86BAC">
        <w:rPr>
          <w:sz w:val="28"/>
          <w:szCs w:val="28"/>
        </w:rPr>
        <w:t xml:space="preserve">в виде орнамента </w:t>
      </w:r>
      <w:r w:rsidR="00C543BC">
        <w:rPr>
          <w:sz w:val="28"/>
          <w:szCs w:val="28"/>
        </w:rPr>
        <w:t>из радиально перекрещивающейся штриховки</w:t>
      </w:r>
      <w:r w:rsidR="0002711E">
        <w:rPr>
          <w:sz w:val="28"/>
          <w:szCs w:val="28"/>
        </w:rPr>
        <w:t xml:space="preserve"> тонких линий</w:t>
      </w:r>
      <w:r w:rsidR="00204C1E">
        <w:rPr>
          <w:sz w:val="28"/>
          <w:szCs w:val="28"/>
        </w:rPr>
        <w:t xml:space="preserve"> </w:t>
      </w:r>
      <w:r w:rsidR="00BF6D79">
        <w:rPr>
          <w:sz w:val="28"/>
          <w:szCs w:val="28"/>
        </w:rPr>
        <w:t xml:space="preserve">светло-синего </w:t>
      </w:r>
      <w:r>
        <w:rPr>
          <w:sz w:val="28"/>
          <w:szCs w:val="28"/>
        </w:rPr>
        <w:t>цвета</w:t>
      </w:r>
      <w:r w:rsidR="008A6A09">
        <w:rPr>
          <w:sz w:val="28"/>
          <w:szCs w:val="28"/>
        </w:rPr>
        <w:t xml:space="preserve"> (далее – полоса)</w:t>
      </w:r>
      <w:r w:rsidR="00F23BC7">
        <w:rPr>
          <w:sz w:val="28"/>
          <w:szCs w:val="28"/>
        </w:rPr>
        <w:t>.</w:t>
      </w:r>
      <w:r w:rsidR="005F676A">
        <w:rPr>
          <w:sz w:val="28"/>
          <w:szCs w:val="28"/>
        </w:rPr>
        <w:t xml:space="preserve"> </w:t>
      </w:r>
      <w:r w:rsidR="002469FB">
        <w:rPr>
          <w:sz w:val="28"/>
          <w:szCs w:val="28"/>
        </w:rPr>
        <w:t>На равноудалё</w:t>
      </w:r>
      <w:r w:rsidR="0002711E">
        <w:rPr>
          <w:sz w:val="28"/>
          <w:szCs w:val="28"/>
        </w:rPr>
        <w:t xml:space="preserve">нном расстоянии от </w:t>
      </w:r>
      <w:r w:rsidR="00BF6D79">
        <w:rPr>
          <w:sz w:val="28"/>
          <w:szCs w:val="28"/>
        </w:rPr>
        <w:t>полос</w:t>
      </w:r>
      <w:r w:rsidR="0002711E">
        <w:rPr>
          <w:sz w:val="28"/>
          <w:szCs w:val="28"/>
        </w:rPr>
        <w:t xml:space="preserve"> располагается стилизованное графическое изображение фасада здания Думы городского округа Тольятти</w:t>
      </w:r>
      <w:r w:rsidR="00204C1E">
        <w:rPr>
          <w:sz w:val="28"/>
          <w:szCs w:val="28"/>
        </w:rPr>
        <w:t xml:space="preserve"> светло-синего цвета, смещё</w:t>
      </w:r>
      <w:r w:rsidR="00BF6D79">
        <w:rPr>
          <w:sz w:val="28"/>
          <w:szCs w:val="28"/>
        </w:rPr>
        <w:t>нное к левому краю левой внутренней стороны удостоверения</w:t>
      </w:r>
      <w:r w:rsidR="0002711E">
        <w:rPr>
          <w:sz w:val="28"/>
          <w:szCs w:val="28"/>
        </w:rPr>
        <w:t>.</w:t>
      </w:r>
    </w:p>
    <w:p w:rsidR="00B336E7" w:rsidRDefault="00B336E7" w:rsidP="00BE34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центральной части правой стороны удостоверения располагается фоновое изображение повседневного (малого) Герба городского округа Тольятти белого цвета размером 30х35</w:t>
      </w:r>
      <w:r w:rsidR="00204C1E">
        <w:rPr>
          <w:sz w:val="28"/>
          <w:szCs w:val="28"/>
        </w:rPr>
        <w:t xml:space="preserve"> </w:t>
      </w:r>
      <w:r>
        <w:rPr>
          <w:sz w:val="28"/>
          <w:szCs w:val="28"/>
        </w:rPr>
        <w:t>мм.</w:t>
      </w:r>
    </w:p>
    <w:p w:rsidR="003E4F6A" w:rsidRDefault="0046392E" w:rsidP="00BE34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 левой внутренней стороне удостоверения в левой её части</w:t>
      </w:r>
      <w:r w:rsidR="00F033BF">
        <w:rPr>
          <w:sz w:val="28"/>
          <w:szCs w:val="28"/>
        </w:rPr>
        <w:t xml:space="preserve"> поверх полосы</w:t>
      </w:r>
      <w:r w:rsidR="005F676A">
        <w:rPr>
          <w:sz w:val="28"/>
          <w:szCs w:val="28"/>
        </w:rPr>
        <w:t xml:space="preserve"> </w:t>
      </w:r>
      <w:r w:rsidR="00F033BF">
        <w:rPr>
          <w:sz w:val="28"/>
          <w:szCs w:val="28"/>
        </w:rPr>
        <w:t xml:space="preserve">на расстоянии 23 мм от левого края удостоверения </w:t>
      </w:r>
      <w:r>
        <w:rPr>
          <w:sz w:val="28"/>
          <w:szCs w:val="28"/>
        </w:rPr>
        <w:t xml:space="preserve">помещается цветное изображение </w:t>
      </w:r>
      <w:r w:rsidR="00C543BC">
        <w:rPr>
          <w:sz w:val="28"/>
          <w:szCs w:val="28"/>
        </w:rPr>
        <w:t>полной версии</w:t>
      </w:r>
      <w:r>
        <w:rPr>
          <w:sz w:val="28"/>
          <w:szCs w:val="28"/>
        </w:rPr>
        <w:t xml:space="preserve"> Герба городс</w:t>
      </w:r>
      <w:r w:rsidR="00F033BF">
        <w:rPr>
          <w:sz w:val="28"/>
          <w:szCs w:val="28"/>
        </w:rPr>
        <w:t>кого</w:t>
      </w:r>
      <w:r w:rsidR="00320590">
        <w:rPr>
          <w:sz w:val="28"/>
          <w:szCs w:val="28"/>
        </w:rPr>
        <w:t xml:space="preserve"> округа Тольятти размером </w:t>
      </w:r>
      <w:r w:rsidR="00320590" w:rsidRPr="00320590">
        <w:rPr>
          <w:sz w:val="28"/>
          <w:szCs w:val="28"/>
        </w:rPr>
        <w:t>10</w:t>
      </w:r>
      <w:r w:rsidR="00204C1E">
        <w:rPr>
          <w:sz w:val="28"/>
          <w:szCs w:val="28"/>
        </w:rPr>
        <w:t>х</w:t>
      </w:r>
      <w:r w:rsidR="00320590">
        <w:rPr>
          <w:sz w:val="28"/>
          <w:szCs w:val="28"/>
        </w:rPr>
        <w:t>1</w:t>
      </w:r>
      <w:r w:rsidR="00320590" w:rsidRPr="00320590">
        <w:rPr>
          <w:sz w:val="28"/>
          <w:szCs w:val="28"/>
        </w:rPr>
        <w:t>3</w:t>
      </w:r>
      <w:r>
        <w:rPr>
          <w:sz w:val="28"/>
          <w:szCs w:val="28"/>
        </w:rPr>
        <w:t xml:space="preserve"> мм. </w:t>
      </w:r>
    </w:p>
    <w:p w:rsidR="0046392E" w:rsidRDefault="00F033BF" w:rsidP="00BE34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ориентацией по центру п</w:t>
      </w:r>
      <w:r w:rsidR="0046392E">
        <w:rPr>
          <w:sz w:val="28"/>
          <w:szCs w:val="28"/>
        </w:rPr>
        <w:t xml:space="preserve">од Гербом </w:t>
      </w:r>
      <w:r w:rsidR="00DB6B25">
        <w:rPr>
          <w:sz w:val="28"/>
          <w:szCs w:val="28"/>
        </w:rPr>
        <w:t xml:space="preserve">городского округа Тольятти </w:t>
      </w:r>
      <w:r w:rsidR="0046392E">
        <w:rPr>
          <w:sz w:val="28"/>
          <w:szCs w:val="28"/>
        </w:rPr>
        <w:t>в пять с</w:t>
      </w:r>
      <w:r w:rsidR="00204C1E">
        <w:rPr>
          <w:sz w:val="28"/>
          <w:szCs w:val="28"/>
        </w:rPr>
        <w:t>трок располагаются слова:</w:t>
      </w:r>
      <w:r w:rsidR="00174159">
        <w:rPr>
          <w:sz w:val="28"/>
          <w:szCs w:val="28"/>
        </w:rPr>
        <w:t xml:space="preserve"> </w:t>
      </w:r>
      <w:proofErr w:type="gramStart"/>
      <w:r w:rsidR="00174159">
        <w:rPr>
          <w:sz w:val="28"/>
          <w:szCs w:val="28"/>
        </w:rPr>
        <w:t>«ДУМА</w:t>
      </w:r>
      <w:r w:rsidR="0046392E">
        <w:rPr>
          <w:sz w:val="28"/>
          <w:szCs w:val="28"/>
        </w:rPr>
        <w:t xml:space="preserve"> (шрифт </w:t>
      </w:r>
      <w:r w:rsidR="00374E24">
        <w:rPr>
          <w:sz w:val="28"/>
          <w:szCs w:val="28"/>
          <w:lang w:val="en-US"/>
        </w:rPr>
        <w:t>Newton</w:t>
      </w:r>
      <w:r w:rsidR="0026421F">
        <w:rPr>
          <w:sz w:val="28"/>
          <w:szCs w:val="28"/>
        </w:rPr>
        <w:t>, размер 19</w:t>
      </w:r>
      <w:r w:rsidR="0046392E">
        <w:rPr>
          <w:sz w:val="28"/>
          <w:szCs w:val="28"/>
        </w:rPr>
        <w:t>,</w:t>
      </w:r>
      <w:proofErr w:type="gramEnd"/>
      <w:r w:rsidR="0046392E">
        <w:rPr>
          <w:sz w:val="28"/>
          <w:szCs w:val="28"/>
        </w:rPr>
        <w:t xml:space="preserve"> заглавные буквы) городского округа Тольятти</w:t>
      </w:r>
      <w:r w:rsidR="0026421F">
        <w:rPr>
          <w:sz w:val="28"/>
          <w:szCs w:val="28"/>
        </w:rPr>
        <w:t xml:space="preserve"> (шрифт </w:t>
      </w:r>
      <w:r w:rsidR="007F3D06">
        <w:rPr>
          <w:sz w:val="28"/>
          <w:szCs w:val="28"/>
          <w:lang w:val="en-US"/>
        </w:rPr>
        <w:t>Newton</w:t>
      </w:r>
      <w:r w:rsidR="0026421F">
        <w:rPr>
          <w:sz w:val="28"/>
          <w:szCs w:val="28"/>
        </w:rPr>
        <w:t>, размер 16)</w:t>
      </w:r>
      <w:r w:rsidR="00AC05A7">
        <w:rPr>
          <w:sz w:val="28"/>
          <w:szCs w:val="28"/>
        </w:rPr>
        <w:t>, выполненные полужирным шрифтом (общий размер текста – 19х39</w:t>
      </w:r>
      <w:r w:rsidR="00204C1E">
        <w:rPr>
          <w:sz w:val="28"/>
          <w:szCs w:val="28"/>
        </w:rPr>
        <w:t xml:space="preserve"> </w:t>
      </w:r>
      <w:r w:rsidR="00AC05A7">
        <w:rPr>
          <w:sz w:val="28"/>
          <w:szCs w:val="28"/>
        </w:rPr>
        <w:t>мм)</w:t>
      </w:r>
      <w:r w:rsidR="0026421F">
        <w:rPr>
          <w:sz w:val="28"/>
          <w:szCs w:val="28"/>
        </w:rPr>
        <w:t xml:space="preserve">, </w:t>
      </w:r>
      <w:r w:rsidR="0046392E">
        <w:rPr>
          <w:sz w:val="28"/>
          <w:szCs w:val="28"/>
        </w:rPr>
        <w:t xml:space="preserve"> ________ созыва ХХХХ - ХХХХ годы» (шрифт </w:t>
      </w:r>
      <w:r w:rsidR="007F3D06">
        <w:rPr>
          <w:sz w:val="28"/>
          <w:szCs w:val="28"/>
          <w:lang w:val="en-US"/>
        </w:rPr>
        <w:t>Newton</w:t>
      </w:r>
      <w:r w:rsidR="0026421F">
        <w:rPr>
          <w:sz w:val="28"/>
          <w:szCs w:val="28"/>
        </w:rPr>
        <w:t>, размер 12</w:t>
      </w:r>
      <w:r w:rsidR="003E4F6A">
        <w:rPr>
          <w:sz w:val="28"/>
          <w:szCs w:val="28"/>
        </w:rPr>
        <w:t>)</w:t>
      </w:r>
      <w:r w:rsidR="0046392E">
        <w:rPr>
          <w:sz w:val="28"/>
          <w:szCs w:val="28"/>
        </w:rPr>
        <w:t>. Номер созыва указывается римскими цифрами.</w:t>
      </w:r>
    </w:p>
    <w:p w:rsidR="003E4F6A" w:rsidRDefault="0046392E" w:rsidP="00BE34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правой части левой вну</w:t>
      </w:r>
      <w:r w:rsidR="003E4F6A">
        <w:rPr>
          <w:sz w:val="28"/>
          <w:szCs w:val="28"/>
        </w:rPr>
        <w:t xml:space="preserve">тренней стороны удостоверения предусматривается </w:t>
      </w:r>
      <w:r>
        <w:rPr>
          <w:sz w:val="28"/>
          <w:szCs w:val="28"/>
        </w:rPr>
        <w:t xml:space="preserve">место для цветной фотографии </w:t>
      </w:r>
      <w:r w:rsidR="00C86BAC">
        <w:rPr>
          <w:sz w:val="28"/>
          <w:szCs w:val="28"/>
        </w:rPr>
        <w:t xml:space="preserve">депутата </w:t>
      </w:r>
      <w:r w:rsidR="00204C1E">
        <w:rPr>
          <w:sz w:val="28"/>
          <w:szCs w:val="28"/>
        </w:rPr>
        <w:t xml:space="preserve">размером </w:t>
      </w:r>
      <w:r w:rsidR="00204C1E">
        <w:rPr>
          <w:sz w:val="28"/>
          <w:szCs w:val="28"/>
        </w:rPr>
        <w:br/>
        <w:t>30x</w:t>
      </w:r>
      <w:r>
        <w:rPr>
          <w:sz w:val="28"/>
          <w:szCs w:val="28"/>
        </w:rPr>
        <w:t xml:space="preserve">40 мм. </w:t>
      </w:r>
      <w:r w:rsidR="00C543BC">
        <w:rPr>
          <w:sz w:val="28"/>
          <w:szCs w:val="28"/>
        </w:rPr>
        <w:t xml:space="preserve">Фотография скрепляется малой гербовой печатью Думы. </w:t>
      </w:r>
    </w:p>
    <w:p w:rsidR="0046392E" w:rsidRDefault="0046392E" w:rsidP="00BE34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фотографией </w:t>
      </w:r>
      <w:r w:rsidR="00C86BAC">
        <w:rPr>
          <w:sz w:val="28"/>
          <w:szCs w:val="28"/>
        </w:rPr>
        <w:t>депутата</w:t>
      </w:r>
      <w:r w:rsidR="00AC05A7">
        <w:rPr>
          <w:sz w:val="28"/>
          <w:szCs w:val="28"/>
        </w:rPr>
        <w:t xml:space="preserve"> размещается</w:t>
      </w:r>
      <w:r w:rsidR="005F67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две строки </w:t>
      </w:r>
      <w:r w:rsidR="00AC05A7">
        <w:rPr>
          <w:sz w:val="28"/>
          <w:szCs w:val="28"/>
        </w:rPr>
        <w:t>запись</w:t>
      </w:r>
      <w:r w:rsidR="005F676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26421F">
        <w:rPr>
          <w:sz w:val="28"/>
          <w:szCs w:val="28"/>
        </w:rPr>
        <w:t xml:space="preserve">шрифт </w:t>
      </w:r>
      <w:r w:rsidR="007F3D06">
        <w:rPr>
          <w:sz w:val="28"/>
          <w:szCs w:val="28"/>
          <w:lang w:val="en-US"/>
        </w:rPr>
        <w:t>Newton</w:t>
      </w:r>
      <w:r w:rsidR="0026421F">
        <w:rPr>
          <w:sz w:val="28"/>
          <w:szCs w:val="28"/>
        </w:rPr>
        <w:t>, размер 9</w:t>
      </w:r>
      <w:r>
        <w:rPr>
          <w:sz w:val="28"/>
          <w:szCs w:val="28"/>
        </w:rPr>
        <w:t>):</w:t>
      </w:r>
    </w:p>
    <w:p w:rsidR="0046392E" w:rsidRDefault="0046392E" w:rsidP="00BE34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«Дата выдачи </w:t>
      </w:r>
    </w:p>
    <w:p w:rsidR="0046392E" w:rsidRDefault="00F23BC7" w:rsidP="00BE34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</w:t>
      </w:r>
      <w:r w:rsidR="0046392E">
        <w:rPr>
          <w:sz w:val="28"/>
          <w:szCs w:val="28"/>
        </w:rPr>
        <w:t>»</w:t>
      </w:r>
      <w:r w:rsidR="00C86BAC">
        <w:rPr>
          <w:sz w:val="28"/>
          <w:szCs w:val="28"/>
        </w:rPr>
        <w:t>.</w:t>
      </w:r>
    </w:p>
    <w:p w:rsidR="0046392E" w:rsidRDefault="0046392E" w:rsidP="00BE342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 правой внутренней стороне удостоверения </w:t>
      </w:r>
      <w:r w:rsidR="008A6A09">
        <w:rPr>
          <w:sz w:val="28"/>
          <w:szCs w:val="28"/>
        </w:rPr>
        <w:t>наложением на верхнюю полосу</w:t>
      </w:r>
      <w:r w:rsidR="000136CF">
        <w:rPr>
          <w:sz w:val="28"/>
          <w:szCs w:val="28"/>
        </w:rPr>
        <w:t xml:space="preserve"> по центру</w:t>
      </w:r>
      <w:r>
        <w:rPr>
          <w:sz w:val="28"/>
          <w:szCs w:val="28"/>
        </w:rPr>
        <w:t xml:space="preserve"> заглавными буквами </w:t>
      </w:r>
      <w:r w:rsidR="00C86BAC">
        <w:rPr>
          <w:sz w:val="28"/>
          <w:szCs w:val="28"/>
        </w:rPr>
        <w:t>размещаются слова:</w:t>
      </w:r>
      <w:r w:rsidR="000136CF">
        <w:rPr>
          <w:sz w:val="28"/>
          <w:szCs w:val="28"/>
        </w:rPr>
        <w:t xml:space="preserve"> «УДОСТОВЕРЕНИЕ ДЕПУТАТА</w:t>
      </w:r>
      <w:r>
        <w:rPr>
          <w:sz w:val="28"/>
          <w:szCs w:val="28"/>
        </w:rPr>
        <w:t xml:space="preserve"> № ___» (шрифт </w:t>
      </w:r>
      <w:r w:rsidR="007F3D06">
        <w:rPr>
          <w:sz w:val="28"/>
          <w:szCs w:val="28"/>
          <w:lang w:val="en-US"/>
        </w:rPr>
        <w:t>Newton</w:t>
      </w:r>
      <w:r w:rsidR="0026421F">
        <w:rPr>
          <w:sz w:val="28"/>
          <w:szCs w:val="28"/>
        </w:rPr>
        <w:t>, размер 1</w:t>
      </w:r>
      <w:r>
        <w:rPr>
          <w:sz w:val="28"/>
          <w:szCs w:val="28"/>
        </w:rPr>
        <w:t>0</w:t>
      </w:r>
      <w:r w:rsidR="00AC05A7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AC05A7" w:rsidRDefault="00C86BAC" w:rsidP="00BE342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 ними</w:t>
      </w:r>
      <w:r w:rsidR="005F676A">
        <w:rPr>
          <w:sz w:val="28"/>
          <w:szCs w:val="28"/>
        </w:rPr>
        <w:t xml:space="preserve"> </w:t>
      </w:r>
      <w:r w:rsidR="00AC05A7">
        <w:rPr>
          <w:sz w:val="28"/>
          <w:szCs w:val="28"/>
        </w:rPr>
        <w:t xml:space="preserve">с ориентацией по центру </w:t>
      </w:r>
      <w:r w:rsidR="0046392E">
        <w:rPr>
          <w:sz w:val="28"/>
          <w:szCs w:val="28"/>
        </w:rPr>
        <w:t xml:space="preserve">в две строки </w:t>
      </w:r>
      <w:r w:rsidR="00AC05A7">
        <w:rPr>
          <w:sz w:val="28"/>
          <w:szCs w:val="28"/>
        </w:rPr>
        <w:t>размещается</w:t>
      </w:r>
      <w:r w:rsidR="0046392E">
        <w:rPr>
          <w:sz w:val="28"/>
          <w:szCs w:val="28"/>
        </w:rPr>
        <w:t xml:space="preserve"> фамилия (шрифт </w:t>
      </w:r>
      <w:r w:rsidR="007F3D06">
        <w:rPr>
          <w:sz w:val="28"/>
          <w:szCs w:val="28"/>
          <w:lang w:val="en-US"/>
        </w:rPr>
        <w:t>Newton</w:t>
      </w:r>
      <w:r w:rsidR="0046392E">
        <w:rPr>
          <w:sz w:val="28"/>
          <w:szCs w:val="28"/>
        </w:rPr>
        <w:t xml:space="preserve">, размер 18, заглавные буквы), имя, отчество (шрифт </w:t>
      </w:r>
      <w:r w:rsidR="007F3D06">
        <w:rPr>
          <w:sz w:val="28"/>
          <w:szCs w:val="28"/>
          <w:lang w:val="en-US"/>
        </w:rPr>
        <w:t>Newton</w:t>
      </w:r>
      <w:r w:rsidR="0026421F">
        <w:rPr>
          <w:sz w:val="28"/>
          <w:szCs w:val="28"/>
        </w:rPr>
        <w:t>, размер 14</w:t>
      </w:r>
      <w:r w:rsidR="0046392E">
        <w:rPr>
          <w:sz w:val="28"/>
          <w:szCs w:val="28"/>
        </w:rPr>
        <w:t>) депутата, выполненные полужирным шрифтом</w:t>
      </w:r>
      <w:r w:rsidR="00AC05A7">
        <w:rPr>
          <w:sz w:val="28"/>
          <w:szCs w:val="28"/>
        </w:rPr>
        <w:t xml:space="preserve"> (общий размер текста – 9х34</w:t>
      </w:r>
      <w:r w:rsidR="00204C1E">
        <w:rPr>
          <w:sz w:val="28"/>
          <w:szCs w:val="28"/>
        </w:rPr>
        <w:t xml:space="preserve"> </w:t>
      </w:r>
      <w:r w:rsidR="00AC05A7">
        <w:rPr>
          <w:sz w:val="28"/>
          <w:szCs w:val="28"/>
        </w:rPr>
        <w:t xml:space="preserve">мм). </w:t>
      </w:r>
    </w:p>
    <w:p w:rsidR="008A6A09" w:rsidRDefault="00AC05A7" w:rsidP="00BE342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Ниже </w:t>
      </w:r>
      <w:r w:rsidR="0046392E">
        <w:rPr>
          <w:sz w:val="28"/>
          <w:szCs w:val="28"/>
        </w:rPr>
        <w:t>располагаются слова «</w:t>
      </w:r>
      <w:r>
        <w:rPr>
          <w:sz w:val="28"/>
          <w:szCs w:val="28"/>
        </w:rPr>
        <w:t>ДЕПУТАТ</w:t>
      </w:r>
      <w:r w:rsidR="008A6A09">
        <w:rPr>
          <w:sz w:val="28"/>
          <w:szCs w:val="28"/>
        </w:rPr>
        <w:t xml:space="preserve"> (шрифт </w:t>
      </w:r>
      <w:r w:rsidR="008A6A09">
        <w:rPr>
          <w:sz w:val="28"/>
          <w:szCs w:val="28"/>
          <w:lang w:val="en-US"/>
        </w:rPr>
        <w:t>Newton</w:t>
      </w:r>
      <w:r w:rsidR="008A6A09">
        <w:rPr>
          <w:sz w:val="28"/>
          <w:szCs w:val="28"/>
        </w:rPr>
        <w:t>,</w:t>
      </w:r>
      <w:r w:rsidR="00204C1E">
        <w:rPr>
          <w:sz w:val="28"/>
          <w:szCs w:val="28"/>
        </w:rPr>
        <w:t xml:space="preserve"> размер 10, заглавными буквами)</w:t>
      </w:r>
      <w:r w:rsidR="008A6A09">
        <w:rPr>
          <w:sz w:val="28"/>
          <w:szCs w:val="28"/>
        </w:rPr>
        <w:t xml:space="preserve"> </w:t>
      </w:r>
      <w:r w:rsidR="0046392E">
        <w:rPr>
          <w:sz w:val="28"/>
          <w:szCs w:val="28"/>
        </w:rPr>
        <w:t xml:space="preserve">Думы городского округа Тольятти» (шрифт </w:t>
      </w:r>
      <w:r w:rsidR="007F3D06">
        <w:rPr>
          <w:sz w:val="28"/>
          <w:szCs w:val="28"/>
          <w:lang w:val="en-US"/>
        </w:rPr>
        <w:t>Newton</w:t>
      </w:r>
      <w:r w:rsidR="0026421F">
        <w:rPr>
          <w:sz w:val="28"/>
          <w:szCs w:val="28"/>
        </w:rPr>
        <w:t>, размер 10</w:t>
      </w:r>
      <w:r w:rsidR="008A6A09">
        <w:rPr>
          <w:sz w:val="28"/>
          <w:szCs w:val="28"/>
        </w:rPr>
        <w:t xml:space="preserve">) </w:t>
      </w:r>
      <w:r w:rsidR="0046392E">
        <w:rPr>
          <w:sz w:val="28"/>
          <w:szCs w:val="28"/>
        </w:rPr>
        <w:t xml:space="preserve">(в случае, если депутат занимает должность председателя Думы, заместителя председателя Думы, председателя </w:t>
      </w:r>
      <w:r w:rsidR="00C543BC">
        <w:rPr>
          <w:sz w:val="28"/>
          <w:szCs w:val="28"/>
        </w:rPr>
        <w:t xml:space="preserve">постоянной </w:t>
      </w:r>
      <w:r w:rsidR="0046392E">
        <w:rPr>
          <w:sz w:val="28"/>
          <w:szCs w:val="28"/>
        </w:rPr>
        <w:t>комиссии,</w:t>
      </w:r>
      <w:r w:rsidR="00F23BC7">
        <w:rPr>
          <w:sz w:val="28"/>
          <w:szCs w:val="28"/>
        </w:rPr>
        <w:t xml:space="preserve"> заместителя председателя </w:t>
      </w:r>
      <w:r w:rsidR="00C543BC">
        <w:rPr>
          <w:sz w:val="28"/>
          <w:szCs w:val="28"/>
        </w:rPr>
        <w:t>постоянной комиссии,</w:t>
      </w:r>
      <w:r w:rsidR="00204C1E">
        <w:rPr>
          <w:sz w:val="28"/>
          <w:szCs w:val="28"/>
        </w:rPr>
        <w:t xml:space="preserve"> </w:t>
      </w:r>
      <w:r w:rsidR="008A6A09">
        <w:rPr>
          <w:sz w:val="28"/>
          <w:szCs w:val="28"/>
        </w:rPr>
        <w:t>вместо слов «депутат Ду</w:t>
      </w:r>
      <w:r w:rsidR="00204C1E">
        <w:rPr>
          <w:sz w:val="28"/>
          <w:szCs w:val="28"/>
        </w:rPr>
        <w:t xml:space="preserve">мы городского округа Тольятти» </w:t>
      </w:r>
      <w:r w:rsidR="0046392E">
        <w:rPr>
          <w:sz w:val="28"/>
          <w:szCs w:val="28"/>
        </w:rPr>
        <w:t xml:space="preserve">указывается замещаемая </w:t>
      </w:r>
      <w:r w:rsidR="008A6A09">
        <w:rPr>
          <w:sz w:val="28"/>
          <w:szCs w:val="28"/>
        </w:rPr>
        <w:t>им должность). Общий размер текста составляет 10х75</w:t>
      </w:r>
      <w:r w:rsidR="00204C1E">
        <w:rPr>
          <w:sz w:val="28"/>
          <w:szCs w:val="28"/>
        </w:rPr>
        <w:t xml:space="preserve"> </w:t>
      </w:r>
      <w:r w:rsidR="008A6A09">
        <w:rPr>
          <w:sz w:val="28"/>
          <w:szCs w:val="28"/>
        </w:rPr>
        <w:t>мм.</w:t>
      </w:r>
    </w:p>
    <w:p w:rsidR="00CC186B" w:rsidRDefault="008A6A09" w:rsidP="00BE34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Наложением на нижнюю полосу </w:t>
      </w:r>
      <w:r w:rsidR="0046392E">
        <w:rPr>
          <w:sz w:val="28"/>
          <w:szCs w:val="28"/>
        </w:rPr>
        <w:t>располагаются слова</w:t>
      </w:r>
      <w:r w:rsidR="00CC186B">
        <w:rPr>
          <w:sz w:val="28"/>
          <w:szCs w:val="28"/>
        </w:rPr>
        <w:t>:</w:t>
      </w:r>
    </w:p>
    <w:p w:rsidR="00CC186B" w:rsidRDefault="00CC186B" w:rsidP="00BE342E">
      <w:pPr>
        <w:pStyle w:val="a3"/>
        <w:numPr>
          <w:ilvl w:val="0"/>
          <w:numId w:val="3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CC186B">
        <w:rPr>
          <w:sz w:val="28"/>
          <w:szCs w:val="28"/>
        </w:rPr>
        <w:t>в левой части</w:t>
      </w:r>
      <w:r w:rsidR="00204C1E">
        <w:rPr>
          <w:sz w:val="28"/>
          <w:szCs w:val="28"/>
        </w:rPr>
        <w:t xml:space="preserve"> </w:t>
      </w:r>
      <w:r w:rsidR="00C86BAC">
        <w:rPr>
          <w:sz w:val="28"/>
          <w:szCs w:val="28"/>
        </w:rPr>
        <w:t>в две строки</w:t>
      </w:r>
      <w:r w:rsidR="00204C1E">
        <w:rPr>
          <w:sz w:val="28"/>
          <w:szCs w:val="28"/>
        </w:rPr>
        <w:t xml:space="preserve"> </w:t>
      </w:r>
      <w:r w:rsidR="00C86B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46392E" w:rsidRPr="00CC186B">
        <w:rPr>
          <w:sz w:val="28"/>
          <w:szCs w:val="28"/>
        </w:rPr>
        <w:t>«Председатель Ду</w:t>
      </w:r>
      <w:r>
        <w:rPr>
          <w:sz w:val="28"/>
          <w:szCs w:val="28"/>
        </w:rPr>
        <w:t>мы городского округа Тольятти»</w:t>
      </w:r>
      <w:r w:rsidRPr="00CC186B">
        <w:rPr>
          <w:sz w:val="28"/>
          <w:szCs w:val="28"/>
        </w:rPr>
        <w:t xml:space="preserve"> (шрифт </w:t>
      </w:r>
      <w:r w:rsidRPr="00CC186B">
        <w:rPr>
          <w:sz w:val="28"/>
          <w:szCs w:val="28"/>
          <w:lang w:val="en-US"/>
        </w:rPr>
        <w:t>Newton</w:t>
      </w:r>
      <w:r w:rsidRPr="00CC186B">
        <w:rPr>
          <w:sz w:val="28"/>
          <w:szCs w:val="28"/>
        </w:rPr>
        <w:t>, размер 8)</w:t>
      </w:r>
      <w:r>
        <w:rPr>
          <w:sz w:val="28"/>
          <w:szCs w:val="28"/>
        </w:rPr>
        <w:t>;</w:t>
      </w:r>
    </w:p>
    <w:p w:rsidR="00CC186B" w:rsidRDefault="00CC186B" w:rsidP="00BE342E">
      <w:pPr>
        <w:pStyle w:val="a3"/>
        <w:numPr>
          <w:ilvl w:val="0"/>
          <w:numId w:val="3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центре предусмотрено </w:t>
      </w:r>
      <w:r w:rsidRPr="00CC186B">
        <w:rPr>
          <w:sz w:val="28"/>
          <w:szCs w:val="28"/>
        </w:rPr>
        <w:t>место для подписи</w:t>
      </w:r>
      <w:r>
        <w:rPr>
          <w:sz w:val="28"/>
          <w:szCs w:val="28"/>
        </w:rPr>
        <w:t xml:space="preserve"> председателя Думы;</w:t>
      </w:r>
    </w:p>
    <w:p w:rsidR="0046392E" w:rsidRDefault="00CC186B" w:rsidP="00BE342E">
      <w:pPr>
        <w:pStyle w:val="a3"/>
        <w:numPr>
          <w:ilvl w:val="0"/>
          <w:numId w:val="3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правой части </w:t>
      </w:r>
      <w:r w:rsidR="0046392E" w:rsidRPr="00CC186B">
        <w:rPr>
          <w:sz w:val="28"/>
          <w:szCs w:val="28"/>
        </w:rPr>
        <w:t xml:space="preserve">– расшифровка подписи председателя Думы (шрифт </w:t>
      </w:r>
      <w:r w:rsidR="007F3D06" w:rsidRPr="00CC186B">
        <w:rPr>
          <w:sz w:val="28"/>
          <w:szCs w:val="28"/>
          <w:lang w:val="en-US"/>
        </w:rPr>
        <w:t>Newton</w:t>
      </w:r>
      <w:r w:rsidR="0026421F" w:rsidRPr="00CC186B">
        <w:rPr>
          <w:sz w:val="28"/>
          <w:szCs w:val="28"/>
        </w:rPr>
        <w:t>, размер 8</w:t>
      </w:r>
      <w:r w:rsidR="008A6A09" w:rsidRPr="00CC186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CC186B" w:rsidRPr="00CC186B" w:rsidRDefault="00CC186B" w:rsidP="00BE342E">
      <w:pPr>
        <w:pStyle w:val="a3"/>
        <w:tabs>
          <w:tab w:val="left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Подпись председателя Думы скрепляется малой </w:t>
      </w:r>
      <w:r w:rsidRPr="00C543BC">
        <w:rPr>
          <w:sz w:val="28"/>
          <w:szCs w:val="28"/>
        </w:rPr>
        <w:t>гербовой печатью Думы</w:t>
      </w:r>
      <w:r w:rsidR="00204C1E">
        <w:rPr>
          <w:sz w:val="28"/>
          <w:szCs w:val="28"/>
        </w:rPr>
        <w:t>.</w:t>
      </w:r>
    </w:p>
    <w:p w:rsidR="003E4F6A" w:rsidRPr="00C543BC" w:rsidRDefault="003E4F6A" w:rsidP="00204C1E">
      <w:pPr>
        <w:pStyle w:val="a3"/>
        <w:numPr>
          <w:ilvl w:val="0"/>
          <w:numId w:val="2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Весь текст, размещаемый на внутренних сторо</w:t>
      </w:r>
      <w:r w:rsidR="00204C1E">
        <w:rPr>
          <w:sz w:val="28"/>
          <w:szCs w:val="28"/>
        </w:rPr>
        <w:t>нах удостоверения</w:t>
      </w:r>
      <w:r w:rsidR="00313943">
        <w:rPr>
          <w:sz w:val="28"/>
          <w:szCs w:val="28"/>
        </w:rPr>
        <w:t>,</w:t>
      </w:r>
      <w:r w:rsidR="00204C1E">
        <w:rPr>
          <w:sz w:val="28"/>
          <w:szCs w:val="28"/>
        </w:rPr>
        <w:t xml:space="preserve"> выполняется чё</w:t>
      </w:r>
      <w:r>
        <w:rPr>
          <w:sz w:val="28"/>
          <w:szCs w:val="28"/>
        </w:rPr>
        <w:t xml:space="preserve">рным цветом. </w:t>
      </w:r>
    </w:p>
    <w:p w:rsidR="00C543BC" w:rsidRPr="00C543BC" w:rsidRDefault="00C543BC" w:rsidP="00204C1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Вклейки внутренних сторон удостоверения ламинируются.</w:t>
      </w:r>
    </w:p>
    <w:p w:rsidR="0046392E" w:rsidRDefault="0046392E" w:rsidP="0046392E">
      <w:pPr>
        <w:rPr>
          <w:sz w:val="28"/>
          <w:szCs w:val="28"/>
        </w:rPr>
      </w:pPr>
    </w:p>
    <w:p w:rsidR="0046392E" w:rsidRDefault="0046392E" w:rsidP="0046392E">
      <w:pPr>
        <w:rPr>
          <w:sz w:val="26"/>
          <w:szCs w:val="26"/>
        </w:rPr>
      </w:pPr>
    </w:p>
    <w:p w:rsidR="0046392E" w:rsidRDefault="0046392E" w:rsidP="0046392E">
      <w:pPr>
        <w:rPr>
          <w:sz w:val="26"/>
          <w:szCs w:val="26"/>
        </w:rPr>
      </w:pPr>
    </w:p>
    <w:p w:rsidR="000309AE" w:rsidRDefault="000309AE" w:rsidP="0046392E">
      <w:pPr>
        <w:rPr>
          <w:sz w:val="26"/>
          <w:szCs w:val="26"/>
        </w:rPr>
      </w:pPr>
    </w:p>
    <w:p w:rsidR="000309AE" w:rsidRDefault="000309AE" w:rsidP="0046392E">
      <w:pPr>
        <w:rPr>
          <w:sz w:val="26"/>
          <w:szCs w:val="26"/>
        </w:rPr>
      </w:pPr>
      <w:r>
        <w:rPr>
          <w:sz w:val="26"/>
          <w:szCs w:val="26"/>
        </w:rPr>
        <w:t>Председатель Думы</w:t>
      </w:r>
    </w:p>
    <w:p w:rsidR="000309AE" w:rsidRDefault="000309AE" w:rsidP="0046392E">
      <w:pPr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                                                                                           </w:t>
      </w:r>
      <w:proofErr w:type="spellStart"/>
      <w:r>
        <w:rPr>
          <w:sz w:val="26"/>
          <w:szCs w:val="26"/>
        </w:rPr>
        <w:t>Д.Б.Микель</w:t>
      </w:r>
      <w:proofErr w:type="spellEnd"/>
    </w:p>
    <w:p w:rsidR="000E7D9B" w:rsidRPr="002D1F10" w:rsidRDefault="000E7D9B" w:rsidP="00F84780">
      <w:pPr>
        <w:pageBreakBefore/>
        <w:ind w:left="5245"/>
        <w:jc w:val="center"/>
        <w:rPr>
          <w:sz w:val="23"/>
          <w:szCs w:val="23"/>
        </w:rPr>
      </w:pPr>
      <w:r w:rsidRPr="002D1F10">
        <w:rPr>
          <w:sz w:val="23"/>
          <w:szCs w:val="23"/>
        </w:rPr>
        <w:lastRenderedPageBreak/>
        <w:t>Приложение №2</w:t>
      </w:r>
    </w:p>
    <w:p w:rsidR="000E7D9B" w:rsidRPr="002D1F10" w:rsidRDefault="000E7D9B" w:rsidP="00F84780">
      <w:pPr>
        <w:ind w:left="5245"/>
        <w:jc w:val="center"/>
        <w:rPr>
          <w:sz w:val="23"/>
          <w:szCs w:val="23"/>
        </w:rPr>
      </w:pPr>
      <w:r w:rsidRPr="002D1F10">
        <w:rPr>
          <w:sz w:val="23"/>
          <w:szCs w:val="23"/>
        </w:rPr>
        <w:t>к решению Думы</w:t>
      </w:r>
    </w:p>
    <w:p w:rsidR="000E7D9B" w:rsidRPr="002D1F10" w:rsidRDefault="00204C1E" w:rsidP="00F84780">
      <w:pPr>
        <w:ind w:left="5245"/>
        <w:jc w:val="center"/>
        <w:rPr>
          <w:sz w:val="23"/>
          <w:szCs w:val="23"/>
        </w:rPr>
      </w:pPr>
      <w:r w:rsidRPr="002D1F10">
        <w:rPr>
          <w:sz w:val="23"/>
          <w:szCs w:val="23"/>
        </w:rPr>
        <w:t>16.10.2013 №_____</w:t>
      </w:r>
    </w:p>
    <w:p w:rsidR="000E7D9B" w:rsidRPr="00291C64" w:rsidRDefault="000E7D9B" w:rsidP="00F84780">
      <w:pPr>
        <w:ind w:left="5245"/>
        <w:jc w:val="center"/>
        <w:rPr>
          <w:sz w:val="16"/>
          <w:szCs w:val="16"/>
        </w:rPr>
      </w:pPr>
    </w:p>
    <w:p w:rsidR="0046392E" w:rsidRPr="002D1F10" w:rsidRDefault="0046392E" w:rsidP="00F84780">
      <w:pPr>
        <w:ind w:left="5245"/>
        <w:jc w:val="center"/>
        <w:rPr>
          <w:sz w:val="23"/>
          <w:szCs w:val="23"/>
        </w:rPr>
      </w:pPr>
      <w:r w:rsidRPr="002D1F10">
        <w:rPr>
          <w:sz w:val="23"/>
          <w:szCs w:val="23"/>
        </w:rPr>
        <w:t>Приложение №2</w:t>
      </w:r>
    </w:p>
    <w:p w:rsidR="0046392E" w:rsidRPr="002D1F10" w:rsidRDefault="0046392E" w:rsidP="00F84780">
      <w:pPr>
        <w:ind w:left="5245"/>
        <w:jc w:val="center"/>
        <w:rPr>
          <w:sz w:val="23"/>
          <w:szCs w:val="23"/>
        </w:rPr>
      </w:pPr>
      <w:r w:rsidRPr="002D1F10">
        <w:rPr>
          <w:sz w:val="23"/>
          <w:szCs w:val="23"/>
        </w:rPr>
        <w:t>к Положению об удостоверении депутата Думы городского округа Тольятти</w:t>
      </w:r>
    </w:p>
    <w:p w:rsidR="0046392E" w:rsidRPr="000309AE" w:rsidRDefault="0046392E" w:rsidP="0046392E">
      <w:pPr>
        <w:jc w:val="right"/>
        <w:rPr>
          <w:sz w:val="22"/>
          <w:szCs w:val="22"/>
        </w:rPr>
      </w:pPr>
    </w:p>
    <w:p w:rsidR="0046392E" w:rsidRPr="000309AE" w:rsidRDefault="0046392E" w:rsidP="0046392E">
      <w:pPr>
        <w:jc w:val="center"/>
        <w:rPr>
          <w:sz w:val="26"/>
          <w:szCs w:val="26"/>
        </w:rPr>
      </w:pPr>
      <w:r w:rsidRPr="000309AE">
        <w:rPr>
          <w:sz w:val="26"/>
          <w:szCs w:val="26"/>
        </w:rPr>
        <w:t>Образец удостоверения депутата</w:t>
      </w:r>
    </w:p>
    <w:p w:rsidR="0046392E" w:rsidRPr="000309AE" w:rsidRDefault="0046392E" w:rsidP="0046392E">
      <w:pPr>
        <w:jc w:val="center"/>
        <w:rPr>
          <w:sz w:val="26"/>
          <w:szCs w:val="26"/>
        </w:rPr>
      </w:pPr>
      <w:r w:rsidRPr="000309AE">
        <w:rPr>
          <w:sz w:val="26"/>
          <w:szCs w:val="26"/>
        </w:rPr>
        <w:t>Думы городского округа Тольятти</w:t>
      </w:r>
    </w:p>
    <w:p w:rsidR="0046392E" w:rsidRPr="000309AE" w:rsidRDefault="00F521D2" w:rsidP="0046392E">
      <w:pPr>
        <w:jc w:val="center"/>
        <w:rPr>
          <w:b/>
          <w:sz w:val="20"/>
          <w:szCs w:val="20"/>
        </w:rPr>
      </w:pPr>
      <w:r w:rsidRPr="00F521D2"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7" o:spid="_x0000_s1026" type="#_x0000_t202" style="position:absolute;left:0;text-align:left;margin-left:20.7pt;margin-top:12pt;width:257.6pt;height:169.9pt;z-index:251658240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">
            <v:textbox style="mso-next-textbox:#Поле 17">
              <w:txbxContent>
                <w:p w:rsidR="00A728AC" w:rsidRDefault="00A728AC" w:rsidP="0046392E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A728AC" w:rsidRDefault="00A728AC" w:rsidP="0046392E">
                  <w:pPr>
                    <w:jc w:val="center"/>
                    <w:rPr>
                      <w:sz w:val="96"/>
                      <w:szCs w:val="96"/>
                    </w:rPr>
                  </w:pPr>
                  <w:r>
                    <w:rPr>
                      <w:noProof/>
                      <w:sz w:val="96"/>
                      <w:szCs w:val="96"/>
                    </w:rPr>
                    <w:drawing>
                      <wp:inline distT="0" distB="0" distL="0" distR="0">
                        <wp:extent cx="571500" cy="809625"/>
                        <wp:effectExtent l="0" t="0" r="0" b="9525"/>
                        <wp:docPr id="18" name="Рисунок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6589_b.jp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1500" cy="8096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728AC" w:rsidRPr="000136CF" w:rsidRDefault="00A728AC" w:rsidP="0046392E">
                  <w:pPr>
                    <w:jc w:val="center"/>
                    <w:rPr>
                      <w:sz w:val="40"/>
                      <w:szCs w:val="40"/>
                    </w:rPr>
                  </w:pPr>
                  <w:r w:rsidRPr="000136CF">
                    <w:rPr>
                      <w:sz w:val="40"/>
                      <w:szCs w:val="40"/>
                    </w:rPr>
                    <w:t>ДЕПУТАТ ДУМЫ</w:t>
                  </w:r>
                </w:p>
                <w:p w:rsidR="00A728AC" w:rsidRPr="000136CF" w:rsidRDefault="00A728AC" w:rsidP="0046392E">
                  <w:pPr>
                    <w:jc w:val="center"/>
                    <w:rPr>
                      <w:sz w:val="28"/>
                      <w:szCs w:val="28"/>
                    </w:rPr>
                  </w:pPr>
                  <w:r w:rsidRPr="000136CF">
                    <w:rPr>
                      <w:sz w:val="28"/>
                      <w:szCs w:val="28"/>
                    </w:rPr>
                    <w:t>ГОРОДСКОГО ОКРУГА</w:t>
                  </w:r>
                </w:p>
                <w:p w:rsidR="00A728AC" w:rsidRPr="000136CF" w:rsidRDefault="00A728AC" w:rsidP="0046392E">
                  <w:pPr>
                    <w:jc w:val="center"/>
                    <w:rPr>
                      <w:sz w:val="28"/>
                      <w:szCs w:val="28"/>
                    </w:rPr>
                  </w:pPr>
                  <w:r w:rsidRPr="000136CF">
                    <w:rPr>
                      <w:sz w:val="28"/>
                      <w:szCs w:val="28"/>
                    </w:rPr>
                    <w:t>ТОЛЬЯТТИ</w:t>
                  </w:r>
                </w:p>
              </w:txbxContent>
            </v:textbox>
          </v:shape>
        </w:pict>
      </w:r>
    </w:p>
    <w:p w:rsidR="0046392E" w:rsidRDefault="0046392E" w:rsidP="0046392E">
      <w:pPr>
        <w:jc w:val="center"/>
        <w:rPr>
          <w:b/>
          <w:sz w:val="26"/>
          <w:szCs w:val="26"/>
        </w:rPr>
      </w:pPr>
    </w:p>
    <w:p w:rsidR="0046392E" w:rsidRDefault="0046392E" w:rsidP="0046392E">
      <w:pPr>
        <w:jc w:val="center"/>
        <w:rPr>
          <w:b/>
          <w:sz w:val="26"/>
          <w:szCs w:val="26"/>
        </w:rPr>
      </w:pPr>
    </w:p>
    <w:p w:rsidR="0046392E" w:rsidRDefault="0046392E" w:rsidP="0046392E">
      <w:pPr>
        <w:jc w:val="center"/>
        <w:rPr>
          <w:b/>
          <w:sz w:val="26"/>
          <w:szCs w:val="26"/>
        </w:rPr>
      </w:pPr>
    </w:p>
    <w:p w:rsidR="0046392E" w:rsidRDefault="0046392E" w:rsidP="0046392E">
      <w:pPr>
        <w:jc w:val="center"/>
        <w:rPr>
          <w:b/>
          <w:sz w:val="26"/>
          <w:szCs w:val="26"/>
        </w:rPr>
      </w:pPr>
    </w:p>
    <w:p w:rsidR="0046392E" w:rsidRDefault="0046392E" w:rsidP="0046392E">
      <w:pPr>
        <w:rPr>
          <w:sz w:val="26"/>
          <w:szCs w:val="26"/>
        </w:rPr>
      </w:pPr>
    </w:p>
    <w:p w:rsidR="0046392E" w:rsidRDefault="0046392E" w:rsidP="0046392E">
      <w:pPr>
        <w:rPr>
          <w:sz w:val="26"/>
          <w:szCs w:val="26"/>
        </w:rPr>
      </w:pPr>
    </w:p>
    <w:p w:rsidR="0046392E" w:rsidRDefault="0046392E" w:rsidP="0046392E">
      <w:pPr>
        <w:rPr>
          <w:sz w:val="26"/>
          <w:szCs w:val="26"/>
        </w:rPr>
      </w:pPr>
    </w:p>
    <w:p w:rsidR="0046392E" w:rsidRDefault="0046392E" w:rsidP="0046392E">
      <w:pPr>
        <w:rPr>
          <w:sz w:val="26"/>
          <w:szCs w:val="26"/>
        </w:rPr>
      </w:pPr>
    </w:p>
    <w:p w:rsidR="0046392E" w:rsidRDefault="0046392E" w:rsidP="0046392E">
      <w:pPr>
        <w:rPr>
          <w:sz w:val="26"/>
          <w:szCs w:val="26"/>
        </w:rPr>
      </w:pPr>
    </w:p>
    <w:p w:rsidR="0046392E" w:rsidRDefault="0046392E" w:rsidP="0046392E">
      <w:pPr>
        <w:rPr>
          <w:sz w:val="26"/>
          <w:szCs w:val="26"/>
        </w:rPr>
      </w:pPr>
    </w:p>
    <w:p w:rsidR="0046392E" w:rsidRDefault="0046392E" w:rsidP="0046392E">
      <w:pPr>
        <w:rPr>
          <w:sz w:val="26"/>
          <w:szCs w:val="26"/>
        </w:rPr>
      </w:pPr>
    </w:p>
    <w:p w:rsidR="0046392E" w:rsidRDefault="0046392E" w:rsidP="0046392E">
      <w:pPr>
        <w:rPr>
          <w:sz w:val="26"/>
          <w:szCs w:val="26"/>
        </w:rPr>
      </w:pPr>
    </w:p>
    <w:p w:rsidR="0046392E" w:rsidRDefault="00F521D2" w:rsidP="0046392E">
      <w:pPr>
        <w:rPr>
          <w:sz w:val="26"/>
          <w:szCs w:val="26"/>
        </w:rPr>
      </w:pPr>
      <w:r w:rsidRPr="00F521D2">
        <w:rPr>
          <w:noProof/>
        </w:rPr>
        <w:pict>
          <v:group id="Группа 3" o:spid="_x0000_s1027" style="position:absolute;margin-left:21pt;margin-top:6.6pt;width:257.3pt;height:170.7pt;z-index:251657216" coordorigin="2163,1185" coordsize="5386,3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">
            <v:group id="Group 3" o:spid="_x0000_s1028" style="position:absolute;left:2163;top:1185;width:5386;height:3572" coordorigin="2172,1490" coordsize="5386,3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<v:group id="Group 4" o:spid="_x0000_s1029" style="position:absolute;left:2172;top:1490;width:5386;height:3572" coordorigin="1741,1217" coordsize="5386,3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group id="Group 5" o:spid="_x0000_s1030" style="position:absolute;left:1741;top:1217;width:5386;height:3572" coordorigin="1741,1217" coordsize="5386,3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group id="Group 6" o:spid="_x0000_s1031" style="position:absolute;left:1741;top:1217;width:5386;height:3572" coordorigin="1741,1217" coordsize="5386,3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rect id="Rectangle 7" o:spid="_x0000_s1032" style="position:absolute;left:1741;top:1217;width:5386;height:3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    <v:rect id="Rectangle 8" o:spid="_x0000_s1033" style="position:absolute;left:4998;top:1489;width:1701;height:2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  </v:group>
                  <v:shape id="Text Box 9" o:spid="_x0000_s1034" type="#_x0000_t202" style="position:absolute;left:4998;top:3788;width:1701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WJi8MA&#10;AADbAAAADwAAAGRycy9kb3ducmV2LnhtbESPQW/CMAyF70j8h8hIuyBIx2GaCgEh0MSmnShcuFmN&#10;13Y0TkkyKP8eH5B2s/We3/u8WPWuVVcKsfFs4HWagSIuvW24MnA8fEzeQcWEbLH1TAbuFGG1HA4W&#10;mFt/4z1di1QpCeGYo4E6pS7XOpY1OYxT3xGL9uODwyRrqLQNeJNw1+pZlr1phw1LQ40dbWoqz8Wf&#10;M/BV6qb/3WzdLtH3+BJmfDoUO2NeRv16DipRn/7Nz+tPK/hCL7/IAHr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WJi8MAAADbAAAADwAAAAAAAAAAAAAAAACYAgAAZHJzL2Rv&#10;d25yZXYueG1sUEsFBgAAAAAEAAQA9QAAAIgDAAAAAA==&#10;" strokecolor="white" strokeweight="0">
                    <v:textbox style="mso-next-textbox:#Text Box 9">
                      <w:txbxContent>
                        <w:p w:rsidR="00A728AC" w:rsidRDefault="00A728AC" w:rsidP="0046392E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Дата выдачи</w:t>
                          </w:r>
                        </w:p>
                      </w:txbxContent>
                    </v:textbox>
                  </v:shape>
                </v:group>
                <v:shape id="Text Box 11" o:spid="_x0000_s1035" type="#_x0000_t202" style="position:absolute;left:2172;top:4415;width:1701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uyZ8IA&#10;AADbAAAADwAAAGRycy9kb3ducmV2LnhtbERPTWvCQBC9C/6HZQq9iG6aQykxayiRYounJl68Ddkx&#10;iWZn092tpv/eLRR6m8f7nLyYzCCu5HxvWcHTKgFB3Fjdc6vgUL8tX0D4gKxxsEwKfshDsZnPcsy0&#10;vfEnXavQihjCPkMFXQhjJqVvOjLoV3YkjtzJOoMhQtdK7fAWw80g0yR5lgZ7jg0djlR21Fyqb6Pg&#10;o5H9dC63Zhdov/hyKR/raqfU48P0ugYRaAr/4j/3u47zU/j9JR4gN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67JnwgAAANsAAAAPAAAAAAAAAAAAAAAAAJgCAABkcnMvZG93&#10;bnJldi54bWxQSwUGAAAAAAQABAD1AAAAhwMAAAAA&#10;" strokecolor="white" strokeweight="0">
                  <v:textbox style="mso-next-textbox:#Text Box 11">
                    <w:txbxContent>
                      <w:p w:rsidR="00A728AC" w:rsidRDefault="00A728AC" w:rsidP="0046392E">
                        <w:pPr>
                          <w:rPr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  <v:shape id="Text Box 13" o:spid="_x0000_s1036" type="#_x0000_t202" style="position:absolute;left:2498;top:2801;width:2590;height:1974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bANcEA&#10;AADbAAAADwAAAGRycy9kb3ducmV2LnhtbERPTWvCQBC9F/oflhG8lLppKEVS1xCkotdYL96G7JgE&#10;s7NJdmsSf71bELzN433OKh1NI67Uu9qygo9FBIK4sLrmUsHxd/u+BOE8ssbGMimYyEG6fn1ZYaLt&#10;wDldD74UIYRdggoq79tESldUZNAtbEscuLPtDfoA+1LqHocQbhoZR9GXNFhzaKiwpU1FxeXwZxTY&#10;4WcylroofjvdzG6Tdfk57pSaz8bsG4Sn0T/FD/deh/mf8P9LOEC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GwDXBAAAA2wAAAA8AAAAAAAAAAAAAAAAAmAIAAGRycy9kb3du&#10;cmV2LnhtbFBLBQYAAAAABAAEAPUAAACGAwAAAAA=&#10;" strokecolor="white">
                <v:textbox style="mso-next-textbox:#Text Box 13">
                  <w:txbxContent>
                    <w:p w:rsidR="00A728AC" w:rsidRDefault="00A728AC" w:rsidP="0046392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ДУМА</w:t>
                      </w:r>
                    </w:p>
                    <w:p w:rsidR="00A728AC" w:rsidRPr="00B1031F" w:rsidRDefault="00A728AC" w:rsidP="0046392E">
                      <w:pPr>
                        <w:jc w:val="center"/>
                        <w:rPr>
                          <w:b/>
                        </w:rPr>
                      </w:pPr>
                      <w:r w:rsidRPr="00B1031F">
                        <w:rPr>
                          <w:b/>
                        </w:rPr>
                        <w:t>городского</w:t>
                      </w:r>
                    </w:p>
                    <w:p w:rsidR="00A728AC" w:rsidRPr="00B1031F" w:rsidRDefault="00A728AC" w:rsidP="0046392E">
                      <w:pPr>
                        <w:jc w:val="center"/>
                        <w:rPr>
                          <w:b/>
                        </w:rPr>
                      </w:pPr>
                      <w:r w:rsidRPr="00B1031F">
                        <w:rPr>
                          <w:b/>
                        </w:rPr>
                        <w:t>округа Тольятти</w:t>
                      </w:r>
                    </w:p>
                    <w:p w:rsidR="00A728AC" w:rsidRDefault="00A728AC" w:rsidP="0046392E">
                      <w:pPr>
                        <w:jc w:val="center"/>
                      </w:pPr>
                      <w:r>
                        <w:t>___ созыва</w:t>
                      </w:r>
                    </w:p>
                    <w:p w:rsidR="00A728AC" w:rsidRPr="00291C64" w:rsidRDefault="00A728AC" w:rsidP="0046392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A728AC" w:rsidRDefault="00A728AC" w:rsidP="0046392E">
                      <w:pPr>
                        <w:jc w:val="center"/>
                      </w:pPr>
                      <w:r>
                        <w:t>20___ - 20___ год</w:t>
                      </w:r>
                    </w:p>
                  </w:txbxContent>
                </v:textbox>
              </v:shape>
            </v:group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" o:spid="_x0000_s1037" type="#_x0000_t32" style="position:absolute;left:5420;top:4383;width:170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4pJcIAAADb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E7j/kg6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34pJcIAAADbAAAADwAAAAAAAAAAAAAA&#10;AAChAgAAZHJzL2Rvd25yZXYueG1sUEsFBgAAAAAEAAQA+QAAAJADAAAAAA==&#10;"/>
          </v:group>
        </w:pict>
      </w:r>
    </w:p>
    <w:p w:rsidR="0046392E" w:rsidRDefault="00F521D2" w:rsidP="0046392E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41" type="#_x0000_t202" style="position:absolute;margin-left:73.2pt;margin-top:4.65pt;width:1in;height:51.95pt;z-index:251660288" stroked="f">
            <v:textbox style="mso-next-textbox:#_x0000_s1041">
              <w:txbxContent>
                <w:p w:rsidR="00A728AC" w:rsidRDefault="00A728AC" w:rsidP="00A728AC">
                  <w:pPr>
                    <w:ind w:right="82"/>
                  </w:pPr>
                  <w:r w:rsidRPr="00A728AC">
                    <w:rPr>
                      <w:noProof/>
                    </w:rPr>
                    <w:drawing>
                      <wp:inline distT="0" distB="0" distL="0" distR="0">
                        <wp:extent cx="329453" cy="466725"/>
                        <wp:effectExtent l="19050" t="0" r="0" b="0"/>
                        <wp:docPr id="4" name="Рисунок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6589_b.jp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9632" cy="46697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6392E" w:rsidRDefault="00401C76" w:rsidP="0046392E">
      <w:pPr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955950</wp:posOffset>
            </wp:positionH>
            <wp:positionV relativeFrom="paragraph">
              <wp:posOffset>73121</wp:posOffset>
            </wp:positionV>
            <wp:extent cx="323850" cy="457200"/>
            <wp:effectExtent l="0" t="0" r="0" b="0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589_b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392E" w:rsidRDefault="0046392E" w:rsidP="0046392E">
      <w:pPr>
        <w:rPr>
          <w:sz w:val="26"/>
          <w:szCs w:val="26"/>
        </w:rPr>
      </w:pPr>
    </w:p>
    <w:p w:rsidR="0046392E" w:rsidRDefault="0046392E" w:rsidP="0046392E">
      <w:pPr>
        <w:rPr>
          <w:sz w:val="26"/>
          <w:szCs w:val="26"/>
        </w:rPr>
      </w:pPr>
    </w:p>
    <w:p w:rsidR="0046392E" w:rsidRDefault="0046392E" w:rsidP="0046392E">
      <w:pPr>
        <w:rPr>
          <w:sz w:val="26"/>
          <w:szCs w:val="26"/>
        </w:rPr>
      </w:pPr>
    </w:p>
    <w:p w:rsidR="0046392E" w:rsidRDefault="0046392E" w:rsidP="0046392E">
      <w:pPr>
        <w:rPr>
          <w:sz w:val="26"/>
          <w:szCs w:val="26"/>
        </w:rPr>
      </w:pPr>
    </w:p>
    <w:p w:rsidR="0046392E" w:rsidRDefault="0046392E" w:rsidP="0046392E">
      <w:pPr>
        <w:jc w:val="center"/>
        <w:rPr>
          <w:sz w:val="26"/>
          <w:szCs w:val="26"/>
        </w:rPr>
      </w:pPr>
      <w:r>
        <w:rPr>
          <w:sz w:val="26"/>
          <w:szCs w:val="26"/>
        </w:rPr>
        <w:t>Отчество</w:t>
      </w:r>
    </w:p>
    <w:p w:rsidR="0046392E" w:rsidRDefault="0046392E" w:rsidP="0046392E">
      <w:pPr>
        <w:jc w:val="center"/>
        <w:rPr>
          <w:sz w:val="26"/>
          <w:szCs w:val="26"/>
        </w:rPr>
      </w:pPr>
    </w:p>
    <w:p w:rsidR="0046392E" w:rsidRDefault="0046392E" w:rsidP="0046392E">
      <w:pPr>
        <w:jc w:val="center"/>
        <w:rPr>
          <w:sz w:val="26"/>
          <w:szCs w:val="26"/>
        </w:rPr>
      </w:pPr>
      <w:r>
        <w:rPr>
          <w:sz w:val="26"/>
          <w:szCs w:val="26"/>
        </w:rPr>
        <w:t>Должность</w:t>
      </w:r>
    </w:p>
    <w:p w:rsidR="0046392E" w:rsidRDefault="0046392E" w:rsidP="0046392E">
      <w:pPr>
        <w:jc w:val="center"/>
        <w:rPr>
          <w:sz w:val="26"/>
          <w:szCs w:val="26"/>
        </w:rPr>
      </w:pPr>
    </w:p>
    <w:p w:rsidR="0046392E" w:rsidRDefault="0046392E" w:rsidP="0046392E">
      <w:pPr>
        <w:rPr>
          <w:sz w:val="26"/>
          <w:szCs w:val="26"/>
        </w:rPr>
      </w:pPr>
    </w:p>
    <w:p w:rsidR="0046392E" w:rsidRPr="00291C64" w:rsidRDefault="0046392E" w:rsidP="0046392E">
      <w:pPr>
        <w:rPr>
          <w:sz w:val="6"/>
          <w:szCs w:val="6"/>
        </w:rPr>
      </w:pPr>
      <w:bookmarkStart w:id="0" w:name="_GoBack"/>
      <w:bookmarkEnd w:id="0"/>
    </w:p>
    <w:p w:rsidR="0046392E" w:rsidRDefault="00F521D2" w:rsidP="0046392E">
      <w:pPr>
        <w:rPr>
          <w:sz w:val="26"/>
          <w:szCs w:val="26"/>
        </w:rPr>
      </w:pPr>
      <w:r w:rsidRPr="00F521D2">
        <w:rPr>
          <w:noProof/>
        </w:rPr>
        <w:pict>
          <v:shape id="Поле 1" o:spid="_x0000_s1038" type="#_x0000_t202" style="position:absolute;margin-left:20.7pt;margin-top:2.25pt;width:257.6pt;height:175.75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">
            <v:textbox>
              <w:txbxContent>
                <w:p w:rsidR="00A728AC" w:rsidRPr="000309AE" w:rsidRDefault="00A728AC" w:rsidP="0046392E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A728AC" w:rsidRPr="000136CF" w:rsidRDefault="00A728AC" w:rsidP="0046392E">
                  <w:pPr>
                    <w:jc w:val="center"/>
                  </w:pPr>
                  <w:r w:rsidRPr="000136CF">
                    <w:t>УДОСТОВЕРЕНИЕ ДЕПУТАТА</w:t>
                  </w:r>
                  <w:r w:rsidR="003132DD">
                    <w:t xml:space="preserve"> </w:t>
                  </w:r>
                  <w:r w:rsidRPr="000136CF">
                    <w:t>№ ____</w:t>
                  </w:r>
                </w:p>
                <w:p w:rsidR="00A728AC" w:rsidRDefault="00A728AC" w:rsidP="0046392E">
                  <w:pPr>
                    <w:jc w:val="center"/>
                  </w:pPr>
                </w:p>
                <w:p w:rsidR="00A728AC" w:rsidRPr="00B1031F" w:rsidRDefault="00A728AC" w:rsidP="0046392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B1031F">
                    <w:rPr>
                      <w:b/>
                      <w:sz w:val="28"/>
                      <w:szCs w:val="28"/>
                    </w:rPr>
                    <w:t>ФАМИЛИЯ</w:t>
                  </w:r>
                </w:p>
                <w:p w:rsidR="00A728AC" w:rsidRPr="00B1031F" w:rsidRDefault="00A728AC" w:rsidP="0046392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B1031F">
                    <w:rPr>
                      <w:b/>
                      <w:sz w:val="28"/>
                      <w:szCs w:val="28"/>
                    </w:rPr>
                    <w:t>Имя Отчество</w:t>
                  </w:r>
                </w:p>
                <w:p w:rsidR="00A728AC" w:rsidRPr="000309AE" w:rsidRDefault="00A728AC" w:rsidP="0046392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A728AC" w:rsidRDefault="00A728AC" w:rsidP="0073799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</w:t>
                  </w:r>
                </w:p>
                <w:p w:rsidR="00A728AC" w:rsidRDefault="00A728AC" w:rsidP="00737992">
                  <w:pPr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sz w:val="18"/>
                      <w:szCs w:val="18"/>
                    </w:rPr>
                    <w:t>(депутат Думы городского округа Тольятти</w:t>
                  </w:r>
                  <w:proofErr w:type="gramEnd"/>
                </w:p>
                <w:p w:rsidR="00A728AC" w:rsidRPr="0099055C" w:rsidRDefault="00A728AC" w:rsidP="0073799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или д</w:t>
                  </w:r>
                  <w:r w:rsidRPr="0099055C">
                    <w:rPr>
                      <w:sz w:val="18"/>
                      <w:szCs w:val="18"/>
                    </w:rPr>
                    <w:t>олжность</w:t>
                  </w:r>
                  <w:r>
                    <w:rPr>
                      <w:sz w:val="18"/>
                      <w:szCs w:val="18"/>
                    </w:rPr>
                    <w:t>)</w:t>
                  </w:r>
                </w:p>
                <w:p w:rsidR="00A728AC" w:rsidRDefault="00A728AC" w:rsidP="0046392E">
                  <w:pPr>
                    <w:jc w:val="center"/>
                  </w:pPr>
                </w:p>
                <w:p w:rsidR="00A728AC" w:rsidRDefault="00A728AC" w:rsidP="0046392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Председатель Думы</w:t>
                  </w:r>
                </w:p>
                <w:p w:rsidR="00A728AC" w:rsidRDefault="000309AE" w:rsidP="0046392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городского округа Тольятти</w:t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  <w:t xml:space="preserve">      </w:t>
                  </w:r>
                  <w:r w:rsidR="00A728AC">
                    <w:rPr>
                      <w:sz w:val="16"/>
                      <w:szCs w:val="16"/>
                    </w:rPr>
                    <w:t>расшифровка подписи</w:t>
                  </w:r>
                </w:p>
              </w:txbxContent>
            </v:textbox>
          </v:shape>
        </w:pict>
      </w:r>
    </w:p>
    <w:p w:rsidR="0046392E" w:rsidRDefault="0046392E" w:rsidP="0046392E">
      <w:pPr>
        <w:rPr>
          <w:sz w:val="26"/>
          <w:szCs w:val="26"/>
        </w:rPr>
      </w:pPr>
    </w:p>
    <w:p w:rsidR="0046392E" w:rsidRDefault="0046392E" w:rsidP="0046392E">
      <w:pPr>
        <w:rPr>
          <w:sz w:val="26"/>
          <w:szCs w:val="26"/>
        </w:rPr>
      </w:pPr>
    </w:p>
    <w:p w:rsidR="0046392E" w:rsidRDefault="0046392E" w:rsidP="0046392E">
      <w:pPr>
        <w:rPr>
          <w:sz w:val="26"/>
          <w:szCs w:val="26"/>
        </w:rPr>
      </w:pPr>
    </w:p>
    <w:p w:rsidR="0046392E" w:rsidRDefault="0046392E" w:rsidP="0046392E">
      <w:pPr>
        <w:rPr>
          <w:sz w:val="26"/>
          <w:szCs w:val="26"/>
        </w:rPr>
      </w:pPr>
    </w:p>
    <w:p w:rsidR="0046392E" w:rsidRDefault="0046392E" w:rsidP="0046392E">
      <w:pPr>
        <w:rPr>
          <w:sz w:val="26"/>
          <w:szCs w:val="26"/>
        </w:rPr>
      </w:pPr>
    </w:p>
    <w:p w:rsidR="0046392E" w:rsidRDefault="0046392E" w:rsidP="0046392E">
      <w:pPr>
        <w:rPr>
          <w:sz w:val="26"/>
          <w:szCs w:val="26"/>
        </w:rPr>
      </w:pPr>
    </w:p>
    <w:p w:rsidR="0046392E" w:rsidRDefault="0046392E" w:rsidP="0046392E">
      <w:pPr>
        <w:rPr>
          <w:sz w:val="26"/>
          <w:szCs w:val="26"/>
        </w:rPr>
      </w:pPr>
    </w:p>
    <w:p w:rsidR="0046392E" w:rsidRDefault="0046392E" w:rsidP="0046392E">
      <w:pPr>
        <w:rPr>
          <w:sz w:val="26"/>
          <w:szCs w:val="26"/>
        </w:rPr>
      </w:pPr>
    </w:p>
    <w:p w:rsidR="000309AE" w:rsidRDefault="000309AE" w:rsidP="0046392E">
      <w:pPr>
        <w:rPr>
          <w:sz w:val="26"/>
          <w:szCs w:val="26"/>
        </w:rPr>
      </w:pPr>
    </w:p>
    <w:p w:rsidR="000309AE" w:rsidRDefault="000309AE" w:rsidP="0046392E">
      <w:pPr>
        <w:rPr>
          <w:sz w:val="26"/>
          <w:szCs w:val="26"/>
        </w:rPr>
      </w:pPr>
    </w:p>
    <w:p w:rsidR="000309AE" w:rsidRPr="00291C64" w:rsidRDefault="000309AE" w:rsidP="0046392E">
      <w:pPr>
        <w:rPr>
          <w:sz w:val="44"/>
          <w:szCs w:val="44"/>
        </w:rPr>
      </w:pPr>
    </w:p>
    <w:p w:rsidR="000309AE" w:rsidRDefault="000309AE" w:rsidP="0046392E">
      <w:pPr>
        <w:rPr>
          <w:sz w:val="26"/>
          <w:szCs w:val="26"/>
        </w:rPr>
      </w:pPr>
      <w:r>
        <w:rPr>
          <w:sz w:val="26"/>
          <w:szCs w:val="26"/>
        </w:rPr>
        <w:t>Председатель Думы</w:t>
      </w:r>
    </w:p>
    <w:p w:rsidR="000309AE" w:rsidRDefault="000309AE" w:rsidP="0046392E">
      <w:pPr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                                                                                           </w:t>
      </w:r>
      <w:proofErr w:type="spellStart"/>
      <w:r>
        <w:rPr>
          <w:sz w:val="26"/>
          <w:szCs w:val="26"/>
        </w:rPr>
        <w:t>Д.Б.Микел</w:t>
      </w:r>
      <w:r w:rsidR="00291C64">
        <w:rPr>
          <w:sz w:val="26"/>
          <w:szCs w:val="26"/>
        </w:rPr>
        <w:t>ь</w:t>
      </w:r>
      <w:proofErr w:type="spellEnd"/>
    </w:p>
    <w:sectPr w:rsidR="000309AE" w:rsidSect="00BE342E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8AC" w:rsidRDefault="00A728AC" w:rsidP="00BE342E">
      <w:r>
        <w:separator/>
      </w:r>
    </w:p>
  </w:endnote>
  <w:endnote w:type="continuationSeparator" w:id="1">
    <w:p w:rsidR="00A728AC" w:rsidRDefault="00A728AC" w:rsidP="00BE34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8AC" w:rsidRDefault="00A728AC" w:rsidP="00BE342E">
      <w:r>
        <w:separator/>
      </w:r>
    </w:p>
  </w:footnote>
  <w:footnote w:type="continuationSeparator" w:id="1">
    <w:p w:rsidR="00A728AC" w:rsidRDefault="00A728AC" w:rsidP="00BE34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6512"/>
      <w:docPartObj>
        <w:docPartGallery w:val="Page Numbers (Top of Page)"/>
        <w:docPartUnique/>
      </w:docPartObj>
    </w:sdtPr>
    <w:sdtContent>
      <w:p w:rsidR="00A728AC" w:rsidRDefault="00F521D2">
        <w:pPr>
          <w:pStyle w:val="a7"/>
          <w:jc w:val="center"/>
        </w:pPr>
        <w:r w:rsidRPr="00BE342E">
          <w:rPr>
            <w:sz w:val="20"/>
            <w:szCs w:val="20"/>
          </w:rPr>
          <w:fldChar w:fldCharType="begin"/>
        </w:r>
        <w:r w:rsidR="00A728AC" w:rsidRPr="00BE342E">
          <w:rPr>
            <w:sz w:val="20"/>
            <w:szCs w:val="20"/>
          </w:rPr>
          <w:instrText xml:space="preserve"> PAGE   \* MERGEFORMAT </w:instrText>
        </w:r>
        <w:r w:rsidRPr="00BE342E">
          <w:rPr>
            <w:sz w:val="20"/>
            <w:szCs w:val="20"/>
          </w:rPr>
          <w:fldChar w:fldCharType="separate"/>
        </w:r>
        <w:r w:rsidR="00DB6B25">
          <w:rPr>
            <w:noProof/>
            <w:sz w:val="20"/>
            <w:szCs w:val="20"/>
          </w:rPr>
          <w:t>3</w:t>
        </w:r>
        <w:r w:rsidRPr="00BE342E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A0CB6"/>
    <w:multiLevelType w:val="hybridMultilevel"/>
    <w:tmpl w:val="C630C848"/>
    <w:lvl w:ilvl="0" w:tplc="AD28568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3E0205AA"/>
    <w:multiLevelType w:val="multilevel"/>
    <w:tmpl w:val="EDA44D0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">
    <w:nsid w:val="404018D9"/>
    <w:multiLevelType w:val="hybridMultilevel"/>
    <w:tmpl w:val="7C28831C"/>
    <w:lvl w:ilvl="0" w:tplc="92F8A56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FF22B45"/>
    <w:multiLevelType w:val="multilevel"/>
    <w:tmpl w:val="72FA41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61666229"/>
    <w:multiLevelType w:val="hybridMultilevel"/>
    <w:tmpl w:val="F2E26044"/>
    <w:lvl w:ilvl="0" w:tplc="C3DA25C2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392E"/>
    <w:rsid w:val="00006DA7"/>
    <w:rsid w:val="000136CF"/>
    <w:rsid w:val="0002711E"/>
    <w:rsid w:val="000309AE"/>
    <w:rsid w:val="000A4F87"/>
    <w:rsid w:val="000E7D9B"/>
    <w:rsid w:val="0013644A"/>
    <w:rsid w:val="00152A7D"/>
    <w:rsid w:val="00174159"/>
    <w:rsid w:val="00204C1E"/>
    <w:rsid w:val="00241911"/>
    <w:rsid w:val="002469FB"/>
    <w:rsid w:val="0026421F"/>
    <w:rsid w:val="00291C64"/>
    <w:rsid w:val="002D1F10"/>
    <w:rsid w:val="002E2DF6"/>
    <w:rsid w:val="002F2E63"/>
    <w:rsid w:val="002F6D86"/>
    <w:rsid w:val="003132DD"/>
    <w:rsid w:val="00313943"/>
    <w:rsid w:val="00314582"/>
    <w:rsid w:val="00320590"/>
    <w:rsid w:val="00350F1D"/>
    <w:rsid w:val="003576D8"/>
    <w:rsid w:val="00374E24"/>
    <w:rsid w:val="003D314B"/>
    <w:rsid w:val="003E4F6A"/>
    <w:rsid w:val="00401C76"/>
    <w:rsid w:val="00405F35"/>
    <w:rsid w:val="00414970"/>
    <w:rsid w:val="00453D00"/>
    <w:rsid w:val="0045688E"/>
    <w:rsid w:val="0046392E"/>
    <w:rsid w:val="0051347B"/>
    <w:rsid w:val="00517933"/>
    <w:rsid w:val="0054016B"/>
    <w:rsid w:val="005D04E5"/>
    <w:rsid w:val="005F676A"/>
    <w:rsid w:val="00615C46"/>
    <w:rsid w:val="00633A05"/>
    <w:rsid w:val="00687A19"/>
    <w:rsid w:val="006B605B"/>
    <w:rsid w:val="006D4A3C"/>
    <w:rsid w:val="006F348A"/>
    <w:rsid w:val="00737992"/>
    <w:rsid w:val="007F3D06"/>
    <w:rsid w:val="00816322"/>
    <w:rsid w:val="008A6A09"/>
    <w:rsid w:val="008E4193"/>
    <w:rsid w:val="009529B5"/>
    <w:rsid w:val="00996A6D"/>
    <w:rsid w:val="009B4AED"/>
    <w:rsid w:val="00A728AC"/>
    <w:rsid w:val="00A85583"/>
    <w:rsid w:val="00AC05A7"/>
    <w:rsid w:val="00B1031F"/>
    <w:rsid w:val="00B308A0"/>
    <w:rsid w:val="00B336E7"/>
    <w:rsid w:val="00B94C1C"/>
    <w:rsid w:val="00BB78C3"/>
    <w:rsid w:val="00BE342E"/>
    <w:rsid w:val="00BF6D79"/>
    <w:rsid w:val="00C543BC"/>
    <w:rsid w:val="00C85AA2"/>
    <w:rsid w:val="00C86380"/>
    <w:rsid w:val="00C86BAC"/>
    <w:rsid w:val="00CC186B"/>
    <w:rsid w:val="00D1141E"/>
    <w:rsid w:val="00DB6B25"/>
    <w:rsid w:val="00EA395A"/>
    <w:rsid w:val="00EA78F3"/>
    <w:rsid w:val="00F033BF"/>
    <w:rsid w:val="00F23BC7"/>
    <w:rsid w:val="00F521D2"/>
    <w:rsid w:val="00F84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  <o:rules v:ext="edit">
        <o:r id="V:Rule2" type="connector" idref="#AutoShape 1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92E"/>
    <w:pPr>
      <w:ind w:left="720"/>
      <w:contextualSpacing/>
    </w:pPr>
  </w:style>
  <w:style w:type="paragraph" w:customStyle="1" w:styleId="ConsPlusTitle">
    <w:name w:val="ConsPlusTitle"/>
    <w:uiPriority w:val="99"/>
    <w:rsid w:val="004639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6392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39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392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E342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34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E342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E34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92E"/>
    <w:pPr>
      <w:ind w:left="720"/>
      <w:contextualSpacing/>
    </w:pPr>
  </w:style>
  <w:style w:type="paragraph" w:customStyle="1" w:styleId="ConsPlusTitle">
    <w:name w:val="ConsPlusTitle"/>
    <w:uiPriority w:val="99"/>
    <w:rsid w:val="004639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6392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39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39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0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E550723FFC2C0BAD7564C584FAA868275D0679915070F695F8B8D0C747B81E215755229A32719E7F6521k4MF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F20F8-6DB7-4F7D-9B91-6C04FA7A4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Грибанова</dc:creator>
  <cp:lastModifiedBy>Оленина</cp:lastModifiedBy>
  <cp:revision>18</cp:revision>
  <cp:lastPrinted>2013-10-21T13:46:00Z</cp:lastPrinted>
  <dcterms:created xsi:type="dcterms:W3CDTF">2013-10-11T10:44:00Z</dcterms:created>
  <dcterms:modified xsi:type="dcterms:W3CDTF">2013-10-21T13:46:00Z</dcterms:modified>
</cp:coreProperties>
</file>