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CC" w:rsidRPr="00F72CAE" w:rsidRDefault="008770CC" w:rsidP="0087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AE" w:rsidRPr="00F72CAE" w:rsidRDefault="00F72CAE" w:rsidP="0087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AE" w:rsidRPr="00F72CAE" w:rsidRDefault="00F72CAE" w:rsidP="0087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AE" w:rsidRDefault="00F72CAE" w:rsidP="008770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2CAE" w:rsidRDefault="00F72CAE" w:rsidP="008770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2CAE" w:rsidRDefault="00F72CAE" w:rsidP="008770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2CAE" w:rsidRDefault="00F72CAE" w:rsidP="008770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2CAE" w:rsidRDefault="00F72CAE" w:rsidP="008770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2CAE" w:rsidRPr="00F72CAE" w:rsidRDefault="00F72CAE" w:rsidP="008770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70CC" w:rsidRDefault="008770CC" w:rsidP="008770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2CAE" w:rsidRPr="00F72CAE" w:rsidRDefault="00F72CAE" w:rsidP="008770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70CC" w:rsidRDefault="008770CC" w:rsidP="00F72CAE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информации мэрии о выполнении долгосрочной </w:t>
      </w:r>
      <w:r w:rsidR="00F72CAE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целевой программы «Профилактика терроризма и экстремизма </w:t>
      </w:r>
      <w:r w:rsidR="00F72CAE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на территории городского округа Толья</w:t>
      </w:r>
      <w:r w:rsidR="00F72CAE">
        <w:rPr>
          <w:rFonts w:ascii="Times New Roman" w:eastAsia="Calibri" w:hAnsi="Times New Roman" w:cs="Times New Roman"/>
          <w:b/>
          <w:sz w:val="28"/>
          <w:szCs w:val="28"/>
        </w:rPr>
        <w:t>тти на 2013-2015 годы», утверждё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нной постановлением мэрии </w:t>
      </w:r>
      <w:r w:rsidR="00597E35">
        <w:rPr>
          <w:rFonts w:ascii="Times New Roman" w:eastAsia="Calibri" w:hAnsi="Times New Roman" w:cs="Times New Roman"/>
          <w:b/>
          <w:sz w:val="28"/>
          <w:szCs w:val="28"/>
        </w:rPr>
        <w:t>от 25.12.2012</w:t>
      </w:r>
      <w:r w:rsidR="00F72CAE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3715-п/1, </w:t>
      </w:r>
      <w:r w:rsidR="00597E35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за 2013</w:t>
      </w:r>
      <w:r w:rsidR="00597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8770CC" w:rsidRPr="00F72CAE" w:rsidRDefault="008770CC" w:rsidP="00877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AE" w:rsidRPr="00F72CAE" w:rsidRDefault="00F72CAE" w:rsidP="00877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AE" w:rsidRPr="00F72CAE" w:rsidRDefault="00F72CAE" w:rsidP="00877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CC" w:rsidRDefault="008770CC" w:rsidP="00F72CAE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мэрии о реализации долгосрочной целевой программы «Профилактика терроризма и экстремизма на территории городского округа Толья</w:t>
      </w:r>
      <w:r w:rsidR="00F72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тти на 2013-2015 годы», утверждё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постановлением мэрии </w:t>
      </w:r>
      <w:r w:rsidR="00597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25.12.2012</w:t>
      </w:r>
      <w:r w:rsidR="00F7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3715-п/1</w:t>
      </w:r>
      <w:r w:rsidR="00DF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7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</w:t>
      </w:r>
      <w:r w:rsidR="0059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Дума</w:t>
      </w:r>
    </w:p>
    <w:p w:rsidR="00F72CAE" w:rsidRPr="00597E35" w:rsidRDefault="00F72CAE" w:rsidP="00F72CAE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CC" w:rsidRDefault="008770CC" w:rsidP="00F7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72CAE" w:rsidRPr="00597E35" w:rsidRDefault="00F72CAE" w:rsidP="00F72C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CC" w:rsidRPr="00F72CAE" w:rsidRDefault="008770CC" w:rsidP="00F72CA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8770CC" w:rsidRDefault="008770CC" w:rsidP="00F72CA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Отметить:</w:t>
      </w:r>
    </w:p>
    <w:p w:rsidR="008770CC" w:rsidRDefault="008770CC" w:rsidP="00F72CA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на реализацию мероприятий </w:t>
      </w:r>
      <w:r w:rsidR="00DF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15</w:t>
      </w:r>
      <w:r w:rsidR="00F7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тыс.руб., что соответствует плану.</w:t>
      </w:r>
    </w:p>
    <w:p w:rsidR="008770CC" w:rsidRDefault="008770CC" w:rsidP="00F72CAE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показатель эффективности реализации Программы </w:t>
      </w:r>
      <w:r w:rsidR="00597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составил 87,5%.</w:t>
      </w:r>
    </w:p>
    <w:p w:rsidR="008770CC" w:rsidRPr="00F72CAE" w:rsidRDefault="008770CC" w:rsidP="00F72CAE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</w:t>
      </w:r>
      <w:r w:rsidR="003E66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достигнутого социально-эконом</w:t>
      </w:r>
      <w:r w:rsidR="00597E3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эффекта от реализации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8770CC" w:rsidRDefault="008770CC" w:rsidP="00597E3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мэрии (Андреев С.И.):</w:t>
      </w:r>
    </w:p>
    <w:p w:rsidR="008770CC" w:rsidRDefault="008770CC" w:rsidP="00F72CAE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59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информацию:</w:t>
      </w:r>
    </w:p>
    <w:p w:rsidR="008770CC" w:rsidRDefault="008770CC" w:rsidP="00F72CA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достигнутых результатах в связи с осуществлением мероприятий по дооснащению «серверной» Центрального диспетчерского пункта (Ситуационного центра).</w:t>
      </w:r>
    </w:p>
    <w:p w:rsidR="008770CC" w:rsidRDefault="008770CC" w:rsidP="00F72CA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степени готовности Центрального диспетчерского пункта (Ситуационного центра) и его работе по реализации задач обеспечения безопасности лиц, проживающих на территории городского округа Тольятти.</w:t>
      </w:r>
    </w:p>
    <w:p w:rsidR="008770CC" w:rsidRDefault="008770CC" w:rsidP="00F72CA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использовании У</w:t>
      </w:r>
      <w:r w:rsidR="00597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</w:t>
      </w:r>
      <w:r w:rsidR="00F7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9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внутренних дел Российской Федерации по городу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 системы безопасности «Безопасный город».</w:t>
      </w:r>
    </w:p>
    <w:p w:rsidR="008770CC" w:rsidRDefault="008770CC" w:rsidP="00F72CA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показателя раскрываемости преступлений в результате внедрения системы </w:t>
      </w:r>
      <w:r w:rsidR="00597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«Безопасный город»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количества раскрытых (предотвращённых) преступлений с использованием данной системы.</w:t>
      </w:r>
    </w:p>
    <w:p w:rsidR="008770CC" w:rsidRDefault="008770CC" w:rsidP="00F72CA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этапах реализ</w:t>
      </w:r>
      <w:r w:rsidR="00B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проекта «Безопасный город»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срокам исполнения, по запланированно</w:t>
      </w:r>
      <w:r w:rsidR="00597E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 выделенному финансированию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общей потребности в финансировании.</w:t>
      </w:r>
    </w:p>
    <w:p w:rsidR="008770CC" w:rsidRDefault="008770CC" w:rsidP="00F72CA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мерах по устранению выявленных нарушений при проверке многоквартирных домов на предмет открытых чердаков и подвалов.</w:t>
      </w:r>
    </w:p>
    <w:p w:rsidR="008770CC" w:rsidRDefault="008770CC" w:rsidP="00F72CA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 Совета общественной безопасности при мэрии в 2013 году.</w:t>
      </w:r>
    </w:p>
    <w:p w:rsidR="008770CC" w:rsidRPr="00F72CAE" w:rsidRDefault="003E6642" w:rsidP="00F72CAE">
      <w:pPr>
        <w:pStyle w:val="a3"/>
        <w:tabs>
          <w:tab w:val="left" w:pos="1134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-</w:t>
      </w:r>
      <w:r w:rsidR="00F7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05.05.2014</w:t>
      </w:r>
      <w:r w:rsidR="00877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0CC" w:rsidRDefault="008770CC" w:rsidP="00F72CAE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муниципальную программу «Профилактика терроризма и экстремизма на территории городского округа Тольятти на 2014-2016 годы», утверждённую постановлением мэрии </w:t>
      </w:r>
      <w:r w:rsidR="003E6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04.10.2013 №3079-п/1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F7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ьная программа), мероприятиями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с общественными организациями, национальными диаспорами и другими институтами гражданского общества для урегулирования вопроса межнационального и межконфессионального взаимодействия.</w:t>
      </w:r>
    </w:p>
    <w:p w:rsidR="008770CC" w:rsidRPr="00F72CAE" w:rsidRDefault="003E6642" w:rsidP="00F72CAE">
      <w:pPr>
        <w:pStyle w:val="a3"/>
        <w:tabs>
          <w:tab w:val="left" w:pos="1134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-</w:t>
      </w:r>
      <w:r w:rsidR="00F7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01.06.2014</w:t>
      </w:r>
      <w:r w:rsidR="0087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70CC" w:rsidRDefault="008770CC" w:rsidP="00F72CA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план мероприятий по снижению доли преступлений, совершаемых в общественных местах, в рамках Муниципальной программы.</w:t>
      </w:r>
    </w:p>
    <w:p w:rsidR="008770CC" w:rsidRPr="00F72CAE" w:rsidRDefault="003E6642" w:rsidP="00F72CAE">
      <w:pPr>
        <w:pStyle w:val="a3"/>
        <w:tabs>
          <w:tab w:val="left" w:pos="1134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-</w:t>
      </w:r>
      <w:r w:rsidR="00F7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01.07.2014</w:t>
      </w:r>
      <w:r w:rsidR="00877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0CC" w:rsidRPr="00F72CAE" w:rsidRDefault="008770CC" w:rsidP="00F72CAE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замечания, указанные в настоящем решении, при реализации Муниципальной программы.</w:t>
      </w:r>
    </w:p>
    <w:p w:rsidR="008770CC" w:rsidRPr="00F72CAE" w:rsidRDefault="008770CC" w:rsidP="00F72CA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Думе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Д.Б.) учесть настоящее решение при рассмотрении отчёта мэрии об исполнении бюджета городского округа Тольятти за 2013 год и </w:t>
      </w:r>
      <w:r>
        <w:rPr>
          <w:rFonts w:ascii="Times New Roman" w:hAnsi="Times New Roman"/>
          <w:sz w:val="28"/>
          <w:szCs w:val="28"/>
        </w:rPr>
        <w:t xml:space="preserve">ежегодного отчёта мэра городского округа Тольятти о результатах его деятельности и деятельности мэрии городского округа Тольятти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год.</w:t>
      </w:r>
    </w:p>
    <w:p w:rsidR="008770CC" w:rsidRDefault="008770CC" w:rsidP="00F72CA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8770CC" w:rsidRDefault="008770CC" w:rsidP="00F72C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AE" w:rsidRDefault="00F72CAE" w:rsidP="00F72C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AE" w:rsidRDefault="00F72CAE" w:rsidP="00F72C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CC" w:rsidRDefault="008770CC" w:rsidP="00F72C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3F" w:rsidRDefault="008770CC" w:rsidP="00F72CA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Д.Б.Микель</w:t>
      </w:r>
      <w:proofErr w:type="spellEnd"/>
    </w:p>
    <w:sectPr w:rsidR="003B163F" w:rsidSect="00F72C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35" w:rsidRDefault="00597E35" w:rsidP="00F72CAE">
      <w:pPr>
        <w:spacing w:after="0" w:line="240" w:lineRule="auto"/>
      </w:pPr>
      <w:r>
        <w:separator/>
      </w:r>
    </w:p>
  </w:endnote>
  <w:endnote w:type="continuationSeparator" w:id="1">
    <w:p w:rsidR="00597E35" w:rsidRDefault="00597E35" w:rsidP="00F7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35" w:rsidRDefault="00597E35" w:rsidP="00F72CAE">
      <w:pPr>
        <w:spacing w:after="0" w:line="240" w:lineRule="auto"/>
      </w:pPr>
      <w:r>
        <w:separator/>
      </w:r>
    </w:p>
  </w:footnote>
  <w:footnote w:type="continuationSeparator" w:id="1">
    <w:p w:rsidR="00597E35" w:rsidRDefault="00597E35" w:rsidP="00F7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9296"/>
      <w:docPartObj>
        <w:docPartGallery w:val="Page Numbers (Top of Page)"/>
        <w:docPartUnique/>
      </w:docPartObj>
    </w:sdtPr>
    <w:sdtContent>
      <w:p w:rsidR="00597E35" w:rsidRDefault="0058212D">
        <w:pPr>
          <w:pStyle w:val="a4"/>
          <w:jc w:val="center"/>
        </w:pPr>
        <w:r w:rsidRPr="00F72C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E35" w:rsidRPr="00F72CA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72C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75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72C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E35" w:rsidRDefault="00597E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8"/>
    <w:multiLevelType w:val="multilevel"/>
    <w:tmpl w:val="614AE4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CC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448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642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47A7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12D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97E35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0CC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205A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5A88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C772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DF7594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5B9D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3AA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2CAE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C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CAE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F7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CAE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dcterms:created xsi:type="dcterms:W3CDTF">2014-04-08T12:50:00Z</dcterms:created>
  <dcterms:modified xsi:type="dcterms:W3CDTF">2014-04-16T09:03:00Z</dcterms:modified>
</cp:coreProperties>
</file>