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65" w:rsidRPr="006F03AD" w:rsidRDefault="00FD2F65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P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P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Pr="006F03AD" w:rsidRDefault="006F03AD" w:rsidP="00FD2F6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6F03AD" w:rsidRPr="006F03AD" w:rsidRDefault="006F03AD" w:rsidP="00FD2F65">
      <w:pPr>
        <w:jc w:val="center"/>
        <w:rPr>
          <w:rFonts w:ascii="Times New Roman" w:hAnsi="Times New Roman"/>
          <w:sz w:val="28"/>
          <w:szCs w:val="28"/>
        </w:rPr>
      </w:pPr>
    </w:p>
    <w:p w:rsidR="00FD2F65" w:rsidRPr="00393EEF" w:rsidRDefault="00FD2F65" w:rsidP="006F03A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93EEF">
        <w:rPr>
          <w:rFonts w:ascii="Times New Roman" w:hAnsi="Times New Roman"/>
          <w:b/>
          <w:sz w:val="28"/>
          <w:szCs w:val="28"/>
        </w:rPr>
        <w:t>Об Обращении депутатов Думы городского округа Тольятти</w:t>
      </w:r>
    </w:p>
    <w:p w:rsidR="00FD2F65" w:rsidRPr="00212754" w:rsidRDefault="00FD2F65" w:rsidP="006F03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12754">
        <w:rPr>
          <w:rFonts w:ascii="Times New Roman" w:hAnsi="Times New Roman"/>
          <w:b/>
          <w:sz w:val="28"/>
          <w:szCs w:val="28"/>
        </w:rPr>
        <w:t>Правительство Самарской области</w:t>
      </w:r>
    </w:p>
    <w:p w:rsidR="00FD2F65" w:rsidRPr="006F03AD" w:rsidRDefault="00FD2F65" w:rsidP="006F03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F65" w:rsidRPr="006F03AD" w:rsidRDefault="00FD2F65" w:rsidP="006F03AD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FD2F65" w:rsidRPr="00393EEF" w:rsidRDefault="00FD2F65" w:rsidP="006F03AD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Тольятти </w:t>
      </w:r>
      <w:r w:rsidR="006F03AD">
        <w:rPr>
          <w:rFonts w:ascii="Times New Roman" w:hAnsi="Times New Roman"/>
          <w:sz w:val="28"/>
          <w:szCs w:val="28"/>
        </w:rPr>
        <w:br/>
      </w:r>
      <w:r w:rsidRPr="00393EEF">
        <w:rPr>
          <w:rFonts w:ascii="Times New Roman" w:hAnsi="Times New Roman"/>
          <w:sz w:val="28"/>
          <w:szCs w:val="28"/>
        </w:rPr>
        <w:t xml:space="preserve">в </w:t>
      </w:r>
      <w:r w:rsidRPr="00212754">
        <w:rPr>
          <w:rFonts w:ascii="Times New Roman" w:hAnsi="Times New Roman"/>
          <w:sz w:val="28"/>
          <w:szCs w:val="28"/>
        </w:rPr>
        <w:t>Правительство Самарс</w:t>
      </w:r>
      <w:r w:rsidR="006F03AD">
        <w:rPr>
          <w:rFonts w:ascii="Times New Roman" w:hAnsi="Times New Roman"/>
          <w:sz w:val="28"/>
          <w:szCs w:val="28"/>
        </w:rPr>
        <w:t xml:space="preserve">кой области по вопросам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AE734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="00972840">
        <w:rPr>
          <w:rFonts w:ascii="Times New Roman" w:hAnsi="Times New Roman"/>
          <w:sz w:val="28"/>
          <w:szCs w:val="28"/>
        </w:rPr>
        <w:t xml:space="preserve"> Самарской области от 14.06.2011</w:t>
      </w:r>
      <w:r w:rsidR="006F03AD">
        <w:rPr>
          <w:rFonts w:ascii="Times New Roman" w:hAnsi="Times New Roman"/>
          <w:sz w:val="28"/>
          <w:szCs w:val="28"/>
        </w:rPr>
        <w:t xml:space="preserve"> №</w:t>
      </w:r>
      <w:r w:rsidRPr="00AE7347">
        <w:rPr>
          <w:rFonts w:ascii="Times New Roman" w:hAnsi="Times New Roman"/>
          <w:sz w:val="28"/>
          <w:szCs w:val="28"/>
        </w:rPr>
        <w:t>51-ГД</w:t>
      </w:r>
      <w:r>
        <w:rPr>
          <w:rFonts w:ascii="Times New Roman" w:hAnsi="Times New Roman"/>
          <w:sz w:val="28"/>
          <w:szCs w:val="28"/>
        </w:rPr>
        <w:t xml:space="preserve"> «О государственной поддержке развития туризма в Самарской области»</w:t>
      </w:r>
      <w:r w:rsidRPr="00460708">
        <w:rPr>
          <w:rFonts w:ascii="Times New Roman" w:hAnsi="Times New Roman"/>
          <w:sz w:val="28"/>
          <w:szCs w:val="28"/>
        </w:rPr>
        <w:t xml:space="preserve">, </w:t>
      </w:r>
      <w:r w:rsidRPr="00393EEF">
        <w:rPr>
          <w:rFonts w:ascii="Times New Roman" w:hAnsi="Times New Roman"/>
          <w:bCs/>
          <w:sz w:val="28"/>
          <w:szCs w:val="28"/>
        </w:rPr>
        <w:t>Дума</w:t>
      </w:r>
    </w:p>
    <w:p w:rsidR="00FD2F65" w:rsidRPr="006F03AD" w:rsidRDefault="00FD2F65" w:rsidP="006F03AD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D2F65" w:rsidRPr="00393EEF" w:rsidRDefault="00FD2F65" w:rsidP="006F03AD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>РЕШИЛА:</w:t>
      </w:r>
    </w:p>
    <w:p w:rsidR="00FD2F65" w:rsidRPr="006F03AD" w:rsidRDefault="00FD2F65" w:rsidP="006F03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2F65" w:rsidRPr="006F03AD" w:rsidRDefault="00FD2F65" w:rsidP="006F03AD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708">
        <w:rPr>
          <w:rFonts w:ascii="Times New Roman" w:hAnsi="Times New Roman"/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(Приложение №1). </w:t>
      </w:r>
    </w:p>
    <w:p w:rsidR="00FD2F65" w:rsidRPr="00393EEF" w:rsidRDefault="00FD2F65" w:rsidP="006F03AD">
      <w:pPr>
        <w:pStyle w:val="a3"/>
        <w:ind w:firstLine="709"/>
        <w:jc w:val="both"/>
        <w:rPr>
          <w:b w:val="0"/>
          <w:sz w:val="28"/>
          <w:szCs w:val="28"/>
        </w:rPr>
      </w:pPr>
      <w:r w:rsidRPr="00393EEF">
        <w:rPr>
          <w:b w:val="0"/>
          <w:sz w:val="28"/>
          <w:szCs w:val="28"/>
        </w:rPr>
        <w:t>2. Поручить председателю Думы (</w:t>
      </w:r>
      <w:proofErr w:type="spellStart"/>
      <w:r w:rsidRPr="00393EEF">
        <w:rPr>
          <w:b w:val="0"/>
          <w:sz w:val="28"/>
          <w:szCs w:val="28"/>
        </w:rPr>
        <w:t>Микель</w:t>
      </w:r>
      <w:proofErr w:type="spellEnd"/>
      <w:r w:rsidRPr="00393EEF">
        <w:rPr>
          <w:b w:val="0"/>
          <w:sz w:val="28"/>
          <w:szCs w:val="28"/>
        </w:rPr>
        <w:t xml:space="preserve"> Д.Б.) направить настоящее </w:t>
      </w:r>
      <w:r w:rsidRPr="00154E59">
        <w:rPr>
          <w:b w:val="0"/>
          <w:sz w:val="28"/>
          <w:szCs w:val="28"/>
        </w:rPr>
        <w:t>Обращение в Правительство Самарской области</w:t>
      </w:r>
      <w:r w:rsidRPr="00393EEF">
        <w:rPr>
          <w:b w:val="0"/>
          <w:sz w:val="28"/>
          <w:szCs w:val="28"/>
        </w:rPr>
        <w:t xml:space="preserve"> и в </w:t>
      </w:r>
      <w:r>
        <w:rPr>
          <w:b w:val="0"/>
          <w:sz w:val="28"/>
          <w:szCs w:val="28"/>
        </w:rPr>
        <w:t>представительные органы муниципальных образований в Самарской области</w:t>
      </w:r>
      <w:r w:rsidRPr="00393EEF">
        <w:rPr>
          <w:b w:val="0"/>
          <w:sz w:val="28"/>
          <w:szCs w:val="28"/>
        </w:rPr>
        <w:t xml:space="preserve"> с целью поддержки Обращения.</w:t>
      </w:r>
    </w:p>
    <w:p w:rsidR="00FD2F65" w:rsidRPr="006F03AD" w:rsidRDefault="00FD2F65" w:rsidP="006F03AD">
      <w:pPr>
        <w:pStyle w:val="a3"/>
        <w:ind w:firstLine="993"/>
        <w:jc w:val="both"/>
        <w:rPr>
          <w:b w:val="0"/>
          <w:sz w:val="28"/>
          <w:szCs w:val="28"/>
        </w:rPr>
      </w:pPr>
      <w:r w:rsidRPr="006F03AD">
        <w:rPr>
          <w:b w:val="0"/>
          <w:sz w:val="28"/>
          <w:szCs w:val="28"/>
        </w:rPr>
        <w:t>Срок - по мере готовности.</w:t>
      </w:r>
    </w:p>
    <w:p w:rsidR="00FD2F65" w:rsidRPr="006F03AD" w:rsidRDefault="00FD2F65" w:rsidP="006F03AD">
      <w:pPr>
        <w:pStyle w:val="a3"/>
        <w:ind w:firstLine="709"/>
        <w:jc w:val="both"/>
        <w:rPr>
          <w:b w:val="0"/>
          <w:sz w:val="28"/>
          <w:szCs w:val="28"/>
        </w:rPr>
      </w:pPr>
      <w:r w:rsidRPr="00F85D2B">
        <w:rPr>
          <w:b w:val="0"/>
          <w:sz w:val="28"/>
          <w:szCs w:val="28"/>
        </w:rPr>
        <w:t xml:space="preserve">3. </w:t>
      </w:r>
      <w:r w:rsidR="005705AF">
        <w:rPr>
          <w:b w:val="0"/>
          <w:sz w:val="28"/>
          <w:szCs w:val="28"/>
        </w:rPr>
        <w:t>Поручить</w:t>
      </w:r>
      <w:r>
        <w:rPr>
          <w:b w:val="0"/>
          <w:sz w:val="28"/>
          <w:szCs w:val="28"/>
        </w:rPr>
        <w:t xml:space="preserve"> председателю постоянной комиссии по социальной политике </w:t>
      </w:r>
      <w:r w:rsidR="005705AF">
        <w:rPr>
          <w:b w:val="0"/>
          <w:sz w:val="28"/>
          <w:szCs w:val="28"/>
        </w:rPr>
        <w:t>(Родионов</w:t>
      </w:r>
      <w:r>
        <w:rPr>
          <w:b w:val="0"/>
          <w:sz w:val="28"/>
          <w:szCs w:val="28"/>
        </w:rPr>
        <w:t xml:space="preserve"> А.Г.</w:t>
      </w:r>
      <w:r w:rsidR="005705AF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осуществлять полномочия официального представителя Думы городского округа Тольятти в Правительстве Самарской области по вопросам, связанным с рассмотрением вышеуказанного Обращения. </w:t>
      </w:r>
    </w:p>
    <w:p w:rsidR="00FD2F65" w:rsidRPr="00393EEF" w:rsidRDefault="00FD2F65" w:rsidP="006F03AD">
      <w:p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3E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93E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E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FD2F65" w:rsidRPr="00393EEF" w:rsidRDefault="00FD2F65" w:rsidP="006F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F65" w:rsidRDefault="00FD2F65" w:rsidP="006F03AD">
      <w:pPr>
        <w:ind w:left="0" w:firstLine="709"/>
        <w:rPr>
          <w:rFonts w:ascii="Times New Roman" w:hAnsi="Times New Roman"/>
          <w:sz w:val="28"/>
          <w:szCs w:val="28"/>
        </w:rPr>
      </w:pPr>
    </w:p>
    <w:p w:rsidR="006F03AD" w:rsidRPr="00393EEF" w:rsidRDefault="006F03AD" w:rsidP="006F03AD">
      <w:pPr>
        <w:ind w:left="0" w:firstLine="709"/>
        <w:rPr>
          <w:rFonts w:ascii="Times New Roman" w:hAnsi="Times New Roman"/>
          <w:sz w:val="28"/>
          <w:szCs w:val="28"/>
        </w:rPr>
      </w:pPr>
    </w:p>
    <w:p w:rsidR="00FD2F65" w:rsidRDefault="00FD2F65" w:rsidP="006F03AD">
      <w:pPr>
        <w:ind w:left="0" w:firstLine="0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</w:r>
      <w:proofErr w:type="spellStart"/>
      <w:r w:rsidRPr="00393EEF">
        <w:rPr>
          <w:rFonts w:ascii="Times New Roman" w:hAnsi="Times New Roman"/>
          <w:sz w:val="28"/>
          <w:szCs w:val="28"/>
        </w:rPr>
        <w:t>Д.Б.Микель</w:t>
      </w:r>
      <w:proofErr w:type="spellEnd"/>
      <w:r w:rsidRPr="00393EEF">
        <w:rPr>
          <w:rFonts w:ascii="Times New Roman" w:hAnsi="Times New Roman"/>
          <w:sz w:val="28"/>
          <w:szCs w:val="28"/>
        </w:rPr>
        <w:t xml:space="preserve"> </w:t>
      </w:r>
    </w:p>
    <w:p w:rsidR="006F03AD" w:rsidRDefault="006F03AD" w:rsidP="00FD2F65">
      <w:pPr>
        <w:rPr>
          <w:rFonts w:ascii="Times New Roman" w:hAnsi="Times New Roman"/>
          <w:sz w:val="28"/>
          <w:szCs w:val="28"/>
        </w:rPr>
      </w:pPr>
    </w:p>
    <w:p w:rsidR="006F03AD" w:rsidRDefault="006F03AD" w:rsidP="00FD2F65">
      <w:pPr>
        <w:rPr>
          <w:rFonts w:ascii="Times New Roman" w:hAnsi="Times New Roman"/>
          <w:sz w:val="28"/>
          <w:szCs w:val="28"/>
        </w:rPr>
      </w:pPr>
    </w:p>
    <w:p w:rsidR="006F03AD" w:rsidRDefault="006F03AD" w:rsidP="00FD2F65">
      <w:pPr>
        <w:rPr>
          <w:rFonts w:ascii="Times New Roman" w:hAnsi="Times New Roman"/>
          <w:sz w:val="28"/>
          <w:szCs w:val="28"/>
        </w:rPr>
      </w:pPr>
    </w:p>
    <w:p w:rsidR="006F03AD" w:rsidRDefault="006F03AD" w:rsidP="00FD2F65">
      <w:pPr>
        <w:rPr>
          <w:rFonts w:ascii="Times New Roman" w:hAnsi="Times New Roman"/>
          <w:sz w:val="28"/>
          <w:szCs w:val="28"/>
        </w:rPr>
      </w:pPr>
    </w:p>
    <w:p w:rsidR="006F03AD" w:rsidRDefault="006F03AD" w:rsidP="00FD2F65">
      <w:pPr>
        <w:rPr>
          <w:rFonts w:ascii="Times New Roman" w:hAnsi="Times New Roman"/>
          <w:sz w:val="28"/>
          <w:szCs w:val="28"/>
        </w:rPr>
      </w:pPr>
    </w:p>
    <w:p w:rsidR="006F03AD" w:rsidRPr="006F03AD" w:rsidRDefault="006F03AD" w:rsidP="006F03AD">
      <w:pPr>
        <w:ind w:left="7088" w:firstLine="3"/>
        <w:jc w:val="center"/>
        <w:rPr>
          <w:rFonts w:ascii="Times New Roman" w:hAnsi="Times New Roman"/>
          <w:sz w:val="26"/>
          <w:szCs w:val="26"/>
        </w:rPr>
      </w:pPr>
      <w:r w:rsidRPr="006F03AD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6F03AD" w:rsidRPr="006F03AD" w:rsidRDefault="006F03AD" w:rsidP="006F03AD">
      <w:pPr>
        <w:ind w:left="7088" w:firstLine="3"/>
        <w:jc w:val="center"/>
        <w:rPr>
          <w:rFonts w:ascii="Times New Roman" w:hAnsi="Times New Roman"/>
          <w:sz w:val="26"/>
          <w:szCs w:val="26"/>
        </w:rPr>
      </w:pPr>
      <w:r w:rsidRPr="006F03AD">
        <w:rPr>
          <w:rFonts w:ascii="Times New Roman" w:hAnsi="Times New Roman"/>
          <w:sz w:val="26"/>
          <w:szCs w:val="26"/>
        </w:rPr>
        <w:t>к решению Думы</w:t>
      </w:r>
    </w:p>
    <w:p w:rsidR="006F03AD" w:rsidRPr="006F03AD" w:rsidRDefault="006F03AD" w:rsidP="006F03AD">
      <w:pPr>
        <w:ind w:left="7088" w:firstLine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09.07.</w:t>
      </w:r>
      <w:r w:rsidRPr="006F03AD">
        <w:rPr>
          <w:rFonts w:ascii="Times New Roman" w:hAnsi="Times New Roman"/>
          <w:sz w:val="26"/>
          <w:szCs w:val="26"/>
        </w:rPr>
        <w:t>2014 № ___</w:t>
      </w:r>
      <w:r>
        <w:rPr>
          <w:rFonts w:ascii="Times New Roman" w:hAnsi="Times New Roman"/>
          <w:sz w:val="26"/>
          <w:szCs w:val="26"/>
        </w:rPr>
        <w:t>__</w:t>
      </w:r>
    </w:p>
    <w:p w:rsidR="006F03AD" w:rsidRPr="006F03AD" w:rsidRDefault="006F03AD" w:rsidP="006F03AD">
      <w:pPr>
        <w:ind w:left="0" w:firstLine="709"/>
        <w:rPr>
          <w:rFonts w:ascii="Times New Roman" w:hAnsi="Times New Roman"/>
          <w:sz w:val="28"/>
          <w:szCs w:val="28"/>
        </w:rPr>
      </w:pPr>
    </w:p>
    <w:p w:rsidR="006F03AD" w:rsidRPr="006F03AD" w:rsidRDefault="006F03AD" w:rsidP="006F03AD">
      <w:pPr>
        <w:ind w:left="0" w:firstLine="709"/>
        <w:rPr>
          <w:rFonts w:ascii="Times New Roman" w:hAnsi="Times New Roman"/>
          <w:sz w:val="28"/>
          <w:szCs w:val="28"/>
        </w:rPr>
      </w:pPr>
    </w:p>
    <w:p w:rsidR="006F03AD" w:rsidRPr="006F03AD" w:rsidRDefault="006F03AD" w:rsidP="006F03AD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F03AD">
        <w:rPr>
          <w:rFonts w:ascii="Times New Roman" w:hAnsi="Times New Roman"/>
          <w:sz w:val="28"/>
          <w:szCs w:val="28"/>
        </w:rPr>
        <w:t xml:space="preserve">Обращение </w:t>
      </w:r>
    </w:p>
    <w:p w:rsidR="006F03AD" w:rsidRPr="006F03AD" w:rsidRDefault="006F03AD" w:rsidP="006F03AD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F03AD">
        <w:rPr>
          <w:rFonts w:ascii="Times New Roman" w:hAnsi="Times New Roman"/>
          <w:sz w:val="28"/>
          <w:szCs w:val="28"/>
        </w:rPr>
        <w:t>депутатов Думы городского округа Тольятти</w:t>
      </w:r>
    </w:p>
    <w:p w:rsidR="006F03AD" w:rsidRPr="006F03AD" w:rsidRDefault="006F03AD" w:rsidP="006F03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3AD">
        <w:rPr>
          <w:rFonts w:ascii="Times New Roman" w:hAnsi="Times New Roman" w:cs="Times New Roman"/>
          <w:sz w:val="28"/>
          <w:szCs w:val="28"/>
        </w:rPr>
        <w:t>в Правительство Самарской области</w:t>
      </w:r>
    </w:p>
    <w:p w:rsidR="006F03AD" w:rsidRPr="006F03AD" w:rsidRDefault="006F03AD" w:rsidP="006F03AD">
      <w:pPr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6F03AD" w:rsidRPr="006F03AD" w:rsidRDefault="006F03AD" w:rsidP="006F03AD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3AD">
        <w:rPr>
          <w:rFonts w:ascii="Times New Roman" w:hAnsi="Times New Roman"/>
          <w:sz w:val="28"/>
          <w:szCs w:val="28"/>
        </w:rPr>
        <w:t xml:space="preserve">Комиссия по вопросам местного самоуправления в Самарской области, межмуниципального сотрудничества и общественной безопасности Совета представительных органов городских округов и муниципальных районов в Самарской области </w:t>
      </w:r>
      <w:r>
        <w:rPr>
          <w:rFonts w:ascii="Times New Roman" w:hAnsi="Times New Roman"/>
          <w:sz w:val="28"/>
          <w:szCs w:val="28"/>
        </w:rPr>
        <w:t>решением №</w:t>
      </w:r>
      <w:r w:rsidRPr="006F03AD">
        <w:rPr>
          <w:rFonts w:ascii="Times New Roman" w:hAnsi="Times New Roman"/>
          <w:sz w:val="28"/>
          <w:szCs w:val="28"/>
        </w:rPr>
        <w:t>32 от 29.04.2014 рекомендовала органам местного самоуправления муниципальных образований в Самарской области принять участие в формировании реестра туристских ресурсов Самарской области, наполнении портала «Справочник туриста Самарской области», а также принять участие в заполнении туристских паспортов</w:t>
      </w:r>
      <w:proofErr w:type="gramEnd"/>
      <w:r w:rsidRPr="006F03AD">
        <w:rPr>
          <w:rFonts w:ascii="Times New Roman" w:hAnsi="Times New Roman"/>
          <w:sz w:val="28"/>
          <w:szCs w:val="28"/>
        </w:rPr>
        <w:t xml:space="preserve"> муниципальных образований в Самарской области. </w:t>
      </w:r>
    </w:p>
    <w:p w:rsidR="006F03AD" w:rsidRPr="006F03AD" w:rsidRDefault="006F03AD" w:rsidP="006F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AD">
        <w:rPr>
          <w:rFonts w:ascii="Times New Roman" w:hAnsi="Times New Roman" w:cs="Times New Roman"/>
          <w:sz w:val="28"/>
          <w:szCs w:val="28"/>
        </w:rPr>
        <w:t>Данная работа является актуальной</w:t>
      </w:r>
      <w:r w:rsidR="005705AF">
        <w:rPr>
          <w:rFonts w:ascii="Times New Roman" w:hAnsi="Times New Roman" w:cs="Times New Roman"/>
          <w:sz w:val="28"/>
          <w:szCs w:val="28"/>
        </w:rPr>
        <w:t xml:space="preserve"> и своевременной в рамках деятельности</w:t>
      </w:r>
      <w:r w:rsidRPr="006F03AD">
        <w:rPr>
          <w:rFonts w:ascii="Times New Roman" w:hAnsi="Times New Roman" w:cs="Times New Roman"/>
          <w:sz w:val="28"/>
          <w:szCs w:val="28"/>
        </w:rPr>
        <w:t xml:space="preserve"> по повышению туристской привлекательности Самарской области и подготовки к проведению Чемпионата мира по футболу в 201</w:t>
      </w:r>
      <w:r>
        <w:rPr>
          <w:rFonts w:ascii="Times New Roman" w:hAnsi="Times New Roman" w:cs="Times New Roman"/>
          <w:sz w:val="28"/>
          <w:szCs w:val="28"/>
        </w:rPr>
        <w:t>8 году</w:t>
      </w:r>
      <w:r w:rsidRPr="006F03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03AD" w:rsidRPr="006F03AD" w:rsidRDefault="006F03AD" w:rsidP="006F03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AD">
        <w:rPr>
          <w:rFonts w:ascii="Times New Roman" w:hAnsi="Times New Roman" w:cs="Times New Roman"/>
          <w:sz w:val="28"/>
          <w:szCs w:val="28"/>
        </w:rPr>
        <w:t>Считаем необходимым отметить, что, согласно Закону Самарской области от 14.06.2011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F03AD">
        <w:rPr>
          <w:rFonts w:ascii="Times New Roman" w:hAnsi="Times New Roman" w:cs="Times New Roman"/>
          <w:sz w:val="28"/>
          <w:szCs w:val="28"/>
        </w:rPr>
        <w:t>51-ГД «О государственной поддержке развития туризма в Самарской области», сведения о туристских ресурсах Самарской области (включая туристские ресурсы муниципальных образований) должны размещаться на сайте о</w:t>
      </w:r>
      <w:r w:rsidRPr="006F03AD">
        <w:rPr>
          <w:rFonts w:ascii="Times New Roman" w:eastAsia="Calibri" w:hAnsi="Times New Roman" w:cs="Times New Roman"/>
          <w:sz w:val="28"/>
          <w:szCs w:val="28"/>
        </w:rPr>
        <w:t xml:space="preserve">ргана исполнительной власти Самарской области, осуществляющего реализацию государственной политики в сфере туризма на территории Самарской области. </w:t>
      </w:r>
    </w:p>
    <w:p w:rsidR="006F03AD" w:rsidRPr="006F03AD" w:rsidRDefault="006F03AD" w:rsidP="006F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AD">
        <w:rPr>
          <w:rFonts w:ascii="Times New Roman" w:hAnsi="Times New Roman" w:cs="Times New Roman"/>
          <w:sz w:val="28"/>
          <w:szCs w:val="28"/>
        </w:rPr>
        <w:t>Состав сведений, подлежащих включению в Реестр туристских ресурсов Са</w:t>
      </w:r>
      <w:r>
        <w:rPr>
          <w:rFonts w:ascii="Times New Roman" w:hAnsi="Times New Roman" w:cs="Times New Roman"/>
          <w:sz w:val="28"/>
          <w:szCs w:val="28"/>
        </w:rPr>
        <w:t>марской области</w:t>
      </w:r>
      <w:r w:rsidRPr="006F03AD">
        <w:rPr>
          <w:rFonts w:ascii="Times New Roman" w:hAnsi="Times New Roman" w:cs="Times New Roman"/>
          <w:sz w:val="28"/>
          <w:szCs w:val="28"/>
        </w:rPr>
        <w:t xml:space="preserve">, а также порядок ведения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F03AD">
        <w:rPr>
          <w:rFonts w:ascii="Times New Roman" w:hAnsi="Times New Roman" w:cs="Times New Roman"/>
          <w:sz w:val="28"/>
          <w:szCs w:val="28"/>
        </w:rPr>
        <w:t>Реестра утверждаются Правительством Самарской области. Кроме этого, на сайте органа исполнительной власти Самарской области, осуществляющего реализацию государственной политики в сфере туризма, должны размещаться сведения о приоритетных туристских проектах Самарской области. Порядок признания проектов п</w:t>
      </w:r>
      <w:r>
        <w:rPr>
          <w:rFonts w:ascii="Times New Roman" w:hAnsi="Times New Roman" w:cs="Times New Roman"/>
          <w:sz w:val="28"/>
          <w:szCs w:val="28"/>
        </w:rPr>
        <w:t xml:space="preserve">риоритетными также должен быть </w:t>
      </w:r>
      <w:r w:rsidRPr="006F03AD">
        <w:rPr>
          <w:rFonts w:ascii="Times New Roman" w:hAnsi="Times New Roman" w:cs="Times New Roman"/>
          <w:sz w:val="28"/>
          <w:szCs w:val="28"/>
        </w:rPr>
        <w:t xml:space="preserve">установлен Правительством Самарской области, в том числе в целях субсидирования или оказания иных видов государственной поддержки реализующим такие проекты юридическим лицам и индивидуальным предпринимателям. В настоящее время соответствующие нормативные правовые акты не приняты. </w:t>
      </w:r>
    </w:p>
    <w:p w:rsidR="006F03AD" w:rsidRPr="006F03AD" w:rsidRDefault="006F03AD" w:rsidP="006F03AD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3AD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03AD">
        <w:rPr>
          <w:rFonts w:ascii="Times New Roman" w:hAnsi="Times New Roman"/>
          <w:sz w:val="28"/>
          <w:szCs w:val="28"/>
        </w:rPr>
        <w:t>осуществления правового регулирования вопросов ведения Реестра туристских ресурсов Самарской</w:t>
      </w:r>
      <w:proofErr w:type="gramEnd"/>
      <w:r w:rsidRPr="006F03AD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</w:t>
      </w:r>
      <w:r w:rsidRPr="006F03AD">
        <w:rPr>
          <w:rFonts w:ascii="Times New Roman" w:hAnsi="Times New Roman"/>
          <w:sz w:val="28"/>
          <w:szCs w:val="28"/>
        </w:rPr>
        <w:t xml:space="preserve"> определения критериев признания туристских проектов приоритетными, обеспечения единого подхода к подготовке информации для Реестра туристских ресурсов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 и</w:t>
      </w:r>
      <w:r w:rsidRPr="006F03AD">
        <w:rPr>
          <w:rFonts w:ascii="Times New Roman" w:hAnsi="Times New Roman"/>
          <w:sz w:val="28"/>
          <w:szCs w:val="28"/>
        </w:rPr>
        <w:t xml:space="preserve"> портала «Справочник туриста Самар</w:t>
      </w:r>
      <w:r w:rsidR="005263AA">
        <w:rPr>
          <w:rFonts w:ascii="Times New Roman" w:hAnsi="Times New Roman"/>
          <w:sz w:val="28"/>
          <w:szCs w:val="28"/>
        </w:rPr>
        <w:t>ской области», просим</w:t>
      </w:r>
      <w:bookmarkStart w:id="0" w:name="_GoBack"/>
      <w:bookmarkEnd w:id="0"/>
      <w:r w:rsidRPr="006F03AD">
        <w:rPr>
          <w:rFonts w:ascii="Times New Roman" w:hAnsi="Times New Roman"/>
          <w:sz w:val="28"/>
          <w:szCs w:val="28"/>
        </w:rPr>
        <w:t>:</w:t>
      </w:r>
    </w:p>
    <w:p w:rsidR="006F03AD" w:rsidRPr="006F03AD" w:rsidRDefault="006F03AD" w:rsidP="006F03AD">
      <w:p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3AD">
        <w:rPr>
          <w:rFonts w:ascii="Times New Roman" w:hAnsi="Times New Roman"/>
          <w:sz w:val="28"/>
          <w:szCs w:val="28"/>
        </w:rPr>
        <w:t>1) разработать и принять подзаконные нормативные правовые акты, направленные на реализацию Закона Самарской области от 14.06.2011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6F03AD">
        <w:rPr>
          <w:rFonts w:ascii="Times New Roman" w:hAnsi="Times New Roman"/>
          <w:sz w:val="28"/>
          <w:szCs w:val="28"/>
        </w:rPr>
        <w:t xml:space="preserve">51-ГД «О государственной поддержке развития туризма в Самарской области», в части </w:t>
      </w:r>
      <w:r w:rsidRPr="006F03AD">
        <w:rPr>
          <w:rFonts w:ascii="Times New Roman" w:hAnsi="Times New Roman"/>
          <w:sz w:val="28"/>
          <w:szCs w:val="28"/>
          <w:lang w:eastAsia="ru-RU"/>
        </w:rPr>
        <w:t>порядка формирования</w:t>
      </w:r>
      <w:r w:rsidRPr="006F03AD">
        <w:rPr>
          <w:rFonts w:ascii="Times New Roman" w:hAnsi="Times New Roman"/>
          <w:sz w:val="28"/>
          <w:szCs w:val="28"/>
        </w:rPr>
        <w:t xml:space="preserve"> Реестра туристских ресурсов Самарской области и формирования порядка признания </w:t>
      </w:r>
      <w:r w:rsidRPr="006F03AD">
        <w:rPr>
          <w:rFonts w:ascii="Times New Roman" w:hAnsi="Times New Roman"/>
          <w:sz w:val="28"/>
          <w:szCs w:val="28"/>
          <w:lang w:eastAsia="ru-RU"/>
        </w:rPr>
        <w:t>туристских проектов приоритетными в Самарской области;</w:t>
      </w:r>
    </w:p>
    <w:p w:rsidR="006F03AD" w:rsidRPr="006F03AD" w:rsidRDefault="006F03AD" w:rsidP="006F03AD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3AD">
        <w:rPr>
          <w:rFonts w:ascii="Times New Roman" w:hAnsi="Times New Roman"/>
          <w:sz w:val="28"/>
          <w:szCs w:val="28"/>
        </w:rPr>
        <w:t xml:space="preserve">2) утвердить структуру туристского паспорта муниципального образования в </w:t>
      </w:r>
      <w:r>
        <w:rPr>
          <w:rFonts w:ascii="Times New Roman" w:hAnsi="Times New Roman"/>
          <w:sz w:val="28"/>
          <w:szCs w:val="28"/>
        </w:rPr>
        <w:t>Самарской области, включив в неё</w:t>
      </w:r>
      <w:r w:rsidRPr="006F03AD">
        <w:rPr>
          <w:rFonts w:ascii="Times New Roman" w:hAnsi="Times New Roman"/>
          <w:sz w:val="28"/>
          <w:szCs w:val="28"/>
        </w:rPr>
        <w:t xml:space="preserve"> следующие разделы: 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общие сведения о муниципальном образовании;</w:t>
      </w:r>
    </w:p>
    <w:p w:rsidR="006F03AD" w:rsidRPr="006F03AD" w:rsidRDefault="006F03AD" w:rsidP="006F03AD">
      <w:pPr>
        <w:pStyle w:val="Default"/>
        <w:ind w:firstLine="709"/>
        <w:jc w:val="both"/>
        <w:rPr>
          <w:sz w:val="28"/>
          <w:szCs w:val="28"/>
        </w:rPr>
      </w:pPr>
      <w:r w:rsidRPr="006F03AD">
        <w:rPr>
          <w:sz w:val="28"/>
          <w:szCs w:val="28"/>
        </w:rPr>
        <w:t>- руководство муниципального образования (представительная и исполнительная власть);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карта муниципального образования;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историческая справка о муниципальном образовании;</w:t>
      </w:r>
    </w:p>
    <w:p w:rsidR="006F03AD" w:rsidRPr="006F03AD" w:rsidRDefault="006F03AD" w:rsidP="006F03AD">
      <w:pPr>
        <w:pStyle w:val="Default"/>
        <w:ind w:firstLine="709"/>
        <w:jc w:val="both"/>
        <w:rPr>
          <w:sz w:val="28"/>
          <w:szCs w:val="28"/>
        </w:rPr>
      </w:pPr>
      <w:r w:rsidRPr="006F03AD">
        <w:rPr>
          <w:sz w:val="28"/>
          <w:szCs w:val="28"/>
        </w:rPr>
        <w:t>- туристские объекты муниципального образования (культурно-исторические ресурсы, развлекательные объекты, ресурсы религиозного и паломнического туризма, ресурсы экологического и лечебно-оздоровительного туризма, промышленные предприяти</w:t>
      </w:r>
      <w:r>
        <w:rPr>
          <w:sz w:val="28"/>
          <w:szCs w:val="28"/>
        </w:rPr>
        <w:t>я и фермерские хозяйства, включё</w:t>
      </w:r>
      <w:r w:rsidRPr="006F03AD">
        <w:rPr>
          <w:sz w:val="28"/>
          <w:szCs w:val="28"/>
        </w:rPr>
        <w:t>нные в туристскую и э</w:t>
      </w:r>
      <w:r w:rsidR="0011709C">
        <w:rPr>
          <w:sz w:val="28"/>
          <w:szCs w:val="28"/>
        </w:rPr>
        <w:t xml:space="preserve">кскурсионную деятельность, </w:t>
      </w:r>
      <w:r w:rsidR="0011709C">
        <w:rPr>
          <w:sz w:val="28"/>
          <w:szCs w:val="28"/>
        </w:rPr>
        <w:br/>
        <w:t xml:space="preserve">и </w:t>
      </w:r>
      <w:proofErr w:type="gramStart"/>
      <w:r w:rsidR="0011709C">
        <w:rPr>
          <w:sz w:val="28"/>
          <w:szCs w:val="28"/>
        </w:rPr>
        <w:t>другое</w:t>
      </w:r>
      <w:proofErr w:type="gramEnd"/>
      <w:r w:rsidRPr="006F03AD">
        <w:rPr>
          <w:sz w:val="28"/>
          <w:szCs w:val="28"/>
        </w:rPr>
        <w:t>);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 xml:space="preserve">- объекты инфраструктуры; 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 xml:space="preserve">- туристские фирмы; 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 xml:space="preserve">- туристские маршруты; 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 xml:space="preserve">- инвестиционные проекты в сфере туризма;  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 xml:space="preserve">- ресурсы для активного отдыха; 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транспортная инфраструктура;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событийный туризм;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изготовление и продажа сувенирной продукции;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творческие коллективы;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 xml:space="preserve">- знаменитые личности; 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легенды, мистические и аномальные места и объекты;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медиа-ресурсы;</w:t>
      </w:r>
    </w:p>
    <w:p w:rsidR="006F03AD" w:rsidRPr="006F03AD" w:rsidRDefault="006F03AD" w:rsidP="006F03AD">
      <w:pPr>
        <w:pStyle w:val="Default"/>
        <w:ind w:firstLine="709"/>
        <w:rPr>
          <w:sz w:val="28"/>
          <w:szCs w:val="28"/>
        </w:rPr>
      </w:pPr>
      <w:r w:rsidRPr="006F03AD">
        <w:rPr>
          <w:sz w:val="28"/>
          <w:szCs w:val="28"/>
        </w:rPr>
        <w:t>- бонусная программа для гостей муниципального образования.</w:t>
      </w:r>
    </w:p>
    <w:p w:rsidR="006F03AD" w:rsidRPr="006F03AD" w:rsidRDefault="006F03AD" w:rsidP="006F03AD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03AD" w:rsidRDefault="006F03AD" w:rsidP="006F03AD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1709C" w:rsidRPr="006F03AD" w:rsidRDefault="0011709C" w:rsidP="006F03AD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F03AD" w:rsidRPr="006F03AD" w:rsidRDefault="006F03AD" w:rsidP="0011709C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6F03AD">
        <w:rPr>
          <w:rFonts w:ascii="Times New Roman" w:hAnsi="Times New Roman"/>
          <w:sz w:val="28"/>
          <w:szCs w:val="28"/>
        </w:rPr>
        <w:t>Председатель Думы</w:t>
      </w:r>
    </w:p>
    <w:p w:rsidR="006F03AD" w:rsidRPr="006F03AD" w:rsidRDefault="0011709C" w:rsidP="0011709C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F03AD" w:rsidRPr="006F03AD">
        <w:rPr>
          <w:rFonts w:ascii="Times New Roman" w:hAnsi="Times New Roman"/>
          <w:sz w:val="28"/>
          <w:szCs w:val="28"/>
        </w:rPr>
        <w:tab/>
      </w:r>
      <w:r w:rsidR="006F03AD" w:rsidRPr="006F03AD">
        <w:rPr>
          <w:rFonts w:ascii="Times New Roman" w:hAnsi="Times New Roman"/>
          <w:sz w:val="28"/>
          <w:szCs w:val="28"/>
        </w:rPr>
        <w:tab/>
      </w:r>
      <w:r w:rsidR="006F03AD" w:rsidRPr="006F03AD">
        <w:rPr>
          <w:rFonts w:ascii="Times New Roman" w:hAnsi="Times New Roman"/>
          <w:sz w:val="28"/>
          <w:szCs w:val="28"/>
        </w:rPr>
        <w:tab/>
      </w:r>
      <w:r w:rsidR="006F03AD" w:rsidRPr="006F03AD">
        <w:rPr>
          <w:rFonts w:ascii="Times New Roman" w:hAnsi="Times New Roman"/>
          <w:sz w:val="28"/>
          <w:szCs w:val="28"/>
        </w:rPr>
        <w:tab/>
      </w:r>
      <w:r w:rsidR="006F03AD" w:rsidRPr="006F03AD">
        <w:rPr>
          <w:rFonts w:ascii="Times New Roman" w:hAnsi="Times New Roman"/>
          <w:sz w:val="28"/>
          <w:szCs w:val="28"/>
        </w:rPr>
        <w:tab/>
      </w:r>
      <w:r w:rsidR="006F03AD" w:rsidRPr="006F0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6F03AD" w:rsidRPr="006F03AD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6F03AD" w:rsidRPr="006F03AD" w:rsidRDefault="006F03AD" w:rsidP="006F03AD">
      <w:pPr>
        <w:ind w:left="0" w:firstLine="709"/>
        <w:rPr>
          <w:sz w:val="28"/>
          <w:szCs w:val="28"/>
        </w:rPr>
      </w:pPr>
    </w:p>
    <w:p w:rsidR="006F03AD" w:rsidRPr="00393EEF" w:rsidRDefault="006F03AD" w:rsidP="00FD2F65">
      <w:pPr>
        <w:rPr>
          <w:rFonts w:ascii="Times New Roman" w:hAnsi="Times New Roman"/>
          <w:sz w:val="28"/>
          <w:szCs w:val="28"/>
        </w:rPr>
      </w:pPr>
    </w:p>
    <w:p w:rsidR="003B163F" w:rsidRDefault="003B163F" w:rsidP="00FD2F65">
      <w:pPr>
        <w:ind w:left="0" w:firstLine="0"/>
      </w:pPr>
    </w:p>
    <w:sectPr w:rsidR="003B163F" w:rsidSect="006F03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AD" w:rsidRDefault="006F03AD" w:rsidP="006F03AD">
      <w:r>
        <w:separator/>
      </w:r>
    </w:p>
  </w:endnote>
  <w:endnote w:type="continuationSeparator" w:id="0">
    <w:p w:rsidR="006F03AD" w:rsidRDefault="006F03AD" w:rsidP="006F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AD" w:rsidRDefault="006F03AD" w:rsidP="006F03AD">
      <w:r>
        <w:separator/>
      </w:r>
    </w:p>
  </w:footnote>
  <w:footnote w:type="continuationSeparator" w:id="0">
    <w:p w:rsidR="006F03AD" w:rsidRDefault="006F03AD" w:rsidP="006F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2521"/>
      <w:docPartObj>
        <w:docPartGallery w:val="Page Numbers (Top of Page)"/>
        <w:docPartUnique/>
      </w:docPartObj>
    </w:sdtPr>
    <w:sdtEndPr/>
    <w:sdtContent>
      <w:p w:rsidR="006F03AD" w:rsidRDefault="00D906E5" w:rsidP="006F03AD">
        <w:pPr>
          <w:pStyle w:val="a5"/>
          <w:ind w:left="0" w:firstLine="0"/>
          <w:jc w:val="center"/>
        </w:pPr>
        <w:r w:rsidRPr="006F03AD">
          <w:rPr>
            <w:rFonts w:ascii="Times New Roman" w:hAnsi="Times New Roman"/>
            <w:sz w:val="20"/>
            <w:szCs w:val="20"/>
          </w:rPr>
          <w:fldChar w:fldCharType="begin"/>
        </w:r>
        <w:r w:rsidR="006F03AD" w:rsidRPr="006F03A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F03AD">
          <w:rPr>
            <w:rFonts w:ascii="Times New Roman" w:hAnsi="Times New Roman"/>
            <w:sz w:val="20"/>
            <w:szCs w:val="20"/>
          </w:rPr>
          <w:fldChar w:fldCharType="separate"/>
        </w:r>
        <w:r w:rsidR="005263AA">
          <w:rPr>
            <w:rFonts w:ascii="Times New Roman" w:hAnsi="Times New Roman"/>
            <w:noProof/>
            <w:sz w:val="20"/>
            <w:szCs w:val="20"/>
          </w:rPr>
          <w:t>3</w:t>
        </w:r>
        <w:r w:rsidRPr="006F03A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F03AD" w:rsidRDefault="006F03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F6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1709C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63A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5AF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AD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40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6832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8F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2C08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06E5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2F65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5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F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2F65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2F65"/>
    <w:rPr>
      <w:rFonts w:eastAsia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6F03AD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03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3AD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6F03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3AD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2014-07-03T05:45:00Z</dcterms:created>
  <dcterms:modified xsi:type="dcterms:W3CDTF">2014-07-10T12:15:00Z</dcterms:modified>
</cp:coreProperties>
</file>