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6B" w:rsidRDefault="00920B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20B6B" w:rsidRDefault="00920B6B">
      <w:pPr>
        <w:pStyle w:val="ConsPlusNormal"/>
        <w:jc w:val="both"/>
        <w:outlineLvl w:val="0"/>
      </w:pPr>
    </w:p>
    <w:p w:rsidR="00920B6B" w:rsidRDefault="00920B6B">
      <w:pPr>
        <w:pStyle w:val="ConsPlusTitle"/>
        <w:jc w:val="center"/>
        <w:outlineLvl w:val="0"/>
      </w:pPr>
      <w:r>
        <w:t>ДУМА ГОРОДСКОГО ОКРУГА ТОЛЬЯТТИ</w:t>
      </w:r>
    </w:p>
    <w:p w:rsidR="00920B6B" w:rsidRDefault="00920B6B">
      <w:pPr>
        <w:pStyle w:val="ConsPlusTitle"/>
        <w:jc w:val="center"/>
      </w:pPr>
      <w:r>
        <w:t>САМАРСКОЙ ОБЛАСТИ</w:t>
      </w:r>
    </w:p>
    <w:p w:rsidR="00920B6B" w:rsidRDefault="00920B6B">
      <w:pPr>
        <w:pStyle w:val="ConsPlusTitle"/>
        <w:jc w:val="center"/>
      </w:pPr>
    </w:p>
    <w:p w:rsidR="00920B6B" w:rsidRDefault="00920B6B">
      <w:pPr>
        <w:pStyle w:val="ConsPlusTitle"/>
        <w:jc w:val="center"/>
      </w:pPr>
      <w:r>
        <w:t>РЕШЕНИЕ</w:t>
      </w:r>
    </w:p>
    <w:p w:rsidR="00920B6B" w:rsidRDefault="00920B6B">
      <w:pPr>
        <w:pStyle w:val="ConsPlusTitle"/>
        <w:jc w:val="center"/>
      </w:pPr>
      <w:r>
        <w:t>от 17 октября 2012 г. N 1023</w:t>
      </w:r>
    </w:p>
    <w:p w:rsidR="00920B6B" w:rsidRDefault="00920B6B">
      <w:pPr>
        <w:pStyle w:val="ConsPlusTitle"/>
        <w:jc w:val="center"/>
      </w:pPr>
    </w:p>
    <w:p w:rsidR="00920B6B" w:rsidRDefault="00920B6B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920B6B" w:rsidRDefault="00920B6B">
      <w:pPr>
        <w:pStyle w:val="ConsPlusTitle"/>
        <w:jc w:val="center"/>
      </w:pPr>
      <w:r>
        <w:t>МУНИЦИПАЛЬНЫХ СЛУЖАЩИХ ДУМЫ ГОРОДСКОГО ОКРУГА ТОЛЬЯТТИ</w:t>
      </w:r>
    </w:p>
    <w:p w:rsidR="00920B6B" w:rsidRDefault="00920B6B">
      <w:pPr>
        <w:pStyle w:val="ConsPlusTitle"/>
        <w:jc w:val="center"/>
      </w:pPr>
      <w:r>
        <w:t>И УРЕГУЛИРОВАНИЮ КОНФЛИКТА ИНТЕРЕСОВ</w:t>
      </w:r>
    </w:p>
    <w:p w:rsidR="00920B6B" w:rsidRDefault="00920B6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0B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B6B" w:rsidRDefault="00920B6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B6B" w:rsidRDefault="00920B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городского округа Тольятти Самарской области</w:t>
            </w:r>
          </w:p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16.10.2013 </w:t>
            </w:r>
            <w:hyperlink r:id="rId6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18.12.2013 </w:t>
            </w:r>
            <w:hyperlink r:id="rId7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 xml:space="preserve">, от 29.10.2014 </w:t>
            </w:r>
            <w:hyperlink r:id="rId8" w:history="1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>,</w:t>
            </w:r>
          </w:p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17.06.2015 </w:t>
            </w:r>
            <w:hyperlink r:id="rId9" w:history="1">
              <w:r>
                <w:rPr>
                  <w:color w:val="0000FF"/>
                </w:rPr>
                <w:t>N 764</w:t>
              </w:r>
            </w:hyperlink>
            <w:r>
              <w:rPr>
                <w:color w:val="392C69"/>
              </w:rPr>
              <w:t xml:space="preserve">, от 23.03.2016 </w:t>
            </w:r>
            <w:hyperlink r:id="rId10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 xml:space="preserve">, от 07.03.2018 </w:t>
            </w:r>
            <w:hyperlink r:id="rId11" w:history="1">
              <w:r>
                <w:rPr>
                  <w:color w:val="0000FF"/>
                </w:rPr>
                <w:t>N 1680</w:t>
              </w:r>
            </w:hyperlink>
            <w:r>
              <w:rPr>
                <w:color w:val="392C69"/>
              </w:rPr>
              <w:t>,</w:t>
            </w:r>
          </w:p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12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24.03.2021 </w:t>
            </w:r>
            <w:hyperlink r:id="rId13" w:history="1">
              <w:r>
                <w:rPr>
                  <w:color w:val="0000FF"/>
                </w:rPr>
                <w:t>N 887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B6B" w:rsidRDefault="00920B6B"/>
        </w:tc>
      </w:tr>
    </w:tbl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частью 4 статьи 14.1</w:t>
        </w:r>
      </w:hyperlink>
      <w:r>
        <w:t xml:space="preserve"> Федерального закона от 02.03.2007 N 25-ФЗ "О муниципальной службе в Российской Федерации",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7" w:history="1">
        <w:r>
          <w:rPr>
            <w:color w:val="0000FF"/>
          </w:rPr>
          <w:t>статьей 7.2</w:t>
        </w:r>
      </w:hyperlink>
      <w:r>
        <w:t xml:space="preserve"> Закона Самарской области от 09.10.2007 N 96-ГД "О муниципальной службе в Самарской области", в целях соблюдения муниципальными служащими Думы городского округа Тольятти общих принципов служебного поведения и урегулирования конфликта интересов, руководствуясь </w:t>
      </w:r>
      <w:hyperlink r:id="rId18" w:history="1">
        <w:r>
          <w:rPr>
            <w:color w:val="0000FF"/>
          </w:rPr>
          <w:t>Уставом</w:t>
        </w:r>
      </w:hyperlink>
      <w:r>
        <w:t xml:space="preserve"> городского округа Тольятти, Дума решила:</w:t>
      </w:r>
    </w:p>
    <w:p w:rsidR="00920B6B" w:rsidRDefault="00920B6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29.10.2014 N 499)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1. Образовать комиссию по соблюдению требований к служебному поведению муниципальных служащих Думы городского округа Тольятти и урегулированию конфликта интересов.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9" w:history="1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муниципальных служащих Думы городского округа Тольятти и урегулированию конфликта интересов (приложение N 1).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72" w:history="1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Думы городского округа Тольятти и урегулированию конфликта интересов (приложение N 2).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3.1. Утвердить </w:t>
      </w:r>
      <w:hyperlink w:anchor="P255" w:history="1">
        <w:r>
          <w:rPr>
            <w:color w:val="0000FF"/>
          </w:rPr>
          <w:t>Положение</w:t>
        </w:r>
      </w:hyperlink>
      <w:r>
        <w:t xml:space="preserve"> о порядке сообщения муниципальными служащими Думы городского округа Тольятти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N 3).</w:t>
      </w:r>
    </w:p>
    <w:p w:rsidR="00920B6B" w:rsidRDefault="00920B6B">
      <w:pPr>
        <w:pStyle w:val="ConsPlusNormal"/>
        <w:jc w:val="both"/>
      </w:pPr>
      <w:r>
        <w:t xml:space="preserve">(п. 3.1 введен </w:t>
      </w:r>
      <w:hyperlink r:id="rId20" w:history="1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23.03.2016 N 1017)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4. Опубликовать настоящее Решение в газете "Городские ведомости".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5. Поручить председателю Думы (Денисов А.В.) привести муниципальные правовые акты в соответствие с настоящим Решением.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lastRenderedPageBreak/>
        <w:t>6. Контроль за выполнением настоящего Решения возложить на постоянную комиссию по местному самоуправлению и общественной безопасности (Попов В.И.).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right"/>
      </w:pPr>
      <w:r>
        <w:t>Председатель Думы</w:t>
      </w:r>
    </w:p>
    <w:p w:rsidR="00920B6B" w:rsidRDefault="00920B6B">
      <w:pPr>
        <w:pStyle w:val="ConsPlusNormal"/>
        <w:jc w:val="right"/>
      </w:pPr>
      <w:r>
        <w:t>А.В.ДЕНИСОВ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right"/>
        <w:outlineLvl w:val="0"/>
      </w:pPr>
      <w:r>
        <w:t>Приложение N 1</w:t>
      </w:r>
    </w:p>
    <w:p w:rsidR="00920B6B" w:rsidRDefault="00920B6B">
      <w:pPr>
        <w:pStyle w:val="ConsPlusNormal"/>
        <w:jc w:val="right"/>
      </w:pPr>
      <w:r>
        <w:t>к Решению</w:t>
      </w:r>
    </w:p>
    <w:p w:rsidR="00920B6B" w:rsidRDefault="00920B6B">
      <w:pPr>
        <w:pStyle w:val="ConsPlusNormal"/>
        <w:jc w:val="right"/>
      </w:pPr>
      <w:r>
        <w:t>Думы</w:t>
      </w:r>
    </w:p>
    <w:p w:rsidR="00920B6B" w:rsidRDefault="00920B6B">
      <w:pPr>
        <w:pStyle w:val="ConsPlusNormal"/>
        <w:jc w:val="right"/>
      </w:pPr>
      <w:r>
        <w:t>от 17 октября 2012 г. N 1023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Title"/>
        <w:jc w:val="center"/>
      </w:pPr>
      <w:bookmarkStart w:id="0" w:name="P39"/>
      <w:bookmarkEnd w:id="0"/>
      <w:r>
        <w:t>СОСТАВ</w:t>
      </w:r>
    </w:p>
    <w:p w:rsidR="00920B6B" w:rsidRDefault="00920B6B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920B6B" w:rsidRDefault="00920B6B">
      <w:pPr>
        <w:pStyle w:val="ConsPlusTitle"/>
        <w:jc w:val="center"/>
      </w:pPr>
      <w:r>
        <w:t>МУНИЦИПАЛЬНЫХ СЛУЖАЩИХ ДУМЫ ГОРОДСКОГО ОКРУГА ТОЛЬЯТТИ</w:t>
      </w:r>
    </w:p>
    <w:p w:rsidR="00920B6B" w:rsidRDefault="00920B6B">
      <w:pPr>
        <w:pStyle w:val="ConsPlusTitle"/>
        <w:jc w:val="center"/>
      </w:pPr>
      <w:r>
        <w:t>И УРЕГУЛИРОВАНИЮ КОНФЛИКТА ИНТЕРЕСОВ</w:t>
      </w:r>
    </w:p>
    <w:p w:rsidR="00920B6B" w:rsidRDefault="00920B6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0B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B6B" w:rsidRDefault="00920B6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B6B" w:rsidRDefault="00920B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городского округа Тольятти Самарской области</w:t>
            </w:r>
          </w:p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18.12.2013 </w:t>
            </w:r>
            <w:hyperlink r:id="rId21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 xml:space="preserve">, от 23.03.2016 </w:t>
            </w:r>
            <w:hyperlink r:id="rId22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 xml:space="preserve">, от 07.03.2018 </w:t>
            </w:r>
            <w:hyperlink r:id="rId23" w:history="1">
              <w:r>
                <w:rPr>
                  <w:color w:val="0000FF"/>
                </w:rPr>
                <w:t>N 1680</w:t>
              </w:r>
            </w:hyperlink>
            <w:r>
              <w:rPr>
                <w:color w:val="392C69"/>
              </w:rPr>
              <w:t>,</w:t>
            </w:r>
          </w:p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24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24.03.2021 </w:t>
            </w:r>
            <w:hyperlink r:id="rId25" w:history="1">
              <w:r>
                <w:rPr>
                  <w:color w:val="0000FF"/>
                </w:rPr>
                <w:t>N 887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B6B" w:rsidRDefault="00920B6B"/>
        </w:tc>
      </w:tr>
    </w:tbl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ind w:firstLine="540"/>
        <w:jc w:val="both"/>
      </w:pPr>
      <w:r>
        <w:t>1. Сачков Юрий Александрович - председатель комиссии, первый заместитель председателя Думы городского округа.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2. Митрофанова Наталья Александровна - заместитель председателя комиссии, руководитель аппарата Думы городского округа.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3. Седлецкая Элеонора Владимировна - секретарь комиссии, начальник отдела муниципальной службы и кадровой политики аппарата Думы городского округа.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Члены комиссии: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4. Шарафан Евгений Владимирович - заместитель руководителя аппарата Думы городского округа;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5. Смирнова Елена Владимировна - начальник юридического отдела аппарата Думы городского округа;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6. Мартьянова Татьяна Ивановна - начальник отдела документационного обеспечения аппарата Думы городского округа;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7. Турков Павел Владимирович - депутат, председатель постоянной комиссии по контролю, общественной безопасности и соблюдению депутатской этики;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8. Зверева Лариса Александровна - директор Тольяттинского филиала ФГБОУ ВПО "Российская академия народного хозяйства и государственной службы при Президенте Российской Федерации" (по согласованию).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9. Дементьев Дмитрий Васильевич - депутат, заместитель председателя постоянной комиссии по местному самоуправлению и взаимодействию с общественными и </w:t>
      </w:r>
      <w:r>
        <w:lastRenderedPageBreak/>
        <w:t>некоммерческими организациями.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right"/>
      </w:pPr>
      <w:r>
        <w:t>Председатель</w:t>
      </w:r>
    </w:p>
    <w:p w:rsidR="00920B6B" w:rsidRDefault="00920B6B">
      <w:pPr>
        <w:pStyle w:val="ConsPlusNormal"/>
        <w:jc w:val="right"/>
      </w:pPr>
      <w:r>
        <w:t>Думы городского округа</w:t>
      </w:r>
    </w:p>
    <w:p w:rsidR="00920B6B" w:rsidRDefault="00920B6B">
      <w:pPr>
        <w:pStyle w:val="ConsPlusNormal"/>
        <w:jc w:val="right"/>
      </w:pPr>
      <w:r>
        <w:t>А.В.ДЕНИСОВ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right"/>
        <w:outlineLvl w:val="0"/>
      </w:pPr>
      <w:r>
        <w:t>Приложение N 2</w:t>
      </w:r>
    </w:p>
    <w:p w:rsidR="00920B6B" w:rsidRDefault="00920B6B">
      <w:pPr>
        <w:pStyle w:val="ConsPlusNormal"/>
        <w:jc w:val="right"/>
      </w:pPr>
      <w:r>
        <w:t>к Решению</w:t>
      </w:r>
    </w:p>
    <w:p w:rsidR="00920B6B" w:rsidRDefault="00920B6B">
      <w:pPr>
        <w:pStyle w:val="ConsPlusNormal"/>
        <w:jc w:val="right"/>
      </w:pPr>
      <w:r>
        <w:t>Думы</w:t>
      </w:r>
    </w:p>
    <w:p w:rsidR="00920B6B" w:rsidRDefault="00920B6B">
      <w:pPr>
        <w:pStyle w:val="ConsPlusNormal"/>
        <w:jc w:val="right"/>
      </w:pPr>
      <w:r>
        <w:t>от 17 октября 2012 г. N 1023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Title"/>
        <w:jc w:val="center"/>
      </w:pPr>
      <w:bookmarkStart w:id="1" w:name="P72"/>
      <w:bookmarkEnd w:id="1"/>
      <w:r>
        <w:t>ПОЛОЖЕНИЕ</w:t>
      </w:r>
    </w:p>
    <w:p w:rsidR="00920B6B" w:rsidRDefault="00920B6B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920B6B" w:rsidRDefault="00920B6B">
      <w:pPr>
        <w:pStyle w:val="ConsPlusTitle"/>
        <w:jc w:val="center"/>
      </w:pPr>
      <w:r>
        <w:t>МУНИЦИПАЛЬНЫХ СЛУЖАЩИХ ДУМЫ ГОРОДСКОГО ОКРУГА ТОЛЬЯТТИ</w:t>
      </w:r>
    </w:p>
    <w:p w:rsidR="00920B6B" w:rsidRDefault="00920B6B">
      <w:pPr>
        <w:pStyle w:val="ConsPlusTitle"/>
        <w:jc w:val="center"/>
      </w:pPr>
      <w:r>
        <w:t>И УРЕГУЛИРОВАНИЮ КОНФЛИКТА ИНТЕРЕСОВ</w:t>
      </w:r>
    </w:p>
    <w:p w:rsidR="00920B6B" w:rsidRDefault="00920B6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0B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B6B" w:rsidRDefault="00920B6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B6B" w:rsidRDefault="00920B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городского округа Тольятти Самарской области</w:t>
            </w:r>
          </w:p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16.10.2013 </w:t>
            </w:r>
            <w:hyperlink r:id="rId26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18.12.2013 </w:t>
            </w:r>
            <w:hyperlink r:id="rId27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 xml:space="preserve">, от 29.10.2014 </w:t>
            </w:r>
            <w:hyperlink r:id="rId28" w:history="1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>,</w:t>
            </w:r>
          </w:p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17.06.2015 </w:t>
            </w:r>
            <w:hyperlink r:id="rId29" w:history="1">
              <w:r>
                <w:rPr>
                  <w:color w:val="0000FF"/>
                </w:rPr>
                <w:t>N 764</w:t>
              </w:r>
            </w:hyperlink>
            <w:r>
              <w:rPr>
                <w:color w:val="392C69"/>
              </w:rPr>
              <w:t xml:space="preserve">, от 23.03.2016 </w:t>
            </w:r>
            <w:hyperlink r:id="rId30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 xml:space="preserve">, от 07.03.2018 </w:t>
            </w:r>
            <w:hyperlink r:id="rId31" w:history="1">
              <w:r>
                <w:rPr>
                  <w:color w:val="0000FF"/>
                </w:rPr>
                <w:t>N 1680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B6B" w:rsidRDefault="00920B6B"/>
        </w:tc>
      </w:tr>
    </w:tbl>
    <w:p w:rsidR="00920B6B" w:rsidRDefault="00920B6B">
      <w:pPr>
        <w:pStyle w:val="ConsPlusNormal"/>
        <w:jc w:val="both"/>
      </w:pPr>
    </w:p>
    <w:p w:rsidR="00920B6B" w:rsidRDefault="00920B6B">
      <w:pPr>
        <w:pStyle w:val="ConsPlusTitle"/>
        <w:jc w:val="center"/>
        <w:outlineLvl w:val="1"/>
      </w:pPr>
      <w:r>
        <w:t>1. Общие положения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Думы городского округа Тольятти и урегулированию конфликта интересов (далее - Комиссия).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3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 городского округа Тольятти и настоящим Положением.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3. Понятия "конфликт интересов" и "личная заинтересованность" применяются соответственно в значениях, указанных в </w:t>
      </w:r>
      <w:hyperlink r:id="rId33" w:history="1">
        <w:r>
          <w:rPr>
            <w:color w:val="0000FF"/>
          </w:rPr>
          <w:t>статье 10</w:t>
        </w:r>
      </w:hyperlink>
      <w:r>
        <w:t xml:space="preserve"> Федерального закона от 25.12.2008 N 273-ФЗ "О противодействии коррупции" и </w:t>
      </w:r>
      <w:hyperlink r:id="rId34" w:history="1">
        <w:r>
          <w:rPr>
            <w:color w:val="0000FF"/>
          </w:rPr>
          <w:t>статье 14.1</w:t>
        </w:r>
      </w:hyperlink>
      <w:r>
        <w:t xml:space="preserve"> Федерального закона от 02.03.2007 N 25-ФЗ "О муниципальной службе в Российской Федерации".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Title"/>
        <w:jc w:val="center"/>
        <w:outlineLvl w:val="1"/>
      </w:pPr>
      <w:r>
        <w:t>2. Задачи Комиссии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ind w:firstLine="540"/>
        <w:jc w:val="both"/>
      </w:pPr>
      <w:r>
        <w:t>4. Основной задачей Комиссии является содействие Думе городского округа Тольятти (далее - Дума):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а) в обеспечении соблюдения муниципальными служащими Думы (далее - муниципальные служащие) ограничений и запретов, связанных с муниципальной службой, требований о предотвращении или урегулировании конфликта интересов, исполнения обязанностей, установленных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 (далее - требования к служебному поведению и (или) об урегулировании конфликта интересов);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lastRenderedPageBreak/>
        <w:t>б) в осуществлении в Думе мер по предупреждению коррупции.</w:t>
      </w:r>
    </w:p>
    <w:p w:rsidR="00920B6B" w:rsidRDefault="00920B6B">
      <w:pPr>
        <w:pStyle w:val="ConsPlusNormal"/>
        <w:jc w:val="both"/>
      </w:pPr>
      <w:r>
        <w:t xml:space="preserve">(п. 4 в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29.10.2014 N 499)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Title"/>
        <w:jc w:val="center"/>
        <w:outlineLvl w:val="1"/>
      </w:pPr>
      <w:r>
        <w:t>3. Права Комиссии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ind w:firstLine="540"/>
        <w:jc w:val="both"/>
      </w:pPr>
      <w:r>
        <w:t>5. Запрашивать от председателя Думы информацию, материалы по существу предъявляемых муниципальному служащему, в отношении которого рассматривается вопрос о соблюдении требований к служебному поведению и (или) об урегулировании конфликта интересов, претензий в целях всестороннего и полного рассмотрения вопроса, вынесенного на заседание Комиссии.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6. Принимать решения о рассмотрении вопросов повестки дня в отсутствие муниципального служащего о направлении копий протоколов заседаний Комиссии иным заинтересованным лицам.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7. Давать гражданину, замещавшему в Думе должность муниципальной службы, включенную в Перечень должностей муниципальной службы в органах местного самоуправления городского округа Тольятти,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Перечень), согласие (отказ) на замещение на условиях трудового договора должности в коммерческой или некоммерческой организации и (или)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его должностные (служебные) обязанности.</w:t>
      </w:r>
    </w:p>
    <w:p w:rsidR="00920B6B" w:rsidRDefault="00920B6B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29.10.2014 N 499)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39" w:history="1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18.12.2013 N 146.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9. Представлять информацию председателю Думы в случае установления Комиссией признаков дисциплинарного проступка в действиях (бездействии) муниципального служащего.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Title"/>
        <w:jc w:val="center"/>
        <w:outlineLvl w:val="1"/>
      </w:pPr>
      <w:r>
        <w:t>4. Порядок формирования Комиссии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ind w:firstLine="540"/>
        <w:jc w:val="both"/>
      </w:pPr>
      <w:r>
        <w:t>10. Комиссия образуется решением Думы. Указанным правовым актом утверждается состав Комиссии и Положение о Комиссии, определяющий порядок ее формирования и деятельности.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11.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12. В состав Комиссии входят: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а) заместитель председателя Думы (председатель Комиссии);</w:t>
      </w:r>
    </w:p>
    <w:p w:rsidR="00920B6B" w:rsidRDefault="00920B6B">
      <w:pPr>
        <w:pStyle w:val="ConsPlusNormal"/>
        <w:jc w:val="both"/>
      </w:pPr>
      <w:r>
        <w:t xml:space="preserve">(пп. "а" в ред. </w:t>
      </w:r>
      <w:hyperlink r:id="rId40" w:history="1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18.12.2013 N 146)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б) должностное лицо кадровой службы Думы, ответственное за работу по профилактике коррупционных и иных правонарушений в Думе (секретарь Комиссии), а также представители кадровой и юридической служб Думы, муниципальные служащие иных структурных подразделений аппарата Думы, определяемые председателем Думы;</w:t>
      </w:r>
    </w:p>
    <w:p w:rsidR="00920B6B" w:rsidRDefault="00920B6B">
      <w:pPr>
        <w:pStyle w:val="ConsPlusNormal"/>
        <w:jc w:val="both"/>
      </w:pPr>
      <w:r>
        <w:t xml:space="preserve">(пп. "б" в ред. </w:t>
      </w:r>
      <w:hyperlink r:id="rId41" w:history="1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29.10.2014 N 499)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lastRenderedPageBreak/>
        <w:t>в) представители научных организаций и образовательных учреждений среднего, высшего и дополнительного профессионального образования (далее - независимые эксперты), деятельность которых связана с муниципальной службой;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г) представитель профсоюзной организации Думы (при наличии таковой);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д) иные лица.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13. Независимые эксперты включаются в состав Комиссии по согласованию с их руководителями на основании запроса председателя Думы. Согласование осуществляется в 10-дневный срок со дня получения запроса.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14. Число членов Комиссии, не замещающих должности муниципальной службы в Думе, должно составлять не менее одной четверти от общего числа членов Комиссии.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15.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16. В заседаниях Комиссии с правом совещательного голоса участвуют: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об урегулировании конфликта интересов, и определяемые председателем Комиссии два муниципальных служащих, замещающих в Думе должности муниципальной службы, аналогичные должности, замещаемой муниципальным служащим, в отношении которого Комиссией рассматривается указанный вопрос;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2" w:name="P120"/>
      <w:bookmarkEnd w:id="2"/>
      <w:r>
        <w:t>б) другие муниципальные служащие, замещающие должности муниципальной службы в Думе;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об урегулировании конфликта интересов, - по решению председателя Комиссии, принимаемому в каждом конкретном случае отдельно,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Title"/>
        <w:jc w:val="center"/>
        <w:outlineLvl w:val="1"/>
      </w:pPr>
      <w:r>
        <w:t>5. Порядок работы Комиссии</w:t>
      </w:r>
    </w:p>
    <w:p w:rsidR="00920B6B" w:rsidRDefault="00920B6B">
      <w:pPr>
        <w:pStyle w:val="ConsPlusNormal"/>
        <w:jc w:val="center"/>
      </w:pPr>
      <w:r>
        <w:t xml:space="preserve">(в ред. </w:t>
      </w:r>
      <w:hyperlink r:id="rId42" w:history="1">
        <w:r>
          <w:rPr>
            <w:color w:val="0000FF"/>
          </w:rPr>
          <w:t>Решения</w:t>
        </w:r>
      </w:hyperlink>
      <w:r>
        <w:t xml:space="preserve"> Думы городского округа Тольятти</w:t>
      </w:r>
    </w:p>
    <w:p w:rsidR="00920B6B" w:rsidRDefault="00920B6B">
      <w:pPr>
        <w:pStyle w:val="ConsPlusNormal"/>
        <w:jc w:val="center"/>
      </w:pPr>
      <w:r>
        <w:t>Самарской области от 29.10.2014 N 499)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ind w:firstLine="540"/>
        <w:jc w:val="both"/>
      </w:pPr>
      <w:r>
        <w:t>17.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Думе, не допускается.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18.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3" w:name="P128"/>
      <w:bookmarkEnd w:id="3"/>
      <w:r>
        <w:t>19. Основаниями для проведения заседания Комиссии являются: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4" w:name="P129"/>
      <w:bookmarkEnd w:id="4"/>
      <w:r>
        <w:t xml:space="preserve">а) представление председателем Думы в соответствии с </w:t>
      </w:r>
      <w:hyperlink r:id="rId43" w:history="1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</w:t>
      </w:r>
      <w:r>
        <w:lastRenderedPageBreak/>
        <w:t>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поведению, утвержденным Постановлением мэрии городского округа Тольятти от 19.09.2014 N 3511-п/1 (далее - Положение о проверке сведений), материалов проверки, свидетельствующих: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5" w:name="P130"/>
      <w:bookmarkEnd w:id="5"/>
      <w:r>
        <w:t xml:space="preserve">- о представлении муниципальным служащим, замещающим должность муниципальной службы, включенную в </w:t>
      </w:r>
      <w:hyperlink r:id="rId44" w:history="1">
        <w:r>
          <w:rPr>
            <w:color w:val="0000FF"/>
          </w:rPr>
          <w:t>Перечень</w:t>
        </w:r>
      </w:hyperlink>
      <w:r>
        <w:t xml:space="preserve">, недостоверных или неполных сведений, предусмотренных </w:t>
      </w:r>
      <w:hyperlink r:id="rId45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сведений;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6" w:name="P131"/>
      <w:bookmarkEnd w:id="6"/>
      <w:r>
        <w:t>- о несоблюдении муниципальным служащим требований к служебному поведению и (или) об урегулировании конфликта интересов;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7" w:name="P132"/>
      <w:bookmarkEnd w:id="7"/>
      <w:r>
        <w:t>б) поступившее должностному лицу кадровой службы Думы, ответственному за работу по профилактике коррупционных и иных правонарушений в Думе (далее - должностное лицо кадровой службы Думы), в порядке, установленном нормативным правовым актом Думы: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8" w:name="P133"/>
      <w:bookmarkEnd w:id="8"/>
      <w:r>
        <w:t xml:space="preserve">- письменное обращение гражданина, замещавшего в Думе должность муниципальной службы, включенную в </w:t>
      </w:r>
      <w:hyperlink r:id="rId46" w:history="1">
        <w:r>
          <w:rPr>
            <w:color w:val="0000FF"/>
          </w:rPr>
          <w:t>Перечень</w:t>
        </w:r>
      </w:hyperlink>
      <w: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10" w:name="P135"/>
      <w:bookmarkEnd w:id="10"/>
      <w: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20B6B" w:rsidRDefault="00920B6B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23.03.2016 N 1017)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11" w:name="P137"/>
      <w:bookmarkEnd w:id="11"/>
      <w:r>
        <w:t>в) представление председателем Думы или любым членом Комиссии информации, касающейся обеспечения соблюдения муниципальным служащим требований к служебному поведению и (или) об урегулировании конфликта интересов либо касающейся осуществления в Думе мер по предупреждению коррупции;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12" w:name="P138"/>
      <w:bookmarkEnd w:id="12"/>
      <w:r>
        <w:t xml:space="preserve">г) представление председателем Думы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48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13" w:name="P139"/>
      <w:bookmarkEnd w:id="13"/>
      <w:r>
        <w:t xml:space="preserve">д) поступившее в соответствии с </w:t>
      </w:r>
      <w:hyperlink r:id="rId49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50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Думу уведомление коммерческой или некоммерческой организации о заключении с гражданином, замещавшим должность муниципальной службы в Думе,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Думе, при условии, что указанному гражданину Комиссией ранее было отказано во вступлении в </w:t>
      </w:r>
      <w:r>
        <w:lastRenderedPageBreak/>
        <w:t>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20B6B" w:rsidRDefault="00920B6B">
      <w:pPr>
        <w:pStyle w:val="ConsPlusNormal"/>
        <w:jc w:val="both"/>
      </w:pPr>
      <w:r>
        <w:t xml:space="preserve">(пп. "д" в ред. </w:t>
      </w:r>
      <w:hyperlink r:id="rId51" w:history="1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17.06.2015 N 764)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20. Информация, содержащая основания для проведения заседания Комиссии, указанная в </w:t>
      </w:r>
      <w:hyperlink w:anchor="P129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37" w:history="1">
        <w:r>
          <w:rPr>
            <w:color w:val="0000FF"/>
          </w:rPr>
          <w:t>"в"</w:t>
        </w:r>
      </w:hyperlink>
      <w:r>
        <w:t xml:space="preserve">, </w:t>
      </w:r>
      <w:hyperlink w:anchor="P138" w:history="1">
        <w:r>
          <w:rPr>
            <w:color w:val="0000FF"/>
          </w:rPr>
          <w:t>"г" пункта 19</w:t>
        </w:r>
      </w:hyperlink>
      <w:r>
        <w:t xml:space="preserve"> настоящего Положения, направляется на имя председателя Комиссии и регистрируется секретарем Комиссии.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21. Информация, содержащая основания для проведения заседания Комиссии, указанная в </w:t>
      </w:r>
      <w:hyperlink w:anchor="P132" w:history="1">
        <w:r>
          <w:rPr>
            <w:color w:val="0000FF"/>
          </w:rPr>
          <w:t>подпункте "б" пункта 19</w:t>
        </w:r>
      </w:hyperlink>
      <w:r>
        <w:t xml:space="preserve"> настоящего Положения, направляется должностному лицу кадровой службы Думы и в тот же день регистрируется секретарем Комиссии.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22.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14" w:name="P144"/>
      <w:bookmarkEnd w:id="14"/>
      <w:r>
        <w:t xml:space="preserve">23. Обращение, указанное в </w:t>
      </w:r>
      <w:hyperlink w:anchor="P133" w:history="1">
        <w:r>
          <w:rPr>
            <w:color w:val="0000FF"/>
          </w:rPr>
          <w:t>абзаце втором подпункта "б" пункта 19</w:t>
        </w:r>
      </w:hyperlink>
      <w:r>
        <w:t xml:space="preserve"> настоящего Положения, подается гражданином, замещавшим должность муниципальной службы в Думе, должностному лицу кадровой службы Думы.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Должностное лицо кадровой службы Думы осуществляет рассмотрение обращения, по результатам которого подготавливает мотивированное заключение по существу обращения с учетом требований </w:t>
      </w:r>
      <w:hyperlink r:id="rId52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3" w:history="1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23.03.2016 N 1017.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24. Обращение, указанное в </w:t>
      </w:r>
      <w:hyperlink w:anchor="P133" w:history="1">
        <w:r>
          <w:rPr>
            <w:color w:val="0000FF"/>
          </w:rPr>
          <w:t>абзаце втором подпункта "б" пункта 19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15" w:name="P149"/>
      <w:bookmarkEnd w:id="15"/>
      <w:r>
        <w:t xml:space="preserve">25. Уведомление, указанное в </w:t>
      </w:r>
      <w:hyperlink w:anchor="P139" w:history="1">
        <w:r>
          <w:rPr>
            <w:color w:val="0000FF"/>
          </w:rPr>
          <w:t>подпункте "д" пункта 19</w:t>
        </w:r>
      </w:hyperlink>
      <w:r>
        <w:t xml:space="preserve"> настоящего Положения, рассматривается должностным лицом кадровой службы Думы, которое осуществляет подготовку мотивированного заключения о соблюдении гражданином, замещавшим должность муниципальной службы в Думе, требований </w:t>
      </w:r>
      <w:hyperlink r:id="rId54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5" w:history="1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23.03.2016 N 1017.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16" w:name="P151"/>
      <w:bookmarkEnd w:id="16"/>
      <w:r>
        <w:t xml:space="preserve">25.1. Уведомление, указанное в </w:t>
      </w:r>
      <w:hyperlink w:anchor="P135" w:history="1">
        <w:r>
          <w:rPr>
            <w:color w:val="0000FF"/>
          </w:rPr>
          <w:t>абзаце четвертом подпункта "б" пункта 19</w:t>
        </w:r>
      </w:hyperlink>
      <w:r>
        <w:t xml:space="preserve"> настоящего Положения, рассматривается должностным лицом кадровой службы Думы, которое осуществляет подготовку мотивированного заключения по результатам рассмотрения уведомления.</w:t>
      </w:r>
    </w:p>
    <w:p w:rsidR="00920B6B" w:rsidRDefault="00920B6B">
      <w:pPr>
        <w:pStyle w:val="ConsPlusNormal"/>
        <w:jc w:val="both"/>
      </w:pPr>
      <w:r>
        <w:lastRenderedPageBreak/>
        <w:t xml:space="preserve">(п. 25.1 введен </w:t>
      </w:r>
      <w:hyperlink r:id="rId56" w:history="1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23.03.2016 N 1017)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25.2. При подготовке мотивированного заключения по результатам рассмотрения обращения, указанного в </w:t>
      </w:r>
      <w:hyperlink w:anchor="P133" w:history="1">
        <w:r>
          <w:rPr>
            <w:color w:val="0000FF"/>
          </w:rPr>
          <w:t>абзаце втором подпункта "б" пункта 19</w:t>
        </w:r>
      </w:hyperlink>
      <w:r>
        <w:t xml:space="preserve"> настоящего Положения, или уведомлений, указанных в </w:t>
      </w:r>
      <w:hyperlink w:anchor="P135" w:history="1">
        <w:r>
          <w:rPr>
            <w:color w:val="0000FF"/>
          </w:rPr>
          <w:t>абзаце четвертом подпункта "б"</w:t>
        </w:r>
      </w:hyperlink>
      <w:r>
        <w:t xml:space="preserve"> и </w:t>
      </w:r>
      <w:hyperlink w:anchor="P139" w:history="1">
        <w:r>
          <w:rPr>
            <w:color w:val="0000FF"/>
          </w:rPr>
          <w:t>подпункте "д" пункта 19</w:t>
        </w:r>
      </w:hyperlink>
      <w:r>
        <w:t xml:space="preserve"> настоящего Положения, должностное лицо кадровой службы Думы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Думы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20B6B" w:rsidRDefault="00920B6B">
      <w:pPr>
        <w:pStyle w:val="ConsPlusNormal"/>
        <w:jc w:val="both"/>
      </w:pPr>
      <w:r>
        <w:t xml:space="preserve">(п. 25.2 введен </w:t>
      </w:r>
      <w:hyperlink r:id="rId57" w:history="1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23.03.2016 N 1017)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25.3. Мотивированные заключения, предусмотренные </w:t>
      </w:r>
      <w:hyperlink w:anchor="P144" w:history="1">
        <w:r>
          <w:rPr>
            <w:color w:val="0000FF"/>
          </w:rPr>
          <w:t>пунктами 23</w:t>
        </w:r>
      </w:hyperlink>
      <w:r>
        <w:t xml:space="preserve">, </w:t>
      </w:r>
      <w:hyperlink w:anchor="P149" w:history="1">
        <w:r>
          <w:rPr>
            <w:color w:val="0000FF"/>
          </w:rPr>
          <w:t>25</w:t>
        </w:r>
      </w:hyperlink>
      <w:r>
        <w:t xml:space="preserve"> и </w:t>
      </w:r>
      <w:hyperlink w:anchor="P151" w:history="1">
        <w:r>
          <w:rPr>
            <w:color w:val="0000FF"/>
          </w:rPr>
          <w:t>25.1</w:t>
        </w:r>
      </w:hyperlink>
      <w:r>
        <w:t xml:space="preserve"> настоящего Положения, должны содержать: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33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35" w:history="1">
        <w:r>
          <w:rPr>
            <w:color w:val="0000FF"/>
          </w:rPr>
          <w:t>четвертом подпункта "б"</w:t>
        </w:r>
      </w:hyperlink>
      <w:r>
        <w:t xml:space="preserve"> и </w:t>
      </w:r>
      <w:hyperlink w:anchor="P139" w:history="1">
        <w:r>
          <w:rPr>
            <w:color w:val="0000FF"/>
          </w:rPr>
          <w:t>подпункте "д" пункта 19</w:t>
        </w:r>
      </w:hyperlink>
      <w:r>
        <w:t xml:space="preserve"> настоящего Положения;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33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35" w:history="1">
        <w:r>
          <w:rPr>
            <w:color w:val="0000FF"/>
          </w:rPr>
          <w:t>четвертом подпункта "б"</w:t>
        </w:r>
      </w:hyperlink>
      <w:r>
        <w:t xml:space="preserve"> и </w:t>
      </w:r>
      <w:hyperlink w:anchor="P139" w:history="1">
        <w:r>
          <w:rPr>
            <w:color w:val="0000FF"/>
          </w:rPr>
          <w:t>подпункте "д" пункта 19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81" w:history="1">
        <w:r>
          <w:rPr>
            <w:color w:val="0000FF"/>
          </w:rPr>
          <w:t>пунктами 34</w:t>
        </w:r>
      </w:hyperlink>
      <w:r>
        <w:t xml:space="preserve">, </w:t>
      </w:r>
      <w:hyperlink w:anchor="P192" w:history="1">
        <w:r>
          <w:rPr>
            <w:color w:val="0000FF"/>
          </w:rPr>
          <w:t>36.1</w:t>
        </w:r>
      </w:hyperlink>
      <w:r>
        <w:t xml:space="preserve">, </w:t>
      </w:r>
      <w:hyperlink w:anchor="P199" w:history="1">
        <w:r>
          <w:rPr>
            <w:color w:val="0000FF"/>
          </w:rPr>
          <w:t>38</w:t>
        </w:r>
      </w:hyperlink>
      <w:r>
        <w:t xml:space="preserve"> настоящего Положения или иного решения.</w:t>
      </w:r>
    </w:p>
    <w:p w:rsidR="00920B6B" w:rsidRDefault="00920B6B">
      <w:pPr>
        <w:pStyle w:val="ConsPlusNormal"/>
        <w:jc w:val="both"/>
      </w:pPr>
      <w:r>
        <w:t xml:space="preserve">(п. 25.3 введен </w:t>
      </w:r>
      <w:hyperlink r:id="rId58" w:history="1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07.03.2018 N 1680)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26. Председатель Комиссии при поступлении к нему информации, содержащей основания для проведения заседания Комиссии: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а) в десятидневный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</w:t>
      </w:r>
      <w:hyperlink w:anchor="P165" w:history="1">
        <w:r>
          <w:rPr>
            <w:color w:val="0000FF"/>
          </w:rPr>
          <w:t>пунктами 27</w:t>
        </w:r>
      </w:hyperlink>
      <w:r>
        <w:t xml:space="preserve">, </w:t>
      </w:r>
      <w:hyperlink w:anchor="P166" w:history="1">
        <w:r>
          <w:rPr>
            <w:color w:val="0000FF"/>
          </w:rPr>
          <w:t>28</w:t>
        </w:r>
      </w:hyperlink>
      <w:r>
        <w:t xml:space="preserve"> настоящего Положения;</w:t>
      </w:r>
    </w:p>
    <w:p w:rsidR="00920B6B" w:rsidRDefault="00920B6B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23.03.2016 N 1017)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б) в течение трех дней со дня назначения заседания Комиссии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20" w:history="1">
        <w:r>
          <w:rPr>
            <w:color w:val="0000FF"/>
          </w:rPr>
          <w:t>подпункте "б" пункта 16</w:t>
        </w:r>
      </w:hyperlink>
      <w:r>
        <w:t xml:space="preserve"> настоящего Положения, принимает решения об удовлетворении (об отказе в удовлетворении) ходатайств и о рассмотрении (об отказе в рассмотрении) в ходе заседания Комиссии дополнительных материалов.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17" w:name="P165"/>
      <w:bookmarkEnd w:id="17"/>
      <w:r>
        <w:t xml:space="preserve">27. Заседание Комиссии по рассмотрению заявления, указанного в </w:t>
      </w:r>
      <w:hyperlink w:anchor="P134" w:history="1">
        <w:r>
          <w:rPr>
            <w:color w:val="0000FF"/>
          </w:rPr>
          <w:t>абзаце третьем подпункта "б" пункта 19</w:t>
        </w:r>
      </w:hyperlink>
      <w:r>
        <w:t xml:space="preserve"> настоящего Положения, как правило, проводится не позднее одного </w:t>
      </w:r>
      <w:r>
        <w:lastRenderedPageBreak/>
        <w:t>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18" w:name="P166"/>
      <w:bookmarkEnd w:id="18"/>
      <w:r>
        <w:t xml:space="preserve">28. Уведомление, указанное в </w:t>
      </w:r>
      <w:hyperlink w:anchor="P139" w:history="1">
        <w:r>
          <w:rPr>
            <w:color w:val="0000FF"/>
          </w:rPr>
          <w:t>подпункте "д" пункта 19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29.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Думе.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132" w:history="1">
        <w:r>
          <w:rPr>
            <w:color w:val="0000FF"/>
          </w:rPr>
          <w:t>подпунктом "б" пункта 19</w:t>
        </w:r>
      </w:hyperlink>
      <w:r>
        <w:t xml:space="preserve"> настоящего Положения.</w:t>
      </w:r>
    </w:p>
    <w:p w:rsidR="00920B6B" w:rsidRDefault="00920B6B">
      <w:pPr>
        <w:pStyle w:val="ConsPlusNormal"/>
        <w:jc w:val="both"/>
      </w:pPr>
      <w:r>
        <w:t xml:space="preserve">(п. 29 в ред. </w:t>
      </w:r>
      <w:hyperlink r:id="rId60" w:history="1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23.03.2016 N 1017)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29.1. Заседания Комиссии могут проводиться в отсутствие муниципального служащего или гражданина в случае: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32" w:history="1">
        <w:r>
          <w:rPr>
            <w:color w:val="0000FF"/>
          </w:rPr>
          <w:t>подпунктом "б" пункта 19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20B6B" w:rsidRDefault="00920B6B">
      <w:pPr>
        <w:pStyle w:val="ConsPlusNormal"/>
        <w:jc w:val="both"/>
      </w:pPr>
      <w:r>
        <w:t xml:space="preserve">(п. 29.1 введен </w:t>
      </w:r>
      <w:hyperlink r:id="rId61" w:history="1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23.03.2016 N 1017)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30. На заседании Комиссии заслушиваются пояснения муниципального служащего или гражданина, замещавшего должность муниципальной службы в Думе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31.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19" w:name="P175"/>
      <w:bookmarkEnd w:id="19"/>
      <w:r>
        <w:t xml:space="preserve">32. По итогам рассмотрения вопроса, указанного в </w:t>
      </w:r>
      <w:hyperlink w:anchor="P130" w:history="1">
        <w:r>
          <w:rPr>
            <w:color w:val="0000FF"/>
          </w:rPr>
          <w:t>абзаце втором подпункта "а" пункта 19</w:t>
        </w:r>
      </w:hyperlink>
      <w:r>
        <w:t xml:space="preserve"> настоящего Положения, Комиссия принимает одно из следующих решений: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муниципальным служащим в соответствии с </w:t>
      </w:r>
      <w:hyperlink r:id="rId62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сведений, являются достоверными и полными;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муниципальным служащим в соответствии с </w:t>
      </w:r>
      <w:hyperlink r:id="rId63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сведений, являются недостоверными и (или) неполными. В этом случае Комиссия рекомендует председателю Думы применить к муниципальному служащему конкретную меру ответственности.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20" w:name="P178"/>
      <w:bookmarkEnd w:id="20"/>
      <w:r>
        <w:t xml:space="preserve">33. По итогам рассмотрения вопроса, указанного в </w:t>
      </w:r>
      <w:hyperlink w:anchor="P131" w:history="1">
        <w:r>
          <w:rPr>
            <w:color w:val="0000FF"/>
          </w:rPr>
          <w:t>абзаце третьем подпункта "а" пункта 19</w:t>
        </w:r>
      </w:hyperlink>
      <w:r>
        <w:t xml:space="preserve"> настоящего Положения, Комиссия принимает одно из следующих решений: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а) установить, что муниципальный служащий соблюдал требования к служебному поведению и (или) об урегулировании конфликта интересов;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б) установить, что муниципальный служащий не соблюдал требования к служебному поведению и (или) об урегулировании конфликта интересов. В этом случае Комиссия рекомендует председателю Думы указать муниципальному служащему на недопустимость нарушения </w:t>
      </w:r>
      <w:r>
        <w:lastRenderedPageBreak/>
        <w:t>требований к служебному поведению и (или) об урегулировании конфликта интересов либо применить к муниципальному служащему конкретную меру ответственности.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21" w:name="P181"/>
      <w:bookmarkEnd w:id="21"/>
      <w:r>
        <w:t xml:space="preserve">34. По итогам рассмотрения вопроса, указанного в </w:t>
      </w:r>
      <w:hyperlink w:anchor="P133" w:history="1">
        <w:r>
          <w:rPr>
            <w:color w:val="0000FF"/>
          </w:rPr>
          <w:t>абзаце втором подпункта "б" пункта 19</w:t>
        </w:r>
      </w:hyperlink>
      <w:r>
        <w:t xml:space="preserve"> настоящего Положения, Комиссия принимает одно из следующих решений: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О принятом решении Комиссия направляет гражданину письменное уведомление в течение одного рабочего дня и уведомляет его устно в течение трех рабочих дней.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22" w:name="P185"/>
      <w:bookmarkEnd w:id="22"/>
      <w:r>
        <w:t xml:space="preserve">35. По итогам рассмотрения вопроса, указанного в </w:t>
      </w:r>
      <w:hyperlink w:anchor="P134" w:history="1">
        <w:r>
          <w:rPr>
            <w:color w:val="0000FF"/>
          </w:rPr>
          <w:t>абзаце третьем подпункта "б" пункта 19</w:t>
        </w:r>
      </w:hyperlink>
      <w:r>
        <w:t xml:space="preserve"> настоящего Положения, Комиссия принимает одно из следующих решений: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 в течение одного месяца со дня заседания Комиссии;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Думы применить к муниципальному служащему конкретную меру ответственности.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23" w:name="P189"/>
      <w:bookmarkEnd w:id="23"/>
      <w:r>
        <w:t xml:space="preserve">36. По итогам рассмотрения вопроса, указанного в </w:t>
      </w:r>
      <w:hyperlink w:anchor="P138" w:history="1">
        <w:r>
          <w:rPr>
            <w:color w:val="0000FF"/>
          </w:rPr>
          <w:t>подпункте "г" пункта 19</w:t>
        </w:r>
      </w:hyperlink>
      <w:r>
        <w:t xml:space="preserve"> настоящего Положения, Комиссия принимает одно из следующих решений: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муниципальным служащим в соответствии с </w:t>
      </w:r>
      <w:hyperlink r:id="rId64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муниципальным служащим в соответствии с </w:t>
      </w:r>
      <w:hyperlink r:id="rId6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Думы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24" w:name="P192"/>
      <w:bookmarkEnd w:id="24"/>
      <w:r>
        <w:t xml:space="preserve">36.1. По итогам рассмотрения вопроса, указанного в </w:t>
      </w:r>
      <w:hyperlink w:anchor="P135" w:history="1">
        <w:r>
          <w:rPr>
            <w:color w:val="0000FF"/>
          </w:rPr>
          <w:t xml:space="preserve">абзаце четвертом подпункта "б" пункта </w:t>
        </w:r>
        <w:r>
          <w:rPr>
            <w:color w:val="0000FF"/>
          </w:rPr>
          <w:lastRenderedPageBreak/>
          <w:t>19</w:t>
        </w:r>
      </w:hyperlink>
      <w:r>
        <w:t xml:space="preserve"> настоящего Положения, Комиссия принимает одно из следующих решений: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Думы принять меры по урегулированию конфликта интересов или по недопущению его возникновения;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Думы применить к муниципальному служащему конкретную меру ответственности.</w:t>
      </w:r>
    </w:p>
    <w:p w:rsidR="00920B6B" w:rsidRDefault="00920B6B">
      <w:pPr>
        <w:pStyle w:val="ConsPlusNormal"/>
        <w:jc w:val="both"/>
      </w:pPr>
      <w:r>
        <w:t xml:space="preserve">(п. 36.1 введен </w:t>
      </w:r>
      <w:hyperlink r:id="rId66" w:history="1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23.03.2016 N 1017)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37. По итогам рассмотрения вопросов, указанных в </w:t>
      </w:r>
      <w:hyperlink w:anchor="P129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32" w:history="1">
        <w:r>
          <w:rPr>
            <w:color w:val="0000FF"/>
          </w:rPr>
          <w:t>"б"</w:t>
        </w:r>
      </w:hyperlink>
      <w:r>
        <w:t xml:space="preserve">, </w:t>
      </w:r>
      <w:hyperlink w:anchor="P138" w:history="1">
        <w:r>
          <w:rPr>
            <w:color w:val="0000FF"/>
          </w:rPr>
          <w:t>"г"</w:t>
        </w:r>
      </w:hyperlink>
      <w:r>
        <w:t xml:space="preserve"> и </w:t>
      </w:r>
      <w:hyperlink w:anchor="P139" w:history="1">
        <w:r>
          <w:rPr>
            <w:color w:val="0000FF"/>
          </w:rPr>
          <w:t>"д" пункта 19</w:t>
        </w:r>
      </w:hyperlink>
      <w:r>
        <w:t xml:space="preserve"> настоящего Положения и при наличии к тому оснований Комиссия может принять иное решение, чем это предусмотрено </w:t>
      </w:r>
      <w:hyperlink w:anchor="P175" w:history="1">
        <w:r>
          <w:rPr>
            <w:color w:val="0000FF"/>
          </w:rPr>
          <w:t>пунктами 32</w:t>
        </w:r>
      </w:hyperlink>
      <w:r>
        <w:t xml:space="preserve">, </w:t>
      </w:r>
      <w:hyperlink w:anchor="P178" w:history="1">
        <w:r>
          <w:rPr>
            <w:color w:val="0000FF"/>
          </w:rPr>
          <w:t>33</w:t>
        </w:r>
      </w:hyperlink>
      <w:r>
        <w:t xml:space="preserve">, </w:t>
      </w:r>
      <w:hyperlink w:anchor="P181" w:history="1">
        <w:r>
          <w:rPr>
            <w:color w:val="0000FF"/>
          </w:rPr>
          <w:t>34</w:t>
        </w:r>
      </w:hyperlink>
      <w:r>
        <w:t xml:space="preserve">, </w:t>
      </w:r>
      <w:hyperlink w:anchor="P185" w:history="1">
        <w:r>
          <w:rPr>
            <w:color w:val="0000FF"/>
          </w:rPr>
          <w:t>35</w:t>
        </w:r>
      </w:hyperlink>
      <w:r>
        <w:t xml:space="preserve">, </w:t>
      </w:r>
      <w:hyperlink w:anchor="P189" w:history="1">
        <w:r>
          <w:rPr>
            <w:color w:val="0000FF"/>
          </w:rPr>
          <w:t>36</w:t>
        </w:r>
      </w:hyperlink>
      <w:r>
        <w:t xml:space="preserve">, </w:t>
      </w:r>
      <w:hyperlink w:anchor="P192" w:history="1">
        <w:r>
          <w:rPr>
            <w:color w:val="0000FF"/>
          </w:rPr>
          <w:t>36.1</w:t>
        </w:r>
      </w:hyperlink>
      <w:r>
        <w:t xml:space="preserve">, </w:t>
      </w:r>
      <w:hyperlink w:anchor="P199" w:history="1">
        <w:r>
          <w:rPr>
            <w:color w:val="0000FF"/>
          </w:rPr>
          <w:t>38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20B6B" w:rsidRDefault="00920B6B">
      <w:pPr>
        <w:pStyle w:val="ConsPlusNormal"/>
        <w:jc w:val="both"/>
      </w:pPr>
      <w:r>
        <w:t xml:space="preserve">(в ред. Решений Думы городского округа Тольятти Самарской области от 17.06.2015 </w:t>
      </w:r>
      <w:hyperlink r:id="rId67" w:history="1">
        <w:r>
          <w:rPr>
            <w:color w:val="0000FF"/>
          </w:rPr>
          <w:t>N 764</w:t>
        </w:r>
      </w:hyperlink>
      <w:r>
        <w:t xml:space="preserve">, от 23.03.2016 </w:t>
      </w:r>
      <w:hyperlink r:id="rId68" w:history="1">
        <w:r>
          <w:rPr>
            <w:color w:val="0000FF"/>
          </w:rPr>
          <w:t>N 1017</w:t>
        </w:r>
      </w:hyperlink>
      <w:r>
        <w:t>)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25" w:name="P199"/>
      <w:bookmarkEnd w:id="25"/>
      <w:r>
        <w:t xml:space="preserve">38. По итогам рассмотрения вопроса, указанного в </w:t>
      </w:r>
      <w:hyperlink w:anchor="P139" w:history="1">
        <w:r>
          <w:rPr>
            <w:color w:val="0000FF"/>
          </w:rPr>
          <w:t>подпункте "д" пункта 19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Думе, одно из следующих решений: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9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председателю Думы проинформировать об указанных обстоятельствах органы прокуратуры и уведомившую организацию.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39. По итогам рассмотрения вопроса, предусмотренного </w:t>
      </w:r>
      <w:hyperlink w:anchor="P137" w:history="1">
        <w:r>
          <w:rPr>
            <w:color w:val="0000FF"/>
          </w:rPr>
          <w:t>подпунктом "в" пункта 19</w:t>
        </w:r>
      </w:hyperlink>
      <w:r>
        <w:t xml:space="preserve"> настоящего Положения, Комиссия принимает соответствующее решение, направленное на принятие мер профилактического характера.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40. Для исполнения решений Комиссии могут быть подготовлены проекты нормативных правовых актов Думы, решений или поручений председателя Думы, которые в установленном порядке представляются на рассмотрение председателя Думы.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Title"/>
        <w:jc w:val="center"/>
        <w:outlineLvl w:val="1"/>
      </w:pPr>
      <w:r>
        <w:t>6. Порядок принятия и обжалования решений Комиссии</w:t>
      </w:r>
    </w:p>
    <w:p w:rsidR="00920B6B" w:rsidRDefault="00920B6B">
      <w:pPr>
        <w:pStyle w:val="ConsPlusNormal"/>
        <w:jc w:val="center"/>
      </w:pPr>
      <w:r>
        <w:t xml:space="preserve">(в ред. </w:t>
      </w:r>
      <w:hyperlink r:id="rId70" w:history="1">
        <w:r>
          <w:rPr>
            <w:color w:val="0000FF"/>
          </w:rPr>
          <w:t>Решения</w:t>
        </w:r>
      </w:hyperlink>
      <w:r>
        <w:t xml:space="preserve"> Думы городского округа Тольятти</w:t>
      </w:r>
    </w:p>
    <w:p w:rsidR="00920B6B" w:rsidRDefault="00920B6B">
      <w:pPr>
        <w:pStyle w:val="ConsPlusNormal"/>
        <w:jc w:val="center"/>
      </w:pPr>
      <w:r>
        <w:t>Самарской области от 29.10.2014 N 499)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ind w:firstLine="540"/>
        <w:jc w:val="both"/>
      </w:pPr>
      <w:r>
        <w:t xml:space="preserve">41. Решения Комиссии по вопросам, указанным в </w:t>
      </w:r>
      <w:hyperlink w:anchor="P128" w:history="1">
        <w:r>
          <w:rPr>
            <w:color w:val="0000FF"/>
          </w:rPr>
          <w:t>пункте 19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lastRenderedPageBreak/>
        <w:t>42. Решения Комиссии оформляются протоколами, которые подписывают члены Комиссии, принимавшие участие в ее заседаниях.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43. Решения Комиссии носят рекомендательный характер для председателя Думы, за исключением решения, принимаемого по итогам рассмотрения вопроса, указанного в </w:t>
      </w:r>
      <w:hyperlink w:anchor="P133" w:history="1">
        <w:r>
          <w:rPr>
            <w:color w:val="0000FF"/>
          </w:rPr>
          <w:t>абзаце втором подпункта "б" пункта 19</w:t>
        </w:r>
      </w:hyperlink>
      <w:r>
        <w:t xml:space="preserve"> настоящего Положения, которое носит обязательный характер.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44. В протоколе заседания Комиссии указываются: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а) дата заседания Комиссии;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б) фамилии, имена, отчества членов Комиссии и других лиц, присутствующих на заседании;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в)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об урегулировании конфликта интересов;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г) предъявляемые к муниципальному служащему претензии, материалы, на которых они основываются;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д) содержание пояснений муниципального служащего и других лиц по существу предъявляемых претензий;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е) фамилии, имена, отчества выступивших на заседании лиц и краткое изложение их выступлений;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ж) источник информации, содержащей основания для проведения заседания Комиссии, дата поступления информации в адрес председателя Комиссии или в кадровую службу Думы;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з) другие сведения;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и) результаты голосования;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к) решение и обоснование его принятия.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45. Член Комиссии, несогласный с решением Комиссии, излагает в письменной форме свое особое мнение, которое приобщается к протоколу заседания Комиссии, и с которым должен быть ознакомлен муниципальный служащий под роспись.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46. Копии протокола заседания Комиссии в течение семи дней со дня заседания направляются:</w:t>
      </w:r>
    </w:p>
    <w:p w:rsidR="00920B6B" w:rsidRDefault="00920B6B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23.03.2016 N 1017)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а) председателю Думы;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б) муниципальному служащему (полностью или в виде выписок);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в) иным заинтересованным лицам (по решению Комиссии).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47. Председатель Думы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в том числе предусмотренных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а также по иным вопросам организации противодействия коррупции. О рассмотрении рекомендаций </w:t>
      </w:r>
      <w:r>
        <w:lastRenderedPageBreak/>
        <w:t>Комиссии и принятом решении председатель Думы в письменной форме уведомляет Комиссию в месячный срок со дня поступления к нему протокола заседания Комиссии. Решение председателя Думы оглашается на ближайшем заседании Комиссии и принимается к сведению без обсуждения.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48. Решение Комиссии может быть обжаловано муниципальным служащим в порядке, предусмотренном законодательством Российской Федерации.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Title"/>
        <w:jc w:val="center"/>
        <w:outlineLvl w:val="1"/>
      </w:pPr>
      <w:r>
        <w:t>7. Заключительные положения</w:t>
      </w:r>
    </w:p>
    <w:p w:rsidR="00920B6B" w:rsidRDefault="00920B6B">
      <w:pPr>
        <w:pStyle w:val="ConsPlusNormal"/>
        <w:jc w:val="center"/>
      </w:pPr>
      <w:r>
        <w:t xml:space="preserve">(в ред. </w:t>
      </w:r>
      <w:hyperlink r:id="rId74" w:history="1">
        <w:r>
          <w:rPr>
            <w:color w:val="0000FF"/>
          </w:rPr>
          <w:t>Решения</w:t>
        </w:r>
      </w:hyperlink>
      <w:r>
        <w:t xml:space="preserve"> Думы городского округа Тольятти</w:t>
      </w:r>
    </w:p>
    <w:p w:rsidR="00920B6B" w:rsidRDefault="00920B6B">
      <w:pPr>
        <w:pStyle w:val="ConsPlusNormal"/>
        <w:jc w:val="center"/>
      </w:pPr>
      <w:r>
        <w:t>Самарской области от 29.10.2014 N 499)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ind w:firstLine="540"/>
        <w:jc w:val="both"/>
      </w:pPr>
      <w:r>
        <w:t xml:space="preserve">49.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Думы для решения вопроса о применении к муниципальному служащему мер ответственности, предусмотренных нормативными правовыми актами Российской Федерации, в том числе предусмотренных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50.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51.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об урегулировании конфликта интересов.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52. Выписка из решения Комиссии, заверенная подписью секретаря Комиссии и печатью Думы, вручается гражданину, замещавшему должность муниципальной службы в Думе, в отношении которого рассматривался вопрос, указанный в </w:t>
      </w:r>
      <w:hyperlink w:anchor="P133" w:history="1">
        <w:r>
          <w:rPr>
            <w:color w:val="0000FF"/>
          </w:rPr>
          <w:t>абзаце втором подпункта "б" пункта 19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53.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должностным лицом кадровой службы Думы.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right"/>
      </w:pPr>
      <w:r>
        <w:t>Председатель</w:t>
      </w:r>
    </w:p>
    <w:p w:rsidR="00920B6B" w:rsidRDefault="00920B6B">
      <w:pPr>
        <w:pStyle w:val="ConsPlusNormal"/>
        <w:jc w:val="right"/>
      </w:pPr>
      <w:r>
        <w:t>Думы городского округа</w:t>
      </w:r>
    </w:p>
    <w:p w:rsidR="00920B6B" w:rsidRDefault="00920B6B">
      <w:pPr>
        <w:pStyle w:val="ConsPlusNormal"/>
        <w:jc w:val="right"/>
      </w:pPr>
      <w:r>
        <w:t>А.В.ДЕНИСОВ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right"/>
        <w:outlineLvl w:val="0"/>
      </w:pPr>
      <w:r>
        <w:t>Приложение N 3</w:t>
      </w:r>
    </w:p>
    <w:p w:rsidR="00920B6B" w:rsidRDefault="00920B6B">
      <w:pPr>
        <w:pStyle w:val="ConsPlusNormal"/>
        <w:jc w:val="right"/>
      </w:pPr>
      <w:r>
        <w:t>к Решению</w:t>
      </w:r>
    </w:p>
    <w:p w:rsidR="00920B6B" w:rsidRDefault="00920B6B">
      <w:pPr>
        <w:pStyle w:val="ConsPlusNormal"/>
        <w:jc w:val="right"/>
      </w:pPr>
      <w:r>
        <w:t>Думы городского округа Тольятти</w:t>
      </w:r>
    </w:p>
    <w:p w:rsidR="00920B6B" w:rsidRDefault="00920B6B">
      <w:pPr>
        <w:pStyle w:val="ConsPlusNormal"/>
        <w:jc w:val="right"/>
      </w:pPr>
      <w:r>
        <w:t>от 17 октября 2012 г. N 1023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Title"/>
        <w:jc w:val="center"/>
      </w:pPr>
      <w:bookmarkStart w:id="26" w:name="P255"/>
      <w:bookmarkEnd w:id="26"/>
      <w:r>
        <w:lastRenderedPageBreak/>
        <w:t>ПОЛОЖЕНИЕ</w:t>
      </w:r>
    </w:p>
    <w:p w:rsidR="00920B6B" w:rsidRDefault="00920B6B">
      <w:pPr>
        <w:pStyle w:val="ConsPlusTitle"/>
        <w:jc w:val="center"/>
      </w:pPr>
      <w:r>
        <w:t>О ПОРЯДКЕ СООБЩЕНИЯ МУНИЦИПАЛЬНЫМИ СЛУЖАЩИМИ ДУМЫ ГОРОДСКОГО</w:t>
      </w:r>
    </w:p>
    <w:p w:rsidR="00920B6B" w:rsidRDefault="00920B6B">
      <w:pPr>
        <w:pStyle w:val="ConsPlusTitle"/>
        <w:jc w:val="center"/>
      </w:pPr>
      <w:r>
        <w:t>ОКРУГА ТОЛЬЯТТИ О ВОЗНИКНОВЕНИИ ЛИЧНОЙ ЗАИНТЕРЕСОВАННОСТИ</w:t>
      </w:r>
    </w:p>
    <w:p w:rsidR="00920B6B" w:rsidRDefault="00920B6B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920B6B" w:rsidRDefault="00920B6B">
      <w:pPr>
        <w:pStyle w:val="ConsPlusTitle"/>
        <w:jc w:val="center"/>
      </w:pPr>
      <w:r>
        <w:t>ИЛИ МОЖЕТ ПРИВЕСТИ К КОНФЛИКТУ ИНТЕРЕСОВ</w:t>
      </w:r>
    </w:p>
    <w:p w:rsidR="00920B6B" w:rsidRDefault="00920B6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0B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B6B" w:rsidRDefault="00920B6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B6B" w:rsidRDefault="00920B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7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городского округа Тольятти Самарской области</w:t>
            </w:r>
          </w:p>
          <w:p w:rsidR="00920B6B" w:rsidRDefault="00920B6B">
            <w:pPr>
              <w:pStyle w:val="ConsPlusNormal"/>
              <w:jc w:val="center"/>
            </w:pPr>
            <w:r>
              <w:rPr>
                <w:color w:val="392C69"/>
              </w:rPr>
              <w:t>от 23.03.2016 N 1017)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B6B" w:rsidRDefault="00920B6B"/>
        </w:tc>
      </w:tr>
    </w:tbl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Федеральным </w:t>
      </w:r>
      <w:hyperlink r:id="rId78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79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8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и определяет порядок сообщения муниципальными служащими Думы городского округа Тольятти (далее - муниципальные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2. Муниципальные служащие в соответствии с законодательством Российской Федерации, в том числе в соответствии с 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 обязаны: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- сообщать соответствующему представителю нанимателя (работодателю)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рабочего дня, следующего за днем, когда муниципальному служащему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- принимать меры по предотвращению или урегулированию конфликта интересов.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3. Сообщение оформляется муниципальным служащим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и подписывается им лично с указанием даты составления.</w:t>
      </w:r>
    </w:p>
    <w:p w:rsidR="00920B6B" w:rsidRDefault="00920B6B">
      <w:pPr>
        <w:pStyle w:val="ConsPlusNormal"/>
        <w:spacing w:before="220"/>
        <w:ind w:firstLine="540"/>
        <w:jc w:val="both"/>
      </w:pPr>
      <w:bookmarkStart w:id="27" w:name="P269"/>
      <w:bookmarkEnd w:id="27"/>
      <w:r>
        <w:t>4. К уведомлению прилагаются все имеющиеся в распоряжении муниципального служащего материалы, подтверждающие обстоятельства, доводы и факты, изложенные в уведомлении.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5. Муниципальные служащие представляют </w:t>
      </w:r>
      <w:hyperlink w:anchor="P301" w:history="1">
        <w:r>
          <w:rPr>
            <w:color w:val="0000FF"/>
          </w:rPr>
          <w:t>уведомления</w:t>
        </w:r>
      </w:hyperlink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N 1 к настоящему Положению), должностному лицу кадровой службы Думы городского округа Тольятти, ответственному за работу по профилактике коррупционных и иных правонарушений в Думе (далее - должностное лицо кадровой службы Думы).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6. Должностное лицо кадровой службы Думы: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1) регистрирует </w:t>
      </w:r>
      <w:hyperlink w:anchor="P301" w:history="1">
        <w:r>
          <w:rPr>
            <w:color w:val="0000FF"/>
          </w:rPr>
          <w:t>уведомление</w:t>
        </w:r>
      </w:hyperlink>
      <w:r>
        <w:t xml:space="preserve"> в </w:t>
      </w:r>
      <w:hyperlink w:anchor="P350" w:history="1">
        <w:r>
          <w:rPr>
            <w:color w:val="0000FF"/>
          </w:rPr>
          <w:t>Журнале</w:t>
        </w:r>
      </w:hyperlink>
      <w:r>
        <w:t xml:space="preserve"> регистрации уведомлений о возникновении личной </w:t>
      </w:r>
      <w:r>
        <w:lastRenderedPageBreak/>
        <w:t>заинтересованности при исполнении должностных обязанностей, которая приводит или может привести к конфликту интересов (Приложение N 2 к настоящему Положению), в день представления уведомления;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2) выдает муниципальному служащему копию </w:t>
      </w:r>
      <w:hyperlink w:anchor="P301" w:history="1">
        <w:r>
          <w:rPr>
            <w:color w:val="0000FF"/>
          </w:rPr>
          <w:t>уведомления</w:t>
        </w:r>
      </w:hyperlink>
      <w:r>
        <w:t xml:space="preserve"> с отметкой о его регистрации;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3) направляет </w:t>
      </w:r>
      <w:hyperlink w:anchor="P301" w:history="1">
        <w:r>
          <w:rPr>
            <w:color w:val="0000FF"/>
          </w:rPr>
          <w:t>уведомление</w:t>
        </w:r>
      </w:hyperlink>
      <w:r>
        <w:t xml:space="preserve"> и приложенные к нему материалы председателю Думы городского округа Тольятти (далее - Думы) не позднее рабочего дня, следующего за днем представления уведомления.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7. Председатель Думы в течение двух рабочих дней со дня получения </w:t>
      </w:r>
      <w:hyperlink w:anchor="P301" w:history="1">
        <w:r>
          <w:rPr>
            <w:color w:val="0000FF"/>
          </w:rPr>
          <w:t>уведомления</w:t>
        </w:r>
      </w:hyperlink>
      <w:r>
        <w:t>, направленного ему должностным лицом кадровой службы Думы, налагает резолюцию и возвращает его должностному лицу кадровой службы Думы для рассмотрения указанного уведомления.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 xml:space="preserve">8. Должностное лицо кадровой службы Думы рассматривает </w:t>
      </w:r>
      <w:hyperlink w:anchor="P301" w:history="1">
        <w:r>
          <w:rPr>
            <w:color w:val="0000FF"/>
          </w:rPr>
          <w:t>уведомление</w:t>
        </w:r>
      </w:hyperlink>
      <w:r>
        <w:t xml:space="preserve"> и материалы, приложенные к нему в соответствии с </w:t>
      </w:r>
      <w:hyperlink w:anchor="P269" w:history="1">
        <w:r>
          <w:rPr>
            <w:color w:val="0000FF"/>
          </w:rPr>
          <w:t>пунктом 4</w:t>
        </w:r>
      </w:hyperlink>
      <w:r>
        <w:t xml:space="preserve"> настоящего Положения, готовит мотивированное заключение и передает уведомление, мотивированное заключение и другие материалы, полученные в ходе рассмотрения уведомления, председателю комиссии по соблюдению требований к служебному поведению муниципальных служащих Думы городского округа Тольятти и урегулированию конфликта интересов (далее - Комиссия) в порядке, определенном Положением о комиссии по соблюдению требований к служебному поведению муниципальных служащих Думы городского округа Тольятти и урегулированию конфликта интересов (далее - Положение о комиссии).</w:t>
      </w:r>
    </w:p>
    <w:p w:rsidR="00920B6B" w:rsidRDefault="00920B6B">
      <w:pPr>
        <w:pStyle w:val="ConsPlusNormal"/>
        <w:spacing w:before="220"/>
        <w:ind w:firstLine="540"/>
        <w:jc w:val="both"/>
      </w:pPr>
      <w:r>
        <w:t>9. Комиссия рассматривает уведомление, мотивированное заключение и другие материалы, полученные в ходе рассмотрения уведомления должностным лицом кадровой службы Думы, и принимает решение в порядке, определенном Положением о комиссии.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right"/>
        <w:outlineLvl w:val="1"/>
      </w:pPr>
      <w:r>
        <w:t>Приложение N 1</w:t>
      </w:r>
    </w:p>
    <w:p w:rsidR="00920B6B" w:rsidRDefault="00920B6B">
      <w:pPr>
        <w:pStyle w:val="ConsPlusNormal"/>
        <w:jc w:val="right"/>
      </w:pPr>
      <w:r>
        <w:t>к Положению</w:t>
      </w:r>
    </w:p>
    <w:p w:rsidR="00920B6B" w:rsidRDefault="00920B6B">
      <w:pPr>
        <w:pStyle w:val="ConsPlusNormal"/>
        <w:jc w:val="right"/>
      </w:pPr>
      <w:r>
        <w:t>о порядке сообщения муниципальными</w:t>
      </w:r>
    </w:p>
    <w:p w:rsidR="00920B6B" w:rsidRDefault="00920B6B">
      <w:pPr>
        <w:pStyle w:val="ConsPlusNormal"/>
        <w:jc w:val="right"/>
      </w:pPr>
      <w:r>
        <w:t>служащими Думы городского округа</w:t>
      </w:r>
    </w:p>
    <w:p w:rsidR="00920B6B" w:rsidRDefault="00920B6B">
      <w:pPr>
        <w:pStyle w:val="ConsPlusNormal"/>
        <w:jc w:val="right"/>
      </w:pPr>
      <w:r>
        <w:t>Тольятти о возникновении личной</w:t>
      </w:r>
    </w:p>
    <w:p w:rsidR="00920B6B" w:rsidRDefault="00920B6B">
      <w:pPr>
        <w:pStyle w:val="ConsPlusNormal"/>
        <w:jc w:val="right"/>
      </w:pPr>
      <w:r>
        <w:t>заинтересованности при исполнении</w:t>
      </w:r>
    </w:p>
    <w:p w:rsidR="00920B6B" w:rsidRDefault="00920B6B">
      <w:pPr>
        <w:pStyle w:val="ConsPlusNormal"/>
        <w:jc w:val="right"/>
      </w:pPr>
      <w:r>
        <w:t>должностных обязанностей, которая</w:t>
      </w:r>
    </w:p>
    <w:p w:rsidR="00920B6B" w:rsidRDefault="00920B6B">
      <w:pPr>
        <w:pStyle w:val="ConsPlusNormal"/>
        <w:jc w:val="right"/>
      </w:pPr>
      <w:r>
        <w:t>приводит или может привести</w:t>
      </w:r>
    </w:p>
    <w:p w:rsidR="00920B6B" w:rsidRDefault="00920B6B">
      <w:pPr>
        <w:pStyle w:val="ConsPlusNormal"/>
        <w:jc w:val="right"/>
      </w:pPr>
      <w:r>
        <w:t>к конфликту интересов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nformat"/>
        <w:jc w:val="both"/>
      </w:pPr>
      <w:r>
        <w:t>________________________________</w:t>
      </w:r>
    </w:p>
    <w:p w:rsidR="00920B6B" w:rsidRDefault="00920B6B">
      <w:pPr>
        <w:pStyle w:val="ConsPlusNonformat"/>
        <w:jc w:val="both"/>
      </w:pPr>
      <w:r>
        <w:t xml:space="preserve">    (отметка об ознакомлении)</w:t>
      </w:r>
    </w:p>
    <w:p w:rsidR="00920B6B" w:rsidRDefault="00920B6B">
      <w:pPr>
        <w:pStyle w:val="ConsPlusNonformat"/>
        <w:jc w:val="both"/>
      </w:pPr>
      <w:r>
        <w:t xml:space="preserve">                                                          Председателю Думы</w:t>
      </w:r>
    </w:p>
    <w:p w:rsidR="00920B6B" w:rsidRDefault="00920B6B">
      <w:pPr>
        <w:pStyle w:val="ConsPlusNonformat"/>
        <w:jc w:val="both"/>
      </w:pPr>
      <w:r>
        <w:t xml:space="preserve">                                                 городского округа Тольятти</w:t>
      </w:r>
    </w:p>
    <w:p w:rsidR="00920B6B" w:rsidRDefault="00920B6B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920B6B" w:rsidRDefault="00920B6B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20B6B" w:rsidRDefault="00920B6B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920B6B" w:rsidRDefault="00920B6B">
      <w:pPr>
        <w:pStyle w:val="ConsPlusNonformat"/>
        <w:jc w:val="both"/>
      </w:pPr>
    </w:p>
    <w:p w:rsidR="00920B6B" w:rsidRDefault="00920B6B">
      <w:pPr>
        <w:pStyle w:val="ConsPlusNonformat"/>
        <w:jc w:val="both"/>
      </w:pPr>
      <w:bookmarkStart w:id="28" w:name="P301"/>
      <w:bookmarkEnd w:id="28"/>
      <w:r>
        <w:t xml:space="preserve">                                УВЕДОМЛЕНИЕ</w:t>
      </w:r>
    </w:p>
    <w:p w:rsidR="00920B6B" w:rsidRDefault="00920B6B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920B6B" w:rsidRDefault="00920B6B">
      <w:pPr>
        <w:pStyle w:val="ConsPlusNonformat"/>
        <w:jc w:val="both"/>
      </w:pPr>
      <w:r>
        <w:t xml:space="preserve">           ДОЛЖНОСТНЫХ ОБЯЗАННОСТЕЙ, КОТОРАЯ ПРИВОДИТ ИЛИ МОЖЕТ</w:t>
      </w:r>
    </w:p>
    <w:p w:rsidR="00920B6B" w:rsidRDefault="00920B6B">
      <w:pPr>
        <w:pStyle w:val="ConsPlusNonformat"/>
        <w:jc w:val="both"/>
      </w:pPr>
      <w:r>
        <w:t xml:space="preserve">                      ПРИВЕСТИ К КОНФЛИКТУ ИНТЕРЕСОВ</w:t>
      </w:r>
    </w:p>
    <w:p w:rsidR="00920B6B" w:rsidRDefault="00920B6B">
      <w:pPr>
        <w:pStyle w:val="ConsPlusNonformat"/>
        <w:jc w:val="both"/>
      </w:pPr>
    </w:p>
    <w:p w:rsidR="00920B6B" w:rsidRDefault="00920B6B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920B6B" w:rsidRDefault="00920B6B">
      <w:pPr>
        <w:pStyle w:val="ConsPlusNonformat"/>
        <w:jc w:val="both"/>
      </w:pPr>
      <w:r>
        <w:lastRenderedPageBreak/>
        <w:t>должностных  обязанностей,  которая приводит или может привести к конфликту</w:t>
      </w:r>
    </w:p>
    <w:p w:rsidR="00920B6B" w:rsidRDefault="00920B6B">
      <w:pPr>
        <w:pStyle w:val="ConsPlusNonformat"/>
        <w:jc w:val="both"/>
      </w:pPr>
      <w:r>
        <w:t>интересов (нужное подчеркнуть).</w:t>
      </w:r>
    </w:p>
    <w:p w:rsidR="00920B6B" w:rsidRDefault="00920B6B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920B6B" w:rsidRDefault="00920B6B">
      <w:pPr>
        <w:pStyle w:val="ConsPlusNonformat"/>
        <w:jc w:val="both"/>
      </w:pPr>
      <w:r>
        <w:t>заинтересованности: _______________________________________________________</w:t>
      </w:r>
    </w:p>
    <w:p w:rsidR="00920B6B" w:rsidRDefault="00920B6B">
      <w:pPr>
        <w:pStyle w:val="ConsPlusNonformat"/>
        <w:jc w:val="both"/>
      </w:pPr>
      <w:r>
        <w:t>___________________________________________________________________________</w:t>
      </w:r>
    </w:p>
    <w:p w:rsidR="00920B6B" w:rsidRDefault="00920B6B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920B6B" w:rsidRDefault="00920B6B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920B6B" w:rsidRDefault="00920B6B">
      <w:pPr>
        <w:pStyle w:val="ConsPlusNonformat"/>
        <w:jc w:val="both"/>
      </w:pPr>
      <w:r>
        <w:t>___________________________________________________________________________</w:t>
      </w:r>
    </w:p>
    <w:p w:rsidR="00920B6B" w:rsidRDefault="00920B6B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920B6B" w:rsidRDefault="00920B6B">
      <w:pPr>
        <w:pStyle w:val="ConsPlusNonformat"/>
        <w:jc w:val="both"/>
      </w:pPr>
      <w:r>
        <w:t>интересов: ________________________________________________________________</w:t>
      </w:r>
    </w:p>
    <w:p w:rsidR="00920B6B" w:rsidRDefault="00920B6B">
      <w:pPr>
        <w:pStyle w:val="ConsPlusNonformat"/>
        <w:jc w:val="both"/>
      </w:pPr>
      <w:r>
        <w:t>___________________________________________________________________________</w:t>
      </w:r>
    </w:p>
    <w:p w:rsidR="00920B6B" w:rsidRDefault="00920B6B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920B6B" w:rsidRDefault="00920B6B">
      <w:pPr>
        <w:pStyle w:val="ConsPlusNonformat"/>
        <w:jc w:val="both"/>
      </w:pPr>
      <w:r>
        <w:t>по соблюдению требований к служебному поведению муниципальных служащих Думы</w:t>
      </w:r>
    </w:p>
    <w:p w:rsidR="00920B6B" w:rsidRDefault="00920B6B">
      <w:pPr>
        <w:pStyle w:val="ConsPlusNonformat"/>
        <w:jc w:val="both"/>
      </w:pPr>
      <w:r>
        <w:t>городского   округа  Тольятти  и  урегулированию  конфликта  интересов  при</w:t>
      </w:r>
    </w:p>
    <w:p w:rsidR="00920B6B" w:rsidRDefault="00920B6B">
      <w:pPr>
        <w:pStyle w:val="ConsPlusNonformat"/>
        <w:jc w:val="both"/>
      </w:pPr>
      <w:r>
        <w:t>рассмотрении настоящего уведомления (нужное подчеркнуть).</w:t>
      </w:r>
    </w:p>
    <w:p w:rsidR="00920B6B" w:rsidRDefault="00920B6B">
      <w:pPr>
        <w:pStyle w:val="ConsPlusNonformat"/>
        <w:jc w:val="both"/>
      </w:pPr>
    </w:p>
    <w:p w:rsidR="00920B6B" w:rsidRDefault="00920B6B">
      <w:pPr>
        <w:pStyle w:val="ConsPlusNonformat"/>
        <w:jc w:val="both"/>
      </w:pPr>
      <w:r>
        <w:t xml:space="preserve">    Приложение: на _____ л. в _____ экз.:</w:t>
      </w:r>
    </w:p>
    <w:p w:rsidR="00920B6B" w:rsidRDefault="00920B6B">
      <w:pPr>
        <w:pStyle w:val="ConsPlusNonformat"/>
        <w:jc w:val="both"/>
      </w:pPr>
      <w:r>
        <w:t xml:space="preserve">                ___________________________________________________________</w:t>
      </w:r>
    </w:p>
    <w:p w:rsidR="00920B6B" w:rsidRDefault="00920B6B">
      <w:pPr>
        <w:pStyle w:val="ConsPlusNonformat"/>
        <w:jc w:val="both"/>
      </w:pPr>
      <w:r>
        <w:t xml:space="preserve">                ___________________________________________________________</w:t>
      </w:r>
    </w:p>
    <w:p w:rsidR="00920B6B" w:rsidRDefault="00920B6B">
      <w:pPr>
        <w:pStyle w:val="ConsPlusNonformat"/>
        <w:jc w:val="both"/>
      </w:pPr>
    </w:p>
    <w:p w:rsidR="00920B6B" w:rsidRDefault="00920B6B">
      <w:pPr>
        <w:pStyle w:val="ConsPlusNonformat"/>
        <w:jc w:val="both"/>
      </w:pPr>
      <w:r>
        <w:t xml:space="preserve">    "__"_________ 20__ г. ___________________________ _____________________</w:t>
      </w:r>
    </w:p>
    <w:p w:rsidR="00920B6B" w:rsidRDefault="00920B6B">
      <w:pPr>
        <w:pStyle w:val="ConsPlusNonformat"/>
        <w:jc w:val="both"/>
      </w:pPr>
      <w:r>
        <w:t xml:space="preserve">                         (подпись лица, направляющего (расшифровка подписи)</w:t>
      </w:r>
    </w:p>
    <w:p w:rsidR="00920B6B" w:rsidRDefault="00920B6B">
      <w:pPr>
        <w:pStyle w:val="ConsPlusNonformat"/>
        <w:jc w:val="both"/>
      </w:pPr>
      <w:r>
        <w:t xml:space="preserve">                                   уведомление)</w:t>
      </w:r>
    </w:p>
    <w:p w:rsidR="00920B6B" w:rsidRDefault="00920B6B">
      <w:pPr>
        <w:pStyle w:val="ConsPlusNonformat"/>
        <w:jc w:val="both"/>
      </w:pPr>
      <w:r>
        <w:t xml:space="preserve">    "__"_________ 20__ г. ___________________________ _____________________</w:t>
      </w:r>
    </w:p>
    <w:p w:rsidR="00920B6B" w:rsidRDefault="00920B6B">
      <w:pPr>
        <w:pStyle w:val="ConsPlusNonformat"/>
        <w:jc w:val="both"/>
      </w:pPr>
      <w:r>
        <w:t xml:space="preserve">                         (подпись лица, принявшего    (расшифровка подписи)</w:t>
      </w:r>
    </w:p>
    <w:p w:rsidR="00920B6B" w:rsidRDefault="00920B6B">
      <w:pPr>
        <w:pStyle w:val="ConsPlusNonformat"/>
        <w:jc w:val="both"/>
      </w:pPr>
      <w:r>
        <w:t xml:space="preserve">                                   уведомление)</w:t>
      </w:r>
    </w:p>
    <w:p w:rsidR="00920B6B" w:rsidRDefault="00920B6B">
      <w:pPr>
        <w:pStyle w:val="ConsPlusNonformat"/>
        <w:jc w:val="both"/>
      </w:pPr>
      <w:r>
        <w:t xml:space="preserve">    Регистрационный номер в журнале регистрации уведомлений:</w:t>
      </w:r>
    </w:p>
    <w:p w:rsidR="00920B6B" w:rsidRDefault="00920B6B">
      <w:pPr>
        <w:pStyle w:val="ConsPlusNonformat"/>
        <w:jc w:val="both"/>
      </w:pPr>
      <w:r>
        <w:t xml:space="preserve">    N ________________ "______" ___________________________ 20____ г.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right"/>
        <w:outlineLvl w:val="1"/>
      </w:pPr>
      <w:r>
        <w:t>Приложение 2</w:t>
      </w:r>
    </w:p>
    <w:p w:rsidR="00920B6B" w:rsidRDefault="00920B6B">
      <w:pPr>
        <w:pStyle w:val="ConsPlusNormal"/>
        <w:jc w:val="right"/>
      </w:pPr>
      <w:r>
        <w:t>к Положению</w:t>
      </w:r>
    </w:p>
    <w:p w:rsidR="00920B6B" w:rsidRDefault="00920B6B">
      <w:pPr>
        <w:pStyle w:val="ConsPlusNormal"/>
        <w:jc w:val="right"/>
      </w:pPr>
      <w:r>
        <w:t>о порядке сообщения муниципальными</w:t>
      </w:r>
    </w:p>
    <w:p w:rsidR="00920B6B" w:rsidRDefault="00920B6B">
      <w:pPr>
        <w:pStyle w:val="ConsPlusNormal"/>
        <w:jc w:val="right"/>
      </w:pPr>
      <w:r>
        <w:t>служащими Думы городского округа</w:t>
      </w:r>
    </w:p>
    <w:p w:rsidR="00920B6B" w:rsidRDefault="00920B6B">
      <w:pPr>
        <w:pStyle w:val="ConsPlusNormal"/>
        <w:jc w:val="right"/>
      </w:pPr>
      <w:r>
        <w:t>Тольятти о возникновении личной</w:t>
      </w:r>
    </w:p>
    <w:p w:rsidR="00920B6B" w:rsidRDefault="00920B6B">
      <w:pPr>
        <w:pStyle w:val="ConsPlusNormal"/>
        <w:jc w:val="right"/>
      </w:pPr>
      <w:r>
        <w:t>заинтересованности при исполнении</w:t>
      </w:r>
    </w:p>
    <w:p w:rsidR="00920B6B" w:rsidRDefault="00920B6B">
      <w:pPr>
        <w:pStyle w:val="ConsPlusNormal"/>
        <w:jc w:val="right"/>
      </w:pPr>
      <w:r>
        <w:t>должностных обязанностей, которая</w:t>
      </w:r>
    </w:p>
    <w:p w:rsidR="00920B6B" w:rsidRDefault="00920B6B">
      <w:pPr>
        <w:pStyle w:val="ConsPlusNormal"/>
        <w:jc w:val="right"/>
      </w:pPr>
      <w:r>
        <w:t>приводит или может привести</w:t>
      </w:r>
    </w:p>
    <w:p w:rsidR="00920B6B" w:rsidRDefault="00920B6B">
      <w:pPr>
        <w:pStyle w:val="ConsPlusNormal"/>
        <w:jc w:val="right"/>
      </w:pPr>
      <w:r>
        <w:t>к конфликту интересов</w:t>
      </w: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nformat"/>
        <w:jc w:val="both"/>
      </w:pPr>
      <w:bookmarkStart w:id="29" w:name="P350"/>
      <w:bookmarkEnd w:id="29"/>
      <w:r>
        <w:t xml:space="preserve">                                  ЖУРНАЛ</w:t>
      </w:r>
    </w:p>
    <w:p w:rsidR="00920B6B" w:rsidRDefault="00920B6B">
      <w:pPr>
        <w:pStyle w:val="ConsPlusNonformat"/>
        <w:jc w:val="both"/>
      </w:pPr>
      <w:r>
        <w:t xml:space="preserve">              РЕГИСТРАЦИИ УВЕДОМЛЕНИЙ О ВОЗНИКНОВЕНИИ ЛИЧНОЙ</w:t>
      </w:r>
    </w:p>
    <w:p w:rsidR="00920B6B" w:rsidRDefault="00920B6B">
      <w:pPr>
        <w:pStyle w:val="ConsPlusNonformat"/>
        <w:jc w:val="both"/>
      </w:pPr>
      <w:r>
        <w:t xml:space="preserve">        ЗАИНТЕРЕСОВАННОСТИ ПРИ ИСПОЛНЕНИИ ДОЛЖНОСТНЫХ ОБЯЗАННОСТЕЙ,</w:t>
      </w:r>
    </w:p>
    <w:p w:rsidR="00920B6B" w:rsidRDefault="00920B6B">
      <w:pPr>
        <w:pStyle w:val="ConsPlusNonformat"/>
        <w:jc w:val="both"/>
      </w:pPr>
      <w:r>
        <w:t xml:space="preserve">         КОТОРАЯ ПРИВОДИТ ИЛИ МОЖЕТ ПРИВЕСТИ К КОНФЛИКТУ ИНТЕРЕСОВ</w:t>
      </w:r>
    </w:p>
    <w:p w:rsidR="00920B6B" w:rsidRDefault="00920B6B">
      <w:pPr>
        <w:pStyle w:val="ConsPlusNonformat"/>
        <w:jc w:val="both"/>
      </w:pPr>
    </w:p>
    <w:p w:rsidR="00920B6B" w:rsidRDefault="00920B6B">
      <w:pPr>
        <w:pStyle w:val="ConsPlusNonformat"/>
        <w:jc w:val="both"/>
      </w:pPr>
      <w:r>
        <w:t xml:space="preserve">                                         начат "___" ______________ 20__ г.</w:t>
      </w:r>
    </w:p>
    <w:p w:rsidR="00920B6B" w:rsidRDefault="00920B6B">
      <w:pPr>
        <w:pStyle w:val="ConsPlusNonformat"/>
        <w:jc w:val="both"/>
      </w:pPr>
      <w:r>
        <w:t xml:space="preserve">                                       окончен "___" ______________ 20__ г.</w:t>
      </w:r>
    </w:p>
    <w:p w:rsidR="00920B6B" w:rsidRDefault="00920B6B">
      <w:pPr>
        <w:pStyle w:val="ConsPlusNonformat"/>
        <w:jc w:val="both"/>
      </w:pPr>
      <w:r>
        <w:t xml:space="preserve">                                             на "_____" листах</w:t>
      </w:r>
    </w:p>
    <w:p w:rsidR="00920B6B" w:rsidRDefault="00920B6B">
      <w:pPr>
        <w:pStyle w:val="ConsPlusNormal"/>
        <w:jc w:val="both"/>
      </w:pPr>
    </w:p>
    <w:p w:rsidR="00920B6B" w:rsidRDefault="00920B6B">
      <w:pPr>
        <w:sectPr w:rsidR="00920B6B" w:rsidSect="00DD61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587"/>
        <w:gridCol w:w="1531"/>
        <w:gridCol w:w="1247"/>
        <w:gridCol w:w="1361"/>
        <w:gridCol w:w="1474"/>
        <w:gridCol w:w="1531"/>
        <w:gridCol w:w="1701"/>
      </w:tblGrid>
      <w:tr w:rsidR="00920B6B">
        <w:tc>
          <w:tcPr>
            <w:tcW w:w="907" w:type="dxa"/>
            <w:vMerge w:val="restart"/>
          </w:tcPr>
          <w:p w:rsidR="00920B6B" w:rsidRDefault="00920B6B">
            <w:pPr>
              <w:pStyle w:val="ConsPlusNormal"/>
              <w:jc w:val="center"/>
            </w:pPr>
            <w:r>
              <w:lastRenderedPageBreak/>
              <w:t>N</w:t>
            </w:r>
          </w:p>
          <w:p w:rsidR="00920B6B" w:rsidRDefault="00920B6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587" w:type="dxa"/>
            <w:vMerge w:val="restart"/>
          </w:tcPr>
          <w:p w:rsidR="00920B6B" w:rsidRDefault="00920B6B">
            <w:pPr>
              <w:pStyle w:val="ConsPlusNormal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1531" w:type="dxa"/>
            <w:vMerge w:val="restart"/>
          </w:tcPr>
          <w:p w:rsidR="00920B6B" w:rsidRDefault="00920B6B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4082" w:type="dxa"/>
            <w:gridSpan w:val="3"/>
          </w:tcPr>
          <w:p w:rsidR="00920B6B" w:rsidRDefault="00920B6B">
            <w:pPr>
              <w:pStyle w:val="ConsPlusNormal"/>
              <w:jc w:val="center"/>
            </w:pPr>
            <w:r>
              <w:t>Сведения о муниципальном служащем, подавшем уведомление</w:t>
            </w:r>
          </w:p>
        </w:tc>
        <w:tc>
          <w:tcPr>
            <w:tcW w:w="1531" w:type="dxa"/>
            <w:vMerge w:val="restart"/>
          </w:tcPr>
          <w:p w:rsidR="00920B6B" w:rsidRDefault="00920B6B">
            <w:pPr>
              <w:pStyle w:val="ConsPlusNormal"/>
              <w:jc w:val="center"/>
            </w:pPr>
            <w:r>
              <w:t>Фамилия, инициалы, должность, подпись лица, принявшего уведомление</w:t>
            </w:r>
          </w:p>
        </w:tc>
        <w:tc>
          <w:tcPr>
            <w:tcW w:w="1701" w:type="dxa"/>
            <w:vMerge w:val="restart"/>
          </w:tcPr>
          <w:p w:rsidR="00920B6B" w:rsidRDefault="00920B6B">
            <w:pPr>
              <w:pStyle w:val="ConsPlusNormal"/>
              <w:jc w:val="center"/>
            </w:pPr>
            <w:r>
              <w:t>Отметка о получении копии уведомления (копию получил, подпись)</w:t>
            </w:r>
          </w:p>
        </w:tc>
      </w:tr>
      <w:tr w:rsidR="00920B6B">
        <w:tc>
          <w:tcPr>
            <w:tcW w:w="907" w:type="dxa"/>
            <w:vMerge/>
          </w:tcPr>
          <w:p w:rsidR="00920B6B" w:rsidRDefault="00920B6B"/>
        </w:tc>
        <w:tc>
          <w:tcPr>
            <w:tcW w:w="1587" w:type="dxa"/>
            <w:vMerge/>
          </w:tcPr>
          <w:p w:rsidR="00920B6B" w:rsidRDefault="00920B6B"/>
        </w:tc>
        <w:tc>
          <w:tcPr>
            <w:tcW w:w="1531" w:type="dxa"/>
            <w:vMerge/>
          </w:tcPr>
          <w:p w:rsidR="00920B6B" w:rsidRDefault="00920B6B"/>
        </w:tc>
        <w:tc>
          <w:tcPr>
            <w:tcW w:w="1247" w:type="dxa"/>
          </w:tcPr>
          <w:p w:rsidR="00920B6B" w:rsidRDefault="00920B6B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361" w:type="dxa"/>
          </w:tcPr>
          <w:p w:rsidR="00920B6B" w:rsidRDefault="00920B6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474" w:type="dxa"/>
          </w:tcPr>
          <w:p w:rsidR="00920B6B" w:rsidRDefault="00920B6B">
            <w:pPr>
              <w:pStyle w:val="ConsPlusNormal"/>
              <w:jc w:val="center"/>
            </w:pPr>
            <w:r>
              <w:t>контактная информация</w:t>
            </w:r>
          </w:p>
        </w:tc>
        <w:tc>
          <w:tcPr>
            <w:tcW w:w="1531" w:type="dxa"/>
            <w:vMerge/>
          </w:tcPr>
          <w:p w:rsidR="00920B6B" w:rsidRDefault="00920B6B"/>
        </w:tc>
        <w:tc>
          <w:tcPr>
            <w:tcW w:w="1701" w:type="dxa"/>
            <w:vMerge/>
          </w:tcPr>
          <w:p w:rsidR="00920B6B" w:rsidRDefault="00920B6B"/>
        </w:tc>
      </w:tr>
      <w:tr w:rsidR="00920B6B">
        <w:tc>
          <w:tcPr>
            <w:tcW w:w="907" w:type="dxa"/>
          </w:tcPr>
          <w:p w:rsidR="00920B6B" w:rsidRDefault="00920B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920B6B" w:rsidRDefault="00920B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920B6B" w:rsidRDefault="00920B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20B6B" w:rsidRDefault="00920B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20B6B" w:rsidRDefault="00920B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920B6B" w:rsidRDefault="00920B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920B6B" w:rsidRDefault="00920B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920B6B" w:rsidRDefault="00920B6B">
            <w:pPr>
              <w:pStyle w:val="ConsPlusNormal"/>
              <w:jc w:val="center"/>
            </w:pPr>
            <w:r>
              <w:t>8</w:t>
            </w:r>
          </w:p>
        </w:tc>
      </w:tr>
      <w:tr w:rsidR="00920B6B">
        <w:tc>
          <w:tcPr>
            <w:tcW w:w="907" w:type="dxa"/>
          </w:tcPr>
          <w:p w:rsidR="00920B6B" w:rsidRDefault="00920B6B">
            <w:pPr>
              <w:pStyle w:val="ConsPlusNormal"/>
            </w:pPr>
          </w:p>
        </w:tc>
        <w:tc>
          <w:tcPr>
            <w:tcW w:w="1587" w:type="dxa"/>
          </w:tcPr>
          <w:p w:rsidR="00920B6B" w:rsidRDefault="00920B6B">
            <w:pPr>
              <w:pStyle w:val="ConsPlusNormal"/>
            </w:pPr>
          </w:p>
        </w:tc>
        <w:tc>
          <w:tcPr>
            <w:tcW w:w="1531" w:type="dxa"/>
          </w:tcPr>
          <w:p w:rsidR="00920B6B" w:rsidRDefault="00920B6B">
            <w:pPr>
              <w:pStyle w:val="ConsPlusNormal"/>
            </w:pPr>
          </w:p>
        </w:tc>
        <w:tc>
          <w:tcPr>
            <w:tcW w:w="1247" w:type="dxa"/>
          </w:tcPr>
          <w:p w:rsidR="00920B6B" w:rsidRDefault="00920B6B">
            <w:pPr>
              <w:pStyle w:val="ConsPlusNormal"/>
            </w:pPr>
          </w:p>
        </w:tc>
        <w:tc>
          <w:tcPr>
            <w:tcW w:w="1361" w:type="dxa"/>
          </w:tcPr>
          <w:p w:rsidR="00920B6B" w:rsidRDefault="00920B6B">
            <w:pPr>
              <w:pStyle w:val="ConsPlusNormal"/>
            </w:pPr>
          </w:p>
        </w:tc>
        <w:tc>
          <w:tcPr>
            <w:tcW w:w="1474" w:type="dxa"/>
          </w:tcPr>
          <w:p w:rsidR="00920B6B" w:rsidRDefault="00920B6B">
            <w:pPr>
              <w:pStyle w:val="ConsPlusNormal"/>
            </w:pPr>
          </w:p>
        </w:tc>
        <w:tc>
          <w:tcPr>
            <w:tcW w:w="1531" w:type="dxa"/>
          </w:tcPr>
          <w:p w:rsidR="00920B6B" w:rsidRDefault="00920B6B">
            <w:pPr>
              <w:pStyle w:val="ConsPlusNormal"/>
            </w:pPr>
          </w:p>
        </w:tc>
        <w:tc>
          <w:tcPr>
            <w:tcW w:w="1701" w:type="dxa"/>
          </w:tcPr>
          <w:p w:rsidR="00920B6B" w:rsidRDefault="00920B6B">
            <w:pPr>
              <w:pStyle w:val="ConsPlusNormal"/>
            </w:pPr>
          </w:p>
        </w:tc>
      </w:tr>
    </w:tbl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jc w:val="both"/>
      </w:pPr>
    </w:p>
    <w:p w:rsidR="00920B6B" w:rsidRDefault="00920B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07BA" w:rsidRDefault="00E407BA">
      <w:bookmarkStart w:id="30" w:name="_GoBack"/>
      <w:bookmarkEnd w:id="30"/>
    </w:p>
    <w:sectPr w:rsidR="00E407BA" w:rsidSect="00614ED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6B"/>
    <w:rsid w:val="00920B6B"/>
    <w:rsid w:val="00E4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0B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0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20B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0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20B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0B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20B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0B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0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20B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0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20B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0B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20B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5131CA1A3BD984FCFD23F5B6CF4C57D9D0FE2AC12BABCE49936AB5218A87EAF7A040E210A477CCD613B3D5C47816897B44243B0A7CDB67EB9219A9FdA0EJ" TargetMode="External"/><Relationship Id="rId18" Type="http://schemas.openxmlformats.org/officeDocument/2006/relationships/hyperlink" Target="consultantplus://offline/ref=05131CA1A3BD984FCFD23F5B6CF4C57D9D0FE2AC12BABBE59131AB5218A87EAF7A040E210A477CCD613B3D5E46816897B44243B0A7CDB67EB9219A9FdA0EJ" TargetMode="External"/><Relationship Id="rId26" Type="http://schemas.openxmlformats.org/officeDocument/2006/relationships/hyperlink" Target="consultantplus://offline/ref=05131CA1A3BD984FCFD23F5B6CF4C57D9D0FE2AC16BABBE7913DF65810F172AD7D0B51360D0E70CC613B3D5B49DE6D82A51A4FB9B1D2B760A52398d90CJ" TargetMode="External"/><Relationship Id="rId39" Type="http://schemas.openxmlformats.org/officeDocument/2006/relationships/hyperlink" Target="consultantplus://offline/ref=05131CA1A3BD984FCFD23F5B6CF4C57D9D0FE2AC16B8BAE6943DF65810F172AD7D0B51360D0E70CC613B3D5449DE6D82A51A4FB9B1D2B760A52398d90CJ" TargetMode="External"/><Relationship Id="rId21" Type="http://schemas.openxmlformats.org/officeDocument/2006/relationships/hyperlink" Target="consultantplus://offline/ref=05131CA1A3BD984FCFD23F5B6CF4C57D9D0FE2AC16B8BAE6943DF65810F172AD7D0B51360D0E70CC613B3D5A49DE6D82A51A4FB9B1D2B760A52398d90CJ" TargetMode="External"/><Relationship Id="rId34" Type="http://schemas.openxmlformats.org/officeDocument/2006/relationships/hyperlink" Target="consultantplus://offline/ref=05131CA1A3BD984FCFD221567A989975980CBFA411BAB5B2CC62AD0547F878FA3A440874490373C46830690D06DF31C7F8094FB1B1D1B77CdA06J" TargetMode="External"/><Relationship Id="rId42" Type="http://schemas.openxmlformats.org/officeDocument/2006/relationships/hyperlink" Target="consultantplus://offline/ref=05131CA1A3BD984FCFD23F5B6CF4C57D9D0FE2AC15BAB7E1973DF65810F172AD7D0B51360D0E70CC613B3C5949DE6D82A51A4FB9B1D2B760A52398d90CJ" TargetMode="External"/><Relationship Id="rId47" Type="http://schemas.openxmlformats.org/officeDocument/2006/relationships/hyperlink" Target="consultantplus://offline/ref=05131CA1A3BD984FCFD23F5B6CF4C57D9D0FE2AC1BBEBFE0983DF65810F172AD7D0B51360D0E70CC613B3C5D49DE6D82A51A4FB9B1D2B760A52398d90CJ" TargetMode="External"/><Relationship Id="rId50" Type="http://schemas.openxmlformats.org/officeDocument/2006/relationships/hyperlink" Target="consultantplus://offline/ref=05131CA1A3BD984FCFD221567A989975980CB4A612BFB5B2CC62AD0547F878FA3A4408744E0272C7356A79094F8B34D8F11750B3AFD1dB06J" TargetMode="External"/><Relationship Id="rId55" Type="http://schemas.openxmlformats.org/officeDocument/2006/relationships/hyperlink" Target="consultantplus://offline/ref=05131CA1A3BD984FCFD23F5B6CF4C57D9D0FE2AC1BBEBFE0983DF65810F172AD7D0B51360D0E70CC613B3C5849DE6D82A51A4FB9B1D2B760A52398d90CJ" TargetMode="External"/><Relationship Id="rId63" Type="http://schemas.openxmlformats.org/officeDocument/2006/relationships/hyperlink" Target="consultantplus://offline/ref=05131CA1A3BD984FCFD23F5B6CF4C57D9D0FE2AC12BAB8E69634AB5218A87EAF7A040E210A477CCD613B3D5D45816897B44243B0A7CDB67EB9219A9FdA0EJ" TargetMode="External"/><Relationship Id="rId68" Type="http://schemas.openxmlformats.org/officeDocument/2006/relationships/hyperlink" Target="consultantplus://offline/ref=05131CA1A3BD984FCFD23F5B6CF4C57D9D0FE2AC1BBEBFE0983DF65810F172AD7D0B51360D0E70CC613B3E5E49DE6D82A51A4FB9B1D2B760A52398d90CJ" TargetMode="External"/><Relationship Id="rId76" Type="http://schemas.openxmlformats.org/officeDocument/2006/relationships/hyperlink" Target="consultantplus://offline/ref=05131CA1A3BD984FCFD221567A989975980CBFA411BAB5B2CC62AD0547F878FA28445078480B6FCD61253F5C40d80BJ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05131CA1A3BD984FCFD23F5B6CF4C57D9D0FE2AC16B8BAE6943DF65810F172AD7D0B51360D0E70CC613B3D5949DE6D82A51A4FB9B1D2B760A52398d90CJ" TargetMode="External"/><Relationship Id="rId71" Type="http://schemas.openxmlformats.org/officeDocument/2006/relationships/hyperlink" Target="consultantplus://offline/ref=05131CA1A3BD984FCFD23F5B6CF4C57D9D0FE2AC1BBEBFE0983DF65810F172AD7D0B51360D0E70CC613B3E5F49DE6D82A51A4FB9B1D2B760A52398d90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131CA1A3BD984FCFD221567A9899759903B4A31BBFB5B2CC62AD0547F878FA28445078480B6FCD61253F5C40d80BJ" TargetMode="External"/><Relationship Id="rId29" Type="http://schemas.openxmlformats.org/officeDocument/2006/relationships/hyperlink" Target="consultantplus://offline/ref=05131CA1A3BD984FCFD23F5B6CF4C57D9D0FE2AC14BFBCE4913DF65810F172AD7D0B51360D0E70CC613B3D5949DE6D82A51A4FB9B1D2B760A52398d90CJ" TargetMode="External"/><Relationship Id="rId11" Type="http://schemas.openxmlformats.org/officeDocument/2006/relationships/hyperlink" Target="consultantplus://offline/ref=05131CA1A3BD984FCFD23F5B6CF4C57D9D0FE2AC12BEBDEC9531AB5218A87EAF7A040E210A477CCD613B3D5C47816897B44243B0A7CDB67EB9219A9FdA0EJ" TargetMode="External"/><Relationship Id="rId24" Type="http://schemas.openxmlformats.org/officeDocument/2006/relationships/hyperlink" Target="consultantplus://offline/ref=05131CA1A3BD984FCFD23F5B6CF4C57D9D0FE2AC12BCBDEC9934AB5218A87EAF7A040E210A477CCD613B3D5C47816897B44243B0A7CDB67EB9219A9FdA0EJ" TargetMode="External"/><Relationship Id="rId32" Type="http://schemas.openxmlformats.org/officeDocument/2006/relationships/hyperlink" Target="consultantplus://offline/ref=05131CA1A3BD984FCFD221567A989975990CBBA418E8E2B09D37A3004FA822EA2C0D047D570271D2633B3Fd50DJ" TargetMode="External"/><Relationship Id="rId37" Type="http://schemas.openxmlformats.org/officeDocument/2006/relationships/hyperlink" Target="consultantplus://offline/ref=05131CA1A3BD984FCFD23F5B6CF4C57D9D0FE2AC15BAB7E1973DF65810F172AD7D0B51360D0E70CC613B3D5449DE6D82A51A4FB9B1D2B760A52398d90CJ" TargetMode="External"/><Relationship Id="rId40" Type="http://schemas.openxmlformats.org/officeDocument/2006/relationships/hyperlink" Target="consultantplus://offline/ref=05131CA1A3BD984FCFD23F5B6CF4C57D9D0FE2AC16B8BAE6943DF65810F172AD7D0B51360D0E70CC613B3D5549DE6D82A51A4FB9B1D2B760A52398d90CJ" TargetMode="External"/><Relationship Id="rId45" Type="http://schemas.openxmlformats.org/officeDocument/2006/relationships/hyperlink" Target="consultantplus://offline/ref=05131CA1A3BD984FCFD23F5B6CF4C57D9D0FE2AC12BAB8E69634AB5218A87EAF7A040E210A477CCD613B3D5D45816897B44243B0A7CDB67EB9219A9FdA0EJ" TargetMode="External"/><Relationship Id="rId53" Type="http://schemas.openxmlformats.org/officeDocument/2006/relationships/hyperlink" Target="consultantplus://offline/ref=05131CA1A3BD984FCFD23F5B6CF4C57D9D0FE2AC1BBEBFE0983DF65810F172AD7D0B51360D0E70CC613B3C5F49DE6D82A51A4FB9B1D2B760A52398d90CJ" TargetMode="External"/><Relationship Id="rId58" Type="http://schemas.openxmlformats.org/officeDocument/2006/relationships/hyperlink" Target="consultantplus://offline/ref=05131CA1A3BD984FCFD23F5B6CF4C57D9D0FE2AC12BEBDEC9531AB5218A87EAF7A040E210A477CCD613B3D5D46816897B44243B0A7CDB67EB9219A9FdA0EJ" TargetMode="External"/><Relationship Id="rId66" Type="http://schemas.openxmlformats.org/officeDocument/2006/relationships/hyperlink" Target="consultantplus://offline/ref=05131CA1A3BD984FCFD23F5B6CF4C57D9D0FE2AC1BBEBFE0983DF65810F172AD7D0B51360D0E70CC613B3F5B49DE6D82A51A4FB9B1D2B760A52398d90CJ" TargetMode="External"/><Relationship Id="rId74" Type="http://schemas.openxmlformats.org/officeDocument/2006/relationships/hyperlink" Target="consultantplus://offline/ref=05131CA1A3BD984FCFD23F5B6CF4C57D9D0FE2AC15BAB7E1973DF65810F172AD7D0B51360D0E70CC613B345849DE6D82A51A4FB9B1D2B760A52398d90CJ" TargetMode="External"/><Relationship Id="rId79" Type="http://schemas.openxmlformats.org/officeDocument/2006/relationships/hyperlink" Target="consultantplus://offline/ref=05131CA1A3BD984FCFD221567A989975980CBFA411BAB5B2CC62AD0547F878FA28445078480B6FCD61253F5C40d80BJ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05131CA1A3BD984FCFD23F5B6CF4C57D9D0FE2AC1BBEBFE0983DF65810F172AD7D0B51360D0E70CC613B3F5F49DE6D82A51A4FB9B1D2B760A52398d90CJ" TargetMode="External"/><Relationship Id="rId82" Type="http://schemas.openxmlformats.org/officeDocument/2006/relationships/hyperlink" Target="consultantplus://offline/ref=05131CA1A3BD984FCFD221567A989975980CBFA411BAB5B2CC62AD0547F878FA28445078480B6FCD61253F5C40d80BJ" TargetMode="External"/><Relationship Id="rId10" Type="http://schemas.openxmlformats.org/officeDocument/2006/relationships/hyperlink" Target="consultantplus://offline/ref=05131CA1A3BD984FCFD23F5B6CF4C57D9D0FE2AC1BBEBFE0983DF65810F172AD7D0B51360D0E70CC613B3D5949DE6D82A51A4FB9B1D2B760A52398d90CJ" TargetMode="External"/><Relationship Id="rId19" Type="http://schemas.openxmlformats.org/officeDocument/2006/relationships/hyperlink" Target="consultantplus://offline/ref=05131CA1A3BD984FCFD23F5B6CF4C57D9D0FE2AC15BAB7E1973DF65810F172AD7D0B51360D0E70CC613B3D5A49DE6D82A51A4FB9B1D2B760A52398d90CJ" TargetMode="External"/><Relationship Id="rId31" Type="http://schemas.openxmlformats.org/officeDocument/2006/relationships/hyperlink" Target="consultantplus://offline/ref=05131CA1A3BD984FCFD23F5B6CF4C57D9D0FE2AC12BEBDEC9531AB5218A87EAF7A040E210A477CCD613B3D5D46816897B44243B0A7CDB67EB9219A9FdA0EJ" TargetMode="External"/><Relationship Id="rId44" Type="http://schemas.openxmlformats.org/officeDocument/2006/relationships/hyperlink" Target="consultantplus://offline/ref=05131CA1A3BD984FCFD23F5B6CF4C57D9D0FE2AC12BDB8ED9835AB5218A87EAF7A040E210A477CCD613B3D5D47816897B44243B0A7CDB67EB9219A9FdA0EJ" TargetMode="External"/><Relationship Id="rId52" Type="http://schemas.openxmlformats.org/officeDocument/2006/relationships/hyperlink" Target="consultantplus://offline/ref=05131CA1A3BD984FCFD221567A989975980CB9A110BDB5B2CC62AD0547F878FA3A4408774108259D256E305D4A943DC6EE154EB3dA0EJ" TargetMode="External"/><Relationship Id="rId60" Type="http://schemas.openxmlformats.org/officeDocument/2006/relationships/hyperlink" Target="consultantplus://offline/ref=05131CA1A3BD984FCFD23F5B6CF4C57D9D0FE2AC1BBEBFE0983DF65810F172AD7D0B51360D0E70CC613B3F5D49DE6D82A51A4FB9B1D2B760A52398d90CJ" TargetMode="External"/><Relationship Id="rId65" Type="http://schemas.openxmlformats.org/officeDocument/2006/relationships/hyperlink" Target="consultantplus://offline/ref=05131CA1A3BD984FCFD221567A9899759801B4A914B8B5B2CC62AD0547F878FA3A440874490371CE6930690D06DF31C7F8094FB1B1D1B77CdA06J" TargetMode="External"/><Relationship Id="rId73" Type="http://schemas.openxmlformats.org/officeDocument/2006/relationships/hyperlink" Target="consultantplus://offline/ref=05131CA1A3BD984FCFD221567A989975980CBFA411BAB5B2CC62AD0547F878FA28445078480B6FCD61253F5C40d80BJ" TargetMode="External"/><Relationship Id="rId78" Type="http://schemas.openxmlformats.org/officeDocument/2006/relationships/hyperlink" Target="consultantplus://offline/ref=05131CA1A3BD984FCFD221567A989975980CB9A110BDB5B2CC62AD0547F878FA28445078480B6FCD61253F5C40d80BJ" TargetMode="External"/><Relationship Id="rId81" Type="http://schemas.openxmlformats.org/officeDocument/2006/relationships/hyperlink" Target="consultantplus://offline/ref=05131CA1A3BD984FCFD221567A989975980CB9A110BDB5B2CC62AD0547F878FA28445078480B6FCD61253F5C40d80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131CA1A3BD984FCFD23F5B6CF4C57D9D0FE2AC14BFBCE4913DF65810F172AD7D0B51360D0E70CC613B3D5949DE6D82A51A4FB9B1D2B760A52398d90CJ" TargetMode="External"/><Relationship Id="rId14" Type="http://schemas.openxmlformats.org/officeDocument/2006/relationships/hyperlink" Target="consultantplus://offline/ref=05131CA1A3BD984FCFD221567A989975980CBFA411BAB5B2CC62AD0547F878FA3A4408774A08259D256E305D4A943DC6EE154EB3dA0EJ" TargetMode="External"/><Relationship Id="rId22" Type="http://schemas.openxmlformats.org/officeDocument/2006/relationships/hyperlink" Target="consultantplus://offline/ref=05131CA1A3BD984FCFD23F5B6CF4C57D9D0FE2AC1BBEBFE0983DF65810F172AD7D0B51360D0E70CC613B3D5949DE6D82A51A4FB9B1D2B760A52398d90CJ" TargetMode="External"/><Relationship Id="rId27" Type="http://schemas.openxmlformats.org/officeDocument/2006/relationships/hyperlink" Target="consultantplus://offline/ref=05131CA1A3BD984FCFD23F5B6CF4C57D9D0FE2AC16B8BAE6943DF65810F172AD7D0B51360D0E70CC613B3D5B49DE6D82A51A4FB9B1D2B760A52398d90CJ" TargetMode="External"/><Relationship Id="rId30" Type="http://schemas.openxmlformats.org/officeDocument/2006/relationships/hyperlink" Target="consultantplus://offline/ref=05131CA1A3BD984FCFD23F5B6CF4C57D9D0FE2AC1BBEBFE0983DF65810F172AD7D0B51360D0E70CC613B3C5C49DE6D82A51A4FB9B1D2B760A52398d90CJ" TargetMode="External"/><Relationship Id="rId35" Type="http://schemas.openxmlformats.org/officeDocument/2006/relationships/hyperlink" Target="consultantplus://offline/ref=05131CA1A3BD984FCFD221567A989975980CB9A110BDB5B2CC62AD0547F878FA28445078480B6FCD61253F5C40d80BJ" TargetMode="External"/><Relationship Id="rId43" Type="http://schemas.openxmlformats.org/officeDocument/2006/relationships/hyperlink" Target="consultantplus://offline/ref=05131CA1A3BD984FCFD23F5B6CF4C57D9D0FE2AC12BAB8E69634AB5218A87EAF7A040E210A477CCD613B3D5D47816897B44243B0A7CDB67EB9219A9FdA0EJ" TargetMode="External"/><Relationship Id="rId48" Type="http://schemas.openxmlformats.org/officeDocument/2006/relationships/hyperlink" Target="consultantplus://offline/ref=05131CA1A3BD984FCFD221567A9899759801B4A914B8B5B2CC62AD0547F878FA3A440874490371CE6930690D06DF31C7F8094FB1B1D1B77CdA06J" TargetMode="External"/><Relationship Id="rId56" Type="http://schemas.openxmlformats.org/officeDocument/2006/relationships/hyperlink" Target="consultantplus://offline/ref=05131CA1A3BD984FCFD23F5B6CF4C57D9D0FE2AC1BBEBFE0983DF65810F172AD7D0B51360D0E70CC613B3C5949DE6D82A51A4FB9B1D2B760A52398d90CJ" TargetMode="External"/><Relationship Id="rId64" Type="http://schemas.openxmlformats.org/officeDocument/2006/relationships/hyperlink" Target="consultantplus://offline/ref=05131CA1A3BD984FCFD221567A9899759801B4A914B8B5B2CC62AD0547F878FA3A440874490371CE6930690D06DF31C7F8094FB1B1D1B77CdA06J" TargetMode="External"/><Relationship Id="rId69" Type="http://schemas.openxmlformats.org/officeDocument/2006/relationships/hyperlink" Target="consultantplus://offline/ref=05131CA1A3BD984FCFD221567A989975980CB9A110BDB5B2CC62AD0547F878FA3A4408774108259D256E305D4A943DC6EE154EB3dA0EJ" TargetMode="External"/><Relationship Id="rId77" Type="http://schemas.openxmlformats.org/officeDocument/2006/relationships/hyperlink" Target="consultantplus://offline/ref=05131CA1A3BD984FCFD23F5B6CF4C57D9D0FE2AC1BBEBFE0983DF65810F172AD7D0B51360D0E70CC613B3E5B49DE6D82A51A4FB9B1D2B760A52398d90CJ" TargetMode="External"/><Relationship Id="rId8" Type="http://schemas.openxmlformats.org/officeDocument/2006/relationships/hyperlink" Target="consultantplus://offline/ref=05131CA1A3BD984FCFD23F5B6CF4C57D9D0FE2AC15BAB7E1973DF65810F172AD7D0B51360D0E70CC613B3D5949DE6D82A51A4FB9B1D2B760A52398d90CJ" TargetMode="External"/><Relationship Id="rId51" Type="http://schemas.openxmlformats.org/officeDocument/2006/relationships/hyperlink" Target="consultantplus://offline/ref=05131CA1A3BD984FCFD23F5B6CF4C57D9D0FE2AC14BFBCE4913DF65810F172AD7D0B51360D0E70CC613B3D5A49DE6D82A51A4FB9B1D2B760A52398d90CJ" TargetMode="External"/><Relationship Id="rId72" Type="http://schemas.openxmlformats.org/officeDocument/2006/relationships/hyperlink" Target="consultantplus://offline/ref=05131CA1A3BD984FCFD221567A989975980CB9A110BDB5B2CC62AD0547F878FA28445078480B6FCD61253F5C40d80BJ" TargetMode="External"/><Relationship Id="rId80" Type="http://schemas.openxmlformats.org/officeDocument/2006/relationships/hyperlink" Target="consultantplus://offline/ref=05131CA1A3BD984FCFD221567A9899759A0DBCA91BB8B5B2CC62AD0547F878FA28445078480B6FCD61253F5C40d80B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5131CA1A3BD984FCFD23F5B6CF4C57D9D0FE2AC12BCBDEC9934AB5218A87EAF7A040E210A477CCD613B3D5C47816897B44243B0A7CDB67EB9219A9FdA0EJ" TargetMode="External"/><Relationship Id="rId17" Type="http://schemas.openxmlformats.org/officeDocument/2006/relationships/hyperlink" Target="consultantplus://offline/ref=05131CA1A3BD984FCFD23F5B6CF4C57D9D0FE2AC12BAB9E79733AB5218A87EAF7A040E210A477CCD613B3F5445816897B44243B0A7CDB67EB9219A9FdA0EJ" TargetMode="External"/><Relationship Id="rId25" Type="http://schemas.openxmlformats.org/officeDocument/2006/relationships/hyperlink" Target="consultantplus://offline/ref=05131CA1A3BD984FCFD23F5B6CF4C57D9D0FE2AC12BABCE49936AB5218A87EAF7A040E210A477CCD613B3D5C47816897B44243B0A7CDB67EB9219A9FdA0EJ" TargetMode="External"/><Relationship Id="rId33" Type="http://schemas.openxmlformats.org/officeDocument/2006/relationships/hyperlink" Target="consultantplus://offline/ref=05131CA1A3BD984FCFD221567A989975980CB9A110BDB5B2CC62AD0547F878FA3A440874490371C56530690D06DF31C7F8094FB1B1D1B77CdA06J" TargetMode="External"/><Relationship Id="rId38" Type="http://schemas.openxmlformats.org/officeDocument/2006/relationships/hyperlink" Target="consultantplus://offline/ref=05131CA1A3BD984FCFD23F5B6CF4C57D9D0FE2AC15BAB7E1973DF65810F172AD7D0B51360D0E70CC613B3C5E49DE6D82A51A4FB9B1D2B760A52398d90CJ" TargetMode="External"/><Relationship Id="rId46" Type="http://schemas.openxmlformats.org/officeDocument/2006/relationships/hyperlink" Target="consultantplus://offline/ref=05131CA1A3BD984FCFD23F5B6CF4C57D9D0FE2AC12BDB8ED9835AB5218A87EAF7A040E210A477CCD613B3D5D47816897B44243B0A7CDB67EB9219A9FdA0EJ" TargetMode="External"/><Relationship Id="rId59" Type="http://schemas.openxmlformats.org/officeDocument/2006/relationships/hyperlink" Target="consultantplus://offline/ref=05131CA1A3BD984FCFD23F5B6CF4C57D9D0FE2AC1BBEBFE0983DF65810F172AD7D0B51360D0E70CC613B3C5549DE6D82A51A4FB9B1D2B760A52398d90CJ" TargetMode="External"/><Relationship Id="rId67" Type="http://schemas.openxmlformats.org/officeDocument/2006/relationships/hyperlink" Target="consultantplus://offline/ref=05131CA1A3BD984FCFD23F5B6CF4C57D9D0FE2AC14BFBCE4913DF65810F172AD7D0B51360D0E70CC613B3C5E49DE6D82A51A4FB9B1D2B760A52398d90CJ" TargetMode="External"/><Relationship Id="rId20" Type="http://schemas.openxmlformats.org/officeDocument/2006/relationships/hyperlink" Target="consultantplus://offline/ref=05131CA1A3BD984FCFD23F5B6CF4C57D9D0FE2AC1BBEBFE0983DF65810F172AD7D0B51360D0E70CC613B3E5949DE6D82A51A4FB9B1D2B760A52398d90CJ" TargetMode="External"/><Relationship Id="rId41" Type="http://schemas.openxmlformats.org/officeDocument/2006/relationships/hyperlink" Target="consultantplus://offline/ref=05131CA1A3BD984FCFD23F5B6CF4C57D9D0FE2AC15BAB7E1973DF65810F172AD7D0B51360D0E70CC613B3C5F49DE6D82A51A4FB9B1D2B760A52398d90CJ" TargetMode="External"/><Relationship Id="rId54" Type="http://schemas.openxmlformats.org/officeDocument/2006/relationships/hyperlink" Target="consultantplus://offline/ref=05131CA1A3BD984FCFD221567A989975980CB9A110BDB5B2CC62AD0547F878FA3A4408774108259D256E305D4A943DC6EE154EB3dA0EJ" TargetMode="External"/><Relationship Id="rId62" Type="http://schemas.openxmlformats.org/officeDocument/2006/relationships/hyperlink" Target="consultantplus://offline/ref=05131CA1A3BD984FCFD23F5B6CF4C57D9D0FE2AC12BAB8E69634AB5218A87EAF7A040E210A477CCD613B3D5D45816897B44243B0A7CDB67EB9219A9FdA0EJ" TargetMode="External"/><Relationship Id="rId70" Type="http://schemas.openxmlformats.org/officeDocument/2006/relationships/hyperlink" Target="consultantplus://offline/ref=05131CA1A3BD984FCFD23F5B6CF4C57D9D0FE2AC15BAB7E1973DF65810F172AD7D0B51360D0E70CC613B3A5E49DE6D82A51A4FB9B1D2B760A52398d90CJ" TargetMode="External"/><Relationship Id="rId75" Type="http://schemas.openxmlformats.org/officeDocument/2006/relationships/hyperlink" Target="consultantplus://offline/ref=05131CA1A3BD984FCFD221567A989975980CB9A110BDB5B2CC62AD0547F878FA28445078480B6FCD61253F5C40d80BJ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131CA1A3BD984FCFD23F5B6CF4C57D9D0FE2AC16BABBE7913DF65810F172AD7D0B51360D0E70CC613B3D5949DE6D82A51A4FB9B1D2B760A52398d90CJ" TargetMode="External"/><Relationship Id="rId15" Type="http://schemas.openxmlformats.org/officeDocument/2006/relationships/hyperlink" Target="consultantplus://offline/ref=05131CA1A3BD984FCFD221567A989975980CB9A110BDB5B2CC62AD0547F878FA28445078480B6FCD61253F5C40d80BJ" TargetMode="External"/><Relationship Id="rId23" Type="http://schemas.openxmlformats.org/officeDocument/2006/relationships/hyperlink" Target="consultantplus://offline/ref=05131CA1A3BD984FCFD23F5B6CF4C57D9D0FE2AC12BEBDEC9531AB5218A87EAF7A040E210A477CCD613B3D5C47816897B44243B0A7CDB67EB9219A9FdA0EJ" TargetMode="External"/><Relationship Id="rId28" Type="http://schemas.openxmlformats.org/officeDocument/2006/relationships/hyperlink" Target="consultantplus://offline/ref=05131CA1A3BD984FCFD23F5B6CF4C57D9D0FE2AC15BAB7E1973DF65810F172AD7D0B51360D0E70CC613B3D5B49DE6D82A51A4FB9B1D2B760A52398d90CJ" TargetMode="External"/><Relationship Id="rId36" Type="http://schemas.openxmlformats.org/officeDocument/2006/relationships/hyperlink" Target="consultantplus://offline/ref=05131CA1A3BD984FCFD221567A989975980CBFA411BAB5B2CC62AD0547F878FA28445078480B6FCD61253F5C40d80BJ" TargetMode="External"/><Relationship Id="rId49" Type="http://schemas.openxmlformats.org/officeDocument/2006/relationships/hyperlink" Target="consultantplus://offline/ref=05131CA1A3BD984FCFD221567A989975980CB9A110BDB5B2CC62AD0547F878FA3A4408764A08259D256E305D4A943DC6EE154EB3dA0EJ" TargetMode="External"/><Relationship Id="rId57" Type="http://schemas.openxmlformats.org/officeDocument/2006/relationships/hyperlink" Target="consultantplus://offline/ref=05131CA1A3BD984FCFD23F5B6CF4C57D9D0FE2AC1BBEBFE0983DF65810F172AD7D0B51360D0E70CC613B3C5B49DE6D82A51A4FB9B1D2B760A52398d90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8956</Words>
  <Characters>51050</Characters>
  <Application>Microsoft Office Word</Application>
  <DocSecurity>0</DocSecurity>
  <Lines>425</Lines>
  <Paragraphs>119</Paragraphs>
  <ScaleCrop>false</ScaleCrop>
  <Company/>
  <LinksUpToDate>false</LinksUpToDate>
  <CharactersWithSpaces>59887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Б. Зоркальцева</dc:creator>
  <cp:lastModifiedBy>Елена Б. Зоркальцева</cp:lastModifiedBy>
  <cp:revision>1</cp:revision>
  <dcterms:created xsi:type="dcterms:W3CDTF">2021-10-18T09:52:00Z</dcterms:created>
  <dcterms:modified xsi:type="dcterms:W3CDTF">2021-10-18T09:52:00Z</dcterms:modified>
</cp:coreProperties>
</file>