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86" w:rsidRDefault="00920C86">
      <w:pPr>
        <w:pStyle w:val="ConsPlusTitlePage"/>
      </w:pPr>
      <w:bookmarkStart w:id="0" w:name="_GoBack"/>
      <w:bookmarkEnd w:id="0"/>
    </w:p>
    <w:p w:rsidR="00920C86" w:rsidRDefault="00920C86">
      <w:pPr>
        <w:pStyle w:val="ConsPlusNormal"/>
        <w:jc w:val="both"/>
        <w:outlineLvl w:val="0"/>
      </w:pPr>
    </w:p>
    <w:p w:rsidR="00920C86" w:rsidRDefault="00920C86">
      <w:pPr>
        <w:pStyle w:val="ConsPlusTitle"/>
        <w:jc w:val="center"/>
      </w:pPr>
      <w:r>
        <w:t>АДМИНИСТРАЦИЯ ГОРОДСКОГО ОКРУГА ТОЛЬЯТТИ</w:t>
      </w:r>
    </w:p>
    <w:p w:rsidR="00920C86" w:rsidRDefault="00920C86">
      <w:pPr>
        <w:pStyle w:val="ConsPlusTitle"/>
        <w:jc w:val="center"/>
      </w:pPr>
      <w:r>
        <w:t>САМАРСКОЙ ОБЛАСТИ</w:t>
      </w:r>
    </w:p>
    <w:p w:rsidR="00920C86" w:rsidRDefault="00920C86">
      <w:pPr>
        <w:pStyle w:val="ConsPlusTitle"/>
        <w:jc w:val="both"/>
      </w:pPr>
    </w:p>
    <w:p w:rsidR="00920C86" w:rsidRDefault="00920C86">
      <w:pPr>
        <w:pStyle w:val="ConsPlusTitle"/>
        <w:jc w:val="center"/>
      </w:pPr>
      <w:r>
        <w:t>ПОСТАНОВЛЕНИЕ</w:t>
      </w:r>
    </w:p>
    <w:p w:rsidR="00920C86" w:rsidRDefault="00920C86">
      <w:pPr>
        <w:pStyle w:val="ConsPlusTitle"/>
        <w:jc w:val="center"/>
      </w:pPr>
      <w:r>
        <w:t>от 14 февраля 2019 г. N 355-п/1</w:t>
      </w:r>
    </w:p>
    <w:p w:rsidR="00920C86" w:rsidRDefault="00920C86">
      <w:pPr>
        <w:pStyle w:val="ConsPlusTitle"/>
        <w:jc w:val="both"/>
      </w:pPr>
    </w:p>
    <w:p w:rsidR="00920C86" w:rsidRDefault="00920C86">
      <w:pPr>
        <w:pStyle w:val="ConsPlusTitle"/>
        <w:jc w:val="center"/>
      </w:pPr>
      <w:r>
        <w:t>О ВНЕСЕНИИ ИЗМЕНЕНИЙ В ПОСТАНОВЛЕНИЕ МЭРИИ ГОРОДСКОГО ОКРУГА</w:t>
      </w:r>
    </w:p>
    <w:p w:rsidR="00920C86" w:rsidRDefault="00920C86">
      <w:pPr>
        <w:pStyle w:val="ConsPlusTitle"/>
        <w:jc w:val="center"/>
      </w:pPr>
      <w:r>
        <w:t>ТОЛЬЯТТИ ОТ 29.08.2012 N 2389-П/1 "ОБ УТВЕРЖДЕНИИ ПОЛОЖЕНИЯ</w:t>
      </w:r>
    </w:p>
    <w:p w:rsidR="00920C86" w:rsidRDefault="00920C86">
      <w:pPr>
        <w:pStyle w:val="ConsPlusTitle"/>
        <w:jc w:val="center"/>
      </w:pPr>
      <w:r>
        <w:t>О ПОРЯДКЕ И СРОКАХ ПРИМЕНЕНИЯ ВЗЫСКАНИЙ ЗА НЕСОБЛЮДЕНИЕ</w:t>
      </w:r>
    </w:p>
    <w:p w:rsidR="00920C86" w:rsidRDefault="00920C86">
      <w:pPr>
        <w:pStyle w:val="ConsPlusTitle"/>
        <w:jc w:val="center"/>
      </w:pPr>
      <w:r>
        <w:t>МУНИЦИПАЛЬНЫМИ СЛУЖАЩИМИ ОРГАНОВ МЕСТНОГО САМОУПРАВЛЕНИЯ</w:t>
      </w:r>
    </w:p>
    <w:p w:rsidR="00920C86" w:rsidRDefault="00920C86">
      <w:pPr>
        <w:pStyle w:val="ConsPlusTitle"/>
        <w:jc w:val="center"/>
      </w:pPr>
      <w:r>
        <w:t>ГОРОДСКОГО ОКРУГА ТОЛЬЯТТИ ОГРАНИЧЕНИЙ И ЗАПРЕТОВ,</w:t>
      </w:r>
    </w:p>
    <w:p w:rsidR="00920C86" w:rsidRDefault="00920C86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920C86" w:rsidRDefault="00920C86">
      <w:pPr>
        <w:pStyle w:val="ConsPlusTitle"/>
        <w:jc w:val="center"/>
      </w:pPr>
      <w:r>
        <w:t>ИНТЕРЕСОВ И НЕИСПОЛНЕНИЕ ОБЯЗАННОСТЕЙ, УСТАНОВЛЕННЫХ В ЦЕЛЯХ</w:t>
      </w:r>
    </w:p>
    <w:p w:rsidR="00920C86" w:rsidRDefault="00920C86">
      <w:pPr>
        <w:pStyle w:val="ConsPlusTitle"/>
        <w:jc w:val="center"/>
      </w:pPr>
      <w:r>
        <w:t>ПРОТИВОДЕЙСТВИЯ КОРРУПЦИИ"</w:t>
      </w:r>
    </w:p>
    <w:p w:rsidR="00920C86" w:rsidRDefault="00920C86">
      <w:pPr>
        <w:pStyle w:val="ConsPlusNormal"/>
        <w:jc w:val="both"/>
      </w:pPr>
    </w:p>
    <w:p w:rsidR="00920C86" w:rsidRDefault="00920C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920C86" w:rsidRDefault="00920C8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порядке и сроках применения взысканий за несоблюдение муниципальными служащими органов местного самоуправления городского округа Тольятти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мэрии городского округа Тольятти от 29.08.2012 N 2389-п/1 (далее - Положение) (газета "Городские ведомости", 2012, 4 сентября;</w:t>
      </w:r>
      <w:proofErr w:type="gramEnd"/>
      <w:r>
        <w:t xml:space="preserve"> </w:t>
      </w:r>
      <w:proofErr w:type="gramStart"/>
      <w:r>
        <w:t>2017, 19 декабря; 2018, 9 февраля; 2018, 23 октября), следующие изменения:</w:t>
      </w:r>
      <w:proofErr w:type="gramEnd"/>
    </w:p>
    <w:p w:rsidR="00920C86" w:rsidRDefault="00920C86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2.4</w:t>
        </w:r>
      </w:hyperlink>
      <w:r>
        <w:t xml:space="preserve"> Положения:</w:t>
      </w:r>
    </w:p>
    <w:p w:rsidR="00920C86" w:rsidRDefault="00920C86">
      <w:pPr>
        <w:pStyle w:val="ConsPlusNormal"/>
        <w:spacing w:before="220"/>
        <w:ind w:firstLine="540"/>
        <w:jc w:val="both"/>
      </w:pPr>
      <w:r>
        <w:t xml:space="preserve">1.1.1. </w:t>
      </w:r>
      <w:hyperlink r:id="rId9" w:history="1">
        <w:r>
          <w:rPr>
            <w:color w:val="0000FF"/>
          </w:rPr>
          <w:t>Подпункт 1</w:t>
        </w:r>
      </w:hyperlink>
      <w:r>
        <w:t xml:space="preserve"> после слов "кадровой службой ОМС" дополнить словами "или уполномоченными сотрудниками".</w:t>
      </w:r>
    </w:p>
    <w:p w:rsidR="00920C86" w:rsidRDefault="00920C86">
      <w:pPr>
        <w:pStyle w:val="ConsPlusNormal"/>
        <w:spacing w:before="220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Подпункт 2.1</w:t>
        </w:r>
      </w:hyperlink>
      <w:r>
        <w:t xml:space="preserve"> после слов "кадровой службы ОМС" дополнить словами "или уполномоченного сотрудника".</w:t>
      </w:r>
    </w:p>
    <w:p w:rsidR="00920C86" w:rsidRDefault="00920C86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Пункт 2.13</w:t>
        </w:r>
      </w:hyperlink>
      <w:r>
        <w:t xml:space="preserve"> Положения изложить в следующей редакции:</w:t>
      </w:r>
    </w:p>
    <w:p w:rsidR="00920C86" w:rsidRDefault="00920C86">
      <w:pPr>
        <w:pStyle w:val="ConsPlusNormal"/>
        <w:spacing w:before="220"/>
        <w:ind w:firstLine="540"/>
        <w:jc w:val="both"/>
      </w:pPr>
      <w:r>
        <w:t xml:space="preserve">"2.13. Взыскания, предусмотренные </w:t>
      </w:r>
      <w:hyperlink r:id="rId12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3" w:history="1">
        <w:r>
          <w:rPr>
            <w:color w:val="0000FF"/>
          </w:rPr>
          <w:t>15</w:t>
        </w:r>
      </w:hyperlink>
      <w:r>
        <w:t xml:space="preserve"> и </w:t>
      </w:r>
      <w:hyperlink r:id="rId14" w:history="1">
        <w:r>
          <w:rPr>
            <w:color w:val="0000FF"/>
          </w:rPr>
          <w:t>27</w:t>
        </w:r>
      </w:hyperlink>
      <w:r>
        <w:t xml:space="preserve"> Закона N 25,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920C86" w:rsidRDefault="00920C86">
      <w:pPr>
        <w:pStyle w:val="ConsPlusNormal"/>
        <w:spacing w:before="220"/>
        <w:ind w:firstLine="540"/>
        <w:jc w:val="both"/>
      </w:pPr>
      <w:r>
        <w:t>2.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920C86" w:rsidRDefault="00920C8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20C86" w:rsidRDefault="00920C86">
      <w:pPr>
        <w:pStyle w:val="ConsPlusNormal"/>
        <w:jc w:val="both"/>
      </w:pPr>
    </w:p>
    <w:p w:rsidR="00920C86" w:rsidRDefault="00920C86">
      <w:pPr>
        <w:pStyle w:val="ConsPlusNormal"/>
        <w:jc w:val="right"/>
      </w:pPr>
      <w:r>
        <w:t>Глава</w:t>
      </w:r>
    </w:p>
    <w:p w:rsidR="00920C86" w:rsidRDefault="00920C86">
      <w:pPr>
        <w:pStyle w:val="ConsPlusNormal"/>
        <w:jc w:val="right"/>
      </w:pPr>
      <w:r>
        <w:t>городского округа</w:t>
      </w:r>
    </w:p>
    <w:p w:rsidR="00920C86" w:rsidRDefault="00920C86">
      <w:pPr>
        <w:pStyle w:val="ConsPlusNormal"/>
        <w:jc w:val="right"/>
      </w:pPr>
      <w:r>
        <w:t>С.А.АНТАШЕВ</w:t>
      </w:r>
    </w:p>
    <w:p w:rsidR="00920C86" w:rsidRDefault="00920C86">
      <w:pPr>
        <w:pStyle w:val="ConsPlusNormal"/>
        <w:jc w:val="both"/>
      </w:pPr>
    </w:p>
    <w:p w:rsidR="0057188A" w:rsidRDefault="0057188A"/>
    <w:sectPr w:rsidR="0057188A" w:rsidSect="00EF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6"/>
    <w:rsid w:val="0057188A"/>
    <w:rsid w:val="009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7E2B126CE6CDB4D62695F64361378B9A128DC5F20EE9C200179DCD07B0F270BE7CEFA5F02EC37044E3AF914562F357A576115FE7338F923A491C4L7D7J" TargetMode="External"/><Relationship Id="rId13" Type="http://schemas.openxmlformats.org/officeDocument/2006/relationships/hyperlink" Target="consultantplus://offline/ref=EA47E2B126CE6CDB4D627752725A4F70BCAB72D95825E4C97F5D7F8B8F2B09724BA7C8AA1D4DB567401B37F914437A6420006C16LFD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7E2B126CE6CDB4D62695F64361378B9A128DC5F20EE9C200179DCD07B0F270BE7CEFA5F02EC37044E3AFA10562F357A576115FE7338F923A491C4L7D7J" TargetMode="External"/><Relationship Id="rId12" Type="http://schemas.openxmlformats.org/officeDocument/2006/relationships/hyperlink" Target="consultantplus://offline/ref=EA47E2B126CE6CDB4D627752725A4F70BCAB72D95825E4C97F5D7F8B8F2B09724BA7C8AF1C46E33E0D456EAA550876663B1C6D17E56F39F8L3D4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7E2B126CE6CDB4D62695F64361378B9A128DC5F20EB96210B79DCD07B0F270BE7CEFA5F02EC37044E3AF915562F357A576115FE7338F923A491C4L7D7J" TargetMode="External"/><Relationship Id="rId11" Type="http://schemas.openxmlformats.org/officeDocument/2006/relationships/hyperlink" Target="consultantplus://offline/ref=EA47E2B126CE6CDB4D62695F64361378B9A128DC5F20EE9C200179DCD07B0F270BE7CEFA5F02EC37044E3AFE10562F357A576115FE7338F923A491C4L7D7J" TargetMode="External"/><Relationship Id="rId5" Type="http://schemas.openxmlformats.org/officeDocument/2006/relationships/hyperlink" Target="consultantplus://offline/ref=EA47E2B126CE6CDB4D627752725A4F70BCAB72D95825E4C97F5D7F8B8F2B097259A790A31E43FF37045038FB10L5D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47E2B126CE6CDB4D62695F64361378B9A128DC5F20EE9C200179DCD07B0F270BE7CEFA5F02EC37044E3AFE13562F357A576115FE7338F923A491C4L7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7E2B126CE6CDB4D62695F64361378B9A128DC5F20EE9C200179DCD07B0F270BE7CEFA5F02EC37044E3AF917562F357A576115FE7338F923A491C4L7D7J" TargetMode="External"/><Relationship Id="rId14" Type="http://schemas.openxmlformats.org/officeDocument/2006/relationships/hyperlink" Target="consultantplus://offline/ref=EA47E2B126CE6CDB4D627752725A4F70BCAB72D95825E4C97F5D7F8B8F2B09724BA7C8AF1C46E33405456EAA550876663B1C6D17E56F39F8L3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2019-10-25T09:03:00Z</dcterms:created>
  <dcterms:modified xsi:type="dcterms:W3CDTF">2019-10-25T09:03:00Z</dcterms:modified>
</cp:coreProperties>
</file>