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EB" w:rsidRDefault="009E1C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1CEB" w:rsidRDefault="009E1CEB">
      <w:pPr>
        <w:pStyle w:val="ConsPlusNormal"/>
        <w:jc w:val="both"/>
        <w:outlineLvl w:val="0"/>
      </w:pPr>
    </w:p>
    <w:p w:rsidR="009E1CEB" w:rsidRDefault="009E1CEB">
      <w:pPr>
        <w:pStyle w:val="ConsPlusTitle"/>
        <w:jc w:val="center"/>
        <w:outlineLvl w:val="0"/>
      </w:pPr>
      <w:r>
        <w:t>МЭРИЯ ГОРОДСКОГО ОКРУГА ТОЛЬЯТТИ</w:t>
      </w:r>
    </w:p>
    <w:p w:rsidR="009E1CEB" w:rsidRDefault="009E1CEB">
      <w:pPr>
        <w:pStyle w:val="ConsPlusTitle"/>
        <w:jc w:val="center"/>
      </w:pPr>
      <w:r>
        <w:t>САМАРСКОЙ ОБЛАСТИ</w:t>
      </w:r>
    </w:p>
    <w:p w:rsidR="009E1CEB" w:rsidRDefault="009E1CEB">
      <w:pPr>
        <w:pStyle w:val="ConsPlusTitle"/>
        <w:jc w:val="center"/>
      </w:pPr>
    </w:p>
    <w:p w:rsidR="009E1CEB" w:rsidRDefault="009E1CEB">
      <w:pPr>
        <w:pStyle w:val="ConsPlusTitle"/>
        <w:jc w:val="center"/>
      </w:pPr>
      <w:r>
        <w:t>ПОСТАНОВЛЕНИЕ</w:t>
      </w:r>
    </w:p>
    <w:p w:rsidR="009E1CEB" w:rsidRDefault="009E1CEB">
      <w:pPr>
        <w:pStyle w:val="ConsPlusTitle"/>
        <w:jc w:val="center"/>
      </w:pPr>
      <w:r>
        <w:t>от 11 сентября 2013 г. N 2821-п/1</w:t>
      </w:r>
    </w:p>
    <w:p w:rsidR="009E1CEB" w:rsidRDefault="009E1CEB">
      <w:pPr>
        <w:pStyle w:val="ConsPlusTitle"/>
        <w:jc w:val="center"/>
      </w:pPr>
    </w:p>
    <w:p w:rsidR="009E1CEB" w:rsidRDefault="009E1CEB">
      <w:pPr>
        <w:pStyle w:val="ConsPlusTitle"/>
        <w:jc w:val="center"/>
      </w:pPr>
      <w:r>
        <w:t xml:space="preserve">ОБ УТВЕРЖДЕНИИ ПОРЯДКА ПРЕДСТАВЛЕНИЯ </w:t>
      </w:r>
      <w:proofErr w:type="gramStart"/>
      <w:r>
        <w:t>МУНИЦИПАЛЬНЫМИ</w:t>
      </w:r>
      <w:proofErr w:type="gramEnd"/>
    </w:p>
    <w:p w:rsidR="009E1CEB" w:rsidRDefault="009E1CEB">
      <w:pPr>
        <w:pStyle w:val="ConsPlusTitle"/>
        <w:jc w:val="center"/>
      </w:pPr>
      <w:r>
        <w:t xml:space="preserve">СЛУЖАЩИМИ ГОРОДСКОГО ОКРУГА ТОЛЬЯТТИ СВЕДЕНИЙ </w:t>
      </w:r>
      <w:proofErr w:type="gramStart"/>
      <w:r>
        <w:t>О</w:t>
      </w:r>
      <w:proofErr w:type="gramEnd"/>
      <w:r>
        <w:t xml:space="preserve"> СВОИХ</w:t>
      </w:r>
    </w:p>
    <w:p w:rsidR="009E1CEB" w:rsidRDefault="009E1CEB">
      <w:pPr>
        <w:pStyle w:val="ConsPlusTitle"/>
        <w:jc w:val="center"/>
      </w:pPr>
      <w:proofErr w:type="gramStart"/>
      <w:r>
        <w:t>РАСХОДАХ</w:t>
      </w:r>
      <w:proofErr w:type="gramEnd"/>
      <w:r>
        <w:t>, А ТАКЖЕ СВЕДЕНИЙ О РАСХОДАХ СВОИХ СУПРУГИ</w:t>
      </w:r>
    </w:p>
    <w:p w:rsidR="009E1CEB" w:rsidRDefault="009E1CEB">
      <w:pPr>
        <w:pStyle w:val="ConsPlusTitle"/>
        <w:jc w:val="center"/>
      </w:pPr>
      <w:r>
        <w:t>(СУПРУГА) И НЕСОВЕРШЕННОЛЕТНИХ ДЕТЕЙ</w:t>
      </w:r>
    </w:p>
    <w:p w:rsidR="009E1CEB" w:rsidRDefault="009E1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1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CEB" w:rsidRDefault="009E1C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14.01.2014 </w:t>
            </w:r>
            <w:hyperlink r:id="rId6" w:history="1">
              <w:r>
                <w:rPr>
                  <w:color w:val="0000FF"/>
                </w:rPr>
                <w:t>N 12-п/1</w:t>
              </w:r>
            </w:hyperlink>
            <w:r>
              <w:rPr>
                <w:color w:val="392C69"/>
              </w:rPr>
              <w:t>,</w:t>
            </w:r>
          </w:p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7" w:history="1">
              <w:r>
                <w:rPr>
                  <w:color w:val="0000FF"/>
                </w:rPr>
                <w:t>N 4566-п/1</w:t>
              </w:r>
            </w:hyperlink>
            <w:r>
              <w:rPr>
                <w:color w:val="392C69"/>
              </w:rPr>
              <w:t xml:space="preserve">, от 23.12.2015 </w:t>
            </w:r>
            <w:hyperlink r:id="rId8" w:history="1">
              <w:r>
                <w:rPr>
                  <w:color w:val="0000FF"/>
                </w:rPr>
                <w:t>N 4150-п/1</w:t>
              </w:r>
            </w:hyperlink>
            <w:r>
              <w:rPr>
                <w:color w:val="392C69"/>
              </w:rPr>
              <w:t>,</w:t>
            </w:r>
          </w:p>
          <w:p w:rsidR="009E1CEB" w:rsidRDefault="009E1CEB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>от 15.01.2018 N 71-п/1)</w:t>
            </w:r>
          </w:p>
        </w:tc>
      </w:tr>
    </w:tbl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 за соответствием расходов лиц, замещающих государственные</w:t>
      </w:r>
      <w:proofErr w:type="gramEnd"/>
      <w:r>
        <w:t xml:space="preserve"> </w:t>
      </w:r>
      <w:proofErr w:type="gramStart"/>
      <w:r>
        <w:t xml:space="preserve">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постановляет:</w:t>
      </w:r>
      <w:proofErr w:type="gramEnd"/>
    </w:p>
    <w:p w:rsidR="009E1CEB" w:rsidRDefault="009E1CE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муниципальными служащими городского округа Тольятти сведений о своих расходах, а также сведений о расходах своих супруги (супруга) и несовершеннолетних детей.</w:t>
      </w:r>
    </w:p>
    <w:p w:rsidR="009E1CEB" w:rsidRDefault="009E1C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2. Управлению муниципальной службы и кадровой политики администрации городского округа Тольятти ознакомить муниципальных служащих администрации городского округа Тольятти с настоящим Постановлением.</w:t>
      </w:r>
    </w:p>
    <w:p w:rsidR="009E1CEB" w:rsidRDefault="009E1C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3.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E1CEB" w:rsidRDefault="009E1CE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right"/>
      </w:pPr>
      <w:r>
        <w:t>Мэр</w:t>
      </w:r>
    </w:p>
    <w:p w:rsidR="009E1CEB" w:rsidRDefault="009E1CEB">
      <w:pPr>
        <w:pStyle w:val="ConsPlusNormal"/>
        <w:jc w:val="right"/>
      </w:pPr>
      <w:r>
        <w:t>С.И.АНДРЕЕВ</w:t>
      </w: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right"/>
        <w:outlineLvl w:val="0"/>
      </w:pPr>
      <w:r>
        <w:t>Утвержден</w:t>
      </w:r>
    </w:p>
    <w:p w:rsidR="009E1CEB" w:rsidRDefault="009E1CEB">
      <w:pPr>
        <w:pStyle w:val="ConsPlusNormal"/>
        <w:jc w:val="right"/>
      </w:pPr>
      <w:r>
        <w:t>Постановлением</w:t>
      </w:r>
    </w:p>
    <w:p w:rsidR="009E1CEB" w:rsidRDefault="009E1CEB">
      <w:pPr>
        <w:pStyle w:val="ConsPlusNormal"/>
        <w:jc w:val="right"/>
      </w:pPr>
      <w:r>
        <w:t>мэрии городского округа Тольятти</w:t>
      </w:r>
    </w:p>
    <w:p w:rsidR="009E1CEB" w:rsidRDefault="009E1CEB">
      <w:pPr>
        <w:pStyle w:val="ConsPlusNormal"/>
        <w:jc w:val="right"/>
      </w:pPr>
      <w:r>
        <w:t>от 11 сентября 2013 г. N 2821-п/1</w:t>
      </w: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Title"/>
        <w:jc w:val="center"/>
      </w:pPr>
      <w:bookmarkStart w:id="0" w:name="P40"/>
      <w:bookmarkEnd w:id="0"/>
      <w:r>
        <w:t>ПОРЯДОК</w:t>
      </w:r>
    </w:p>
    <w:p w:rsidR="009E1CEB" w:rsidRDefault="009E1CEB">
      <w:pPr>
        <w:pStyle w:val="ConsPlusTitle"/>
        <w:jc w:val="center"/>
      </w:pPr>
      <w:r>
        <w:t>ПРЕДСТАВЛЕНИЯ МУНИЦИПАЛЬНЫМИ СЛУЖАЩИМИ ГОРОДСКОГО ОКРУГА</w:t>
      </w:r>
    </w:p>
    <w:p w:rsidR="009E1CEB" w:rsidRDefault="009E1CEB">
      <w:pPr>
        <w:pStyle w:val="ConsPlusTitle"/>
        <w:jc w:val="center"/>
      </w:pPr>
      <w:r>
        <w:t>ТОЛЬЯТТИ СВЕДЕНИЙ О СВОИХ РАСХОДАХ, А ТАКЖЕ СВЕДЕНИЙ</w:t>
      </w:r>
    </w:p>
    <w:p w:rsidR="009E1CEB" w:rsidRDefault="009E1CEB">
      <w:pPr>
        <w:pStyle w:val="ConsPlusTitle"/>
        <w:jc w:val="center"/>
      </w:pPr>
      <w:r>
        <w:t>О РАСХОДАХ СВОИХ СУПРУГИ (СУПРУГА) И НЕСОВЕРШЕННОЛЕТНИХ</w:t>
      </w:r>
    </w:p>
    <w:p w:rsidR="009E1CEB" w:rsidRDefault="009E1CEB">
      <w:pPr>
        <w:pStyle w:val="ConsPlusTitle"/>
        <w:jc w:val="center"/>
      </w:pPr>
      <w:r>
        <w:t>ДЕТЕЙ</w:t>
      </w:r>
    </w:p>
    <w:p w:rsidR="009E1CEB" w:rsidRDefault="009E1C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1C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CEB" w:rsidRDefault="009E1C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</w:t>
            </w:r>
            <w:proofErr w:type="gramEnd"/>
          </w:p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14.01.2014 </w:t>
            </w:r>
            <w:hyperlink r:id="rId19" w:history="1">
              <w:r>
                <w:rPr>
                  <w:color w:val="0000FF"/>
                </w:rPr>
                <w:t>N 12-п/1</w:t>
              </w:r>
            </w:hyperlink>
            <w:r>
              <w:rPr>
                <w:color w:val="392C69"/>
              </w:rPr>
              <w:t>,</w:t>
            </w:r>
          </w:p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0" w:history="1">
              <w:r>
                <w:rPr>
                  <w:color w:val="0000FF"/>
                </w:rPr>
                <w:t>N 4566-п/1</w:t>
              </w:r>
            </w:hyperlink>
            <w:r>
              <w:rPr>
                <w:color w:val="392C69"/>
              </w:rPr>
              <w:t xml:space="preserve">, от 23.12.2015 </w:t>
            </w:r>
            <w:hyperlink r:id="rId21" w:history="1">
              <w:r>
                <w:rPr>
                  <w:color w:val="0000FF"/>
                </w:rPr>
                <w:t>N 4150-п/1</w:t>
              </w:r>
            </w:hyperlink>
            <w:r>
              <w:rPr>
                <w:color w:val="392C69"/>
              </w:rPr>
              <w:t>,</w:t>
            </w:r>
          </w:p>
          <w:p w:rsidR="009E1CEB" w:rsidRDefault="009E1CE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9E1CEB" w:rsidRDefault="009E1CEB">
            <w:pPr>
              <w:pStyle w:val="ConsPlusNormal"/>
              <w:jc w:val="center"/>
            </w:pPr>
            <w:r>
              <w:rPr>
                <w:color w:val="392C69"/>
              </w:rPr>
              <w:t>от 15.01.2018 N 71-п/1)</w:t>
            </w:r>
          </w:p>
        </w:tc>
      </w:tr>
    </w:tbl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Муниципальные служащие городского округа Тольятти,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 городского округа Тольятти), обязаны представлять ежегодно не позднее 30 апреля года, следующего за отчетным</w:t>
      </w:r>
      <w:proofErr w:type="gramEnd"/>
      <w:r>
        <w:t xml:space="preserve"> (отчетный период с 1 января по 31 декабря), сведения о своих расходах, а также о расходах своих супруги (супруга) и несовершеннолетних детей (далее - Сведения о расходах).</w:t>
      </w:r>
    </w:p>
    <w:p w:rsidR="009E1CEB" w:rsidRDefault="009E1CE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23.12.2015 N 4150-п/1,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2. Сведения о расходах представляются по каждой сделке по приобретению: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а) земельного участка, другого объекта недвижимости;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б) транспортного средства;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в) ценных бумаг, акций (долей участия, паев в уставных (складочных) капиталах организаций),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если сумма сделки превышает общий доход указанного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 xml:space="preserve">3. Сведения о расходах муниципальных служащих городского округа Тольятти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Губернатором Самарской области.</w:t>
      </w:r>
    </w:p>
    <w:p w:rsidR="009E1CEB" w:rsidRDefault="009E1CE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4. Сведения о расходах подаются в кадровую службу соответствующего ОМС, специалистам по кадрам органов администрации городского округа Тольятти, наделенных правами юридического лица (далее - специалисты ОАЮЛ), и приобщаются к личному делу муниципального служащего городского округа Тольятти.</w:t>
      </w:r>
    </w:p>
    <w:p w:rsidR="009E1CEB" w:rsidRDefault="009E1C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городского округа Тольятти Самарской области от 14.01.2014 </w:t>
      </w:r>
      <w:hyperlink r:id="rId26" w:history="1">
        <w:r>
          <w:rPr>
            <w:color w:val="0000FF"/>
          </w:rPr>
          <w:t>N 12-п/1</w:t>
        </w:r>
      </w:hyperlink>
      <w:r>
        <w:t xml:space="preserve">, от 23.12.2015 </w:t>
      </w:r>
      <w:hyperlink r:id="rId27" w:history="1">
        <w:r>
          <w:rPr>
            <w:color w:val="0000FF"/>
          </w:rPr>
          <w:t>N 4150-п/1</w:t>
        </w:r>
      </w:hyperlink>
      <w:r>
        <w:t xml:space="preserve">,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5. Проверка достоверности и полноты Сведений о расходах осуществляется в порядке, определяемом нормативными правовыми актами Российской Федерации и Самарской области.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соответствием расходов муниципальных служащих городского округа Тольятти, общему доходу муниципальных служащих городского округа Тольятти и их супругов за три последних года, предшествующих совершению сделки, осуществляется в порядке, установленном законодательством Российской Федерации и Самарской области.</w:t>
      </w:r>
    </w:p>
    <w:p w:rsidR="009E1CEB" w:rsidRDefault="009E1CEB">
      <w:pPr>
        <w:pStyle w:val="ConsPlusNormal"/>
        <w:jc w:val="both"/>
      </w:pPr>
      <w:r>
        <w:t xml:space="preserve">(п. 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городского округа Тольятти, а также его супруги (супруга) за три последних года, предшествующих совершению сделки, размещаются</w:t>
      </w:r>
      <w:proofErr w:type="gramEnd"/>
      <w:r>
        <w:t xml:space="preserve"> </w:t>
      </w:r>
      <w:proofErr w:type="gramStart"/>
      <w:r>
        <w:t xml:space="preserve">в информационно-телекоммуникационной сети Интернет на официальных сайтах ОМС и предоставляются для опубликования средствам массовой информации в соответствии с </w:t>
      </w:r>
      <w:hyperlink r:id="rId30" w:history="1">
        <w:r>
          <w:rPr>
            <w:color w:val="0000FF"/>
          </w:rPr>
          <w:t>Порядком</w:t>
        </w:r>
      </w:hyperlink>
      <w:r>
        <w:t xml:space="preserve"> размещения сведений о доходах, о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городского округа Тольятти и предоставления этих сведений средствам массовой информации для опубликования, утвержденным Постановлением администрации городского</w:t>
      </w:r>
      <w:proofErr w:type="gramEnd"/>
      <w:r>
        <w:t xml:space="preserve"> округа Тольятти.</w:t>
      </w:r>
    </w:p>
    <w:p w:rsidR="009E1CEB" w:rsidRDefault="009E1CEB">
      <w:pPr>
        <w:pStyle w:val="ConsPlusNormal"/>
        <w:jc w:val="both"/>
      </w:pPr>
      <w:r>
        <w:t xml:space="preserve">(в ред. Постановлений Мэрии городского округа Тольятти Самарской области от 14.01.2014 </w:t>
      </w:r>
      <w:hyperlink r:id="rId31" w:history="1">
        <w:r>
          <w:rPr>
            <w:color w:val="0000FF"/>
          </w:rPr>
          <w:t>N 12-п/1</w:t>
        </w:r>
      </w:hyperlink>
      <w:r>
        <w:t xml:space="preserve">, от 23.12.2015 </w:t>
      </w:r>
      <w:hyperlink r:id="rId32" w:history="1">
        <w:r>
          <w:rPr>
            <w:color w:val="0000FF"/>
          </w:rPr>
          <w:t>N 4150-п/1</w:t>
        </w:r>
      </w:hyperlink>
      <w:r>
        <w:t xml:space="preserve">,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spacing w:before="220"/>
        <w:ind w:firstLine="540"/>
        <w:jc w:val="both"/>
      </w:pPr>
      <w:r>
        <w:t>8. Непредставление муниципальными служащими городского округа Тольятти или представление ими неполных или недостоверных Сведений о расходах, либо непредставление или представление заведомо неполных или недостоверных Сведений о расходах своих супруги (супруга) и несовершеннолетних детей является правонарушением, влекущим увольнение муниципальных служащих городского округа Тольятти с муниципальной службы в установленном порядке.</w:t>
      </w:r>
    </w:p>
    <w:p w:rsidR="009E1CEB" w:rsidRDefault="009E1C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15.01.2018 N 71-п/1)</w:t>
      </w: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jc w:val="both"/>
      </w:pPr>
    </w:p>
    <w:p w:rsidR="009E1CEB" w:rsidRDefault="009E1C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992" w:rsidRDefault="00DC6992">
      <w:bookmarkStart w:id="1" w:name="_GoBack"/>
      <w:bookmarkEnd w:id="1"/>
    </w:p>
    <w:sectPr w:rsidR="00DC6992" w:rsidSect="0029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B"/>
    <w:rsid w:val="009E1CEB"/>
    <w:rsid w:val="00D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43D3386E9330958366A86203B5EC0DFB51C2F5564C3AFC68E1CB85F09F3794807C1672042DB7BB2892186915CFF975CC3DB176F334A461BB4A9y4OCM" TargetMode="External"/><Relationship Id="rId13" Type="http://schemas.openxmlformats.org/officeDocument/2006/relationships/hyperlink" Target="consultantplus://offline/ref=CE743D3386E9330958366A86203B5EC0DFB51C2F5360CDAACF8741B25750FF7B4F089E70350B8F76B3883F839B16ACD30ByCOFM" TargetMode="External"/><Relationship Id="rId18" Type="http://schemas.openxmlformats.org/officeDocument/2006/relationships/hyperlink" Target="consultantplus://offline/ref=CE743D3386E9330958366A86203B5EC0DFB51C2F5362C9ADC98D41B25750FF7B4F089E70270BD77AB28921839203FA824D9BD717702D4B5907B6AB4Fy1O6M" TargetMode="External"/><Relationship Id="rId26" Type="http://schemas.openxmlformats.org/officeDocument/2006/relationships/hyperlink" Target="consultantplus://offline/ref=CE743D3386E9330958366A86203B5EC0DFB51C2F5764C8A4CA8E1CB85F09F3794807C1672042DB7BB2892082915CFF975CC3DB176F334A461BB4A9y4O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743D3386E9330958366A86203B5EC0DFB51C2F5564C3AFC68E1CB85F09F3794807C1672042DB7BB2892186915CFF975CC3DB176F334A461BB4A9y4OCM" TargetMode="External"/><Relationship Id="rId34" Type="http://schemas.openxmlformats.org/officeDocument/2006/relationships/hyperlink" Target="consultantplus://offline/ref=CE743D3386E9330958366A86203B5EC0DFB51C2F5362C9ADC98D41B25750FF7B4F089E70270BD77AB28921819903FA824D9BD717702D4B5907B6AB4Fy1O6M" TargetMode="External"/><Relationship Id="rId7" Type="http://schemas.openxmlformats.org/officeDocument/2006/relationships/hyperlink" Target="consultantplus://offline/ref=CE743D3386E9330958366A86203B5EC0DFB51C2F5467CBA5CA8E1CB85F09F3794807C1672042DB7BB2892186915CFF975CC3DB176F334A461BB4A9y4OCM" TargetMode="External"/><Relationship Id="rId12" Type="http://schemas.openxmlformats.org/officeDocument/2006/relationships/hyperlink" Target="consultantplus://offline/ref=CE743D3386E933095836748B365702C8DAB844235760C0FB93D147E50800F92E0F48982066448E2AF6DC2C829B16AED217CCDA14y7O0M" TargetMode="External"/><Relationship Id="rId17" Type="http://schemas.openxmlformats.org/officeDocument/2006/relationships/hyperlink" Target="consultantplus://offline/ref=CE743D3386E9330958366A86203B5EC0DFB51C2F5362C9ADC98D41B25750FF7B4F089E70270BD77AB28921839D03FA824D9BD717702D4B5907B6AB4Fy1O6M" TargetMode="External"/><Relationship Id="rId25" Type="http://schemas.openxmlformats.org/officeDocument/2006/relationships/hyperlink" Target="consultantplus://offline/ref=CE743D3386E9330958366A86203B5EC0DFB51C2F5362C9ADC98D41B25750FF7B4F089E70270BD77AB28921829803FA824D9BD717702D4B5907B6AB4Fy1O6M" TargetMode="External"/><Relationship Id="rId33" Type="http://schemas.openxmlformats.org/officeDocument/2006/relationships/hyperlink" Target="consultantplus://offline/ref=CE743D3386E9330958366A86203B5EC0DFB51C2F5362C9ADC98D41B25750FF7B4F089E70270BD77AB28921819A03FA824D9BD717702D4B5907B6AB4Fy1O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43D3386E9330958366A86203B5EC0DFB51C2F5362C9ADC98D41B25750FF7B4F089E70270BD77AB28921839C03FA824D9BD717702D4B5907B6AB4Fy1O6M" TargetMode="External"/><Relationship Id="rId20" Type="http://schemas.openxmlformats.org/officeDocument/2006/relationships/hyperlink" Target="consultantplus://offline/ref=CE743D3386E9330958366A86203B5EC0DFB51C2F5467CBA5CA8E1CB85F09F3794807C1672042DB7BB2892185915CFF975CC3DB176F334A461BB4A9y4OCM" TargetMode="External"/><Relationship Id="rId29" Type="http://schemas.openxmlformats.org/officeDocument/2006/relationships/hyperlink" Target="consultantplus://offline/ref=CE743D3386E9330958366A86203B5EC0DFB51C2F5362C9ADC98D41B25750FF7B4F089E70270BD77AB28921829203FA824D9BD717702D4B5907B6AB4Fy1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43D3386E9330958366A86203B5EC0DFB51C2F5764C8A4CA8E1CB85F09F3794807C1672042DB7BB2892083915CFF975CC3DB176F334A461BB4A9y4OCM" TargetMode="External"/><Relationship Id="rId11" Type="http://schemas.openxmlformats.org/officeDocument/2006/relationships/hyperlink" Target="consultantplus://offline/ref=CE743D3386E933095836748B365702C8DBB74B275665C0FB93D147E50800F92E0F489825644FDA79BB8275D2DE5DA3D208D0DA176F314B5Ay1O8M" TargetMode="External"/><Relationship Id="rId24" Type="http://schemas.openxmlformats.org/officeDocument/2006/relationships/hyperlink" Target="consultantplus://offline/ref=CE743D3386E9330958366A86203B5EC0DFB51C2F5362C9ADC98D41B25750FF7B4F089E70270BD77AB28921829B03FA824D9BD717702D4B5907B6AB4Fy1O6M" TargetMode="External"/><Relationship Id="rId32" Type="http://schemas.openxmlformats.org/officeDocument/2006/relationships/hyperlink" Target="consultantplus://offline/ref=CE743D3386E9330958366A86203B5EC0DFB51C2F5564C3AFC68E1CB85F09F3794807C1672042DB7BB2892184915CFF975CC3DB176F334A461BB4A9y4OC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743D3386E9330958366A86203B5EC0DFB51C2F5361C3A8CC8541B25750FF7B4F089E70270BD77AB28821849B03FA824D9BD717702D4B5907B6AB4Fy1O6M" TargetMode="External"/><Relationship Id="rId23" Type="http://schemas.openxmlformats.org/officeDocument/2006/relationships/hyperlink" Target="consultantplus://offline/ref=CE743D3386E9330958366A86203B5EC0DFB51C2F5564C3AFC68E1CB85F09F3794807C1672042DB7BB2892185915CFF975CC3DB176F334A461BB4A9y4OCM" TargetMode="External"/><Relationship Id="rId28" Type="http://schemas.openxmlformats.org/officeDocument/2006/relationships/hyperlink" Target="consultantplus://offline/ref=CE743D3386E9330958366A86203B5EC0DFB51C2F5362C9ADC98D41B25750FF7B4F089E70270BD77AB28921829E03FA824D9BD717702D4B5907B6AB4Fy1O6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E743D3386E933095836748B365702C8DABB43205664C0FB93D147E50800F92E0F4898236C448E2AF6DC2C829B16AED217CCDA14y7O0M" TargetMode="External"/><Relationship Id="rId19" Type="http://schemas.openxmlformats.org/officeDocument/2006/relationships/hyperlink" Target="consultantplus://offline/ref=CE743D3386E9330958366A86203B5EC0DFB51C2F5764C8A4CA8E1CB85F09F3794807C1672042DB7BB2892083915CFF975CC3DB176F334A461BB4A9y4OCM" TargetMode="External"/><Relationship Id="rId31" Type="http://schemas.openxmlformats.org/officeDocument/2006/relationships/hyperlink" Target="consultantplus://offline/ref=CE743D3386E9330958366A86203B5EC0DFB51C2F5764C8A4CA8E1CB85F09F3794807C1672042DB7BB2892081915CFF975CC3DB176F334A461BB4A9y4O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43D3386E9330958366A86203B5EC0DFB51C2F5362C9ADC98D41B25750FF7B4F089E70270BD77AB28921839F03FA824D9BD717702D4B5907B6AB4Fy1O6M" TargetMode="External"/><Relationship Id="rId14" Type="http://schemas.openxmlformats.org/officeDocument/2006/relationships/hyperlink" Target="consultantplus://offline/ref=CE743D3386E9330958366A86203B5EC0DFB51C2F5361CAADCB8041B25750FF7B4F089E70350B8F76B3883F839B16ACD30ByCOFM" TargetMode="External"/><Relationship Id="rId22" Type="http://schemas.openxmlformats.org/officeDocument/2006/relationships/hyperlink" Target="consultantplus://offline/ref=CE743D3386E9330958366A86203B5EC0DFB51C2F5362C9ADC98D41B25750FF7B4F089E70270BD77AB28921829A03FA824D9BD717702D4B5907B6AB4Fy1O6M" TargetMode="External"/><Relationship Id="rId27" Type="http://schemas.openxmlformats.org/officeDocument/2006/relationships/hyperlink" Target="consultantplus://offline/ref=CE743D3386E9330958366A86203B5EC0DFB51C2F5564C3AFC68E1CB85F09F3794807C1672042DB7BB2892184915CFF975CC3DB176F334A461BB4A9y4OCM" TargetMode="External"/><Relationship Id="rId30" Type="http://schemas.openxmlformats.org/officeDocument/2006/relationships/hyperlink" Target="consultantplus://offline/ref=CE743D3386E9330958366A86203B5EC0DFB51C2F5B6ACFA9CE8E1CB85F09F3794807C1672042DB7BB2892081915CFF975CC3DB176F334A461BB4A9y4OC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1899</Words>
  <Characters>10828</Characters>
  <Application>Microsoft Office Word</Application>
  <DocSecurity>0</DocSecurity>
  <Lines>90</Lines>
  <Paragraphs>25</Paragraphs>
  <ScaleCrop>false</ScaleCrop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2021-01-11T12:14:00Z</dcterms:created>
  <dcterms:modified xsi:type="dcterms:W3CDTF">2021-01-11T12:15:00Z</dcterms:modified>
</cp:coreProperties>
</file>