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3" w:rsidRPr="004561AD" w:rsidRDefault="004561AD" w:rsidP="0045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67F0" w:rsidRDefault="004561AD" w:rsidP="00E667F0">
      <w:pPr>
        <w:tabs>
          <w:tab w:val="left" w:pos="7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AD">
        <w:rPr>
          <w:rFonts w:ascii="Times New Roman" w:hAnsi="Times New Roman" w:cs="Times New Roman"/>
          <w:sz w:val="28"/>
          <w:szCs w:val="28"/>
        </w:rPr>
        <w:t xml:space="preserve">к проекту решения Думы городского округа Тольятти  </w:t>
      </w:r>
    </w:p>
    <w:p w:rsidR="00E667F0" w:rsidRDefault="00E667F0" w:rsidP="00E667F0">
      <w:pPr>
        <w:tabs>
          <w:tab w:val="left" w:pos="7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92228E">
        <w:rPr>
          <w:rFonts w:ascii="Times New Roman" w:hAnsi="Times New Roman" w:cs="Times New Roman"/>
          <w:sz w:val="28"/>
          <w:szCs w:val="28"/>
        </w:rPr>
        <w:t>в Положение о продаже имущества муниципальных унитарных предприятий городского округа Тольятти, утвержденное решением Думы городского округа Тольятти от 23.0</w:t>
      </w:r>
      <w:r w:rsidR="00D97B77">
        <w:rPr>
          <w:rFonts w:ascii="Times New Roman" w:hAnsi="Times New Roman" w:cs="Times New Roman"/>
          <w:sz w:val="28"/>
          <w:szCs w:val="28"/>
        </w:rPr>
        <w:t>4</w:t>
      </w:r>
      <w:r w:rsidRPr="0092228E">
        <w:rPr>
          <w:rFonts w:ascii="Times New Roman" w:hAnsi="Times New Roman" w:cs="Times New Roman"/>
          <w:sz w:val="28"/>
          <w:szCs w:val="28"/>
        </w:rPr>
        <w:t>.2014 № 276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67F0" w:rsidRDefault="00E667F0" w:rsidP="00E667F0">
      <w:pPr>
        <w:tabs>
          <w:tab w:val="left" w:pos="7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3B" w:rsidRPr="0018173B" w:rsidRDefault="001E08A6" w:rsidP="001E0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27A">
        <w:rPr>
          <w:rFonts w:ascii="Times New Roman" w:hAnsi="Times New Roman" w:cs="Times New Roman"/>
          <w:sz w:val="26"/>
          <w:szCs w:val="26"/>
        </w:rPr>
        <w:tab/>
      </w:r>
      <w:r w:rsidR="004561AD" w:rsidRPr="0018173B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Тольятти «О </w:t>
      </w:r>
      <w:r w:rsidR="00E667F0" w:rsidRPr="0018173B">
        <w:rPr>
          <w:rFonts w:ascii="Times New Roman" w:hAnsi="Times New Roman" w:cs="Times New Roman"/>
          <w:sz w:val="28"/>
          <w:szCs w:val="28"/>
        </w:rPr>
        <w:t xml:space="preserve">внесении в </w:t>
      </w:r>
      <w:proofErr w:type="gramStart"/>
      <w:r w:rsidR="00E667F0" w:rsidRPr="0018173B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E667F0" w:rsidRPr="0018173B">
        <w:rPr>
          <w:rFonts w:ascii="Times New Roman" w:hAnsi="Times New Roman" w:cs="Times New Roman"/>
          <w:sz w:val="28"/>
          <w:szCs w:val="28"/>
        </w:rPr>
        <w:t xml:space="preserve"> о продаже имущества муниципальных унитарных предприятий городского округа Тольятти, утвержденное решением Думы городского округа Тольятти от 23.0</w:t>
      </w:r>
      <w:r w:rsidR="00D97B77">
        <w:rPr>
          <w:rFonts w:ascii="Times New Roman" w:hAnsi="Times New Roman" w:cs="Times New Roman"/>
          <w:sz w:val="28"/>
          <w:szCs w:val="28"/>
        </w:rPr>
        <w:t>4</w:t>
      </w:r>
      <w:r w:rsidR="00E667F0" w:rsidRPr="0018173B">
        <w:rPr>
          <w:rFonts w:ascii="Times New Roman" w:hAnsi="Times New Roman" w:cs="Times New Roman"/>
          <w:sz w:val="28"/>
          <w:szCs w:val="28"/>
        </w:rPr>
        <w:t>.2014 № 276</w:t>
      </w:r>
      <w:r w:rsidR="007361F6" w:rsidRPr="0018173B">
        <w:rPr>
          <w:rFonts w:ascii="Times New Roman" w:hAnsi="Times New Roman" w:cs="Times New Roman"/>
          <w:sz w:val="28"/>
          <w:szCs w:val="28"/>
        </w:rPr>
        <w:t>»</w:t>
      </w:r>
      <w:r w:rsidR="0048627A" w:rsidRPr="0018173B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18173B" w:rsidRPr="0018173B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уточнения порядка предоставления информации в Думу городского округа Тольятти.</w:t>
      </w:r>
    </w:p>
    <w:p w:rsidR="001E08A6" w:rsidRPr="0018173B" w:rsidRDefault="001E08A6" w:rsidP="001E0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3B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25 Устава городского округа Тольятти в исключительной компетенции Думы находится определение порядка управления и распоряжения имуществом, находящимся в муниципальной собственности.</w:t>
      </w:r>
    </w:p>
    <w:p w:rsidR="001E08A6" w:rsidRPr="0018173B" w:rsidRDefault="00C55A44" w:rsidP="001E0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3B">
        <w:rPr>
          <w:rFonts w:ascii="Times New Roman" w:hAnsi="Times New Roman" w:cs="Times New Roman"/>
          <w:sz w:val="28"/>
          <w:szCs w:val="28"/>
        </w:rPr>
        <w:tab/>
        <w:t>Положение о продаже имущества муниципальных унитарных предприятий городского округа Тольятти, утвержденное решением Думы городского округа Тольятти от 23.0</w:t>
      </w:r>
      <w:r w:rsidR="00D97B7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8173B">
        <w:rPr>
          <w:rFonts w:ascii="Times New Roman" w:hAnsi="Times New Roman" w:cs="Times New Roman"/>
          <w:sz w:val="28"/>
          <w:szCs w:val="28"/>
        </w:rPr>
        <w:t>.2014 № 276, определяет порядок продажи имущества, находящегося в хозяйственном ведении или оперативном управлении муниципальных предприятий.</w:t>
      </w:r>
    </w:p>
    <w:p w:rsidR="00C55A44" w:rsidRPr="0018173B" w:rsidRDefault="00C55A44" w:rsidP="001E0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3B">
        <w:rPr>
          <w:rFonts w:ascii="Times New Roman" w:hAnsi="Times New Roman" w:cs="Times New Roman"/>
          <w:sz w:val="28"/>
          <w:szCs w:val="28"/>
        </w:rPr>
        <w:tab/>
        <w:t xml:space="preserve">Внесение предлагаемых изменений в указанное Положение позволит Думе городского округа Тольятти, как органу, осуществляющему </w:t>
      </w:r>
      <w:proofErr w:type="gramStart"/>
      <w:r w:rsidRPr="00181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73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6B1F" w:rsidRPr="0018173B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 самоуправления полномочий по решению вопросов местного значения, осуществлять этот контроль более оперативно и качественно.</w:t>
      </w:r>
    </w:p>
    <w:p w:rsidR="009F3EF6" w:rsidRPr="0018173B" w:rsidRDefault="009F3EF6" w:rsidP="009F3E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3B">
        <w:rPr>
          <w:rFonts w:ascii="Times New Roman" w:hAnsi="Times New Roman" w:cs="Times New Roman"/>
          <w:sz w:val="28"/>
          <w:szCs w:val="28"/>
        </w:rPr>
        <w:tab/>
        <w:t>В частности, предлагается новая редакция пункта 16 Положения, в соответствии с которой администрация городского округа Тольятти, будет направлять в Думу городского округа Тольятти информацию по поступившим обращениям руководителей муниципальных предприятий. При этом данная информация должна включать перечень имущества, планируемого к продаже, цену, за которую данное имущество планир</w:t>
      </w:r>
      <w:r w:rsidR="0048627A" w:rsidRPr="0018173B">
        <w:rPr>
          <w:rFonts w:ascii="Times New Roman" w:hAnsi="Times New Roman" w:cs="Times New Roman"/>
          <w:sz w:val="28"/>
          <w:szCs w:val="28"/>
        </w:rPr>
        <w:t>у</w:t>
      </w:r>
      <w:r w:rsidRPr="0018173B">
        <w:rPr>
          <w:rFonts w:ascii="Times New Roman" w:hAnsi="Times New Roman" w:cs="Times New Roman"/>
          <w:sz w:val="28"/>
          <w:szCs w:val="28"/>
        </w:rPr>
        <w:t>ется продать, а также планируемое расходование средств, вырученных от продажи имущества, в разрезе статей с указанием объемов расходов.</w:t>
      </w:r>
    </w:p>
    <w:p w:rsidR="0012308A" w:rsidRPr="0018173B" w:rsidRDefault="0012308A" w:rsidP="001E0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3B">
        <w:rPr>
          <w:rFonts w:ascii="Times New Roman" w:hAnsi="Times New Roman" w:cs="Times New Roman"/>
          <w:sz w:val="28"/>
          <w:szCs w:val="28"/>
        </w:rPr>
        <w:tab/>
        <w:t xml:space="preserve">Также проект решения содержит ряд изменений, направленных на </w:t>
      </w:r>
      <w:r w:rsidR="00340395">
        <w:rPr>
          <w:rFonts w:ascii="Times New Roman" w:hAnsi="Times New Roman" w:cs="Times New Roman"/>
          <w:sz w:val="28"/>
          <w:szCs w:val="28"/>
        </w:rPr>
        <w:t xml:space="preserve">уточнение наименований органов местного самоуправления и </w:t>
      </w:r>
      <w:r w:rsidRPr="0018173B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340395">
        <w:rPr>
          <w:rFonts w:ascii="Times New Roman" w:hAnsi="Times New Roman" w:cs="Times New Roman"/>
          <w:sz w:val="28"/>
          <w:szCs w:val="28"/>
        </w:rPr>
        <w:t>юридико-технических неточностей.</w:t>
      </w:r>
      <w:r w:rsidR="00C42C3D" w:rsidRPr="0018173B">
        <w:rPr>
          <w:rFonts w:ascii="Times New Roman" w:hAnsi="Times New Roman" w:cs="Times New Roman"/>
          <w:sz w:val="28"/>
          <w:szCs w:val="28"/>
        </w:rPr>
        <w:tab/>
      </w:r>
    </w:p>
    <w:p w:rsidR="001E08A6" w:rsidRPr="0018173B" w:rsidRDefault="0012308A" w:rsidP="001E0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3B">
        <w:rPr>
          <w:rFonts w:ascii="Times New Roman" w:hAnsi="Times New Roman" w:cs="Times New Roman"/>
          <w:sz w:val="28"/>
          <w:szCs w:val="28"/>
        </w:rPr>
        <w:tab/>
      </w:r>
      <w:r w:rsidR="00C42C3D" w:rsidRPr="0018173B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решения не требуется, так как его принятие не повлечет расходов бюджета городского округа Тольятти.</w:t>
      </w:r>
      <w:r w:rsidR="0048627A" w:rsidRPr="0018173B">
        <w:rPr>
          <w:rFonts w:ascii="Times New Roman" w:hAnsi="Times New Roman" w:cs="Times New Roman"/>
          <w:sz w:val="28"/>
          <w:szCs w:val="28"/>
        </w:rPr>
        <w:t xml:space="preserve"> Проект решения согласно действующему законодательству требует проведения процедуры оценки регулирующего воздействия.</w:t>
      </w:r>
    </w:p>
    <w:p w:rsidR="00C42C3D" w:rsidRPr="0018173B" w:rsidRDefault="00C42C3D" w:rsidP="00E667F0">
      <w:pPr>
        <w:tabs>
          <w:tab w:val="left" w:pos="7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C8" w:rsidRDefault="00C72DC8" w:rsidP="008A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1AD" w:rsidRPr="004561AD" w:rsidRDefault="00C72DC8" w:rsidP="00C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42C3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42C3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42C3D">
        <w:rPr>
          <w:rFonts w:ascii="Times New Roman" w:hAnsi="Times New Roman" w:cs="Times New Roman"/>
          <w:bCs/>
          <w:sz w:val="28"/>
          <w:szCs w:val="28"/>
        </w:rPr>
        <w:t>Лыткин</w:t>
      </w:r>
      <w:r w:rsidR="008A39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561AD" w:rsidRPr="004561AD" w:rsidSect="003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C71"/>
    <w:multiLevelType w:val="hybridMultilevel"/>
    <w:tmpl w:val="CDFA6F30"/>
    <w:lvl w:ilvl="0" w:tplc="9BF6C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C5DF2"/>
    <w:multiLevelType w:val="hybridMultilevel"/>
    <w:tmpl w:val="3754063A"/>
    <w:lvl w:ilvl="0" w:tplc="6CC41C0C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285276"/>
    <w:multiLevelType w:val="hybridMultilevel"/>
    <w:tmpl w:val="78944AE4"/>
    <w:lvl w:ilvl="0" w:tplc="4CE692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83"/>
    <w:rsid w:val="0006032B"/>
    <w:rsid w:val="0012308A"/>
    <w:rsid w:val="0018173B"/>
    <w:rsid w:val="001E08A6"/>
    <w:rsid w:val="0024430E"/>
    <w:rsid w:val="002A72C1"/>
    <w:rsid w:val="00340395"/>
    <w:rsid w:val="00346B9F"/>
    <w:rsid w:val="003D35B4"/>
    <w:rsid w:val="003D5218"/>
    <w:rsid w:val="004561AD"/>
    <w:rsid w:val="0048627A"/>
    <w:rsid w:val="005B66E0"/>
    <w:rsid w:val="005F6B1F"/>
    <w:rsid w:val="005F7E3A"/>
    <w:rsid w:val="00661387"/>
    <w:rsid w:val="007361F6"/>
    <w:rsid w:val="008A39B6"/>
    <w:rsid w:val="009F3EF6"/>
    <w:rsid w:val="00BA5EF1"/>
    <w:rsid w:val="00BA74D1"/>
    <w:rsid w:val="00C42C3D"/>
    <w:rsid w:val="00C55A44"/>
    <w:rsid w:val="00C72DC8"/>
    <w:rsid w:val="00D97B77"/>
    <w:rsid w:val="00E667F0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CB48-6D63-4063-9D85-1F4CDD7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Нелля Х. Кафидова</cp:lastModifiedBy>
  <cp:revision>24</cp:revision>
  <cp:lastPrinted>2019-01-11T10:32:00Z</cp:lastPrinted>
  <dcterms:created xsi:type="dcterms:W3CDTF">2018-04-03T03:46:00Z</dcterms:created>
  <dcterms:modified xsi:type="dcterms:W3CDTF">2019-01-14T12:39:00Z</dcterms:modified>
</cp:coreProperties>
</file>