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DB" w:rsidRDefault="00060BDB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0BDB" w:rsidRDefault="00060BDB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</w:t>
      </w:r>
    </w:p>
    <w:p w:rsidR="00060BDB" w:rsidRDefault="00060BDB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</w:t>
      </w:r>
    </w:p>
    <w:p w:rsidR="00060BDB" w:rsidRDefault="00060BDB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BDB" w:rsidRDefault="00060BDB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48F" w:rsidRDefault="00E82079" w:rsidP="00E82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079">
        <w:rPr>
          <w:rFonts w:ascii="Times New Roman" w:hAnsi="Times New Roman" w:cs="Times New Roman"/>
          <w:sz w:val="24"/>
          <w:szCs w:val="24"/>
        </w:rPr>
        <w:t>Проект</w:t>
      </w: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t>Дума городского округа Тольятти</w:t>
      </w: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t>от ______________ № ______________</w:t>
      </w: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продаже имущества муниципальных унитарных предприятий городского округа Тольятти, утвержденное решением Думы городского округа Тольятти </w:t>
      </w:r>
    </w:p>
    <w:p w:rsidR="00E82079" w:rsidRPr="00E82079" w:rsidRDefault="00E82079" w:rsidP="00E8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079">
        <w:rPr>
          <w:rFonts w:ascii="Times New Roman" w:hAnsi="Times New Roman" w:cs="Times New Roman"/>
          <w:b/>
          <w:sz w:val="28"/>
          <w:szCs w:val="28"/>
        </w:rPr>
        <w:t>от 23.0</w:t>
      </w:r>
      <w:r w:rsidR="005638F1">
        <w:rPr>
          <w:rFonts w:ascii="Times New Roman" w:hAnsi="Times New Roman" w:cs="Times New Roman"/>
          <w:b/>
          <w:sz w:val="28"/>
          <w:szCs w:val="28"/>
        </w:rPr>
        <w:t>4</w:t>
      </w:r>
      <w:r w:rsidRPr="00E82079">
        <w:rPr>
          <w:rFonts w:ascii="Times New Roman" w:hAnsi="Times New Roman" w:cs="Times New Roman"/>
          <w:b/>
          <w:sz w:val="28"/>
          <w:szCs w:val="28"/>
        </w:rPr>
        <w:t>.2014 № 276</w:t>
      </w: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79">
        <w:rPr>
          <w:rFonts w:ascii="Times New Roman" w:hAnsi="Times New Roman" w:cs="Times New Roman"/>
          <w:sz w:val="28"/>
          <w:szCs w:val="28"/>
        </w:rPr>
        <w:tab/>
        <w:t>Рассмотрев изменения в Положение о продаже имущества муниципальных унитарных предприятий городского округа Тольятти, утвержденное решением Думы городского округа Тольятти от 23.0</w:t>
      </w:r>
      <w:r w:rsidR="005638F1">
        <w:rPr>
          <w:rFonts w:ascii="Times New Roman" w:hAnsi="Times New Roman" w:cs="Times New Roman"/>
          <w:sz w:val="28"/>
          <w:szCs w:val="28"/>
        </w:rPr>
        <w:t>4</w:t>
      </w:r>
      <w:r w:rsidRPr="00E82079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2079">
        <w:rPr>
          <w:rFonts w:ascii="Times New Roman" w:hAnsi="Times New Roman" w:cs="Times New Roman"/>
          <w:sz w:val="28"/>
          <w:szCs w:val="28"/>
        </w:rPr>
        <w:t>№ 276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Дума</w:t>
      </w: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79" w:rsidRDefault="00E82079" w:rsidP="00E2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82079" w:rsidRDefault="00E82079" w:rsidP="00E8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4F" w:rsidRPr="0092228E" w:rsidRDefault="00E26E4F" w:rsidP="009222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8E">
        <w:rPr>
          <w:rFonts w:ascii="Times New Roman" w:hAnsi="Times New Roman" w:cs="Times New Roman"/>
          <w:sz w:val="28"/>
          <w:szCs w:val="28"/>
        </w:rPr>
        <w:t>Внести в Положение о продаже имущества муниципальных унитарных предприятий городского округа Тольятти, утвержденное решением Думы гор</w:t>
      </w:r>
      <w:r w:rsidR="005638F1">
        <w:rPr>
          <w:rFonts w:ascii="Times New Roman" w:hAnsi="Times New Roman" w:cs="Times New Roman"/>
          <w:sz w:val="28"/>
          <w:szCs w:val="28"/>
        </w:rPr>
        <w:t>одского округа Тольятти от 23.04</w:t>
      </w:r>
      <w:r w:rsidRPr="0092228E">
        <w:rPr>
          <w:rFonts w:ascii="Times New Roman" w:hAnsi="Times New Roman" w:cs="Times New Roman"/>
          <w:sz w:val="28"/>
          <w:szCs w:val="28"/>
        </w:rPr>
        <w:t>.2014 № 276</w:t>
      </w:r>
      <w:r w:rsidR="00C4340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92228E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92228E">
        <w:rPr>
          <w:rFonts w:ascii="Times New Roman" w:hAnsi="Times New Roman" w:cs="Times New Roman"/>
          <w:sz w:val="28"/>
          <w:szCs w:val="28"/>
        </w:rPr>
        <w:t>«</w:t>
      </w:r>
      <w:r w:rsidRPr="0092228E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92228E">
        <w:rPr>
          <w:rFonts w:ascii="Times New Roman" w:hAnsi="Times New Roman" w:cs="Times New Roman"/>
          <w:sz w:val="28"/>
          <w:szCs w:val="28"/>
        </w:rPr>
        <w:t>»</w:t>
      </w:r>
      <w:r w:rsidRPr="0092228E">
        <w:rPr>
          <w:rFonts w:ascii="Times New Roman" w:hAnsi="Times New Roman" w:cs="Times New Roman"/>
          <w:sz w:val="28"/>
          <w:szCs w:val="28"/>
        </w:rPr>
        <w:t xml:space="preserve">, </w:t>
      </w:r>
      <w:r w:rsidR="0092228E">
        <w:rPr>
          <w:rFonts w:ascii="Times New Roman" w:hAnsi="Times New Roman" w:cs="Times New Roman"/>
          <w:sz w:val="28"/>
          <w:szCs w:val="28"/>
        </w:rPr>
        <w:t>2014, 16 мая), следующие изменения:</w:t>
      </w:r>
    </w:p>
    <w:p w:rsidR="00E82079" w:rsidRDefault="00AC4E20" w:rsidP="008035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3, в наименовании главы 2, в пунктах 4 – 7 слово «мэрия»</w:t>
      </w:r>
      <w:r w:rsidR="00803547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«администрация» в соответствующем падеже;</w:t>
      </w:r>
    </w:p>
    <w:p w:rsidR="00803547" w:rsidRDefault="00803547" w:rsidP="008035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0725D8" w:rsidRDefault="00803547" w:rsidP="00852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="008B0E46">
        <w:rPr>
          <w:rFonts w:ascii="Times New Roman" w:hAnsi="Times New Roman" w:cs="Times New Roman"/>
          <w:sz w:val="28"/>
          <w:szCs w:val="28"/>
        </w:rPr>
        <w:t>Администрация</w:t>
      </w:r>
      <w:r w:rsidR="00852B3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</w:t>
      </w:r>
      <w:r w:rsidR="00E3189C">
        <w:rPr>
          <w:rFonts w:ascii="Times New Roman" w:hAnsi="Times New Roman" w:cs="Times New Roman"/>
          <w:sz w:val="28"/>
          <w:szCs w:val="28"/>
        </w:rPr>
        <w:t>о дня</w:t>
      </w:r>
      <w:r w:rsidR="00852B33">
        <w:rPr>
          <w:rFonts w:ascii="Times New Roman" w:hAnsi="Times New Roman" w:cs="Times New Roman"/>
          <w:sz w:val="28"/>
          <w:szCs w:val="28"/>
        </w:rPr>
        <w:t xml:space="preserve"> обращения МУП о получении согласия на продажу недвижимого имущества, а также движимого имущества, являющегося крупной сделкой или сделкой, в совершении которой имеется заинтересованность руководителя МУП, представляет в Думу городского округа Тольятти информацию по указанному обращению</w:t>
      </w:r>
      <w:r w:rsidR="000725D8">
        <w:rPr>
          <w:rFonts w:ascii="Times New Roman" w:hAnsi="Times New Roman" w:cs="Times New Roman"/>
          <w:sz w:val="28"/>
          <w:szCs w:val="28"/>
        </w:rPr>
        <w:t>, включающую:</w:t>
      </w:r>
    </w:p>
    <w:p w:rsidR="00852B33" w:rsidRDefault="007937A2" w:rsidP="007937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предлагаемого к продаже недвижимого имущества, а также движимого имущества, являющегося объектом крупной сделки или сделки, в совершении которой имеется заинтересованность руководителя МУП</w:t>
      </w:r>
      <w:r w:rsidR="005638F1">
        <w:rPr>
          <w:rFonts w:ascii="Times New Roman" w:hAnsi="Times New Roman" w:cs="Times New Roman"/>
          <w:sz w:val="28"/>
          <w:szCs w:val="28"/>
        </w:rPr>
        <w:t xml:space="preserve">, включая информацию о дате закрепления имущества за МУП, о </w:t>
      </w:r>
      <w:r w:rsidR="005638F1">
        <w:rPr>
          <w:rFonts w:ascii="Times New Roman" w:hAnsi="Times New Roman" w:cs="Times New Roman"/>
          <w:sz w:val="28"/>
          <w:szCs w:val="28"/>
        </w:rPr>
        <w:lastRenderedPageBreak/>
        <w:t>фактическом использовании имущества, причинах продажи имущества, о целесообразности</w:t>
      </w:r>
      <w:r w:rsidR="00622D61">
        <w:rPr>
          <w:rFonts w:ascii="Times New Roman" w:hAnsi="Times New Roman" w:cs="Times New Roman"/>
          <w:sz w:val="28"/>
          <w:szCs w:val="28"/>
        </w:rPr>
        <w:t xml:space="preserve"> (нецелесообразности)</w:t>
      </w:r>
      <w:r w:rsidR="005638F1">
        <w:rPr>
          <w:rFonts w:ascii="Times New Roman" w:hAnsi="Times New Roman" w:cs="Times New Roman"/>
          <w:sz w:val="28"/>
          <w:szCs w:val="28"/>
        </w:rPr>
        <w:t xml:space="preserve"> изъятия имущества в муниципальную казну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AC2" w:rsidRDefault="005638F1" w:rsidP="007937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рыночной стоимости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разрезе отдельных объектов)</w:t>
      </w:r>
      <w:r w:rsidR="002D0AC2">
        <w:rPr>
          <w:rFonts w:ascii="Times New Roman" w:hAnsi="Times New Roman" w:cs="Times New Roman"/>
          <w:sz w:val="28"/>
          <w:szCs w:val="28"/>
        </w:rPr>
        <w:t>;</w:t>
      </w:r>
    </w:p>
    <w:p w:rsidR="007937A2" w:rsidRDefault="002D0AC2" w:rsidP="007937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расходование средств, вырученных от продажи имущества, указанного в подпункте 1 настоящего пункта, в разрезе статей с указанием объемов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4880" w:rsidRDefault="006E4880" w:rsidP="006E48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18, в пункте 20</w:t>
      </w:r>
      <w:r w:rsidR="00216F4E">
        <w:rPr>
          <w:rFonts w:ascii="Times New Roman" w:hAnsi="Times New Roman" w:cs="Times New Roman"/>
          <w:sz w:val="28"/>
          <w:szCs w:val="28"/>
        </w:rPr>
        <w:t xml:space="preserve">, абзаце персом пункта 21 </w:t>
      </w:r>
      <w:r>
        <w:rPr>
          <w:rFonts w:ascii="Times New Roman" w:hAnsi="Times New Roman" w:cs="Times New Roman"/>
          <w:sz w:val="28"/>
          <w:szCs w:val="28"/>
        </w:rPr>
        <w:t xml:space="preserve"> слово «мэрия» в соответствующем падеже заменить словом «администрация» в соответствующем падеже;</w:t>
      </w:r>
    </w:p>
    <w:p w:rsidR="006E4880" w:rsidRPr="00216F4E" w:rsidRDefault="00C43401" w:rsidP="00216F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sz w:val="28"/>
          <w:szCs w:val="28"/>
        </w:rPr>
        <w:t>в приложении к Положению таблицу № 1 изложить в следующей редакции:</w:t>
      </w:r>
    </w:p>
    <w:p w:rsidR="00C43401" w:rsidRDefault="00C43401" w:rsidP="00C4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«Информация о недвижимом имуществе,</w:t>
      </w:r>
    </w:p>
    <w:p w:rsidR="00C43401" w:rsidRDefault="00C43401" w:rsidP="00C4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проданном _________________________</w:t>
      </w:r>
    </w:p>
    <w:p w:rsidR="00C43401" w:rsidRPr="00C43401" w:rsidRDefault="00C43401" w:rsidP="00C4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401">
        <w:rPr>
          <w:rFonts w:ascii="Times New Roman" w:hAnsi="Times New Roman" w:cs="Times New Roman"/>
          <w:sz w:val="24"/>
          <w:szCs w:val="24"/>
        </w:rPr>
        <w:t>(название МУП)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134"/>
        <w:gridCol w:w="1276"/>
        <w:gridCol w:w="850"/>
        <w:gridCol w:w="816"/>
      </w:tblGrid>
      <w:tr w:rsidR="00D85E13" w:rsidRPr="00C43401" w:rsidTr="00840FBE">
        <w:tc>
          <w:tcPr>
            <w:tcW w:w="1242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3401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D85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340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01">
              <w:rPr>
                <w:rFonts w:ascii="Times New Roman" w:hAnsi="Times New Roman" w:cs="Times New Roman"/>
                <w:sz w:val="20"/>
                <w:szCs w:val="20"/>
              </w:rPr>
              <w:t>МУП (ИНН)</w:t>
            </w:r>
          </w:p>
        </w:tc>
        <w:tc>
          <w:tcPr>
            <w:tcW w:w="1418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D85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ИНН (Ф.И.О. физического лица), с которым совершена сделка</w:t>
            </w:r>
          </w:p>
        </w:tc>
        <w:tc>
          <w:tcPr>
            <w:tcW w:w="1417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(адрес регистрации физического лица, паспортные данные)</w:t>
            </w:r>
          </w:p>
        </w:tc>
        <w:tc>
          <w:tcPr>
            <w:tcW w:w="1418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D85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 отношении которого совершена сделка</w:t>
            </w:r>
          </w:p>
        </w:tc>
        <w:tc>
          <w:tcPr>
            <w:tcW w:w="1134" w:type="dxa"/>
          </w:tcPr>
          <w:p w:rsidR="00C43401" w:rsidRPr="00C43401" w:rsidRDefault="00FA2A04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r w:rsidR="00D85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сделки, номер и дата договора</w:t>
            </w:r>
          </w:p>
        </w:tc>
        <w:tc>
          <w:tcPr>
            <w:tcW w:w="1276" w:type="dxa"/>
          </w:tcPr>
          <w:p w:rsidR="00C43401" w:rsidRPr="00C43401" w:rsidRDefault="00D85E13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Остаточная стоимость (с учетом расходов, связанных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(руб.)</w:t>
            </w:r>
          </w:p>
        </w:tc>
        <w:tc>
          <w:tcPr>
            <w:tcW w:w="850" w:type="dxa"/>
          </w:tcPr>
          <w:p w:rsidR="00C43401" w:rsidRPr="00C43401" w:rsidRDefault="00840FBE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816" w:type="dxa"/>
          </w:tcPr>
          <w:p w:rsidR="00C43401" w:rsidRPr="00C43401" w:rsidRDefault="00840FBE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акта о даче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прода-жу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иму-щест-ва</w:t>
            </w:r>
            <w:proofErr w:type="spellEnd"/>
          </w:p>
        </w:tc>
      </w:tr>
      <w:tr w:rsidR="00D85E13" w:rsidRPr="00C43401" w:rsidTr="00840FBE">
        <w:tc>
          <w:tcPr>
            <w:tcW w:w="1242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C43401" w:rsidRPr="00C43401" w:rsidRDefault="00C43401" w:rsidP="00C43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43401" w:rsidRPr="00C43401" w:rsidRDefault="00C43401" w:rsidP="00C4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2228E" w:rsidRDefault="009F21C4" w:rsidP="009F2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:rsidR="009F21C4" w:rsidRDefault="009F21C4" w:rsidP="009F21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B624B9">
        <w:rPr>
          <w:rFonts w:ascii="Times New Roman" w:hAnsi="Times New Roman" w:cs="Times New Roman"/>
          <w:sz w:val="28"/>
          <w:szCs w:val="28"/>
        </w:rPr>
        <w:t>муниципальному имуществу, градостроительству и землепользованию (Лыткин</w:t>
      </w:r>
      <w:r w:rsidR="00F5541D">
        <w:rPr>
          <w:rFonts w:ascii="Times New Roman" w:hAnsi="Times New Roman" w:cs="Times New Roman"/>
          <w:sz w:val="28"/>
          <w:szCs w:val="28"/>
        </w:rPr>
        <w:t xml:space="preserve"> И.В.).</w:t>
      </w:r>
    </w:p>
    <w:p w:rsidR="00F5541D" w:rsidRDefault="00F5541D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4E" w:rsidRDefault="00216F4E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1D" w:rsidRDefault="00F5541D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41D" w:rsidRDefault="00F5541D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2D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С.А.Анташев</w:t>
      </w:r>
      <w:proofErr w:type="spellEnd"/>
    </w:p>
    <w:p w:rsidR="00F5541D" w:rsidRDefault="00F5541D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1D" w:rsidRPr="00F5541D" w:rsidRDefault="00F5541D" w:rsidP="00F5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2D6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F5541D" w:rsidRPr="00F5541D" w:rsidSect="0020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7F"/>
    <w:multiLevelType w:val="hybridMultilevel"/>
    <w:tmpl w:val="8A264B7A"/>
    <w:lvl w:ilvl="0" w:tplc="8E48D9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B5B84"/>
    <w:multiLevelType w:val="hybridMultilevel"/>
    <w:tmpl w:val="1CF42214"/>
    <w:lvl w:ilvl="0" w:tplc="3BD6D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285276"/>
    <w:multiLevelType w:val="hybridMultilevel"/>
    <w:tmpl w:val="78944AE4"/>
    <w:lvl w:ilvl="0" w:tplc="4CE692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48F"/>
    <w:rsid w:val="00060BDB"/>
    <w:rsid w:val="000725D8"/>
    <w:rsid w:val="00205B09"/>
    <w:rsid w:val="00216F4E"/>
    <w:rsid w:val="002D0AC2"/>
    <w:rsid w:val="005638F1"/>
    <w:rsid w:val="00622D61"/>
    <w:rsid w:val="006E4880"/>
    <w:rsid w:val="007937A2"/>
    <w:rsid w:val="00803547"/>
    <w:rsid w:val="00840FBE"/>
    <w:rsid w:val="00852B33"/>
    <w:rsid w:val="008B0E46"/>
    <w:rsid w:val="0091248F"/>
    <w:rsid w:val="0092228E"/>
    <w:rsid w:val="009F21C4"/>
    <w:rsid w:val="00AC4E20"/>
    <w:rsid w:val="00B624B9"/>
    <w:rsid w:val="00C43401"/>
    <w:rsid w:val="00C93369"/>
    <w:rsid w:val="00D85E13"/>
    <w:rsid w:val="00E26E4F"/>
    <w:rsid w:val="00E3189C"/>
    <w:rsid w:val="00E82079"/>
    <w:rsid w:val="00F5541D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79"/>
    <w:pPr>
      <w:ind w:left="720"/>
      <w:contextualSpacing/>
    </w:pPr>
  </w:style>
  <w:style w:type="table" w:styleId="a4">
    <w:name w:val="Table Grid"/>
    <w:basedOn w:val="a1"/>
    <w:uiPriority w:val="59"/>
    <w:rsid w:val="00C43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E.Egorova</dc:creator>
  <cp:keywords/>
  <dc:description/>
  <cp:lastModifiedBy>Нелля Х. Кафидова</cp:lastModifiedBy>
  <cp:revision>26</cp:revision>
  <cp:lastPrinted>2019-01-11T11:44:00Z</cp:lastPrinted>
  <dcterms:created xsi:type="dcterms:W3CDTF">2019-01-11T07:14:00Z</dcterms:created>
  <dcterms:modified xsi:type="dcterms:W3CDTF">2019-01-15T04:38:00Z</dcterms:modified>
</cp:coreProperties>
</file>