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5" w:rsidRPr="00D86649" w:rsidRDefault="00390935" w:rsidP="00D86649">
      <w:pPr>
        <w:tabs>
          <w:tab w:val="left" w:pos="851"/>
          <w:tab w:val="left" w:pos="993"/>
        </w:tabs>
        <w:ind w:left="709" w:right="141"/>
        <w:jc w:val="both"/>
        <w:rPr>
          <w:sz w:val="28"/>
          <w:szCs w:val="28"/>
        </w:rPr>
      </w:pPr>
    </w:p>
    <w:p w:rsidR="00D86649" w:rsidRDefault="00D86649" w:rsidP="00D86649">
      <w:pPr>
        <w:ind w:left="709" w:right="140"/>
        <w:jc w:val="center"/>
        <w:rPr>
          <w:b/>
          <w:sz w:val="28"/>
          <w:szCs w:val="28"/>
        </w:rPr>
      </w:pPr>
    </w:p>
    <w:p w:rsidR="00D86649" w:rsidRDefault="00D86649" w:rsidP="00D86649">
      <w:pPr>
        <w:ind w:left="709" w:right="140"/>
        <w:jc w:val="center"/>
        <w:rPr>
          <w:b/>
          <w:sz w:val="28"/>
          <w:szCs w:val="28"/>
        </w:rPr>
      </w:pPr>
    </w:p>
    <w:p w:rsidR="00D86649" w:rsidRDefault="00D86649" w:rsidP="00D86649">
      <w:pPr>
        <w:ind w:left="709" w:right="140"/>
        <w:jc w:val="center"/>
        <w:rPr>
          <w:b/>
          <w:sz w:val="28"/>
          <w:szCs w:val="28"/>
        </w:rPr>
      </w:pPr>
    </w:p>
    <w:p w:rsidR="00D86649" w:rsidRDefault="00D86649" w:rsidP="00D86649">
      <w:pPr>
        <w:ind w:left="709" w:right="140"/>
        <w:jc w:val="center"/>
        <w:rPr>
          <w:b/>
          <w:sz w:val="28"/>
          <w:szCs w:val="28"/>
        </w:rPr>
      </w:pPr>
    </w:p>
    <w:p w:rsidR="00D86649" w:rsidRDefault="00D86649" w:rsidP="00D86649">
      <w:pPr>
        <w:ind w:left="709" w:right="140"/>
        <w:jc w:val="center"/>
        <w:rPr>
          <w:b/>
          <w:sz w:val="28"/>
          <w:szCs w:val="28"/>
        </w:rPr>
      </w:pPr>
    </w:p>
    <w:p w:rsidR="00D86649" w:rsidRDefault="00D86649" w:rsidP="00D86649">
      <w:pPr>
        <w:ind w:left="709" w:right="140"/>
        <w:jc w:val="center"/>
        <w:rPr>
          <w:b/>
          <w:sz w:val="28"/>
          <w:szCs w:val="28"/>
        </w:rPr>
      </w:pPr>
    </w:p>
    <w:p w:rsidR="00D86649" w:rsidRDefault="00D86649" w:rsidP="00D86649">
      <w:pPr>
        <w:ind w:left="709" w:right="140"/>
        <w:jc w:val="center"/>
        <w:rPr>
          <w:b/>
          <w:sz w:val="28"/>
          <w:szCs w:val="28"/>
        </w:rPr>
      </w:pPr>
    </w:p>
    <w:p w:rsidR="00D86649" w:rsidRDefault="00D86649" w:rsidP="00D86649">
      <w:pPr>
        <w:ind w:left="709" w:right="140"/>
        <w:jc w:val="center"/>
        <w:rPr>
          <w:b/>
          <w:sz w:val="28"/>
          <w:szCs w:val="28"/>
        </w:rPr>
      </w:pPr>
    </w:p>
    <w:p w:rsidR="00D86649" w:rsidRDefault="00D86649" w:rsidP="00D86649">
      <w:pPr>
        <w:ind w:left="709" w:right="140"/>
        <w:jc w:val="center"/>
        <w:rPr>
          <w:b/>
          <w:sz w:val="28"/>
          <w:szCs w:val="28"/>
        </w:rPr>
      </w:pPr>
    </w:p>
    <w:p w:rsidR="00D86649" w:rsidRDefault="00D86649" w:rsidP="00D86649">
      <w:pPr>
        <w:ind w:left="709" w:right="140"/>
        <w:jc w:val="center"/>
        <w:rPr>
          <w:b/>
          <w:sz w:val="28"/>
          <w:szCs w:val="28"/>
        </w:rPr>
      </w:pPr>
    </w:p>
    <w:p w:rsidR="00CF2C83" w:rsidRDefault="00390935" w:rsidP="00CF2C83">
      <w:pPr>
        <w:ind w:left="709" w:right="140"/>
        <w:jc w:val="center"/>
        <w:rPr>
          <w:b/>
          <w:sz w:val="28"/>
          <w:szCs w:val="28"/>
        </w:rPr>
      </w:pPr>
      <w:r w:rsidRPr="00D86649">
        <w:rPr>
          <w:b/>
          <w:sz w:val="28"/>
          <w:szCs w:val="28"/>
        </w:rPr>
        <w:t xml:space="preserve">О внесении изменений в Положение </w:t>
      </w:r>
    </w:p>
    <w:p w:rsidR="00390935" w:rsidRPr="00D86649" w:rsidRDefault="00390935" w:rsidP="00CF2C83">
      <w:pPr>
        <w:ind w:left="709" w:right="140"/>
        <w:jc w:val="center"/>
        <w:rPr>
          <w:b/>
          <w:sz w:val="28"/>
          <w:szCs w:val="28"/>
        </w:rPr>
      </w:pPr>
      <w:r w:rsidRPr="00D86649">
        <w:rPr>
          <w:b/>
          <w:sz w:val="28"/>
          <w:szCs w:val="28"/>
        </w:rPr>
        <w:t>о муниципальном заказе</w:t>
      </w:r>
      <w:r w:rsidR="00CF2C83">
        <w:rPr>
          <w:b/>
          <w:sz w:val="28"/>
          <w:szCs w:val="28"/>
        </w:rPr>
        <w:t xml:space="preserve"> городского округа Тольятти</w:t>
      </w:r>
    </w:p>
    <w:p w:rsidR="00390935" w:rsidRDefault="00390935" w:rsidP="00D86649">
      <w:pPr>
        <w:autoSpaceDE w:val="0"/>
        <w:autoSpaceDN w:val="0"/>
        <w:adjustRightInd w:val="0"/>
        <w:ind w:firstLine="900"/>
        <w:jc w:val="both"/>
        <w:outlineLvl w:val="0"/>
        <w:rPr>
          <w:color w:val="333399"/>
          <w:sz w:val="28"/>
          <w:szCs w:val="28"/>
        </w:rPr>
      </w:pPr>
    </w:p>
    <w:p w:rsidR="00D86649" w:rsidRDefault="00D86649" w:rsidP="00D86649">
      <w:pPr>
        <w:autoSpaceDE w:val="0"/>
        <w:autoSpaceDN w:val="0"/>
        <w:adjustRightInd w:val="0"/>
        <w:ind w:firstLine="900"/>
        <w:jc w:val="both"/>
        <w:outlineLvl w:val="0"/>
        <w:rPr>
          <w:color w:val="333399"/>
          <w:sz w:val="28"/>
          <w:szCs w:val="28"/>
        </w:rPr>
      </w:pPr>
    </w:p>
    <w:p w:rsidR="00D86649" w:rsidRPr="00D86649" w:rsidRDefault="00D86649" w:rsidP="00D86649">
      <w:pPr>
        <w:autoSpaceDE w:val="0"/>
        <w:autoSpaceDN w:val="0"/>
        <w:adjustRightInd w:val="0"/>
        <w:ind w:firstLine="900"/>
        <w:jc w:val="both"/>
        <w:outlineLvl w:val="0"/>
        <w:rPr>
          <w:color w:val="333399"/>
          <w:sz w:val="28"/>
          <w:szCs w:val="28"/>
        </w:rPr>
      </w:pPr>
    </w:p>
    <w:p w:rsidR="00D86649" w:rsidRDefault="00390935" w:rsidP="00D86649">
      <w:pPr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 xml:space="preserve">Рассмотрев представленные мэрией изменения в Положение о муниципальном заказе городского округа Тольятти, утверждённое решением Думы городского округа Тольятти от 13.05.2009 </w:t>
      </w:r>
      <w:r w:rsidR="00D86649">
        <w:rPr>
          <w:sz w:val="28"/>
          <w:szCs w:val="28"/>
        </w:rPr>
        <w:t>№</w:t>
      </w:r>
      <w:r w:rsidRPr="00D86649">
        <w:rPr>
          <w:sz w:val="28"/>
          <w:szCs w:val="28"/>
        </w:rPr>
        <w:t xml:space="preserve">59, руководствуясь Уставом городского округа Тольятти,  Дума </w:t>
      </w:r>
    </w:p>
    <w:p w:rsidR="00D86649" w:rsidRPr="00D86649" w:rsidRDefault="00D86649" w:rsidP="00D86649">
      <w:pPr>
        <w:ind w:firstLine="709"/>
        <w:jc w:val="both"/>
        <w:rPr>
          <w:szCs w:val="24"/>
        </w:rPr>
      </w:pPr>
    </w:p>
    <w:p w:rsidR="00390935" w:rsidRDefault="00D86649" w:rsidP="00D866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390935" w:rsidRPr="00D86649">
        <w:rPr>
          <w:sz w:val="28"/>
          <w:szCs w:val="28"/>
        </w:rPr>
        <w:t>:</w:t>
      </w:r>
    </w:p>
    <w:p w:rsidR="00D86649" w:rsidRPr="00D86649" w:rsidRDefault="00D86649" w:rsidP="00D86649">
      <w:pPr>
        <w:ind w:firstLine="709"/>
        <w:jc w:val="both"/>
        <w:rPr>
          <w:szCs w:val="24"/>
        </w:rPr>
      </w:pPr>
    </w:p>
    <w:p w:rsidR="00390935" w:rsidRPr="00D86649" w:rsidRDefault="00D86649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</w:t>
      </w:r>
      <w:r w:rsidR="00390935" w:rsidRPr="00D86649">
        <w:rPr>
          <w:sz w:val="28"/>
          <w:szCs w:val="28"/>
        </w:rPr>
        <w:t xml:space="preserve"> муниципальном заказе городского округа То</w:t>
      </w:r>
      <w:r>
        <w:rPr>
          <w:sz w:val="28"/>
          <w:szCs w:val="28"/>
        </w:rPr>
        <w:t xml:space="preserve">льятти, утверждённое решением </w:t>
      </w:r>
      <w:r w:rsidR="00390935" w:rsidRPr="00D86649">
        <w:rPr>
          <w:sz w:val="28"/>
          <w:szCs w:val="28"/>
        </w:rPr>
        <w:t>Думы гор</w:t>
      </w:r>
      <w:r>
        <w:rPr>
          <w:sz w:val="28"/>
          <w:szCs w:val="28"/>
        </w:rPr>
        <w:t xml:space="preserve">одского округа Тольятти </w:t>
      </w:r>
      <w:r w:rsidR="00390935" w:rsidRPr="00D86649">
        <w:rPr>
          <w:sz w:val="28"/>
          <w:szCs w:val="28"/>
        </w:rPr>
        <w:t xml:space="preserve">от 13.05.2009 </w:t>
      </w:r>
      <w:r>
        <w:rPr>
          <w:sz w:val="28"/>
          <w:szCs w:val="28"/>
        </w:rPr>
        <w:t>№</w:t>
      </w:r>
      <w:r w:rsidR="00012B67">
        <w:rPr>
          <w:sz w:val="28"/>
          <w:szCs w:val="28"/>
        </w:rPr>
        <w:t xml:space="preserve">59, </w:t>
      </w:r>
      <w:r w:rsidR="00390935" w:rsidRPr="00D86649">
        <w:rPr>
          <w:sz w:val="28"/>
          <w:szCs w:val="28"/>
        </w:rPr>
        <w:t>следующие изменения: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1.1. Дополнить пункт 1 после слов «для государственных и муниципальных нужд» словам</w:t>
      </w:r>
      <w:r w:rsidR="00D86649">
        <w:rPr>
          <w:sz w:val="28"/>
          <w:szCs w:val="28"/>
        </w:rPr>
        <w:t>и «(далее – Федеральный закон №</w:t>
      </w:r>
      <w:r w:rsidRPr="00D86649">
        <w:rPr>
          <w:sz w:val="28"/>
          <w:szCs w:val="28"/>
        </w:rPr>
        <w:t>94-ФЗ)».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1.2. В пункте 3 исключить слова «а также нужд муниципальных бюджетных учреждений».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1.3. Подпункт в) пункта 4 изложить в следующей редакции: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 xml:space="preserve">«в) формирование муниципального заказа – комплекс мероприятий, </w:t>
      </w:r>
      <w:proofErr w:type="gramStart"/>
      <w:r w:rsidRPr="00D86649">
        <w:rPr>
          <w:sz w:val="28"/>
          <w:szCs w:val="28"/>
        </w:rPr>
        <w:t>проводимый заказчиками, главными распорядителями бюджетных средств и уполномоченным на формирование муниципального заказа органом мэрии по определению потребностей в товарах, работах, услугах на очередной финансовый год, а также сроков, способов размещения заказов и иных параметров заказов в целях информирования потенциальных участников размещения заказа, общественности о размещении заказов и последующего  анализа результативности обеспечения муниципальных нужд, эффективности расходования средств на закупки товаров, работ</w:t>
      </w:r>
      <w:proofErr w:type="gramEnd"/>
      <w:r w:rsidRPr="00D86649">
        <w:rPr>
          <w:sz w:val="28"/>
          <w:szCs w:val="28"/>
        </w:rPr>
        <w:t>, услуг</w:t>
      </w:r>
      <w:proofErr w:type="gramStart"/>
      <w:r w:rsidRPr="00D86649">
        <w:rPr>
          <w:sz w:val="28"/>
          <w:szCs w:val="28"/>
        </w:rPr>
        <w:t>;»</w:t>
      </w:r>
      <w:proofErr w:type="gramEnd"/>
      <w:r w:rsidRPr="00D86649">
        <w:rPr>
          <w:sz w:val="28"/>
          <w:szCs w:val="28"/>
        </w:rPr>
        <w:t>.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1.4. Подпункт г) пункта 4 изложить в следующей редакции: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6649">
        <w:rPr>
          <w:sz w:val="28"/>
          <w:szCs w:val="28"/>
        </w:rPr>
        <w:t xml:space="preserve">«г) сводный план муниципального заказа - документ, содержащий перечень планируемых заказчиками всех заказов на поставки товаров, выполнение работ, оказание услуг для нужд заказчиков (включая заказы, размещаемые на основании </w:t>
      </w:r>
      <w:hyperlink r:id="rId6" w:history="1">
        <w:r w:rsidRPr="00D86649">
          <w:rPr>
            <w:rStyle w:val="a3"/>
            <w:color w:val="auto"/>
            <w:sz w:val="28"/>
            <w:szCs w:val="28"/>
            <w:u w:val="none"/>
          </w:rPr>
          <w:t>пунктов 6</w:t>
        </w:r>
      </w:hyperlink>
      <w:r w:rsidRPr="00D86649">
        <w:rPr>
          <w:sz w:val="28"/>
          <w:szCs w:val="28"/>
        </w:rPr>
        <w:t xml:space="preserve">, </w:t>
      </w:r>
      <w:hyperlink r:id="rId7" w:history="1">
        <w:r w:rsidRPr="00D86649">
          <w:rPr>
            <w:rStyle w:val="a3"/>
            <w:color w:val="auto"/>
            <w:sz w:val="28"/>
            <w:szCs w:val="28"/>
            <w:u w:val="none"/>
          </w:rPr>
          <w:t>8</w:t>
        </w:r>
      </w:hyperlink>
      <w:r w:rsidRPr="00D86649">
        <w:rPr>
          <w:sz w:val="28"/>
          <w:szCs w:val="28"/>
        </w:rPr>
        <w:t>-</w:t>
      </w:r>
      <w:hyperlink r:id="rId8" w:history="1">
        <w:r w:rsidRPr="00D86649">
          <w:rPr>
            <w:rStyle w:val="a3"/>
            <w:color w:val="auto"/>
            <w:sz w:val="28"/>
            <w:szCs w:val="28"/>
            <w:u w:val="none"/>
          </w:rPr>
          <w:t>14</w:t>
        </w:r>
      </w:hyperlink>
      <w:r w:rsidRPr="00D86649">
        <w:rPr>
          <w:sz w:val="28"/>
          <w:szCs w:val="28"/>
        </w:rPr>
        <w:t xml:space="preserve">, </w:t>
      </w:r>
      <w:hyperlink r:id="rId9" w:history="1">
        <w:r w:rsidRPr="00D86649">
          <w:rPr>
            <w:rStyle w:val="a3"/>
            <w:color w:val="auto"/>
            <w:sz w:val="28"/>
            <w:szCs w:val="28"/>
            <w:u w:val="none"/>
          </w:rPr>
          <w:t>14.1</w:t>
        </w:r>
      </w:hyperlink>
      <w:r w:rsidRPr="00D86649">
        <w:rPr>
          <w:sz w:val="28"/>
          <w:szCs w:val="28"/>
        </w:rPr>
        <w:t xml:space="preserve">, </w:t>
      </w:r>
      <w:hyperlink r:id="rId10" w:history="1">
        <w:r w:rsidRPr="00D86649">
          <w:rPr>
            <w:rStyle w:val="a3"/>
            <w:color w:val="auto"/>
            <w:sz w:val="28"/>
            <w:szCs w:val="28"/>
            <w:u w:val="none"/>
          </w:rPr>
          <w:t>32</w:t>
        </w:r>
      </w:hyperlink>
      <w:r w:rsidRPr="00D86649">
        <w:rPr>
          <w:sz w:val="28"/>
          <w:szCs w:val="28"/>
        </w:rPr>
        <w:t xml:space="preserve">, </w:t>
      </w:r>
      <w:hyperlink r:id="rId11" w:history="1">
        <w:r w:rsidRPr="00D86649">
          <w:rPr>
            <w:rStyle w:val="a3"/>
            <w:color w:val="auto"/>
            <w:sz w:val="28"/>
            <w:szCs w:val="28"/>
            <w:u w:val="none"/>
          </w:rPr>
          <w:t>33 части 2 статьи 55</w:t>
        </w:r>
      </w:hyperlink>
      <w:r w:rsidRPr="00D86649">
        <w:rPr>
          <w:sz w:val="28"/>
          <w:szCs w:val="28"/>
        </w:rPr>
        <w:t xml:space="preserve"> </w:t>
      </w:r>
      <w:r w:rsidRPr="00D86649">
        <w:rPr>
          <w:sz w:val="28"/>
          <w:szCs w:val="28"/>
        </w:rPr>
        <w:lastRenderedPageBreak/>
        <w:t>Федерального закона №94-ФЗ) за счёт средств бюджета городского округа на очередной финансовый год и средств бюджетных учреждений независимо  от  источников финансового обеспечения</w:t>
      </w:r>
      <w:proofErr w:type="gramEnd"/>
      <w:r w:rsidRPr="00D86649">
        <w:rPr>
          <w:sz w:val="28"/>
          <w:szCs w:val="28"/>
        </w:rPr>
        <w:t>;».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1.5. Подпункт е) пункта 4 после слов «для заказчиков» дополнить словами «уполномоченного органа по размещению муниципального заказа».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1.6. В подпункте з) пункта 4, подпунктах в), г) пункта 23 исключить слова «(структурное подразделение)» в соответствующих падежах.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1.7. Дополнить пункт 4 подпунктом к) следующего содержания: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6649">
        <w:rPr>
          <w:sz w:val="28"/>
          <w:szCs w:val="28"/>
        </w:rPr>
        <w:t xml:space="preserve">«к) план-график размещения заказов – перечень заказов на поставки товаров, выполнение работ, оказание услуг для нужд заказчика, формируемый в соответствии с Федеральным законом №94-ФЗ и нормативными правовыми актами </w:t>
      </w:r>
      <w:r w:rsidR="00012B67">
        <w:rPr>
          <w:sz w:val="28"/>
          <w:szCs w:val="28"/>
        </w:rPr>
        <w:t>Российской Федерации</w:t>
      </w:r>
      <w:r w:rsidRPr="00D86649">
        <w:rPr>
          <w:sz w:val="28"/>
          <w:szCs w:val="28"/>
        </w:rPr>
        <w:t xml:space="preserve"> на один календарный год, размещение которых осуществляется </w:t>
      </w:r>
      <w:r w:rsidR="00D86649">
        <w:rPr>
          <w:sz w:val="28"/>
          <w:szCs w:val="28"/>
        </w:rPr>
        <w:t>путём</w:t>
      </w:r>
      <w:r w:rsidRPr="00D86649">
        <w:rPr>
          <w:sz w:val="28"/>
          <w:szCs w:val="28"/>
        </w:rPr>
        <w:t xml:space="preserve"> проведения открытого конкурса, открытого аукциона в электронной ф</w:t>
      </w:r>
      <w:r w:rsidR="00D86649">
        <w:rPr>
          <w:sz w:val="28"/>
          <w:szCs w:val="28"/>
        </w:rPr>
        <w:t>орме, запроса котировок или путё</w:t>
      </w:r>
      <w:r w:rsidRPr="00D86649">
        <w:rPr>
          <w:sz w:val="28"/>
          <w:szCs w:val="28"/>
        </w:rPr>
        <w:t>м размещения заказа у единственного поставщика (исполнителя, подрядчика), за исключением случаев, перечисленных</w:t>
      </w:r>
      <w:proofErr w:type="gramEnd"/>
      <w:r w:rsidRPr="00D86649">
        <w:rPr>
          <w:sz w:val="28"/>
          <w:szCs w:val="28"/>
        </w:rPr>
        <w:t xml:space="preserve"> в </w:t>
      </w:r>
      <w:hyperlink r:id="rId12" w:history="1">
        <w:r w:rsidRPr="00D86649">
          <w:rPr>
            <w:rStyle w:val="a3"/>
            <w:color w:val="auto"/>
            <w:sz w:val="28"/>
            <w:szCs w:val="28"/>
            <w:u w:val="none"/>
          </w:rPr>
          <w:t>пунктах 6</w:t>
        </w:r>
      </w:hyperlink>
      <w:r w:rsidRPr="00D86649">
        <w:rPr>
          <w:sz w:val="28"/>
          <w:szCs w:val="28"/>
        </w:rPr>
        <w:t xml:space="preserve">, </w:t>
      </w:r>
      <w:hyperlink r:id="rId13" w:history="1">
        <w:r w:rsidRPr="00D86649">
          <w:rPr>
            <w:rStyle w:val="a3"/>
            <w:color w:val="auto"/>
            <w:sz w:val="28"/>
            <w:szCs w:val="28"/>
            <w:u w:val="none"/>
          </w:rPr>
          <w:t>8</w:t>
        </w:r>
      </w:hyperlink>
      <w:r w:rsidRPr="00D86649">
        <w:rPr>
          <w:sz w:val="28"/>
          <w:szCs w:val="28"/>
        </w:rPr>
        <w:t>-</w:t>
      </w:r>
      <w:hyperlink r:id="rId14" w:history="1">
        <w:r w:rsidRPr="00D86649">
          <w:rPr>
            <w:rStyle w:val="a3"/>
            <w:color w:val="auto"/>
            <w:sz w:val="28"/>
            <w:szCs w:val="28"/>
            <w:u w:val="none"/>
          </w:rPr>
          <w:t>14</w:t>
        </w:r>
      </w:hyperlink>
      <w:r w:rsidRPr="00D86649">
        <w:rPr>
          <w:sz w:val="28"/>
          <w:szCs w:val="28"/>
        </w:rPr>
        <w:t xml:space="preserve">, </w:t>
      </w:r>
      <w:hyperlink r:id="rId15" w:history="1">
        <w:r w:rsidRPr="00D86649">
          <w:rPr>
            <w:rStyle w:val="a3"/>
            <w:color w:val="auto"/>
            <w:sz w:val="28"/>
            <w:szCs w:val="28"/>
            <w:u w:val="none"/>
          </w:rPr>
          <w:t>14.1</w:t>
        </w:r>
      </w:hyperlink>
      <w:r w:rsidRPr="00D86649">
        <w:rPr>
          <w:sz w:val="28"/>
          <w:szCs w:val="28"/>
        </w:rPr>
        <w:t xml:space="preserve">, </w:t>
      </w:r>
      <w:hyperlink r:id="rId16" w:history="1">
        <w:r w:rsidRPr="00D86649">
          <w:rPr>
            <w:rStyle w:val="a3"/>
            <w:color w:val="auto"/>
            <w:sz w:val="28"/>
            <w:szCs w:val="28"/>
            <w:u w:val="none"/>
          </w:rPr>
          <w:t>32</w:t>
        </w:r>
      </w:hyperlink>
      <w:r w:rsidRPr="00D86649">
        <w:rPr>
          <w:sz w:val="28"/>
          <w:szCs w:val="28"/>
        </w:rPr>
        <w:t xml:space="preserve">, </w:t>
      </w:r>
      <w:hyperlink r:id="rId17" w:history="1">
        <w:r w:rsidRPr="00D86649">
          <w:rPr>
            <w:rStyle w:val="a3"/>
            <w:color w:val="auto"/>
            <w:sz w:val="28"/>
            <w:szCs w:val="28"/>
            <w:u w:val="none"/>
          </w:rPr>
          <w:t>33 части 2 статьи 55</w:t>
        </w:r>
      </w:hyperlink>
      <w:r w:rsidRPr="00D86649">
        <w:rPr>
          <w:sz w:val="28"/>
          <w:szCs w:val="28"/>
        </w:rPr>
        <w:t xml:space="preserve"> Федерального закона </w:t>
      </w:r>
      <w:r w:rsidR="00012B67">
        <w:rPr>
          <w:sz w:val="28"/>
          <w:szCs w:val="28"/>
        </w:rPr>
        <w:br/>
      </w:r>
      <w:r w:rsidRPr="00D86649">
        <w:rPr>
          <w:sz w:val="28"/>
          <w:szCs w:val="28"/>
        </w:rPr>
        <w:t>№94-ФЗ.».</w:t>
      </w:r>
    </w:p>
    <w:p w:rsidR="00390935" w:rsidRPr="00D86649" w:rsidRDefault="00390935" w:rsidP="00CF2C83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 xml:space="preserve">1.8. Изложить раздел II. </w:t>
      </w:r>
      <w:r w:rsidR="00D86649">
        <w:rPr>
          <w:sz w:val="28"/>
          <w:szCs w:val="28"/>
        </w:rPr>
        <w:t>«</w:t>
      </w:r>
      <w:r w:rsidRPr="00D86649">
        <w:rPr>
          <w:sz w:val="28"/>
          <w:szCs w:val="28"/>
        </w:rPr>
        <w:t>Порядок формирования муниципального заказа</w:t>
      </w:r>
      <w:r w:rsidR="00D86649">
        <w:rPr>
          <w:sz w:val="28"/>
          <w:szCs w:val="28"/>
        </w:rPr>
        <w:t>»</w:t>
      </w:r>
      <w:r w:rsidRPr="00D86649">
        <w:rPr>
          <w:sz w:val="28"/>
          <w:szCs w:val="28"/>
        </w:rPr>
        <w:t xml:space="preserve"> в следующей редакции:</w:t>
      </w:r>
    </w:p>
    <w:p w:rsidR="00CF2C83" w:rsidRDefault="00390935" w:rsidP="00CF2C83">
      <w:pPr>
        <w:autoSpaceDE w:val="0"/>
        <w:autoSpaceDN w:val="0"/>
        <w:adjustRightInd w:val="0"/>
        <w:spacing w:after="80"/>
        <w:jc w:val="center"/>
        <w:rPr>
          <w:sz w:val="28"/>
          <w:szCs w:val="28"/>
        </w:rPr>
      </w:pPr>
      <w:r w:rsidRPr="00D86649">
        <w:rPr>
          <w:sz w:val="28"/>
          <w:szCs w:val="28"/>
        </w:rPr>
        <w:t>«</w:t>
      </w:r>
      <w:r w:rsidR="00CF2C83" w:rsidRPr="00D86649">
        <w:rPr>
          <w:sz w:val="28"/>
          <w:szCs w:val="28"/>
        </w:rPr>
        <w:t>II. Порядок формирования муниципального заказа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5. Формирование муниципального заказа включает составление потребности в поставках товаров, выполнении работ, оказании услуг для нужд заказчиков городского округа, разработку, согласование и утверждение планов-графиков размещения заказов для нужд заказчиков и составление сводного плана муниципального заказа городского округа (далее - сводный план муниципального заказа). Регламент планирования муниципального заказа и внесения в него изменения определяется постановлением мэрии.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6. Составление потребности в поставках товаров, выполнении работ, оказании услуг для нужд заказчиков городского округа осуществляется в форме прогноза объёма продукции, закупаемой для нужд заказчиков за счёт средств бюджета городского округа и внебюджетных источников финансирования, средств бюджетных учреждений, независимо от исто</w:t>
      </w:r>
      <w:r w:rsidR="00D86649">
        <w:rPr>
          <w:sz w:val="28"/>
          <w:szCs w:val="28"/>
        </w:rPr>
        <w:t xml:space="preserve">чников финансового обеспечения </w:t>
      </w:r>
      <w:r w:rsidRPr="00D86649">
        <w:rPr>
          <w:sz w:val="28"/>
          <w:szCs w:val="28"/>
        </w:rPr>
        <w:t>в соответствии с действующим законодательством.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7. При составлении прогноза объёма продукции, закупаемой для нужд заказчиков, в первоочередном порядке предусматриваются: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- товары, работы, услуги, необходимые для решения задач жизнеобеспечения населения городского округа и оказания социально значимых услуг;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- товары, работы, услуги, закупка которых необходима в рамках реализации мероприятий целевых программ, подлежащих полному или частичному финансированию за счёт средств местного бюджета в соответствующем периоде;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lastRenderedPageBreak/>
        <w:t xml:space="preserve">- товары, работы, услуги, необходимые для выполнения иных возложенных на органы местного самоуправления функций. 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8. Составление потребности в поставках товаров, выполнении работ, оказании услуг для нужд заказчиков городского округа осуществляется на основании отраслевых прогнозов, формируемых главными распорядителями бюджетных средств.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 xml:space="preserve">9. </w:t>
      </w:r>
      <w:proofErr w:type="gramStart"/>
      <w:r w:rsidRPr="00D86649">
        <w:rPr>
          <w:sz w:val="28"/>
          <w:szCs w:val="28"/>
        </w:rPr>
        <w:t>Главные распорядители бюджетных средств представляют отраслевые прогнозы объёма продукции, закупаемой для муниципальных нужд, в уполномоченный на формирование муниципального заказа орган мэрии не позднее 20 рабочих дней до срока, установленного для представления прогнозов объёма продукции, закупаемой для муниципальных нужд городского округа, в орган исполнительной власти Самарской области, в ведении которого находится разработка прогнозов объёмов продукции, закупаемых для нужд Самарской области.</w:t>
      </w:r>
      <w:proofErr w:type="gramEnd"/>
    </w:p>
    <w:p w:rsidR="00390935" w:rsidRPr="00D86649" w:rsidRDefault="00D86649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Формирование муниципального заказа на очередной </w:t>
      </w:r>
      <w:r w:rsidR="00390935" w:rsidRPr="00D86649">
        <w:rPr>
          <w:sz w:val="28"/>
          <w:szCs w:val="28"/>
        </w:rPr>
        <w:t>год начинается с 1 октября теку</w:t>
      </w:r>
      <w:r>
        <w:rPr>
          <w:sz w:val="28"/>
          <w:szCs w:val="28"/>
        </w:rPr>
        <w:t>щего  года и осуществляется путё</w:t>
      </w:r>
      <w:r w:rsidR="00390935" w:rsidRPr="00D86649">
        <w:rPr>
          <w:sz w:val="28"/>
          <w:szCs w:val="28"/>
        </w:rPr>
        <w:t>м подготовки заказчиками и согласования главными распорядителям бюджетных средств и уполномоченным на формирование муниципального заказа органом мэрии соответс</w:t>
      </w:r>
      <w:r>
        <w:rPr>
          <w:sz w:val="28"/>
          <w:szCs w:val="28"/>
        </w:rPr>
        <w:t>твующих электронных документов в информационной системе «АЦК - муниципальный заказ»</w:t>
      </w:r>
      <w:r w:rsidR="00390935" w:rsidRPr="00D86649">
        <w:rPr>
          <w:sz w:val="28"/>
          <w:szCs w:val="28"/>
        </w:rPr>
        <w:t xml:space="preserve"> (далее – плановые электронные документы), а также последующего формирования на основе данных документов планов-графиков размещения заказов и сводного плана муниципального заказа</w:t>
      </w:r>
      <w:proofErr w:type="gramEnd"/>
      <w:r w:rsidR="00390935" w:rsidRPr="00D86649">
        <w:rPr>
          <w:sz w:val="28"/>
          <w:szCs w:val="28"/>
        </w:rPr>
        <w:t>.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 xml:space="preserve">11. Плановые электронные документы формируются заказчиками исходя из мероприятий целевых программ, иных документов программно-целевого планирования, утверждённых в установленном порядке, прогноза объёмов продукции. </w:t>
      </w:r>
      <w:proofErr w:type="gramStart"/>
      <w:r w:rsidRPr="00D86649">
        <w:rPr>
          <w:sz w:val="28"/>
          <w:szCs w:val="28"/>
        </w:rPr>
        <w:t>Общий стоимостной объём заказов, планируемых к размещению заказчиком в очередном году и содержащихся в плановых электронных документах, должен соответствовать пр</w:t>
      </w:r>
      <w:r w:rsidR="00012B67">
        <w:rPr>
          <w:sz w:val="28"/>
          <w:szCs w:val="28"/>
        </w:rPr>
        <w:t>оектам изменений предельных объё</w:t>
      </w:r>
      <w:r w:rsidRPr="00D86649">
        <w:rPr>
          <w:sz w:val="28"/>
          <w:szCs w:val="28"/>
        </w:rPr>
        <w:t>мов бюджетных ассигнований, предусмотренных на закупки товаров, работ, услуг на очередной год (для заказчиков – муниципальных казённых учреждений) и расходам на закупки товаров, работ, услуг, предусмотренным проектом плана финансово-хозяйственной деятельности учреждения (для заказчиков – муниципальных бюджетных учреждений).</w:t>
      </w:r>
      <w:proofErr w:type="gramEnd"/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12. Заказы включаются в плановые электронные документы при наличии обоснования объекта закупки, объёма денежных средств, необходимых для осуществления закупки, и выбора способа размещения заказа.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86649">
        <w:rPr>
          <w:sz w:val="28"/>
          <w:szCs w:val="28"/>
        </w:rPr>
        <w:t xml:space="preserve">13. </w:t>
      </w:r>
      <w:proofErr w:type="gramStart"/>
      <w:r w:rsidRPr="00D86649">
        <w:rPr>
          <w:sz w:val="28"/>
          <w:szCs w:val="28"/>
        </w:rPr>
        <w:t xml:space="preserve">При подготовке плановых электронных документов заказчики не должны допускать необоснованного разделения годового объёма </w:t>
      </w:r>
      <w:r w:rsidR="00B26B98">
        <w:rPr>
          <w:sz w:val="28"/>
          <w:szCs w:val="28"/>
        </w:rPr>
        <w:t>поставок одноимённых товаров, выполнения одноимё</w:t>
      </w:r>
      <w:r w:rsidRPr="00D86649">
        <w:rPr>
          <w:sz w:val="28"/>
          <w:szCs w:val="28"/>
        </w:rPr>
        <w:t>нных работ, оказания одноимённых услуг на отдельные части в целях размещения заказа у единственного поставщика (исполнителя, подрядчика) на сумму, не превышающую предельного размера расчётов наличными деньгами в Российской Федерации по одной сделке, установленного Центральным банком Российской Федерации в квартал.</w:t>
      </w:r>
      <w:proofErr w:type="gramEnd"/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lastRenderedPageBreak/>
        <w:t>14. Плановые электронные документы заказчиков – муниципальных учреждений после создания направляются на согласование главному распорядителю бюджетных средств.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 xml:space="preserve">15. </w:t>
      </w:r>
      <w:proofErr w:type="gramStart"/>
      <w:r w:rsidRPr="00D86649">
        <w:rPr>
          <w:sz w:val="28"/>
          <w:szCs w:val="28"/>
        </w:rPr>
        <w:t>Уполномоченный на формирование муниципального заказа орган мэрии осуществляет экспертизу плановых электронных докуме</w:t>
      </w:r>
      <w:r w:rsidR="00D86649">
        <w:rPr>
          <w:sz w:val="28"/>
          <w:szCs w:val="28"/>
        </w:rPr>
        <w:t xml:space="preserve">нтов учреждений, согласованных главными распорядителями, </w:t>
      </w:r>
      <w:r w:rsidRPr="00D86649">
        <w:rPr>
          <w:sz w:val="28"/>
          <w:szCs w:val="28"/>
        </w:rPr>
        <w:t>и плановых электронных документов главных р</w:t>
      </w:r>
      <w:r w:rsidR="00D86649">
        <w:rPr>
          <w:sz w:val="28"/>
          <w:szCs w:val="28"/>
        </w:rPr>
        <w:t xml:space="preserve">аспорядителей средств бюджета, </w:t>
      </w:r>
      <w:r w:rsidRPr="00D86649">
        <w:rPr>
          <w:sz w:val="28"/>
          <w:szCs w:val="28"/>
        </w:rPr>
        <w:t>в том числе производит анализ обоснованности включения заказа в план, выбора способа размещения заказа, а также воз</w:t>
      </w:r>
      <w:r w:rsidR="00D86649">
        <w:rPr>
          <w:sz w:val="28"/>
          <w:szCs w:val="28"/>
        </w:rPr>
        <w:t>можности размещения заказов путё</w:t>
      </w:r>
      <w:r w:rsidRPr="00D86649">
        <w:rPr>
          <w:sz w:val="28"/>
          <w:szCs w:val="28"/>
        </w:rPr>
        <w:t xml:space="preserve">м проведения совместных торгов и составляет сводный план муниципального заказа.  </w:t>
      </w:r>
      <w:proofErr w:type="gramEnd"/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16. Размещение заказов осуществляется в строгом соответствии с плано</w:t>
      </w:r>
      <w:r w:rsidR="00D86649">
        <w:rPr>
          <w:sz w:val="28"/>
          <w:szCs w:val="28"/>
        </w:rPr>
        <w:t xml:space="preserve">выми электронными документами, </w:t>
      </w:r>
      <w:r w:rsidRPr="00D86649">
        <w:rPr>
          <w:sz w:val="28"/>
          <w:szCs w:val="28"/>
        </w:rPr>
        <w:t xml:space="preserve">прошедшими экспертизу. </w:t>
      </w:r>
    </w:p>
    <w:p w:rsidR="00390935" w:rsidRPr="00D86649" w:rsidRDefault="00D86649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Заказчики в срок не более </w:t>
      </w:r>
      <w:r w:rsidR="00390935" w:rsidRPr="00D86649">
        <w:rPr>
          <w:sz w:val="28"/>
          <w:szCs w:val="28"/>
        </w:rPr>
        <w:t>26 дней со дня принятия решения о бюджете уточняют плановые электронные документы и  напр</w:t>
      </w:r>
      <w:r>
        <w:rPr>
          <w:sz w:val="28"/>
          <w:szCs w:val="28"/>
        </w:rPr>
        <w:t xml:space="preserve">авляют </w:t>
      </w:r>
      <w:r w:rsidR="00390935" w:rsidRPr="00D86649">
        <w:rPr>
          <w:sz w:val="28"/>
          <w:szCs w:val="28"/>
        </w:rPr>
        <w:t xml:space="preserve">их на согласование в порядке, установленном пунктами 14, 15, 20 настоящего Положения и порядком, утверждённым постановлением мэрии. 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18. На основании плановых электронных документов, прошедших  согласование: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18.1. заказчиками формируются, утверждаются планы-графики  размещения заказов и размещаются на официальном сайте Российской Федерации в информаци</w:t>
      </w:r>
      <w:r w:rsidR="00D86649">
        <w:rPr>
          <w:sz w:val="28"/>
          <w:szCs w:val="28"/>
        </w:rPr>
        <w:t>онно-телекоммуникационной сети «Интернет» в течение 3 (трё</w:t>
      </w:r>
      <w:r w:rsidRPr="00D86649">
        <w:rPr>
          <w:sz w:val="28"/>
          <w:szCs w:val="28"/>
        </w:rPr>
        <w:t>х) дней со дня их утверждения;</w:t>
      </w:r>
    </w:p>
    <w:p w:rsidR="00390935" w:rsidRPr="00D86649" w:rsidRDefault="00D86649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18.2. уполномоченным </w:t>
      </w:r>
      <w:r w:rsidR="00390935" w:rsidRPr="00D86649">
        <w:rPr>
          <w:sz w:val="28"/>
          <w:szCs w:val="28"/>
        </w:rPr>
        <w:t>на формирование муниципального заказа о</w:t>
      </w:r>
      <w:r>
        <w:rPr>
          <w:sz w:val="28"/>
          <w:szCs w:val="28"/>
        </w:rPr>
        <w:t xml:space="preserve">рганом мэрии </w:t>
      </w:r>
      <w:r w:rsidR="00390935" w:rsidRPr="00D86649">
        <w:rPr>
          <w:sz w:val="28"/>
          <w:szCs w:val="28"/>
        </w:rPr>
        <w:t>формируется сводный план муниципального заказа городского округа Тольятти на очередной финансовый год.</w:t>
      </w:r>
    </w:p>
    <w:p w:rsidR="00390935" w:rsidRPr="00D86649" w:rsidRDefault="00D86649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 течение года в муниципальный заказ </w:t>
      </w:r>
      <w:r w:rsidR="00390935" w:rsidRPr="00D86649">
        <w:rPr>
          <w:sz w:val="28"/>
          <w:szCs w:val="28"/>
        </w:rPr>
        <w:t xml:space="preserve">могут быть внесены изменения в порядке, установленном мэрией. </w:t>
      </w:r>
    </w:p>
    <w:p w:rsidR="00390935" w:rsidRPr="00D86649" w:rsidRDefault="00D86649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390935" w:rsidRPr="00D86649">
        <w:rPr>
          <w:sz w:val="28"/>
          <w:szCs w:val="28"/>
        </w:rPr>
        <w:t xml:space="preserve">Изменения вносятся в случаях: 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- изменения бюджетных ассигнований или изменений плана финансово-хозяйственной деятельности учреждения;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- изменения стоимости планируемых к приобретению товаров, работ, услуг, выявленные в результате подготовки к размещению конкретного заказа;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- изменения планируемых сроков приобретения товаров, работ, услуг, способа размещения заказа, срока исполнения контракта;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- отмены заказчиком, уполномоченным органом заказа, предусмотренного планом-графиком размещения заказов;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-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- при возникновении обстоятельств, предвидеть которые на дату утверждения плана-графика было невозможно,</w:t>
      </w:r>
      <w:bookmarkStart w:id="0" w:name="_GoBack"/>
      <w:bookmarkEnd w:id="0"/>
      <w:r w:rsidRPr="00D86649">
        <w:rPr>
          <w:sz w:val="28"/>
          <w:szCs w:val="28"/>
        </w:rPr>
        <w:t xml:space="preserve"> изменения потребности в товарах, работах, услугах;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lastRenderedPageBreak/>
        <w:t>- 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21. Сводный план муниципального заказа поддерживается в актуальном состоянии уполномоченным на формирование муниципальн</w:t>
      </w:r>
      <w:r w:rsidR="00D86649">
        <w:rPr>
          <w:sz w:val="28"/>
          <w:szCs w:val="28"/>
        </w:rPr>
        <w:t xml:space="preserve">ого заказа органом мэрии. Уточнённый </w:t>
      </w:r>
      <w:r w:rsidRPr="00D86649">
        <w:rPr>
          <w:sz w:val="28"/>
          <w:szCs w:val="28"/>
        </w:rPr>
        <w:t>сводный план по состоянию на последнее число каждого месяца размещается на сайте городского округа по адресу в сети Интернет mz.tgl.ru.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22. Заказчики, уполномоченный на формирование муниципального заказа орган мэрии обеспечивают достоверность сведений, используемых в процессе формирования муниципального заказа</w:t>
      </w:r>
      <w:proofErr w:type="gramStart"/>
      <w:r w:rsidRPr="00D86649">
        <w:rPr>
          <w:sz w:val="28"/>
          <w:szCs w:val="28"/>
        </w:rPr>
        <w:t>.».</w:t>
      </w:r>
      <w:proofErr w:type="gramEnd"/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1.9. Пункт 28 Положения изложить в следующей редакции: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>«28. Финансирование контрактов, обеспечиваемых за счёт средств бюджета городск</w:t>
      </w:r>
      <w:r w:rsidR="00D86649">
        <w:rPr>
          <w:sz w:val="28"/>
          <w:szCs w:val="28"/>
        </w:rPr>
        <w:t>ого округа и средств бюджетных учреждений</w:t>
      </w:r>
      <w:r w:rsidR="00CF2C83">
        <w:rPr>
          <w:sz w:val="28"/>
          <w:szCs w:val="28"/>
        </w:rPr>
        <w:t>,</w:t>
      </w:r>
      <w:r w:rsidR="00D86649">
        <w:rPr>
          <w:sz w:val="28"/>
          <w:szCs w:val="28"/>
        </w:rPr>
        <w:t xml:space="preserve"> осуществляется в </w:t>
      </w:r>
      <w:proofErr w:type="gramStart"/>
      <w:r w:rsidR="00D86649">
        <w:rPr>
          <w:sz w:val="28"/>
          <w:szCs w:val="28"/>
        </w:rPr>
        <w:t>пределах</w:t>
      </w:r>
      <w:proofErr w:type="gramEnd"/>
      <w:r w:rsidR="00D86649">
        <w:rPr>
          <w:sz w:val="28"/>
          <w:szCs w:val="28"/>
        </w:rPr>
        <w:t xml:space="preserve"> доведё</w:t>
      </w:r>
      <w:r w:rsidRPr="00D86649">
        <w:rPr>
          <w:sz w:val="28"/>
          <w:szCs w:val="28"/>
        </w:rPr>
        <w:t>нных до главных распорядителей бюджетных средств лимитов бюджетных обязательств в соответствии с решением Думы городского округа о бюджете городского ок</w:t>
      </w:r>
      <w:r w:rsidR="00D86649">
        <w:rPr>
          <w:sz w:val="28"/>
          <w:szCs w:val="28"/>
        </w:rPr>
        <w:t>руга и средств, предусмотренных</w:t>
      </w:r>
      <w:r w:rsidRPr="00D86649">
        <w:rPr>
          <w:sz w:val="28"/>
          <w:szCs w:val="28"/>
        </w:rPr>
        <w:t xml:space="preserve"> планом финансово-хозяйственной деятельности на закупку товаров, работ, услуг.».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 xml:space="preserve">2. Опубликовать настоящее решение в газете «Городские ведомости». 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9">
        <w:rPr>
          <w:sz w:val="28"/>
          <w:szCs w:val="28"/>
        </w:rPr>
        <w:t xml:space="preserve">3. </w:t>
      </w:r>
      <w:proofErr w:type="gramStart"/>
      <w:r w:rsidRPr="00D86649">
        <w:rPr>
          <w:sz w:val="28"/>
          <w:szCs w:val="28"/>
        </w:rPr>
        <w:t>Контроль за</w:t>
      </w:r>
      <w:proofErr w:type="gramEnd"/>
      <w:r w:rsidRPr="00D86649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D86649">
        <w:rPr>
          <w:sz w:val="28"/>
          <w:szCs w:val="28"/>
        </w:rPr>
        <w:br/>
      </w:r>
      <w:r w:rsidRPr="00D86649">
        <w:rPr>
          <w:sz w:val="28"/>
          <w:szCs w:val="28"/>
        </w:rPr>
        <w:t>(</w:t>
      </w:r>
      <w:proofErr w:type="spellStart"/>
      <w:r w:rsidRPr="00D86649">
        <w:rPr>
          <w:sz w:val="28"/>
          <w:szCs w:val="28"/>
        </w:rPr>
        <w:t>Колмыков</w:t>
      </w:r>
      <w:proofErr w:type="spellEnd"/>
      <w:r w:rsidRPr="00D86649">
        <w:rPr>
          <w:sz w:val="28"/>
          <w:szCs w:val="28"/>
        </w:rPr>
        <w:t xml:space="preserve"> С.Н.).</w:t>
      </w:r>
    </w:p>
    <w:p w:rsidR="00390935" w:rsidRPr="00D86649" w:rsidRDefault="00390935" w:rsidP="00D8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935" w:rsidRDefault="00390935" w:rsidP="00D8664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86649" w:rsidRPr="00D86649" w:rsidRDefault="00D86649" w:rsidP="00D8664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0935" w:rsidRPr="00D86649" w:rsidRDefault="00D86649" w:rsidP="00D86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</w:t>
      </w:r>
      <w:r w:rsidR="00390935" w:rsidRPr="00D86649">
        <w:rPr>
          <w:sz w:val="28"/>
          <w:szCs w:val="28"/>
        </w:rPr>
        <w:t>Андреев</w:t>
      </w:r>
    </w:p>
    <w:p w:rsidR="00390935" w:rsidRDefault="00390935" w:rsidP="00D866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649" w:rsidRDefault="00D86649" w:rsidP="00D866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649" w:rsidRDefault="00D86649" w:rsidP="00D866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649" w:rsidRPr="00D86649" w:rsidRDefault="00D86649" w:rsidP="00D866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935" w:rsidRPr="00D86649" w:rsidRDefault="00D86649" w:rsidP="00D86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</w:t>
      </w:r>
      <w:r w:rsidR="00390935" w:rsidRPr="00D86649">
        <w:rPr>
          <w:sz w:val="28"/>
          <w:szCs w:val="28"/>
        </w:rPr>
        <w:t>Денисов</w:t>
      </w:r>
    </w:p>
    <w:sectPr w:rsidR="00390935" w:rsidRPr="00D86649" w:rsidSect="00D86649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B98" w:rsidRDefault="00B26B98" w:rsidP="00D86649">
      <w:r>
        <w:separator/>
      </w:r>
    </w:p>
  </w:endnote>
  <w:endnote w:type="continuationSeparator" w:id="1">
    <w:p w:rsidR="00B26B98" w:rsidRDefault="00B26B98" w:rsidP="00D8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B98" w:rsidRDefault="00B26B98" w:rsidP="00D86649">
      <w:r>
        <w:separator/>
      </w:r>
    </w:p>
  </w:footnote>
  <w:footnote w:type="continuationSeparator" w:id="1">
    <w:p w:rsidR="00B26B98" w:rsidRDefault="00B26B98" w:rsidP="00D86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948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26B98" w:rsidRPr="00D86649" w:rsidRDefault="0016148E">
        <w:pPr>
          <w:pStyle w:val="a4"/>
          <w:jc w:val="center"/>
          <w:rPr>
            <w:sz w:val="20"/>
          </w:rPr>
        </w:pPr>
        <w:r w:rsidRPr="00D86649">
          <w:rPr>
            <w:sz w:val="20"/>
          </w:rPr>
          <w:fldChar w:fldCharType="begin"/>
        </w:r>
        <w:r w:rsidR="00B26B98" w:rsidRPr="00D86649">
          <w:rPr>
            <w:sz w:val="20"/>
          </w:rPr>
          <w:instrText xml:space="preserve"> PAGE   \* MERGEFORMAT </w:instrText>
        </w:r>
        <w:r w:rsidRPr="00D86649">
          <w:rPr>
            <w:sz w:val="20"/>
          </w:rPr>
          <w:fldChar w:fldCharType="separate"/>
        </w:r>
        <w:r w:rsidR="00CF2C83">
          <w:rPr>
            <w:noProof/>
            <w:sz w:val="20"/>
          </w:rPr>
          <w:t>5</w:t>
        </w:r>
        <w:r w:rsidRPr="00D86649">
          <w:rPr>
            <w:sz w:val="20"/>
          </w:rPr>
          <w:fldChar w:fldCharType="end"/>
        </w:r>
      </w:p>
    </w:sdtContent>
  </w:sdt>
  <w:p w:rsidR="00B26B98" w:rsidRDefault="00B26B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935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B67"/>
    <w:rsid w:val="00012CFE"/>
    <w:rsid w:val="00013962"/>
    <w:rsid w:val="000173D8"/>
    <w:rsid w:val="0002030E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7C6D"/>
    <w:rsid w:val="000C143E"/>
    <w:rsid w:val="000C1D89"/>
    <w:rsid w:val="000C56D6"/>
    <w:rsid w:val="000C708A"/>
    <w:rsid w:val="000D00B6"/>
    <w:rsid w:val="000D2AFC"/>
    <w:rsid w:val="000D35D5"/>
    <w:rsid w:val="000D3EEB"/>
    <w:rsid w:val="000D4947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E4DE0"/>
    <w:rsid w:val="000E7AB3"/>
    <w:rsid w:val="000F1584"/>
    <w:rsid w:val="000F328A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2A7E"/>
    <w:rsid w:val="00123C08"/>
    <w:rsid w:val="001244D2"/>
    <w:rsid w:val="0012592A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12ED"/>
    <w:rsid w:val="0016148E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77535"/>
    <w:rsid w:val="0018017D"/>
    <w:rsid w:val="00181694"/>
    <w:rsid w:val="00181979"/>
    <w:rsid w:val="00181A1E"/>
    <w:rsid w:val="00182440"/>
    <w:rsid w:val="0018273B"/>
    <w:rsid w:val="00182970"/>
    <w:rsid w:val="00183099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4ADC"/>
    <w:rsid w:val="001B6601"/>
    <w:rsid w:val="001B664C"/>
    <w:rsid w:val="001B6BF2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75E3"/>
    <w:rsid w:val="001D017A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67E9"/>
    <w:rsid w:val="002367FE"/>
    <w:rsid w:val="00236915"/>
    <w:rsid w:val="00236AC6"/>
    <w:rsid w:val="00236CBE"/>
    <w:rsid w:val="00242AB6"/>
    <w:rsid w:val="002438F7"/>
    <w:rsid w:val="00243CC5"/>
    <w:rsid w:val="00245BA8"/>
    <w:rsid w:val="00245BFF"/>
    <w:rsid w:val="00245F74"/>
    <w:rsid w:val="0024790C"/>
    <w:rsid w:val="00251DE8"/>
    <w:rsid w:val="00251FB1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E55"/>
    <w:rsid w:val="002855B6"/>
    <w:rsid w:val="0028565D"/>
    <w:rsid w:val="002867F3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5742"/>
    <w:rsid w:val="002F5A26"/>
    <w:rsid w:val="002F5BCF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204C6"/>
    <w:rsid w:val="00320D2A"/>
    <w:rsid w:val="00321195"/>
    <w:rsid w:val="00321AFA"/>
    <w:rsid w:val="00322A79"/>
    <w:rsid w:val="00323874"/>
    <w:rsid w:val="00323FE3"/>
    <w:rsid w:val="003243CB"/>
    <w:rsid w:val="00326A8E"/>
    <w:rsid w:val="00327850"/>
    <w:rsid w:val="00330178"/>
    <w:rsid w:val="00333EC0"/>
    <w:rsid w:val="00334B19"/>
    <w:rsid w:val="00335598"/>
    <w:rsid w:val="003376FB"/>
    <w:rsid w:val="00340108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614"/>
    <w:rsid w:val="00384887"/>
    <w:rsid w:val="003859F0"/>
    <w:rsid w:val="00386D30"/>
    <w:rsid w:val="0039081C"/>
    <w:rsid w:val="00390935"/>
    <w:rsid w:val="0039141E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33F3"/>
    <w:rsid w:val="003C4943"/>
    <w:rsid w:val="003C600A"/>
    <w:rsid w:val="003C70B6"/>
    <w:rsid w:val="003C7D2F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F2A09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67EA"/>
    <w:rsid w:val="00426ACE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50041"/>
    <w:rsid w:val="00450E3E"/>
    <w:rsid w:val="00451108"/>
    <w:rsid w:val="00451629"/>
    <w:rsid w:val="00453EA9"/>
    <w:rsid w:val="004543F9"/>
    <w:rsid w:val="00455201"/>
    <w:rsid w:val="00455FA9"/>
    <w:rsid w:val="004574AD"/>
    <w:rsid w:val="00457A35"/>
    <w:rsid w:val="00460C40"/>
    <w:rsid w:val="00460C58"/>
    <w:rsid w:val="00460F1A"/>
    <w:rsid w:val="004626E5"/>
    <w:rsid w:val="0046332A"/>
    <w:rsid w:val="00463B90"/>
    <w:rsid w:val="0046557A"/>
    <w:rsid w:val="0046710C"/>
    <w:rsid w:val="00467827"/>
    <w:rsid w:val="00467DDB"/>
    <w:rsid w:val="00467F17"/>
    <w:rsid w:val="004700E1"/>
    <w:rsid w:val="00472122"/>
    <w:rsid w:val="0047264B"/>
    <w:rsid w:val="0047380E"/>
    <w:rsid w:val="00477155"/>
    <w:rsid w:val="00477818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165D"/>
    <w:rsid w:val="004A2000"/>
    <w:rsid w:val="004A21BA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2F7"/>
    <w:rsid w:val="004C0C0A"/>
    <w:rsid w:val="004C0CB5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1264"/>
    <w:rsid w:val="004F25BB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4591"/>
    <w:rsid w:val="0051538B"/>
    <w:rsid w:val="00515CBC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84"/>
    <w:rsid w:val="0056001F"/>
    <w:rsid w:val="00560EF3"/>
    <w:rsid w:val="00561EC4"/>
    <w:rsid w:val="00562DDD"/>
    <w:rsid w:val="005647E2"/>
    <w:rsid w:val="005658B5"/>
    <w:rsid w:val="005660BA"/>
    <w:rsid w:val="005663EA"/>
    <w:rsid w:val="00566BDA"/>
    <w:rsid w:val="00567790"/>
    <w:rsid w:val="005720C9"/>
    <w:rsid w:val="005721AC"/>
    <w:rsid w:val="00572A54"/>
    <w:rsid w:val="00572A76"/>
    <w:rsid w:val="005757B6"/>
    <w:rsid w:val="00575F4C"/>
    <w:rsid w:val="00576CE0"/>
    <w:rsid w:val="005779AB"/>
    <w:rsid w:val="005803CE"/>
    <w:rsid w:val="00581A65"/>
    <w:rsid w:val="00582781"/>
    <w:rsid w:val="00582A24"/>
    <w:rsid w:val="00583A1F"/>
    <w:rsid w:val="00584BCF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C7E32"/>
    <w:rsid w:val="005D0620"/>
    <w:rsid w:val="005D12B7"/>
    <w:rsid w:val="005D17E4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7B4C"/>
    <w:rsid w:val="006001A7"/>
    <w:rsid w:val="00601777"/>
    <w:rsid w:val="00601F63"/>
    <w:rsid w:val="006029DD"/>
    <w:rsid w:val="00604BB7"/>
    <w:rsid w:val="00604F6D"/>
    <w:rsid w:val="006059DD"/>
    <w:rsid w:val="00606877"/>
    <w:rsid w:val="006072F5"/>
    <w:rsid w:val="006079E1"/>
    <w:rsid w:val="00607D19"/>
    <w:rsid w:val="00607F54"/>
    <w:rsid w:val="00613A19"/>
    <w:rsid w:val="00616D72"/>
    <w:rsid w:val="00617F32"/>
    <w:rsid w:val="00620A0B"/>
    <w:rsid w:val="00620A99"/>
    <w:rsid w:val="00620EB7"/>
    <w:rsid w:val="00623EC9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0CFF"/>
    <w:rsid w:val="00661E28"/>
    <w:rsid w:val="00662D2E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4BF9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F6"/>
    <w:rsid w:val="006A6584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F019B"/>
    <w:rsid w:val="006F03F9"/>
    <w:rsid w:val="006F16EC"/>
    <w:rsid w:val="006F3CDE"/>
    <w:rsid w:val="006F3EEC"/>
    <w:rsid w:val="006F47B1"/>
    <w:rsid w:val="006F7A13"/>
    <w:rsid w:val="00700ABA"/>
    <w:rsid w:val="00701B8F"/>
    <w:rsid w:val="00702762"/>
    <w:rsid w:val="00704799"/>
    <w:rsid w:val="007055C8"/>
    <w:rsid w:val="00705FB8"/>
    <w:rsid w:val="0071016B"/>
    <w:rsid w:val="00713006"/>
    <w:rsid w:val="0071360C"/>
    <w:rsid w:val="00713CA4"/>
    <w:rsid w:val="007154C0"/>
    <w:rsid w:val="00721A62"/>
    <w:rsid w:val="0072286E"/>
    <w:rsid w:val="00722970"/>
    <w:rsid w:val="00725AE6"/>
    <w:rsid w:val="00725DCE"/>
    <w:rsid w:val="007262E6"/>
    <w:rsid w:val="007265B1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781"/>
    <w:rsid w:val="00742F74"/>
    <w:rsid w:val="0074379D"/>
    <w:rsid w:val="00743A5E"/>
    <w:rsid w:val="00743C59"/>
    <w:rsid w:val="00743CE4"/>
    <w:rsid w:val="00744559"/>
    <w:rsid w:val="007451AC"/>
    <w:rsid w:val="00747639"/>
    <w:rsid w:val="00751896"/>
    <w:rsid w:val="0075325F"/>
    <w:rsid w:val="00754138"/>
    <w:rsid w:val="00754A69"/>
    <w:rsid w:val="007577AC"/>
    <w:rsid w:val="00763898"/>
    <w:rsid w:val="00763B66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3072"/>
    <w:rsid w:val="007878F2"/>
    <w:rsid w:val="00787FB0"/>
    <w:rsid w:val="00791BDD"/>
    <w:rsid w:val="00792B23"/>
    <w:rsid w:val="007934D6"/>
    <w:rsid w:val="007947EF"/>
    <w:rsid w:val="0079509E"/>
    <w:rsid w:val="00795A90"/>
    <w:rsid w:val="0079626F"/>
    <w:rsid w:val="00797586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1F99"/>
    <w:rsid w:val="007E1FA0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81C15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6F14"/>
    <w:rsid w:val="00897789"/>
    <w:rsid w:val="008978D4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3CA4"/>
    <w:rsid w:val="008B5404"/>
    <w:rsid w:val="008B6BC2"/>
    <w:rsid w:val="008B782C"/>
    <w:rsid w:val="008B79EF"/>
    <w:rsid w:val="008B7CEB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E0EE8"/>
    <w:rsid w:val="008E0FC2"/>
    <w:rsid w:val="008E33B1"/>
    <w:rsid w:val="008E44C7"/>
    <w:rsid w:val="008E4CB3"/>
    <w:rsid w:val="008E73F0"/>
    <w:rsid w:val="008E7B54"/>
    <w:rsid w:val="008F15A8"/>
    <w:rsid w:val="008F15CC"/>
    <w:rsid w:val="008F1ECF"/>
    <w:rsid w:val="008F2670"/>
    <w:rsid w:val="008F37B7"/>
    <w:rsid w:val="008F3F9F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CB9"/>
    <w:rsid w:val="00926EFA"/>
    <w:rsid w:val="00927280"/>
    <w:rsid w:val="009339BD"/>
    <w:rsid w:val="00933C26"/>
    <w:rsid w:val="00934042"/>
    <w:rsid w:val="009340F1"/>
    <w:rsid w:val="00934593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67AA"/>
    <w:rsid w:val="0096105F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4347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955"/>
    <w:rsid w:val="009A7EC0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BAD"/>
    <w:rsid w:val="009D2FB7"/>
    <w:rsid w:val="009D3D39"/>
    <w:rsid w:val="009D45BE"/>
    <w:rsid w:val="009D4706"/>
    <w:rsid w:val="009D52B5"/>
    <w:rsid w:val="009D580B"/>
    <w:rsid w:val="009E0EDF"/>
    <w:rsid w:val="009E170B"/>
    <w:rsid w:val="009E3BD0"/>
    <w:rsid w:val="009E5A6C"/>
    <w:rsid w:val="009E5C4A"/>
    <w:rsid w:val="009E6B62"/>
    <w:rsid w:val="009F0C60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857"/>
    <w:rsid w:val="00A00ACA"/>
    <w:rsid w:val="00A017AE"/>
    <w:rsid w:val="00A02B1E"/>
    <w:rsid w:val="00A02C4A"/>
    <w:rsid w:val="00A03FB2"/>
    <w:rsid w:val="00A0407A"/>
    <w:rsid w:val="00A04D6B"/>
    <w:rsid w:val="00A0616F"/>
    <w:rsid w:val="00A0624D"/>
    <w:rsid w:val="00A065C2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6BAC"/>
    <w:rsid w:val="00A805ED"/>
    <w:rsid w:val="00A82A90"/>
    <w:rsid w:val="00A83DB2"/>
    <w:rsid w:val="00A857A6"/>
    <w:rsid w:val="00A85E96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9A1"/>
    <w:rsid w:val="00AC6F8C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6B98"/>
    <w:rsid w:val="00B273F1"/>
    <w:rsid w:val="00B31742"/>
    <w:rsid w:val="00B317B5"/>
    <w:rsid w:val="00B37996"/>
    <w:rsid w:val="00B40ED6"/>
    <w:rsid w:val="00B41C13"/>
    <w:rsid w:val="00B42402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42E8"/>
    <w:rsid w:val="00B64424"/>
    <w:rsid w:val="00B651B8"/>
    <w:rsid w:val="00B65562"/>
    <w:rsid w:val="00B65F71"/>
    <w:rsid w:val="00B679B1"/>
    <w:rsid w:val="00B709A4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C6AA1"/>
    <w:rsid w:val="00BC7A02"/>
    <w:rsid w:val="00BD2FEB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665D"/>
    <w:rsid w:val="00BE70C6"/>
    <w:rsid w:val="00BF030B"/>
    <w:rsid w:val="00BF1DDF"/>
    <w:rsid w:val="00BF2EF4"/>
    <w:rsid w:val="00BF4299"/>
    <w:rsid w:val="00BF4796"/>
    <w:rsid w:val="00BF6232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40D09"/>
    <w:rsid w:val="00C446D8"/>
    <w:rsid w:val="00C44895"/>
    <w:rsid w:val="00C44A8D"/>
    <w:rsid w:val="00C4589C"/>
    <w:rsid w:val="00C4597B"/>
    <w:rsid w:val="00C50F0A"/>
    <w:rsid w:val="00C53D75"/>
    <w:rsid w:val="00C55B81"/>
    <w:rsid w:val="00C56629"/>
    <w:rsid w:val="00C56AAC"/>
    <w:rsid w:val="00C574B3"/>
    <w:rsid w:val="00C60253"/>
    <w:rsid w:val="00C60795"/>
    <w:rsid w:val="00C60AB7"/>
    <w:rsid w:val="00C626E9"/>
    <w:rsid w:val="00C73218"/>
    <w:rsid w:val="00C73903"/>
    <w:rsid w:val="00C74A35"/>
    <w:rsid w:val="00C758A4"/>
    <w:rsid w:val="00C76311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61E9"/>
    <w:rsid w:val="00C902E8"/>
    <w:rsid w:val="00C91F63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CDE"/>
    <w:rsid w:val="00CA4067"/>
    <w:rsid w:val="00CA4FBF"/>
    <w:rsid w:val="00CA69C6"/>
    <w:rsid w:val="00CA729D"/>
    <w:rsid w:val="00CA7911"/>
    <w:rsid w:val="00CB1675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988"/>
    <w:rsid w:val="00CF2C83"/>
    <w:rsid w:val="00CF2DA9"/>
    <w:rsid w:val="00CF56DC"/>
    <w:rsid w:val="00CF5F82"/>
    <w:rsid w:val="00CF7317"/>
    <w:rsid w:val="00CF78DC"/>
    <w:rsid w:val="00CF7916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3452"/>
    <w:rsid w:val="00D144DD"/>
    <w:rsid w:val="00D15C65"/>
    <w:rsid w:val="00D17637"/>
    <w:rsid w:val="00D17EED"/>
    <w:rsid w:val="00D2099A"/>
    <w:rsid w:val="00D222F7"/>
    <w:rsid w:val="00D24126"/>
    <w:rsid w:val="00D24D3E"/>
    <w:rsid w:val="00D25348"/>
    <w:rsid w:val="00D277B7"/>
    <w:rsid w:val="00D27E26"/>
    <w:rsid w:val="00D30CEF"/>
    <w:rsid w:val="00D3148F"/>
    <w:rsid w:val="00D327F5"/>
    <w:rsid w:val="00D32D5E"/>
    <w:rsid w:val="00D32FE3"/>
    <w:rsid w:val="00D33267"/>
    <w:rsid w:val="00D34DBD"/>
    <w:rsid w:val="00D3511B"/>
    <w:rsid w:val="00D3771A"/>
    <w:rsid w:val="00D41EFB"/>
    <w:rsid w:val="00D4424C"/>
    <w:rsid w:val="00D51235"/>
    <w:rsid w:val="00D52E6D"/>
    <w:rsid w:val="00D5569A"/>
    <w:rsid w:val="00D564DD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70E26"/>
    <w:rsid w:val="00D7124B"/>
    <w:rsid w:val="00D71342"/>
    <w:rsid w:val="00D7392C"/>
    <w:rsid w:val="00D743F1"/>
    <w:rsid w:val="00D77F6A"/>
    <w:rsid w:val="00D8091D"/>
    <w:rsid w:val="00D81C04"/>
    <w:rsid w:val="00D83A74"/>
    <w:rsid w:val="00D83B6B"/>
    <w:rsid w:val="00D8414B"/>
    <w:rsid w:val="00D84318"/>
    <w:rsid w:val="00D8529D"/>
    <w:rsid w:val="00D861D6"/>
    <w:rsid w:val="00D86649"/>
    <w:rsid w:val="00D86BD9"/>
    <w:rsid w:val="00D86E95"/>
    <w:rsid w:val="00D86EAC"/>
    <w:rsid w:val="00D8718C"/>
    <w:rsid w:val="00D8732D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2874"/>
    <w:rsid w:val="00DD4A0B"/>
    <w:rsid w:val="00DD4AF6"/>
    <w:rsid w:val="00DD5EBE"/>
    <w:rsid w:val="00DD63A8"/>
    <w:rsid w:val="00DD6C23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774"/>
    <w:rsid w:val="00E0399B"/>
    <w:rsid w:val="00E04D5B"/>
    <w:rsid w:val="00E06FD5"/>
    <w:rsid w:val="00E0748F"/>
    <w:rsid w:val="00E0751D"/>
    <w:rsid w:val="00E120A5"/>
    <w:rsid w:val="00E1286A"/>
    <w:rsid w:val="00E136CD"/>
    <w:rsid w:val="00E152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5532E"/>
    <w:rsid w:val="00E576C5"/>
    <w:rsid w:val="00E57BA4"/>
    <w:rsid w:val="00E6006A"/>
    <w:rsid w:val="00E611B2"/>
    <w:rsid w:val="00E61D9F"/>
    <w:rsid w:val="00E63616"/>
    <w:rsid w:val="00E66DEB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109"/>
    <w:rsid w:val="00E9770A"/>
    <w:rsid w:val="00EA1733"/>
    <w:rsid w:val="00EA1D68"/>
    <w:rsid w:val="00EA41A1"/>
    <w:rsid w:val="00EA51E3"/>
    <w:rsid w:val="00EA5E9E"/>
    <w:rsid w:val="00EB05DB"/>
    <w:rsid w:val="00EB0CAE"/>
    <w:rsid w:val="00EB124E"/>
    <w:rsid w:val="00EB2F6D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14AF"/>
    <w:rsid w:val="00F31E4D"/>
    <w:rsid w:val="00F323F3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5694D"/>
    <w:rsid w:val="00F56CC7"/>
    <w:rsid w:val="00F6085F"/>
    <w:rsid w:val="00F60C46"/>
    <w:rsid w:val="00F6155F"/>
    <w:rsid w:val="00F61D93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18BC"/>
    <w:rsid w:val="00FD2DE7"/>
    <w:rsid w:val="00FD3694"/>
    <w:rsid w:val="00FD5E84"/>
    <w:rsid w:val="00FD7B5A"/>
    <w:rsid w:val="00FE0942"/>
    <w:rsid w:val="00FE0E80"/>
    <w:rsid w:val="00FE2482"/>
    <w:rsid w:val="00FE2C1D"/>
    <w:rsid w:val="00FE35CF"/>
    <w:rsid w:val="00FE36CF"/>
    <w:rsid w:val="00FE3D85"/>
    <w:rsid w:val="00FE49D9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93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66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66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66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66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6045934F4AB1927B0586AE3342B28727BDC548974CFDFB28DC1A7606FD27FC948E383D802H5iCI" TargetMode="External"/><Relationship Id="rId13" Type="http://schemas.openxmlformats.org/officeDocument/2006/relationships/hyperlink" Target="consultantplus://offline/ref=8C06045934F4AB1927B0586AE3342B28727BDC548974CFDFB28DC1A7606FD27FC948E385DCH0i7I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6045934F4AB1927B0586AE3342B28727BDC548974CFDFB28DC1A7606FD27FC948E385DCH0i7I" TargetMode="External"/><Relationship Id="rId12" Type="http://schemas.openxmlformats.org/officeDocument/2006/relationships/hyperlink" Target="consultantplus://offline/ref=8C06045934F4AB1927B0586AE3342B28727BDC548974CFDFB28DC1A7606FD27FC948E383D802H5iAI" TargetMode="External"/><Relationship Id="rId17" Type="http://schemas.openxmlformats.org/officeDocument/2006/relationships/hyperlink" Target="consultantplus://offline/ref=8C06045934F4AB1927B0586AE3342B28727BDC548974CFDFB28DC1A7606FD27FC948E383D90DH5i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06045934F4AB1927B0586AE3342B28727BDC548974CFDFB28DC1A7606FD27FC948E383D90DH5iC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6045934F4AB1927B0586AE3342B28727BDC548974CFDFB28DC1A7606FD27FC948E383D802H5iAI" TargetMode="External"/><Relationship Id="rId11" Type="http://schemas.openxmlformats.org/officeDocument/2006/relationships/hyperlink" Target="consultantplus://offline/ref=8C06045934F4AB1927B0586AE3342B28727BDC548974CFDFB28DC1A7606FD27FC948E383D90DH5i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C06045934F4AB1927B0586AE3342B28727BDC548974CFDFB28DC1A7606FD27FC948E383D90DH5i9I" TargetMode="External"/><Relationship Id="rId10" Type="http://schemas.openxmlformats.org/officeDocument/2006/relationships/hyperlink" Target="consultantplus://offline/ref=8C06045934F4AB1927B0586AE3342B28727BDC548974CFDFB28DC1A7606FD27FC948E383D90DH5iC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06045934F4AB1927B0586AE3342B28727BDC548974CFDFB28DC1A7606FD27FC948E383D90DH5i9I" TargetMode="External"/><Relationship Id="rId14" Type="http://schemas.openxmlformats.org/officeDocument/2006/relationships/hyperlink" Target="consultantplus://offline/ref=8C06045934F4AB1927B0586AE3342B28727BDC548974CFDFB28DC1A7606FD27FC948E383D802H5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6</cp:revision>
  <cp:lastPrinted>2012-11-19T05:20:00Z</cp:lastPrinted>
  <dcterms:created xsi:type="dcterms:W3CDTF">2012-11-16T10:03:00Z</dcterms:created>
  <dcterms:modified xsi:type="dcterms:W3CDTF">2012-11-19T05:23:00Z</dcterms:modified>
</cp:coreProperties>
</file>