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D" w:rsidRPr="00660CE0" w:rsidRDefault="005402BD" w:rsidP="00280418">
      <w:pPr>
        <w:ind w:left="4320"/>
        <w:jc w:val="center"/>
        <w:rPr>
          <w:sz w:val="26"/>
          <w:szCs w:val="26"/>
        </w:rPr>
      </w:pPr>
      <w:r>
        <w:rPr>
          <w:lang w:val="en-US"/>
        </w:rPr>
        <w:t xml:space="preserve"> </w:t>
      </w:r>
    </w:p>
    <w:p w:rsidR="005402BD" w:rsidRPr="00660CE0" w:rsidRDefault="005402BD" w:rsidP="00280418">
      <w:pPr>
        <w:ind w:firstLine="720"/>
        <w:jc w:val="center"/>
        <w:rPr>
          <w:b/>
          <w:sz w:val="26"/>
          <w:szCs w:val="26"/>
        </w:rPr>
      </w:pPr>
    </w:p>
    <w:p w:rsidR="005402BD" w:rsidRPr="00660CE0" w:rsidRDefault="005402BD" w:rsidP="00280418">
      <w:pPr>
        <w:ind w:firstLine="720"/>
        <w:jc w:val="center"/>
        <w:rPr>
          <w:b/>
          <w:sz w:val="26"/>
          <w:szCs w:val="26"/>
        </w:rPr>
      </w:pPr>
    </w:p>
    <w:p w:rsidR="005402BD" w:rsidRPr="00660CE0" w:rsidRDefault="005402BD" w:rsidP="00280418">
      <w:pPr>
        <w:ind w:firstLine="720"/>
        <w:jc w:val="center"/>
        <w:rPr>
          <w:b/>
          <w:sz w:val="26"/>
          <w:szCs w:val="26"/>
        </w:rPr>
      </w:pPr>
    </w:p>
    <w:p w:rsidR="005402BD" w:rsidRPr="00660CE0" w:rsidRDefault="005402BD" w:rsidP="00280418">
      <w:pPr>
        <w:ind w:firstLine="720"/>
        <w:jc w:val="center"/>
        <w:rPr>
          <w:sz w:val="26"/>
          <w:szCs w:val="26"/>
        </w:rPr>
      </w:pPr>
      <w:r w:rsidRPr="00660CE0">
        <w:rPr>
          <w:b/>
          <w:sz w:val="26"/>
          <w:szCs w:val="26"/>
        </w:rPr>
        <w:t xml:space="preserve"> </w:t>
      </w:r>
    </w:p>
    <w:p w:rsidR="005402BD" w:rsidRPr="00660CE0" w:rsidRDefault="005402BD" w:rsidP="00280418">
      <w:pPr>
        <w:ind w:firstLine="720"/>
        <w:jc w:val="center"/>
        <w:rPr>
          <w:b/>
          <w:sz w:val="26"/>
          <w:szCs w:val="26"/>
        </w:rPr>
      </w:pPr>
    </w:p>
    <w:p w:rsidR="005402BD" w:rsidRPr="00660CE0" w:rsidRDefault="005402BD" w:rsidP="00280418">
      <w:pPr>
        <w:ind w:firstLine="720"/>
        <w:jc w:val="both"/>
        <w:rPr>
          <w:b/>
          <w:sz w:val="26"/>
          <w:szCs w:val="26"/>
        </w:rPr>
      </w:pPr>
    </w:p>
    <w:p w:rsidR="00A42508" w:rsidRDefault="00A42508" w:rsidP="00280418">
      <w:pPr>
        <w:jc w:val="center"/>
        <w:rPr>
          <w:b/>
          <w:sz w:val="28"/>
          <w:szCs w:val="28"/>
        </w:rPr>
      </w:pPr>
    </w:p>
    <w:p w:rsidR="00A42508" w:rsidRDefault="00A42508" w:rsidP="00280418">
      <w:pPr>
        <w:jc w:val="center"/>
        <w:rPr>
          <w:b/>
          <w:sz w:val="28"/>
          <w:szCs w:val="28"/>
        </w:rPr>
      </w:pPr>
    </w:p>
    <w:p w:rsidR="00A42508" w:rsidRDefault="00A42508" w:rsidP="00280418">
      <w:pPr>
        <w:jc w:val="center"/>
        <w:rPr>
          <w:b/>
          <w:sz w:val="28"/>
          <w:szCs w:val="28"/>
        </w:rPr>
      </w:pPr>
    </w:p>
    <w:p w:rsidR="00A42508" w:rsidRDefault="00A42508" w:rsidP="00280418">
      <w:pPr>
        <w:jc w:val="center"/>
        <w:rPr>
          <w:b/>
          <w:sz w:val="28"/>
          <w:szCs w:val="28"/>
        </w:rPr>
      </w:pPr>
    </w:p>
    <w:p w:rsidR="00280418" w:rsidRDefault="005402BD" w:rsidP="00280418">
      <w:pPr>
        <w:jc w:val="center"/>
        <w:rPr>
          <w:b/>
          <w:sz w:val="28"/>
          <w:szCs w:val="28"/>
        </w:rPr>
      </w:pPr>
      <w:r w:rsidRPr="00280418">
        <w:rPr>
          <w:b/>
          <w:sz w:val="28"/>
          <w:szCs w:val="28"/>
        </w:rPr>
        <w:t>О плане контрольной деятельности</w:t>
      </w:r>
      <w:r w:rsidR="00D57D64" w:rsidRPr="00280418">
        <w:rPr>
          <w:b/>
          <w:sz w:val="28"/>
          <w:szCs w:val="28"/>
        </w:rPr>
        <w:t xml:space="preserve"> Думы</w:t>
      </w:r>
      <w:r w:rsidR="00280418" w:rsidRPr="00280418">
        <w:rPr>
          <w:b/>
          <w:sz w:val="28"/>
          <w:szCs w:val="28"/>
        </w:rPr>
        <w:t xml:space="preserve"> </w:t>
      </w:r>
    </w:p>
    <w:p w:rsidR="00280418" w:rsidRDefault="00AE19B9" w:rsidP="00280418">
      <w:pPr>
        <w:jc w:val="center"/>
        <w:rPr>
          <w:b/>
          <w:sz w:val="28"/>
          <w:szCs w:val="28"/>
        </w:rPr>
      </w:pPr>
      <w:r w:rsidRPr="00280418">
        <w:rPr>
          <w:b/>
          <w:sz w:val="28"/>
          <w:szCs w:val="28"/>
        </w:rPr>
        <w:t xml:space="preserve">городского округа </w:t>
      </w:r>
      <w:r w:rsidR="005402BD" w:rsidRPr="00280418">
        <w:rPr>
          <w:b/>
          <w:sz w:val="28"/>
          <w:szCs w:val="28"/>
        </w:rPr>
        <w:t>Тольятт</w:t>
      </w:r>
      <w:r w:rsidRPr="00280418">
        <w:rPr>
          <w:b/>
          <w:sz w:val="28"/>
          <w:szCs w:val="28"/>
        </w:rPr>
        <w:t>и</w:t>
      </w:r>
      <w:r w:rsidR="005402BD" w:rsidRPr="00280418">
        <w:rPr>
          <w:b/>
          <w:sz w:val="28"/>
          <w:szCs w:val="28"/>
        </w:rPr>
        <w:t xml:space="preserve"> </w:t>
      </w:r>
      <w:r w:rsidR="00D57D64" w:rsidRPr="00280418">
        <w:rPr>
          <w:b/>
          <w:sz w:val="28"/>
          <w:szCs w:val="28"/>
        </w:rPr>
        <w:t>по осуществлению</w:t>
      </w:r>
      <w:r w:rsidR="00280418" w:rsidRPr="00280418">
        <w:rPr>
          <w:b/>
          <w:sz w:val="28"/>
          <w:szCs w:val="28"/>
        </w:rPr>
        <w:t xml:space="preserve"> </w:t>
      </w:r>
    </w:p>
    <w:p w:rsidR="00280418" w:rsidRDefault="00D57D64" w:rsidP="00280418">
      <w:pPr>
        <w:jc w:val="center"/>
        <w:rPr>
          <w:b/>
          <w:sz w:val="28"/>
          <w:szCs w:val="28"/>
        </w:rPr>
      </w:pPr>
      <w:r w:rsidRPr="00280418">
        <w:rPr>
          <w:b/>
          <w:sz w:val="28"/>
          <w:szCs w:val="28"/>
        </w:rPr>
        <w:t>муниципального финансового контроля</w:t>
      </w:r>
      <w:r w:rsidR="00280418" w:rsidRPr="00280418">
        <w:rPr>
          <w:b/>
          <w:sz w:val="28"/>
          <w:szCs w:val="28"/>
        </w:rPr>
        <w:t xml:space="preserve"> </w:t>
      </w:r>
    </w:p>
    <w:p w:rsidR="005402BD" w:rsidRPr="00280418" w:rsidRDefault="005402BD" w:rsidP="00280418">
      <w:pPr>
        <w:jc w:val="center"/>
        <w:rPr>
          <w:b/>
          <w:sz w:val="28"/>
          <w:szCs w:val="28"/>
        </w:rPr>
      </w:pPr>
      <w:r w:rsidRPr="00280418">
        <w:rPr>
          <w:b/>
          <w:sz w:val="28"/>
          <w:szCs w:val="28"/>
        </w:rPr>
        <w:t>на</w:t>
      </w:r>
      <w:r w:rsidR="00D57D64" w:rsidRPr="00280418">
        <w:rPr>
          <w:b/>
          <w:sz w:val="28"/>
          <w:szCs w:val="28"/>
        </w:rPr>
        <w:t xml:space="preserve"> </w:t>
      </w:r>
      <w:r w:rsidR="00737F2B" w:rsidRPr="00280418">
        <w:rPr>
          <w:b/>
          <w:sz w:val="28"/>
          <w:szCs w:val="28"/>
          <w:lang w:val="en-US"/>
        </w:rPr>
        <w:t>IV</w:t>
      </w:r>
      <w:r w:rsidR="00A91A9F" w:rsidRPr="00280418">
        <w:rPr>
          <w:b/>
          <w:sz w:val="28"/>
          <w:szCs w:val="28"/>
        </w:rPr>
        <w:t xml:space="preserve"> </w:t>
      </w:r>
      <w:r w:rsidRPr="00280418">
        <w:rPr>
          <w:b/>
          <w:sz w:val="28"/>
          <w:szCs w:val="28"/>
        </w:rPr>
        <w:t>квартал 20</w:t>
      </w:r>
      <w:r w:rsidR="00F464AF" w:rsidRPr="00280418">
        <w:rPr>
          <w:b/>
          <w:sz w:val="28"/>
          <w:szCs w:val="28"/>
        </w:rPr>
        <w:t>1</w:t>
      </w:r>
      <w:r w:rsidR="00E17763" w:rsidRPr="00280418">
        <w:rPr>
          <w:b/>
          <w:sz w:val="28"/>
          <w:szCs w:val="28"/>
        </w:rPr>
        <w:t>2</w:t>
      </w:r>
      <w:r w:rsidRPr="00280418">
        <w:rPr>
          <w:b/>
          <w:sz w:val="28"/>
          <w:szCs w:val="28"/>
        </w:rPr>
        <w:t xml:space="preserve"> года</w:t>
      </w:r>
    </w:p>
    <w:p w:rsidR="005402BD" w:rsidRPr="00280418" w:rsidRDefault="005402BD" w:rsidP="00280418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DE266A" w:rsidRDefault="00DE266A" w:rsidP="00280418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280418" w:rsidRPr="00280418" w:rsidRDefault="00280418" w:rsidP="00280418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5402BD" w:rsidRPr="00280418" w:rsidRDefault="005402BD" w:rsidP="00280418">
      <w:pPr>
        <w:pStyle w:val="1"/>
        <w:rPr>
          <w:b w:val="0"/>
          <w:i w:val="0"/>
          <w:sz w:val="28"/>
          <w:szCs w:val="28"/>
        </w:rPr>
      </w:pPr>
      <w:r w:rsidRPr="00280418">
        <w:rPr>
          <w:b w:val="0"/>
          <w:i w:val="0"/>
          <w:sz w:val="28"/>
          <w:szCs w:val="28"/>
        </w:rPr>
        <w:t>Рассмотр</w:t>
      </w:r>
      <w:r w:rsidR="00280418">
        <w:rPr>
          <w:b w:val="0"/>
          <w:i w:val="0"/>
          <w:sz w:val="28"/>
          <w:szCs w:val="28"/>
        </w:rPr>
        <w:t>ев представленный контрольно-счё</w:t>
      </w:r>
      <w:r w:rsidRPr="00280418">
        <w:rPr>
          <w:b w:val="0"/>
          <w:i w:val="0"/>
          <w:sz w:val="28"/>
          <w:szCs w:val="28"/>
        </w:rPr>
        <w:t xml:space="preserve">тной палатой проект плана контрольной деятельности Думы </w:t>
      </w:r>
      <w:r w:rsidR="00AE19B9" w:rsidRPr="00280418">
        <w:rPr>
          <w:b w:val="0"/>
          <w:i w:val="0"/>
          <w:sz w:val="28"/>
          <w:szCs w:val="28"/>
        </w:rPr>
        <w:t xml:space="preserve">городского округа Тольятти </w:t>
      </w:r>
      <w:r w:rsidR="00D57D64" w:rsidRPr="00280418">
        <w:rPr>
          <w:b w:val="0"/>
          <w:i w:val="0"/>
          <w:sz w:val="28"/>
          <w:szCs w:val="28"/>
        </w:rPr>
        <w:t xml:space="preserve">по осуществлению муниципального финансового контроля </w:t>
      </w:r>
      <w:r w:rsidRPr="00280418">
        <w:rPr>
          <w:b w:val="0"/>
          <w:i w:val="0"/>
          <w:sz w:val="28"/>
          <w:szCs w:val="28"/>
        </w:rPr>
        <w:t xml:space="preserve">на </w:t>
      </w:r>
      <w:r w:rsidR="00D66984" w:rsidRPr="00280418">
        <w:rPr>
          <w:b w:val="0"/>
          <w:i w:val="0"/>
          <w:sz w:val="28"/>
          <w:szCs w:val="28"/>
          <w:lang w:val="en-US"/>
        </w:rPr>
        <w:t>I</w:t>
      </w:r>
      <w:r w:rsidR="00737F2B" w:rsidRPr="00280418">
        <w:rPr>
          <w:b w:val="0"/>
          <w:i w:val="0"/>
          <w:sz w:val="28"/>
          <w:szCs w:val="28"/>
          <w:lang w:val="en-US"/>
        </w:rPr>
        <w:t>V</w:t>
      </w:r>
      <w:r w:rsidRPr="00280418">
        <w:rPr>
          <w:b w:val="0"/>
          <w:i w:val="0"/>
          <w:sz w:val="28"/>
          <w:szCs w:val="28"/>
        </w:rPr>
        <w:t xml:space="preserve"> квартал 20</w:t>
      </w:r>
      <w:r w:rsidR="00F464AF" w:rsidRPr="00280418">
        <w:rPr>
          <w:b w:val="0"/>
          <w:i w:val="0"/>
          <w:sz w:val="28"/>
          <w:szCs w:val="28"/>
        </w:rPr>
        <w:t>1</w:t>
      </w:r>
      <w:r w:rsidR="00E17763" w:rsidRPr="00280418">
        <w:rPr>
          <w:b w:val="0"/>
          <w:i w:val="0"/>
          <w:sz w:val="28"/>
          <w:szCs w:val="28"/>
        </w:rPr>
        <w:t>2</w:t>
      </w:r>
      <w:r w:rsidRPr="00280418">
        <w:rPr>
          <w:b w:val="0"/>
          <w:i w:val="0"/>
          <w:sz w:val="28"/>
          <w:szCs w:val="28"/>
        </w:rPr>
        <w:t xml:space="preserve"> года,</w:t>
      </w:r>
      <w:r w:rsidR="00D57D64" w:rsidRPr="00280418">
        <w:rPr>
          <w:b w:val="0"/>
          <w:i w:val="0"/>
          <w:sz w:val="28"/>
          <w:szCs w:val="28"/>
        </w:rPr>
        <w:t xml:space="preserve"> </w:t>
      </w:r>
      <w:r w:rsidRPr="00280418">
        <w:rPr>
          <w:b w:val="0"/>
          <w:i w:val="0"/>
          <w:sz w:val="28"/>
          <w:szCs w:val="28"/>
        </w:rPr>
        <w:t>Дума</w:t>
      </w:r>
      <w:r w:rsidR="00AE19B9" w:rsidRPr="00280418">
        <w:rPr>
          <w:b w:val="0"/>
          <w:i w:val="0"/>
          <w:sz w:val="28"/>
          <w:szCs w:val="28"/>
        </w:rPr>
        <w:t xml:space="preserve"> </w:t>
      </w:r>
    </w:p>
    <w:p w:rsidR="005402BD" w:rsidRPr="00280418" w:rsidRDefault="00280418" w:rsidP="00280418">
      <w:pPr>
        <w:spacing w:line="360" w:lineRule="auto"/>
        <w:jc w:val="center"/>
        <w:rPr>
          <w:sz w:val="28"/>
          <w:szCs w:val="28"/>
        </w:rPr>
      </w:pPr>
      <w:r w:rsidRPr="00280418">
        <w:rPr>
          <w:sz w:val="28"/>
          <w:szCs w:val="28"/>
        </w:rPr>
        <w:t>РЕШИЛА</w:t>
      </w:r>
      <w:r w:rsidR="005402BD" w:rsidRPr="00280418">
        <w:rPr>
          <w:sz w:val="28"/>
          <w:szCs w:val="28"/>
        </w:rPr>
        <w:t>:</w:t>
      </w:r>
    </w:p>
    <w:p w:rsidR="005402BD" w:rsidRPr="00280418" w:rsidRDefault="005402BD" w:rsidP="00280418">
      <w:pPr>
        <w:pStyle w:val="a3"/>
        <w:rPr>
          <w:sz w:val="28"/>
          <w:szCs w:val="28"/>
        </w:rPr>
      </w:pPr>
      <w:r w:rsidRPr="00280418">
        <w:rPr>
          <w:sz w:val="28"/>
          <w:szCs w:val="28"/>
        </w:rPr>
        <w:t xml:space="preserve">1. </w:t>
      </w:r>
      <w:r w:rsidR="00307D4E" w:rsidRPr="00280418">
        <w:rPr>
          <w:sz w:val="28"/>
          <w:szCs w:val="28"/>
        </w:rPr>
        <w:t xml:space="preserve">Утвердить </w:t>
      </w:r>
      <w:r w:rsidRPr="00280418">
        <w:rPr>
          <w:sz w:val="28"/>
          <w:szCs w:val="28"/>
        </w:rPr>
        <w:t xml:space="preserve">план контрольной деятельности Думы </w:t>
      </w:r>
      <w:r w:rsidR="00AE19B9" w:rsidRPr="00280418">
        <w:rPr>
          <w:sz w:val="28"/>
          <w:szCs w:val="28"/>
        </w:rPr>
        <w:t>городского округа Тольятти</w:t>
      </w:r>
      <w:r w:rsidR="00DE266A" w:rsidRPr="00280418">
        <w:rPr>
          <w:sz w:val="28"/>
          <w:szCs w:val="28"/>
        </w:rPr>
        <w:t xml:space="preserve"> по осуществлению муниципального финансового контроля на </w:t>
      </w:r>
      <w:r w:rsidR="00A42508">
        <w:rPr>
          <w:sz w:val="28"/>
          <w:szCs w:val="28"/>
        </w:rPr>
        <w:br/>
      </w:r>
      <w:r w:rsidR="00D66984" w:rsidRPr="00280418">
        <w:rPr>
          <w:sz w:val="28"/>
          <w:szCs w:val="28"/>
          <w:lang w:val="en-US"/>
        </w:rPr>
        <w:t>I</w:t>
      </w:r>
      <w:r w:rsidR="00737F2B" w:rsidRPr="00280418">
        <w:rPr>
          <w:sz w:val="28"/>
          <w:szCs w:val="28"/>
          <w:lang w:val="en-US"/>
        </w:rPr>
        <w:t>V</w:t>
      </w:r>
      <w:r w:rsidRPr="00280418">
        <w:rPr>
          <w:sz w:val="28"/>
          <w:szCs w:val="28"/>
        </w:rPr>
        <w:t xml:space="preserve"> квартал 20</w:t>
      </w:r>
      <w:r w:rsidR="00F464AF" w:rsidRPr="00280418">
        <w:rPr>
          <w:sz w:val="28"/>
          <w:szCs w:val="28"/>
        </w:rPr>
        <w:t>1</w:t>
      </w:r>
      <w:r w:rsidR="00E17763" w:rsidRPr="00280418">
        <w:rPr>
          <w:sz w:val="28"/>
          <w:szCs w:val="28"/>
        </w:rPr>
        <w:t>2</w:t>
      </w:r>
      <w:r w:rsidRPr="00280418">
        <w:rPr>
          <w:sz w:val="28"/>
          <w:szCs w:val="28"/>
        </w:rPr>
        <w:t xml:space="preserve"> года</w:t>
      </w:r>
      <w:r w:rsidR="00C25783" w:rsidRPr="00280418">
        <w:rPr>
          <w:sz w:val="28"/>
          <w:szCs w:val="28"/>
        </w:rPr>
        <w:t xml:space="preserve"> </w:t>
      </w:r>
      <w:r w:rsidR="00A42508">
        <w:rPr>
          <w:sz w:val="28"/>
          <w:szCs w:val="28"/>
        </w:rPr>
        <w:t>(Приложение №</w:t>
      </w:r>
      <w:r w:rsidRPr="00280418">
        <w:rPr>
          <w:sz w:val="28"/>
          <w:szCs w:val="28"/>
        </w:rPr>
        <w:t>1).</w:t>
      </w:r>
    </w:p>
    <w:p w:rsidR="00C25783" w:rsidRPr="00280418" w:rsidRDefault="00C25783" w:rsidP="00280418">
      <w:pPr>
        <w:pStyle w:val="a3"/>
        <w:rPr>
          <w:sz w:val="28"/>
          <w:szCs w:val="28"/>
        </w:rPr>
      </w:pPr>
      <w:r w:rsidRPr="00280418">
        <w:rPr>
          <w:sz w:val="28"/>
          <w:szCs w:val="28"/>
        </w:rPr>
        <w:t xml:space="preserve">2. </w:t>
      </w:r>
      <w:proofErr w:type="gramStart"/>
      <w:r w:rsidR="00307D4E" w:rsidRPr="00280418">
        <w:rPr>
          <w:sz w:val="28"/>
          <w:szCs w:val="28"/>
        </w:rPr>
        <w:t>Контроль за</w:t>
      </w:r>
      <w:proofErr w:type="gramEnd"/>
      <w:r w:rsidR="00307D4E" w:rsidRPr="00280418">
        <w:rPr>
          <w:sz w:val="28"/>
          <w:szCs w:val="28"/>
        </w:rPr>
        <w:t xml:space="preserve"> выполнением настоящего решения возложить на </w:t>
      </w:r>
      <w:r w:rsidR="002E347B" w:rsidRPr="00280418">
        <w:rPr>
          <w:sz w:val="28"/>
          <w:szCs w:val="28"/>
        </w:rPr>
        <w:t>п</w:t>
      </w:r>
      <w:r w:rsidR="00307D4E" w:rsidRPr="00280418">
        <w:rPr>
          <w:sz w:val="28"/>
          <w:szCs w:val="28"/>
        </w:rPr>
        <w:t xml:space="preserve">редседателя Думы </w:t>
      </w:r>
      <w:r w:rsidR="002E347B" w:rsidRPr="00280418">
        <w:rPr>
          <w:sz w:val="28"/>
          <w:szCs w:val="28"/>
        </w:rPr>
        <w:t xml:space="preserve"> </w:t>
      </w:r>
      <w:r w:rsidR="004C0649" w:rsidRPr="00280418">
        <w:rPr>
          <w:sz w:val="28"/>
          <w:szCs w:val="28"/>
        </w:rPr>
        <w:t>(</w:t>
      </w:r>
      <w:r w:rsidR="00737F2B" w:rsidRPr="00280418">
        <w:rPr>
          <w:sz w:val="28"/>
          <w:szCs w:val="28"/>
        </w:rPr>
        <w:t>Денисов</w:t>
      </w:r>
      <w:r w:rsidR="00280418" w:rsidRPr="00280418">
        <w:rPr>
          <w:sz w:val="28"/>
          <w:szCs w:val="28"/>
        </w:rPr>
        <w:t xml:space="preserve"> А.В.</w:t>
      </w:r>
      <w:r w:rsidR="00307D4E" w:rsidRPr="00280418">
        <w:rPr>
          <w:sz w:val="28"/>
          <w:szCs w:val="28"/>
        </w:rPr>
        <w:t>).</w:t>
      </w:r>
    </w:p>
    <w:p w:rsidR="005402BD" w:rsidRPr="00280418" w:rsidRDefault="005402BD" w:rsidP="00280418">
      <w:pPr>
        <w:ind w:firstLine="720"/>
        <w:jc w:val="both"/>
        <w:rPr>
          <w:sz w:val="28"/>
          <w:szCs w:val="28"/>
        </w:rPr>
      </w:pPr>
    </w:p>
    <w:p w:rsidR="003B46D9" w:rsidRPr="00280418" w:rsidRDefault="003B46D9" w:rsidP="00280418">
      <w:pPr>
        <w:ind w:firstLine="720"/>
        <w:jc w:val="both"/>
        <w:rPr>
          <w:sz w:val="28"/>
          <w:szCs w:val="28"/>
        </w:rPr>
      </w:pPr>
    </w:p>
    <w:p w:rsidR="00653228" w:rsidRPr="00280418" w:rsidRDefault="00653228" w:rsidP="00280418">
      <w:pPr>
        <w:jc w:val="both"/>
        <w:rPr>
          <w:sz w:val="28"/>
          <w:szCs w:val="28"/>
        </w:rPr>
      </w:pPr>
      <w:r w:rsidRPr="00280418">
        <w:rPr>
          <w:sz w:val="28"/>
          <w:szCs w:val="28"/>
        </w:rPr>
        <w:t xml:space="preserve">Мэр </w:t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  <w:t xml:space="preserve">        </w:t>
      </w:r>
      <w:r w:rsidRPr="00280418">
        <w:rPr>
          <w:sz w:val="28"/>
          <w:szCs w:val="28"/>
        </w:rPr>
        <w:t>С.И.Андреев</w:t>
      </w:r>
    </w:p>
    <w:p w:rsidR="00653228" w:rsidRPr="00280418" w:rsidRDefault="00653228" w:rsidP="00280418">
      <w:pPr>
        <w:jc w:val="both"/>
        <w:rPr>
          <w:sz w:val="28"/>
          <w:szCs w:val="28"/>
        </w:rPr>
      </w:pPr>
    </w:p>
    <w:p w:rsidR="00653228" w:rsidRDefault="00653228" w:rsidP="00280418">
      <w:pPr>
        <w:ind w:firstLine="720"/>
        <w:jc w:val="both"/>
        <w:rPr>
          <w:sz w:val="28"/>
          <w:szCs w:val="28"/>
        </w:rPr>
      </w:pPr>
    </w:p>
    <w:p w:rsidR="00280418" w:rsidRDefault="00280418" w:rsidP="00280418">
      <w:pPr>
        <w:ind w:firstLine="720"/>
        <w:jc w:val="both"/>
        <w:rPr>
          <w:sz w:val="28"/>
          <w:szCs w:val="28"/>
        </w:rPr>
      </w:pPr>
    </w:p>
    <w:p w:rsidR="005402BD" w:rsidRPr="00280418" w:rsidRDefault="005402BD" w:rsidP="00280418">
      <w:pPr>
        <w:jc w:val="both"/>
        <w:rPr>
          <w:sz w:val="28"/>
          <w:szCs w:val="28"/>
        </w:rPr>
      </w:pPr>
      <w:r w:rsidRPr="00280418">
        <w:rPr>
          <w:sz w:val="28"/>
          <w:szCs w:val="28"/>
        </w:rPr>
        <w:t>Председател</w:t>
      </w:r>
      <w:r w:rsidR="002E347B" w:rsidRPr="00280418">
        <w:rPr>
          <w:sz w:val="28"/>
          <w:szCs w:val="28"/>
        </w:rPr>
        <w:t>ь</w:t>
      </w:r>
      <w:r w:rsidRPr="00280418">
        <w:rPr>
          <w:sz w:val="28"/>
          <w:szCs w:val="28"/>
        </w:rPr>
        <w:t xml:space="preserve"> Думы</w:t>
      </w:r>
      <w:r w:rsidRPr="00280418">
        <w:rPr>
          <w:sz w:val="28"/>
          <w:szCs w:val="28"/>
        </w:rPr>
        <w:tab/>
      </w:r>
      <w:r w:rsidRPr="00280418">
        <w:rPr>
          <w:sz w:val="28"/>
          <w:szCs w:val="28"/>
        </w:rPr>
        <w:tab/>
      </w:r>
      <w:r w:rsidRPr="00280418">
        <w:rPr>
          <w:sz w:val="28"/>
          <w:szCs w:val="28"/>
        </w:rPr>
        <w:tab/>
      </w:r>
      <w:r w:rsidRPr="00280418">
        <w:rPr>
          <w:sz w:val="28"/>
          <w:szCs w:val="28"/>
        </w:rPr>
        <w:tab/>
      </w:r>
      <w:r w:rsidR="00280418">
        <w:rPr>
          <w:sz w:val="28"/>
          <w:szCs w:val="28"/>
        </w:rPr>
        <w:tab/>
      </w:r>
      <w:r w:rsidR="00AE19B9" w:rsidRPr="00280418">
        <w:rPr>
          <w:sz w:val="28"/>
          <w:szCs w:val="28"/>
        </w:rPr>
        <w:t xml:space="preserve">    </w:t>
      </w:r>
      <w:r w:rsidR="00660CE0" w:rsidRPr="00280418">
        <w:rPr>
          <w:sz w:val="28"/>
          <w:szCs w:val="28"/>
        </w:rPr>
        <w:t xml:space="preserve">      </w:t>
      </w:r>
      <w:r w:rsidR="00280418">
        <w:rPr>
          <w:sz w:val="28"/>
          <w:szCs w:val="28"/>
        </w:rPr>
        <w:t xml:space="preserve">            </w:t>
      </w:r>
      <w:r w:rsidR="00660CE0" w:rsidRPr="00280418">
        <w:rPr>
          <w:sz w:val="28"/>
          <w:szCs w:val="28"/>
        </w:rPr>
        <w:t xml:space="preserve">      </w:t>
      </w:r>
      <w:r w:rsidR="00AE19B9" w:rsidRPr="00280418">
        <w:rPr>
          <w:sz w:val="28"/>
          <w:szCs w:val="28"/>
        </w:rPr>
        <w:t xml:space="preserve"> </w:t>
      </w:r>
      <w:r w:rsidR="002E347B" w:rsidRPr="00280418">
        <w:rPr>
          <w:sz w:val="28"/>
          <w:szCs w:val="28"/>
        </w:rPr>
        <w:t>А</w:t>
      </w:r>
      <w:r w:rsidR="00AE19B9" w:rsidRPr="00280418">
        <w:rPr>
          <w:sz w:val="28"/>
          <w:szCs w:val="28"/>
        </w:rPr>
        <w:t>.</w:t>
      </w:r>
      <w:r w:rsidR="00737F2B" w:rsidRPr="00280418">
        <w:rPr>
          <w:sz w:val="28"/>
          <w:szCs w:val="28"/>
        </w:rPr>
        <w:t>В</w:t>
      </w:r>
      <w:r w:rsidR="002E347B" w:rsidRPr="00280418">
        <w:rPr>
          <w:sz w:val="28"/>
          <w:szCs w:val="28"/>
        </w:rPr>
        <w:t>.</w:t>
      </w:r>
      <w:r w:rsidR="00737F2B" w:rsidRPr="00280418">
        <w:rPr>
          <w:sz w:val="28"/>
          <w:szCs w:val="28"/>
        </w:rPr>
        <w:t>Денисов</w:t>
      </w:r>
      <w:r w:rsidRPr="00280418">
        <w:rPr>
          <w:sz w:val="28"/>
          <w:szCs w:val="28"/>
        </w:rPr>
        <w:tab/>
      </w:r>
    </w:p>
    <w:p w:rsidR="0067705B" w:rsidRPr="00280418" w:rsidRDefault="0067705B" w:rsidP="002804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705B" w:rsidRPr="00590E2B" w:rsidRDefault="0067705B" w:rsidP="00A42508">
      <w:pPr>
        <w:ind w:left="6804" w:right="-1"/>
        <w:jc w:val="center"/>
        <w:rPr>
          <w:sz w:val="26"/>
          <w:szCs w:val="26"/>
        </w:rPr>
      </w:pPr>
      <w:r w:rsidRPr="00590E2B">
        <w:rPr>
          <w:sz w:val="26"/>
          <w:szCs w:val="26"/>
        </w:rPr>
        <w:lastRenderedPageBreak/>
        <w:t>Приложение №1</w:t>
      </w:r>
    </w:p>
    <w:p w:rsidR="0067705B" w:rsidRPr="00590E2B" w:rsidRDefault="0067705B" w:rsidP="00A42508">
      <w:pPr>
        <w:ind w:left="6804" w:right="-1"/>
        <w:jc w:val="center"/>
        <w:rPr>
          <w:sz w:val="26"/>
          <w:szCs w:val="26"/>
        </w:rPr>
      </w:pPr>
      <w:r w:rsidRPr="00590E2B">
        <w:rPr>
          <w:sz w:val="26"/>
          <w:szCs w:val="26"/>
        </w:rPr>
        <w:t>к решению Думы</w:t>
      </w:r>
    </w:p>
    <w:p w:rsidR="0067705B" w:rsidRPr="0067705B" w:rsidRDefault="00280418" w:rsidP="00A42508">
      <w:pPr>
        <w:ind w:left="6804" w:right="-1"/>
        <w:jc w:val="center"/>
        <w:rPr>
          <w:sz w:val="26"/>
          <w:szCs w:val="26"/>
        </w:rPr>
      </w:pPr>
      <w:r>
        <w:rPr>
          <w:sz w:val="26"/>
          <w:szCs w:val="26"/>
        </w:rPr>
        <w:t>14.11.</w:t>
      </w:r>
      <w:r w:rsidR="0067705B" w:rsidRPr="00590E2B">
        <w:rPr>
          <w:sz w:val="26"/>
          <w:szCs w:val="26"/>
        </w:rPr>
        <w:t>2012 № _____</w:t>
      </w:r>
    </w:p>
    <w:p w:rsidR="0067705B" w:rsidRPr="00590E2B" w:rsidRDefault="0067705B" w:rsidP="00280418">
      <w:pPr>
        <w:jc w:val="center"/>
        <w:rPr>
          <w:b/>
          <w:sz w:val="26"/>
          <w:szCs w:val="26"/>
        </w:rPr>
      </w:pPr>
    </w:p>
    <w:p w:rsidR="0067705B" w:rsidRDefault="0067705B" w:rsidP="00280418">
      <w:pPr>
        <w:jc w:val="center"/>
        <w:rPr>
          <w:b/>
          <w:sz w:val="24"/>
        </w:rPr>
      </w:pPr>
    </w:p>
    <w:p w:rsidR="0067705B" w:rsidRPr="00A42508" w:rsidRDefault="0067705B" w:rsidP="00280418">
      <w:pPr>
        <w:jc w:val="center"/>
        <w:rPr>
          <w:b/>
          <w:sz w:val="28"/>
          <w:szCs w:val="28"/>
        </w:rPr>
      </w:pPr>
      <w:proofErr w:type="gramStart"/>
      <w:r w:rsidRPr="00A42508">
        <w:rPr>
          <w:b/>
          <w:sz w:val="28"/>
          <w:szCs w:val="28"/>
        </w:rPr>
        <w:t>П</w:t>
      </w:r>
      <w:proofErr w:type="gramEnd"/>
      <w:r w:rsidR="00280418" w:rsidRPr="00A42508">
        <w:rPr>
          <w:b/>
          <w:sz w:val="28"/>
          <w:szCs w:val="28"/>
        </w:rPr>
        <w:t xml:space="preserve"> </w:t>
      </w:r>
      <w:r w:rsidRPr="00A42508">
        <w:rPr>
          <w:b/>
          <w:sz w:val="28"/>
          <w:szCs w:val="28"/>
        </w:rPr>
        <w:t>Л</w:t>
      </w:r>
      <w:r w:rsidR="00280418" w:rsidRPr="00A42508">
        <w:rPr>
          <w:b/>
          <w:sz w:val="28"/>
          <w:szCs w:val="28"/>
        </w:rPr>
        <w:t xml:space="preserve"> </w:t>
      </w:r>
      <w:r w:rsidRPr="00A42508">
        <w:rPr>
          <w:b/>
          <w:sz w:val="28"/>
          <w:szCs w:val="28"/>
        </w:rPr>
        <w:t>А</w:t>
      </w:r>
      <w:r w:rsidR="00280418" w:rsidRPr="00A42508">
        <w:rPr>
          <w:b/>
          <w:sz w:val="28"/>
          <w:szCs w:val="28"/>
        </w:rPr>
        <w:t xml:space="preserve"> </w:t>
      </w:r>
      <w:r w:rsidRPr="00A42508">
        <w:rPr>
          <w:b/>
          <w:sz w:val="28"/>
          <w:szCs w:val="28"/>
        </w:rPr>
        <w:t>Н</w:t>
      </w:r>
    </w:p>
    <w:p w:rsidR="00280418" w:rsidRPr="00A42508" w:rsidRDefault="0067705B" w:rsidP="00280418">
      <w:pPr>
        <w:jc w:val="center"/>
        <w:rPr>
          <w:b/>
          <w:sz w:val="28"/>
          <w:szCs w:val="28"/>
        </w:rPr>
      </w:pPr>
      <w:r w:rsidRPr="00A42508">
        <w:rPr>
          <w:b/>
          <w:sz w:val="28"/>
          <w:szCs w:val="28"/>
        </w:rPr>
        <w:t xml:space="preserve">контрольной деятельности Думы городского округа Тольятти </w:t>
      </w:r>
    </w:p>
    <w:p w:rsidR="0067705B" w:rsidRPr="00A42508" w:rsidRDefault="0067705B" w:rsidP="00280418">
      <w:pPr>
        <w:jc w:val="center"/>
        <w:rPr>
          <w:b/>
          <w:sz w:val="28"/>
          <w:szCs w:val="28"/>
        </w:rPr>
      </w:pPr>
      <w:r w:rsidRPr="00A42508">
        <w:rPr>
          <w:b/>
          <w:sz w:val="28"/>
          <w:szCs w:val="28"/>
        </w:rPr>
        <w:t>по осуществлению муниципального финансового контроля</w:t>
      </w:r>
    </w:p>
    <w:p w:rsidR="0067705B" w:rsidRPr="00A42508" w:rsidRDefault="0067705B" w:rsidP="00280418">
      <w:pPr>
        <w:jc w:val="center"/>
        <w:rPr>
          <w:b/>
          <w:sz w:val="28"/>
          <w:szCs w:val="28"/>
        </w:rPr>
      </w:pPr>
      <w:r w:rsidRPr="00A42508">
        <w:rPr>
          <w:b/>
          <w:sz w:val="28"/>
          <w:szCs w:val="28"/>
        </w:rPr>
        <w:t xml:space="preserve">на </w:t>
      </w:r>
      <w:r w:rsidRPr="00A42508">
        <w:rPr>
          <w:b/>
          <w:sz w:val="28"/>
          <w:szCs w:val="28"/>
          <w:lang w:val="en-US"/>
        </w:rPr>
        <w:t>IV</w:t>
      </w:r>
      <w:r w:rsidRPr="00A42508">
        <w:rPr>
          <w:b/>
          <w:sz w:val="28"/>
          <w:szCs w:val="28"/>
        </w:rPr>
        <w:t xml:space="preserve"> квартал 2012 года</w:t>
      </w:r>
    </w:p>
    <w:p w:rsidR="0067705B" w:rsidRDefault="0067705B" w:rsidP="00280418">
      <w:pPr>
        <w:ind w:hanging="284"/>
        <w:jc w:val="center"/>
        <w:rPr>
          <w:b/>
          <w:i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418"/>
        <w:gridCol w:w="1984"/>
      </w:tblGrid>
      <w:tr w:rsidR="0067705B" w:rsidRPr="00280418" w:rsidTr="00280418">
        <w:tc>
          <w:tcPr>
            <w:tcW w:w="568" w:type="dxa"/>
          </w:tcPr>
          <w:p w:rsidR="0067705B" w:rsidRPr="00280418" w:rsidRDefault="00280418" w:rsidP="00280418">
            <w:pPr>
              <w:jc w:val="center"/>
            </w:pPr>
            <w:r w:rsidRPr="00280418">
              <w:t>№</w:t>
            </w:r>
          </w:p>
          <w:p w:rsidR="0067705B" w:rsidRPr="00280418" w:rsidRDefault="0067705B" w:rsidP="00280418">
            <w:pPr>
              <w:jc w:val="center"/>
            </w:pPr>
            <w:proofErr w:type="spellStart"/>
            <w:proofErr w:type="gramStart"/>
            <w:r w:rsidRPr="00280418">
              <w:t>п</w:t>
            </w:r>
            <w:proofErr w:type="spellEnd"/>
            <w:proofErr w:type="gramEnd"/>
            <w:r w:rsidRPr="00280418">
              <w:t>/</w:t>
            </w:r>
            <w:proofErr w:type="spellStart"/>
            <w:r w:rsidRPr="00280418">
              <w:t>п</w:t>
            </w:r>
            <w:proofErr w:type="spellEnd"/>
          </w:p>
        </w:tc>
        <w:tc>
          <w:tcPr>
            <w:tcW w:w="6095" w:type="dxa"/>
          </w:tcPr>
          <w:p w:rsidR="0067705B" w:rsidRPr="00280418" w:rsidRDefault="0067705B" w:rsidP="00280418">
            <w:pPr>
              <w:jc w:val="center"/>
            </w:pPr>
            <w:r w:rsidRPr="00280418">
              <w:t xml:space="preserve">Содержание </w:t>
            </w:r>
          </w:p>
          <w:p w:rsidR="0067705B" w:rsidRPr="00280418" w:rsidRDefault="0067705B" w:rsidP="00280418">
            <w:pPr>
              <w:jc w:val="center"/>
            </w:pPr>
            <w:r w:rsidRPr="00280418">
              <w:t>мероприятий</w:t>
            </w:r>
          </w:p>
        </w:tc>
        <w:tc>
          <w:tcPr>
            <w:tcW w:w="1418" w:type="dxa"/>
          </w:tcPr>
          <w:p w:rsidR="0067705B" w:rsidRPr="00280418" w:rsidRDefault="0067705B" w:rsidP="00280418">
            <w:pPr>
              <w:jc w:val="center"/>
            </w:pPr>
            <w:r w:rsidRPr="00280418">
              <w:t>Срок</w:t>
            </w:r>
          </w:p>
          <w:p w:rsidR="0067705B" w:rsidRPr="00280418" w:rsidRDefault="0067705B" w:rsidP="00280418">
            <w:pPr>
              <w:jc w:val="center"/>
            </w:pPr>
            <w:r w:rsidRPr="00280418">
              <w:t>исполнения</w:t>
            </w:r>
          </w:p>
        </w:tc>
        <w:tc>
          <w:tcPr>
            <w:tcW w:w="1984" w:type="dxa"/>
          </w:tcPr>
          <w:p w:rsidR="0067705B" w:rsidRPr="00280418" w:rsidRDefault="0067705B" w:rsidP="00280418">
            <w:pPr>
              <w:jc w:val="center"/>
            </w:pPr>
            <w:r w:rsidRPr="00280418">
              <w:t>Основание</w:t>
            </w:r>
          </w:p>
          <w:p w:rsidR="0067705B" w:rsidRPr="00280418" w:rsidRDefault="0067705B" w:rsidP="00280418">
            <w:pPr>
              <w:jc w:val="center"/>
            </w:pPr>
            <w:r w:rsidRPr="00280418">
              <w:t xml:space="preserve"> для включения </w:t>
            </w:r>
          </w:p>
        </w:tc>
      </w:tr>
      <w:tr w:rsidR="0067705B" w:rsidRPr="005044D0" w:rsidTr="00280418">
        <w:tc>
          <w:tcPr>
            <w:tcW w:w="568" w:type="dxa"/>
          </w:tcPr>
          <w:p w:rsidR="0067705B" w:rsidRPr="005044D0" w:rsidRDefault="0067705B" w:rsidP="00A42508">
            <w:pPr>
              <w:jc w:val="center"/>
              <w:rPr>
                <w:sz w:val="26"/>
                <w:szCs w:val="26"/>
              </w:rPr>
            </w:pPr>
            <w:r w:rsidRPr="005044D0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67705B" w:rsidRPr="00280418" w:rsidRDefault="00280418" w:rsidP="00280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МБОУДОД КСДЮСШОР №9 </w:t>
            </w:r>
            <w:r w:rsidR="0067705B" w:rsidRPr="00280418">
              <w:rPr>
                <w:sz w:val="26"/>
                <w:szCs w:val="26"/>
              </w:rPr>
              <w:t>«</w:t>
            </w:r>
            <w:proofErr w:type="spellStart"/>
            <w:r w:rsidR="0067705B" w:rsidRPr="00280418">
              <w:rPr>
                <w:sz w:val="26"/>
                <w:szCs w:val="26"/>
              </w:rPr>
              <w:t>Велотол</w:t>
            </w:r>
            <w:proofErr w:type="spellEnd"/>
            <w:r w:rsidR="0067705B" w:rsidRPr="00280418">
              <w:rPr>
                <w:sz w:val="26"/>
                <w:szCs w:val="26"/>
              </w:rPr>
              <w:t>»:</w:t>
            </w:r>
          </w:p>
          <w:p w:rsidR="0067705B" w:rsidRPr="00280418" w:rsidRDefault="0067705B" w:rsidP="00280418">
            <w:pPr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>- эффективности использования муниципального имущества, переданного в оперативное управление;</w:t>
            </w:r>
          </w:p>
          <w:p w:rsidR="0067705B" w:rsidRPr="00280418" w:rsidRDefault="0067705B" w:rsidP="0028041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>- эффективности и целевого использования ср</w:t>
            </w:r>
            <w:r w:rsidR="00280418">
              <w:rPr>
                <w:sz w:val="26"/>
                <w:szCs w:val="26"/>
              </w:rPr>
              <w:t>едств, выделенных из бюджета и полученных</w:t>
            </w:r>
            <w:r w:rsidRPr="00280418">
              <w:rPr>
                <w:sz w:val="26"/>
                <w:szCs w:val="26"/>
              </w:rPr>
              <w:t xml:space="preserve"> от приносящей </w:t>
            </w:r>
            <w:r w:rsidR="00280418">
              <w:rPr>
                <w:sz w:val="26"/>
                <w:szCs w:val="26"/>
              </w:rPr>
              <w:t xml:space="preserve">доход деятельности, в 2011 году </w:t>
            </w:r>
            <w:r w:rsidRPr="00280418">
              <w:rPr>
                <w:sz w:val="26"/>
                <w:szCs w:val="26"/>
              </w:rPr>
              <w:t xml:space="preserve">и за </w:t>
            </w:r>
            <w:r w:rsidR="00280418">
              <w:rPr>
                <w:sz w:val="26"/>
                <w:szCs w:val="26"/>
              </w:rPr>
              <w:br/>
            </w:r>
            <w:r w:rsidRPr="00280418">
              <w:rPr>
                <w:sz w:val="26"/>
                <w:szCs w:val="26"/>
              </w:rPr>
              <w:t xml:space="preserve">9 месяцев  2012 года </w:t>
            </w:r>
          </w:p>
        </w:tc>
        <w:tc>
          <w:tcPr>
            <w:tcW w:w="1418" w:type="dxa"/>
          </w:tcPr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</w:t>
            </w:r>
          </w:p>
          <w:p w:rsidR="0067705B" w:rsidRPr="005044D0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67705B" w:rsidRPr="005044D0" w:rsidRDefault="0067705B" w:rsidP="00280418">
            <w:pPr>
              <w:jc w:val="both"/>
              <w:rPr>
                <w:sz w:val="26"/>
                <w:szCs w:val="26"/>
              </w:rPr>
            </w:pPr>
            <w:r w:rsidRPr="005044D0">
              <w:rPr>
                <w:sz w:val="26"/>
                <w:szCs w:val="26"/>
              </w:rPr>
              <w:t>Пре</w:t>
            </w:r>
            <w:r w:rsidR="00280418">
              <w:rPr>
                <w:sz w:val="26"/>
                <w:szCs w:val="26"/>
              </w:rPr>
              <w:t>дложение  контрольно-счё</w:t>
            </w:r>
            <w:r w:rsidRPr="005044D0">
              <w:rPr>
                <w:sz w:val="26"/>
                <w:szCs w:val="26"/>
              </w:rPr>
              <w:t>тной палаты</w:t>
            </w:r>
          </w:p>
          <w:p w:rsidR="0067705B" w:rsidRPr="005044D0" w:rsidRDefault="0067705B" w:rsidP="0028041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67705B" w:rsidRPr="005044D0" w:rsidTr="00280418">
        <w:tc>
          <w:tcPr>
            <w:tcW w:w="568" w:type="dxa"/>
          </w:tcPr>
          <w:p w:rsidR="0067705B" w:rsidRPr="005044D0" w:rsidRDefault="0067705B" w:rsidP="00A42508">
            <w:pPr>
              <w:jc w:val="center"/>
              <w:rPr>
                <w:sz w:val="26"/>
                <w:szCs w:val="26"/>
              </w:rPr>
            </w:pPr>
            <w:r w:rsidRPr="005044D0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67705B" w:rsidRPr="00280418" w:rsidRDefault="0067705B" w:rsidP="0028041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>Проверка МУ СБО «Лазурное»:</w:t>
            </w:r>
          </w:p>
          <w:p w:rsidR="0067705B" w:rsidRPr="00280418" w:rsidRDefault="0067705B" w:rsidP="00280418">
            <w:pPr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>- эффективности использования муниципального имущества, переданного в оперативное управление;</w:t>
            </w:r>
          </w:p>
          <w:p w:rsidR="0067705B" w:rsidRPr="00280418" w:rsidRDefault="0067705B" w:rsidP="0028041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>- эффективности и целевого использования ср</w:t>
            </w:r>
            <w:r w:rsidR="00280418">
              <w:rPr>
                <w:sz w:val="26"/>
                <w:szCs w:val="26"/>
              </w:rPr>
              <w:t>едств, выделенных из бюджета и полученных</w:t>
            </w:r>
            <w:r w:rsidRPr="00280418">
              <w:rPr>
                <w:sz w:val="26"/>
                <w:szCs w:val="26"/>
              </w:rPr>
              <w:t xml:space="preserve"> от</w:t>
            </w:r>
            <w:r w:rsidR="00280418">
              <w:rPr>
                <w:sz w:val="26"/>
                <w:szCs w:val="26"/>
              </w:rPr>
              <w:t xml:space="preserve"> приносящей доход деятельности, в 2011 году</w:t>
            </w:r>
            <w:r w:rsidRPr="00280418">
              <w:rPr>
                <w:sz w:val="26"/>
                <w:szCs w:val="26"/>
              </w:rPr>
              <w:t xml:space="preserve"> и за</w:t>
            </w:r>
            <w:r w:rsidR="00280418">
              <w:rPr>
                <w:sz w:val="26"/>
                <w:szCs w:val="26"/>
              </w:rPr>
              <w:t xml:space="preserve"> </w:t>
            </w:r>
            <w:r w:rsidR="00280418">
              <w:rPr>
                <w:sz w:val="26"/>
                <w:szCs w:val="26"/>
              </w:rPr>
              <w:br/>
            </w:r>
            <w:r w:rsidRPr="00280418">
              <w:rPr>
                <w:sz w:val="26"/>
                <w:szCs w:val="26"/>
              </w:rPr>
              <w:t>9 месяцев  2012 года</w:t>
            </w:r>
          </w:p>
        </w:tc>
        <w:tc>
          <w:tcPr>
            <w:tcW w:w="1418" w:type="dxa"/>
          </w:tcPr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</w:t>
            </w:r>
          </w:p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67705B" w:rsidRPr="005044D0" w:rsidRDefault="00280418" w:rsidP="00280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 контрольно-счё</w:t>
            </w:r>
            <w:r w:rsidR="0067705B" w:rsidRPr="005044D0">
              <w:rPr>
                <w:sz w:val="26"/>
                <w:szCs w:val="26"/>
              </w:rPr>
              <w:t>тной палаты</w:t>
            </w:r>
          </w:p>
          <w:p w:rsidR="0067705B" w:rsidRPr="005044D0" w:rsidRDefault="0067705B" w:rsidP="00280418">
            <w:pPr>
              <w:jc w:val="both"/>
              <w:rPr>
                <w:sz w:val="26"/>
                <w:szCs w:val="26"/>
              </w:rPr>
            </w:pPr>
          </w:p>
        </w:tc>
      </w:tr>
      <w:tr w:rsidR="0067705B" w:rsidRPr="005044D0" w:rsidTr="00280418">
        <w:tc>
          <w:tcPr>
            <w:tcW w:w="568" w:type="dxa"/>
          </w:tcPr>
          <w:p w:rsidR="0067705B" w:rsidRPr="005044D0" w:rsidRDefault="0067705B" w:rsidP="00A42508">
            <w:pPr>
              <w:jc w:val="center"/>
              <w:rPr>
                <w:sz w:val="26"/>
                <w:szCs w:val="26"/>
              </w:rPr>
            </w:pPr>
            <w:r w:rsidRPr="005044D0">
              <w:rPr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67705B" w:rsidRPr="00280418" w:rsidRDefault="0067705B" w:rsidP="00280418">
            <w:pPr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>Проверка эффективного и целевого использования бюджетных средств, предусмотренных в бюджете  городского округа Тольятти на организацию деятельности административных комиссий в 2012 году</w:t>
            </w:r>
          </w:p>
        </w:tc>
        <w:tc>
          <w:tcPr>
            <w:tcW w:w="1418" w:type="dxa"/>
          </w:tcPr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</w:t>
            </w:r>
          </w:p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67705B" w:rsidRPr="005044D0" w:rsidRDefault="00280418" w:rsidP="00280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 контрольно-счё</w:t>
            </w:r>
            <w:r w:rsidR="0067705B" w:rsidRPr="005044D0">
              <w:rPr>
                <w:sz w:val="26"/>
                <w:szCs w:val="26"/>
              </w:rPr>
              <w:t>тной палаты</w:t>
            </w:r>
          </w:p>
        </w:tc>
      </w:tr>
      <w:tr w:rsidR="0067705B" w:rsidRPr="005044D0" w:rsidTr="00280418">
        <w:tc>
          <w:tcPr>
            <w:tcW w:w="568" w:type="dxa"/>
          </w:tcPr>
          <w:p w:rsidR="0067705B" w:rsidRPr="005044D0" w:rsidRDefault="0067705B" w:rsidP="00A42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67705B" w:rsidRPr="00280418" w:rsidRDefault="0067705B" w:rsidP="0028041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280418">
              <w:rPr>
                <w:sz w:val="26"/>
                <w:szCs w:val="26"/>
              </w:rPr>
              <w:t xml:space="preserve">Проверка эффективного и целевого использования бюджетных средств, предусмотренных в бюджете  городского округа Тольятти в 2010-2012 годах  Муниципальному фонду поддержки и развития субъектов малого и среднего предпринимательства городского округа Тольятти «Бизнес-Гарант» на обеспечение уставной деятельности </w:t>
            </w:r>
          </w:p>
        </w:tc>
        <w:tc>
          <w:tcPr>
            <w:tcW w:w="1418" w:type="dxa"/>
          </w:tcPr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</w:t>
            </w:r>
          </w:p>
          <w:p w:rsidR="0067705B" w:rsidRDefault="0067705B" w:rsidP="00280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67705B" w:rsidRPr="005044D0" w:rsidRDefault="00280418" w:rsidP="00280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 контрольно-счё</w:t>
            </w:r>
            <w:r w:rsidR="0067705B" w:rsidRPr="005044D0">
              <w:rPr>
                <w:sz w:val="26"/>
                <w:szCs w:val="26"/>
              </w:rPr>
              <w:t>тной палаты</w:t>
            </w:r>
          </w:p>
          <w:p w:rsidR="0067705B" w:rsidRPr="005044D0" w:rsidRDefault="0067705B" w:rsidP="00280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7705B" w:rsidRPr="005044D0" w:rsidRDefault="0067705B" w:rsidP="00280418">
      <w:pPr>
        <w:pStyle w:val="1"/>
        <w:spacing w:line="240" w:lineRule="auto"/>
        <w:rPr>
          <w:b w:val="0"/>
          <w:sz w:val="26"/>
          <w:szCs w:val="26"/>
        </w:rPr>
      </w:pPr>
    </w:p>
    <w:p w:rsidR="0067705B" w:rsidRDefault="0067705B" w:rsidP="00280418">
      <w:pPr>
        <w:ind w:left="-426"/>
        <w:rPr>
          <w:sz w:val="26"/>
          <w:szCs w:val="26"/>
        </w:rPr>
      </w:pPr>
    </w:p>
    <w:p w:rsidR="00280418" w:rsidRDefault="00280418" w:rsidP="00280418">
      <w:pPr>
        <w:ind w:left="-426"/>
        <w:rPr>
          <w:sz w:val="26"/>
          <w:szCs w:val="26"/>
        </w:rPr>
      </w:pPr>
    </w:p>
    <w:p w:rsidR="0067705B" w:rsidRPr="00280418" w:rsidRDefault="0067705B" w:rsidP="00280418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  <w:r w:rsidRPr="00280418">
        <w:rPr>
          <w:b w:val="0"/>
          <w:i w:val="0"/>
          <w:sz w:val="28"/>
          <w:szCs w:val="28"/>
        </w:rPr>
        <w:t xml:space="preserve">Председатель Думы </w:t>
      </w:r>
    </w:p>
    <w:p w:rsidR="0067705B" w:rsidRPr="00280418" w:rsidRDefault="0067705B" w:rsidP="00280418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  <w:r w:rsidRPr="00280418">
        <w:rPr>
          <w:b w:val="0"/>
          <w:i w:val="0"/>
          <w:sz w:val="28"/>
          <w:szCs w:val="28"/>
        </w:rPr>
        <w:t xml:space="preserve">городского округа                                                       </w:t>
      </w:r>
      <w:r w:rsidR="00280418">
        <w:rPr>
          <w:b w:val="0"/>
          <w:i w:val="0"/>
          <w:sz w:val="28"/>
          <w:szCs w:val="28"/>
        </w:rPr>
        <w:t xml:space="preserve">                  </w:t>
      </w:r>
      <w:r w:rsidRPr="00280418">
        <w:rPr>
          <w:b w:val="0"/>
          <w:i w:val="0"/>
          <w:sz w:val="28"/>
          <w:szCs w:val="28"/>
        </w:rPr>
        <w:t xml:space="preserve">       А.В.Денисов</w:t>
      </w:r>
    </w:p>
    <w:p w:rsidR="00660CE0" w:rsidRPr="00660CE0" w:rsidRDefault="00660CE0" w:rsidP="00280418">
      <w:pPr>
        <w:ind w:right="-766"/>
        <w:jc w:val="both"/>
        <w:rPr>
          <w:sz w:val="26"/>
          <w:szCs w:val="26"/>
        </w:rPr>
      </w:pPr>
    </w:p>
    <w:sectPr w:rsidR="00660CE0" w:rsidRPr="00660CE0" w:rsidSect="00280418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18" w:rsidRDefault="00280418" w:rsidP="00280418">
      <w:r>
        <w:separator/>
      </w:r>
    </w:p>
  </w:endnote>
  <w:endnote w:type="continuationSeparator" w:id="1">
    <w:p w:rsidR="00280418" w:rsidRDefault="00280418" w:rsidP="0028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18" w:rsidRDefault="00280418" w:rsidP="00280418">
      <w:r>
        <w:separator/>
      </w:r>
    </w:p>
  </w:footnote>
  <w:footnote w:type="continuationSeparator" w:id="1">
    <w:p w:rsidR="00280418" w:rsidRDefault="00280418" w:rsidP="0028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515"/>
      <w:docPartObj>
        <w:docPartGallery w:val="Page Numbers (Top of Page)"/>
        <w:docPartUnique/>
      </w:docPartObj>
    </w:sdtPr>
    <w:sdtContent>
      <w:p w:rsidR="00280418" w:rsidRDefault="00AB7B7E">
        <w:pPr>
          <w:pStyle w:val="a5"/>
          <w:jc w:val="center"/>
        </w:pPr>
        <w:fldSimple w:instr=" PAGE   \* MERGEFORMAT ">
          <w:r w:rsidR="00A42508">
            <w:rPr>
              <w:noProof/>
            </w:rPr>
            <w:t>2</w:t>
          </w:r>
        </w:fldSimple>
      </w:p>
    </w:sdtContent>
  </w:sdt>
  <w:p w:rsidR="00280418" w:rsidRDefault="00280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201"/>
    <w:multiLevelType w:val="singleLevel"/>
    <w:tmpl w:val="28720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4B"/>
    <w:rsid w:val="000205A1"/>
    <w:rsid w:val="00025986"/>
    <w:rsid w:val="00105231"/>
    <w:rsid w:val="0011194B"/>
    <w:rsid w:val="002133C0"/>
    <w:rsid w:val="00264DFA"/>
    <w:rsid w:val="00280418"/>
    <w:rsid w:val="002B4A22"/>
    <w:rsid w:val="002B6708"/>
    <w:rsid w:val="002E347B"/>
    <w:rsid w:val="00307D4E"/>
    <w:rsid w:val="003B46D9"/>
    <w:rsid w:val="003C6879"/>
    <w:rsid w:val="003D3938"/>
    <w:rsid w:val="003D6169"/>
    <w:rsid w:val="004029E3"/>
    <w:rsid w:val="00415827"/>
    <w:rsid w:val="004334FB"/>
    <w:rsid w:val="004C0649"/>
    <w:rsid w:val="005402BD"/>
    <w:rsid w:val="005A1879"/>
    <w:rsid w:val="005B64B1"/>
    <w:rsid w:val="00615D84"/>
    <w:rsid w:val="00653228"/>
    <w:rsid w:val="006578D8"/>
    <w:rsid w:val="00660CE0"/>
    <w:rsid w:val="0067705B"/>
    <w:rsid w:val="00693D8C"/>
    <w:rsid w:val="006A77D4"/>
    <w:rsid w:val="006B6054"/>
    <w:rsid w:val="00737F2B"/>
    <w:rsid w:val="007416E8"/>
    <w:rsid w:val="00780EB4"/>
    <w:rsid w:val="0078412B"/>
    <w:rsid w:val="0084540D"/>
    <w:rsid w:val="008736B1"/>
    <w:rsid w:val="008F0B74"/>
    <w:rsid w:val="00980564"/>
    <w:rsid w:val="009B5C65"/>
    <w:rsid w:val="00A42508"/>
    <w:rsid w:val="00A45DB2"/>
    <w:rsid w:val="00A91A9F"/>
    <w:rsid w:val="00AB3B17"/>
    <w:rsid w:val="00AB7B7E"/>
    <w:rsid w:val="00AE19B9"/>
    <w:rsid w:val="00AF6D8F"/>
    <w:rsid w:val="00B03B3F"/>
    <w:rsid w:val="00B75E2B"/>
    <w:rsid w:val="00B94A51"/>
    <w:rsid w:val="00B97FAC"/>
    <w:rsid w:val="00C25783"/>
    <w:rsid w:val="00C73219"/>
    <w:rsid w:val="00CD4B0F"/>
    <w:rsid w:val="00CE639E"/>
    <w:rsid w:val="00D26FAF"/>
    <w:rsid w:val="00D57D64"/>
    <w:rsid w:val="00D66984"/>
    <w:rsid w:val="00D67BFE"/>
    <w:rsid w:val="00DA0CA2"/>
    <w:rsid w:val="00DC67F9"/>
    <w:rsid w:val="00DC7A39"/>
    <w:rsid w:val="00DE266A"/>
    <w:rsid w:val="00DE47A4"/>
    <w:rsid w:val="00E17763"/>
    <w:rsid w:val="00E26A75"/>
    <w:rsid w:val="00E526B0"/>
    <w:rsid w:val="00F464AF"/>
    <w:rsid w:val="00F5658E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B7E"/>
  </w:style>
  <w:style w:type="paragraph" w:styleId="1">
    <w:name w:val="heading 1"/>
    <w:basedOn w:val="a"/>
    <w:next w:val="a"/>
    <w:qFormat/>
    <w:rsid w:val="00AB7B7E"/>
    <w:pPr>
      <w:keepNext/>
      <w:spacing w:line="360" w:lineRule="auto"/>
      <w:ind w:firstLine="720"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7B7E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B7B7E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AB7B7E"/>
    <w:pPr>
      <w:spacing w:line="360" w:lineRule="auto"/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6A77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77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705B"/>
  </w:style>
  <w:style w:type="paragraph" w:styleId="a5">
    <w:name w:val="header"/>
    <w:basedOn w:val="a"/>
    <w:link w:val="a6"/>
    <w:uiPriority w:val="99"/>
    <w:rsid w:val="00280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418"/>
  </w:style>
  <w:style w:type="paragraph" w:styleId="a7">
    <w:name w:val="footer"/>
    <w:basedOn w:val="a"/>
    <w:link w:val="a8"/>
    <w:rsid w:val="00280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0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Тольяттинская городская Дума</vt:lpstr>
    </vt:vector>
  </TitlesOfParts>
  <Company>Elcom Ltd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Тольяттинская городская Дума</dc:title>
  <dc:subject/>
  <dc:creator>Городская Дума</dc:creator>
  <cp:keywords/>
  <dc:description/>
  <cp:lastModifiedBy>Жесткова</cp:lastModifiedBy>
  <cp:revision>6</cp:revision>
  <cp:lastPrinted>2012-11-07T11:20:00Z</cp:lastPrinted>
  <dcterms:created xsi:type="dcterms:W3CDTF">2012-11-13T12:09:00Z</dcterms:created>
  <dcterms:modified xsi:type="dcterms:W3CDTF">2012-11-16T10:00:00Z</dcterms:modified>
</cp:coreProperties>
</file>