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2" w:rsidRPr="00137172" w:rsidRDefault="00B51E42" w:rsidP="00137172">
      <w:pPr>
        <w:rPr>
          <w:sz w:val="28"/>
          <w:szCs w:val="28"/>
        </w:rPr>
      </w:pPr>
    </w:p>
    <w:p w:rsidR="00B51E42" w:rsidRPr="00137172" w:rsidRDefault="00B51E42" w:rsidP="00137172">
      <w:pPr>
        <w:jc w:val="right"/>
        <w:rPr>
          <w:rFonts w:ascii="Times New Roman" w:hAnsi="Times New Roman"/>
          <w:sz w:val="28"/>
          <w:szCs w:val="28"/>
        </w:rPr>
      </w:pPr>
      <w:r w:rsidRPr="00137172">
        <w:rPr>
          <w:rFonts w:ascii="Times New Roman" w:hAnsi="Times New Roman"/>
          <w:sz w:val="28"/>
          <w:szCs w:val="28"/>
        </w:rPr>
        <w:t xml:space="preserve"> </w:t>
      </w:r>
    </w:p>
    <w:p w:rsidR="00B51E42" w:rsidRPr="00137172" w:rsidRDefault="00B51E42" w:rsidP="00137172">
      <w:pPr>
        <w:rPr>
          <w:rFonts w:ascii="Times New Roman" w:hAnsi="Times New Roman"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Default="00137172" w:rsidP="001371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72" w:rsidRPr="009A07F0" w:rsidRDefault="00137172" w:rsidP="0013717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07F0" w:rsidRDefault="00B51E42" w:rsidP="0013717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A07F0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137172" w:rsidRPr="009A07F0">
        <w:rPr>
          <w:rFonts w:ascii="Times New Roman" w:hAnsi="Times New Roman"/>
          <w:b/>
          <w:bCs/>
          <w:sz w:val="26"/>
          <w:szCs w:val="26"/>
        </w:rPr>
        <w:t xml:space="preserve">внесении изменений в отдельные </w:t>
      </w:r>
      <w:r w:rsidRPr="009A07F0">
        <w:rPr>
          <w:rFonts w:ascii="Times New Roman" w:hAnsi="Times New Roman"/>
          <w:b/>
          <w:bCs/>
          <w:sz w:val="26"/>
          <w:szCs w:val="26"/>
        </w:rPr>
        <w:t>решения Думы</w:t>
      </w:r>
    </w:p>
    <w:p w:rsidR="00B51E42" w:rsidRPr="009A07F0" w:rsidRDefault="00137172" w:rsidP="0013717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A07F0">
        <w:rPr>
          <w:rFonts w:ascii="Times New Roman" w:hAnsi="Times New Roman"/>
          <w:b/>
          <w:bCs/>
          <w:sz w:val="26"/>
          <w:szCs w:val="26"/>
        </w:rPr>
        <w:t xml:space="preserve"> городского округа Тольятти</w:t>
      </w:r>
    </w:p>
    <w:p w:rsidR="00B51E42" w:rsidRPr="009A07F0" w:rsidRDefault="00B51E42" w:rsidP="00137172">
      <w:pPr>
        <w:rPr>
          <w:rFonts w:ascii="Times New Roman" w:hAnsi="Times New Roman"/>
          <w:b/>
          <w:bCs/>
          <w:sz w:val="26"/>
          <w:szCs w:val="26"/>
        </w:rPr>
      </w:pPr>
    </w:p>
    <w:p w:rsidR="00137172" w:rsidRPr="009A07F0" w:rsidRDefault="00137172" w:rsidP="00137172">
      <w:pPr>
        <w:rPr>
          <w:rFonts w:ascii="Times New Roman" w:hAnsi="Times New Roman"/>
          <w:b/>
          <w:bCs/>
          <w:sz w:val="26"/>
          <w:szCs w:val="26"/>
        </w:rPr>
      </w:pPr>
    </w:p>
    <w:p w:rsidR="00B51E42" w:rsidRPr="009A07F0" w:rsidRDefault="00B51E42" w:rsidP="009A07F0">
      <w:pPr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bCs/>
          <w:sz w:val="26"/>
          <w:szCs w:val="26"/>
        </w:rPr>
        <w:t xml:space="preserve">В целях организации деятельности Думы, </w:t>
      </w:r>
      <w:r w:rsidRPr="009A07F0">
        <w:rPr>
          <w:rFonts w:ascii="Times New Roman" w:hAnsi="Times New Roman"/>
          <w:sz w:val="26"/>
          <w:szCs w:val="26"/>
        </w:rPr>
        <w:t xml:space="preserve">Дума </w:t>
      </w:r>
    </w:p>
    <w:p w:rsidR="00B51E42" w:rsidRPr="009A07F0" w:rsidRDefault="00B51E42" w:rsidP="00137172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B51E42" w:rsidRPr="009A07F0" w:rsidRDefault="00B51E42" w:rsidP="00137172">
      <w:pPr>
        <w:tabs>
          <w:tab w:val="left" w:pos="142"/>
        </w:tabs>
        <w:jc w:val="center"/>
        <w:rPr>
          <w:rFonts w:ascii="Times New Roman" w:hAnsi="Times New Roman"/>
          <w:bCs/>
          <w:sz w:val="26"/>
          <w:szCs w:val="26"/>
        </w:rPr>
      </w:pPr>
      <w:r w:rsidRPr="009A07F0">
        <w:rPr>
          <w:rFonts w:ascii="Times New Roman" w:hAnsi="Times New Roman"/>
          <w:bCs/>
          <w:sz w:val="26"/>
          <w:szCs w:val="26"/>
        </w:rPr>
        <w:t>РЕШИЛА:</w:t>
      </w:r>
    </w:p>
    <w:p w:rsidR="00B51E42" w:rsidRPr="009A07F0" w:rsidRDefault="00B51E42" w:rsidP="00137172">
      <w:pPr>
        <w:tabs>
          <w:tab w:val="left" w:pos="142"/>
        </w:tabs>
        <w:jc w:val="center"/>
        <w:rPr>
          <w:rFonts w:ascii="Times New Roman" w:hAnsi="Times New Roman"/>
          <w:sz w:val="20"/>
          <w:szCs w:val="20"/>
        </w:rPr>
      </w:pPr>
    </w:p>
    <w:p w:rsidR="00B51E42" w:rsidRPr="009A07F0" w:rsidRDefault="00B51E42" w:rsidP="00137172">
      <w:pPr>
        <w:numPr>
          <w:ilvl w:val="0"/>
          <w:numId w:val="2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Внести в решение Думы городског</w:t>
      </w:r>
      <w:r w:rsidR="00137172" w:rsidRPr="009A07F0">
        <w:rPr>
          <w:rFonts w:ascii="Times New Roman" w:hAnsi="Times New Roman"/>
          <w:sz w:val="26"/>
          <w:szCs w:val="26"/>
        </w:rPr>
        <w:t>о округа Тольятти от 21.12.2011</w:t>
      </w:r>
      <w:r w:rsidRPr="009A07F0">
        <w:rPr>
          <w:rFonts w:ascii="Times New Roman" w:hAnsi="Times New Roman"/>
          <w:sz w:val="26"/>
          <w:szCs w:val="26"/>
        </w:rPr>
        <w:t xml:space="preserve"> №716 «О назначении председателем контр</w:t>
      </w:r>
      <w:r w:rsidR="00137172" w:rsidRPr="009A07F0">
        <w:rPr>
          <w:rFonts w:ascii="Times New Roman" w:hAnsi="Times New Roman"/>
          <w:sz w:val="26"/>
          <w:szCs w:val="26"/>
        </w:rPr>
        <w:t>ольно-счё</w:t>
      </w:r>
      <w:r w:rsidRPr="009A07F0">
        <w:rPr>
          <w:rFonts w:ascii="Times New Roman" w:hAnsi="Times New Roman"/>
          <w:sz w:val="26"/>
          <w:szCs w:val="26"/>
        </w:rPr>
        <w:t>тной палаты городского округа Тольятти Яковлева К.Н.» следующие изменения:</w:t>
      </w:r>
    </w:p>
    <w:p w:rsidR="00B51E42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 xml:space="preserve">1.1. В пункте </w:t>
      </w:r>
      <w:r w:rsidR="005D20B0">
        <w:rPr>
          <w:rFonts w:ascii="Times New Roman" w:hAnsi="Times New Roman"/>
          <w:sz w:val="26"/>
          <w:szCs w:val="26"/>
        </w:rPr>
        <w:t>1 исключить слова «с 01.01.2012 года</w:t>
      </w:r>
      <w:r w:rsidRPr="009A07F0">
        <w:rPr>
          <w:rFonts w:ascii="Times New Roman" w:hAnsi="Times New Roman"/>
          <w:sz w:val="26"/>
          <w:szCs w:val="26"/>
        </w:rPr>
        <w:t>»;</w:t>
      </w:r>
    </w:p>
    <w:p w:rsidR="00B51E42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1.2. Пункт 2 изложить в следующей редакции:</w:t>
      </w:r>
    </w:p>
    <w:p w:rsidR="00743897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«2. Настоящее решение вступает в силу после официального опубликования решения Думы о внесении изменений в Устав городского округа Тольятти, касающихся изменения структуры органов местного самоуправления</w:t>
      </w:r>
      <w:proofErr w:type="gramStart"/>
      <w:r w:rsidR="00794163" w:rsidRPr="009A07F0">
        <w:rPr>
          <w:rFonts w:ascii="Times New Roman" w:hAnsi="Times New Roman"/>
          <w:sz w:val="26"/>
          <w:szCs w:val="26"/>
        </w:rPr>
        <w:t>.</w:t>
      </w:r>
      <w:r w:rsidR="00743897" w:rsidRPr="009A07F0">
        <w:rPr>
          <w:rFonts w:ascii="Times New Roman" w:hAnsi="Times New Roman"/>
          <w:sz w:val="26"/>
          <w:szCs w:val="26"/>
        </w:rPr>
        <w:t>».</w:t>
      </w:r>
      <w:proofErr w:type="gramEnd"/>
    </w:p>
    <w:p w:rsidR="00B51E42" w:rsidRPr="009A07F0" w:rsidRDefault="00B51E42" w:rsidP="00137172">
      <w:pPr>
        <w:numPr>
          <w:ilvl w:val="0"/>
          <w:numId w:val="2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 xml:space="preserve">Внести изменение в пункт 2 решения Думы от 18.01.2012 №754 </w:t>
      </w:r>
      <w:r w:rsidR="00137172" w:rsidRPr="009A07F0">
        <w:rPr>
          <w:rFonts w:ascii="Times New Roman" w:hAnsi="Times New Roman"/>
          <w:sz w:val="26"/>
          <w:szCs w:val="26"/>
        </w:rPr>
        <w:br/>
      </w:r>
      <w:r w:rsidRPr="009A07F0">
        <w:rPr>
          <w:rFonts w:ascii="Times New Roman" w:hAnsi="Times New Roman"/>
          <w:sz w:val="26"/>
          <w:szCs w:val="26"/>
        </w:rPr>
        <w:t>«О назначении Макеевой О.Н. заместит</w:t>
      </w:r>
      <w:r w:rsidR="009A07F0" w:rsidRPr="009A07F0">
        <w:rPr>
          <w:rFonts w:ascii="Times New Roman" w:hAnsi="Times New Roman"/>
          <w:sz w:val="26"/>
          <w:szCs w:val="26"/>
        </w:rPr>
        <w:t>елем председателя контрольно-счё</w:t>
      </w:r>
      <w:r w:rsidRPr="009A07F0">
        <w:rPr>
          <w:rFonts w:ascii="Times New Roman" w:hAnsi="Times New Roman"/>
          <w:sz w:val="26"/>
          <w:szCs w:val="26"/>
        </w:rPr>
        <w:t>тной палаты Думы городского округа Тольятти», изложив его в следующей редакции:</w:t>
      </w:r>
    </w:p>
    <w:p w:rsidR="00743897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«2. Настоящее решение вступает в силу после официального опубликования решения Думы о внесении изменений в Устав городского округа Тольятти, касающихся изменения структуры органов местного самоуправления</w:t>
      </w:r>
      <w:proofErr w:type="gramStart"/>
      <w:r w:rsidR="00743897" w:rsidRPr="009A07F0">
        <w:rPr>
          <w:rFonts w:ascii="Times New Roman" w:hAnsi="Times New Roman"/>
          <w:sz w:val="26"/>
          <w:szCs w:val="26"/>
        </w:rPr>
        <w:t>.».</w:t>
      </w:r>
      <w:proofErr w:type="gramEnd"/>
    </w:p>
    <w:p w:rsidR="00B51E42" w:rsidRPr="009A07F0" w:rsidRDefault="00B51E42" w:rsidP="00137172">
      <w:pPr>
        <w:numPr>
          <w:ilvl w:val="0"/>
          <w:numId w:val="2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 xml:space="preserve">Внести изменение в пункт 2 решения Думы от 18.01.2012 №755 </w:t>
      </w:r>
      <w:r w:rsidR="00137172" w:rsidRPr="009A07F0">
        <w:rPr>
          <w:rFonts w:ascii="Times New Roman" w:hAnsi="Times New Roman"/>
          <w:sz w:val="26"/>
          <w:szCs w:val="26"/>
        </w:rPr>
        <w:br/>
      </w:r>
      <w:r w:rsidRPr="009A07F0">
        <w:rPr>
          <w:rFonts w:ascii="Times New Roman" w:hAnsi="Times New Roman"/>
          <w:sz w:val="26"/>
          <w:szCs w:val="26"/>
        </w:rPr>
        <w:t>«О назначении Щербаков</w:t>
      </w:r>
      <w:r w:rsidR="00137172" w:rsidRPr="009A07F0">
        <w:rPr>
          <w:rFonts w:ascii="Times New Roman" w:hAnsi="Times New Roman"/>
          <w:sz w:val="26"/>
          <w:szCs w:val="26"/>
        </w:rPr>
        <w:t>ой О.В. аудитором контрольно-счё</w:t>
      </w:r>
      <w:r w:rsidRPr="009A07F0">
        <w:rPr>
          <w:rFonts w:ascii="Times New Roman" w:hAnsi="Times New Roman"/>
          <w:sz w:val="26"/>
          <w:szCs w:val="26"/>
        </w:rPr>
        <w:t>тной палаты Думы городского округа Тольятти», изложив его в следующей редакции:</w:t>
      </w:r>
    </w:p>
    <w:p w:rsidR="00743897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«2. Настоящее решение вступает в силу после официального опубликования решения Думы о внесении изменений в Устав городского округа Тольятти, касающихся изменения структуры органов местного самоуправления</w:t>
      </w:r>
      <w:proofErr w:type="gramStart"/>
      <w:r w:rsidR="00794163" w:rsidRPr="009A07F0">
        <w:rPr>
          <w:rFonts w:ascii="Times New Roman" w:hAnsi="Times New Roman"/>
          <w:sz w:val="26"/>
          <w:szCs w:val="26"/>
        </w:rPr>
        <w:t>.</w:t>
      </w:r>
      <w:r w:rsidR="00743897" w:rsidRPr="009A07F0">
        <w:rPr>
          <w:rFonts w:ascii="Times New Roman" w:hAnsi="Times New Roman"/>
          <w:sz w:val="26"/>
          <w:szCs w:val="26"/>
        </w:rPr>
        <w:t>».</w:t>
      </w:r>
      <w:proofErr w:type="gramEnd"/>
    </w:p>
    <w:p w:rsidR="00B51E42" w:rsidRPr="009A07F0" w:rsidRDefault="00B51E42" w:rsidP="00137172">
      <w:pPr>
        <w:numPr>
          <w:ilvl w:val="0"/>
          <w:numId w:val="2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 xml:space="preserve">Внести изменение в пункт 2 решения Думы от 01.02.2012 №781 </w:t>
      </w:r>
      <w:r w:rsidR="00137172" w:rsidRPr="009A07F0">
        <w:rPr>
          <w:rFonts w:ascii="Times New Roman" w:hAnsi="Times New Roman"/>
          <w:sz w:val="26"/>
          <w:szCs w:val="26"/>
        </w:rPr>
        <w:br/>
      </w:r>
      <w:r w:rsidRPr="009A07F0">
        <w:rPr>
          <w:rFonts w:ascii="Times New Roman" w:hAnsi="Times New Roman"/>
          <w:sz w:val="26"/>
          <w:szCs w:val="26"/>
        </w:rPr>
        <w:t>«О назначении Шмаков</w:t>
      </w:r>
      <w:r w:rsidR="00137172" w:rsidRPr="009A07F0">
        <w:rPr>
          <w:rFonts w:ascii="Times New Roman" w:hAnsi="Times New Roman"/>
          <w:sz w:val="26"/>
          <w:szCs w:val="26"/>
        </w:rPr>
        <w:t>ой Е.П. аудитором контрольно-счё</w:t>
      </w:r>
      <w:r w:rsidRPr="009A07F0">
        <w:rPr>
          <w:rFonts w:ascii="Times New Roman" w:hAnsi="Times New Roman"/>
          <w:sz w:val="26"/>
          <w:szCs w:val="26"/>
        </w:rPr>
        <w:t>тной палаты Думы городского округа Тольятти», изложив его в следующей редакции:</w:t>
      </w:r>
    </w:p>
    <w:p w:rsidR="00743897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«2. Настоящее решение вступает в силу после официального опубликования решения Думы о внесении изменений в Устав городского округа Тольятти, касающихся изменения структуры органов местного самоуправления</w:t>
      </w:r>
      <w:proofErr w:type="gramStart"/>
      <w:r w:rsidR="00743897" w:rsidRPr="009A07F0">
        <w:rPr>
          <w:rFonts w:ascii="Times New Roman" w:hAnsi="Times New Roman"/>
          <w:sz w:val="26"/>
          <w:szCs w:val="26"/>
        </w:rPr>
        <w:t>.».</w:t>
      </w:r>
      <w:proofErr w:type="gramEnd"/>
    </w:p>
    <w:p w:rsidR="00B51E42" w:rsidRPr="009A07F0" w:rsidRDefault="00B51E42" w:rsidP="00137172">
      <w:pPr>
        <w:numPr>
          <w:ilvl w:val="0"/>
          <w:numId w:val="2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F0">
        <w:rPr>
          <w:rFonts w:ascii="Times New Roman" w:hAnsi="Times New Roman"/>
          <w:sz w:val="26"/>
          <w:szCs w:val="26"/>
        </w:rPr>
        <w:t>Настоящее решение вступает в силу с момента подписания.</w:t>
      </w:r>
    </w:p>
    <w:p w:rsidR="00B51E42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1E42" w:rsidRPr="009A07F0" w:rsidRDefault="00B51E42" w:rsidP="00137172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FA7" w:rsidRPr="009A07F0" w:rsidRDefault="00B51E42" w:rsidP="009A07F0">
      <w:pPr>
        <w:jc w:val="both"/>
        <w:rPr>
          <w:sz w:val="26"/>
          <w:szCs w:val="26"/>
        </w:rPr>
      </w:pPr>
      <w:r w:rsidRPr="009A07F0">
        <w:rPr>
          <w:rFonts w:ascii="Times New Roman" w:hAnsi="Times New Roman"/>
          <w:bCs/>
          <w:sz w:val="26"/>
          <w:szCs w:val="26"/>
        </w:rPr>
        <w:t>Председатель Думы</w:t>
      </w:r>
      <w:r w:rsidR="00137172" w:rsidRPr="009A07F0">
        <w:rPr>
          <w:rFonts w:ascii="Times New Roman" w:hAnsi="Times New Roman"/>
          <w:bCs/>
          <w:sz w:val="26"/>
          <w:szCs w:val="26"/>
        </w:rPr>
        <w:tab/>
      </w:r>
      <w:r w:rsidR="00137172" w:rsidRPr="009A07F0">
        <w:rPr>
          <w:rFonts w:ascii="Times New Roman" w:hAnsi="Times New Roman"/>
          <w:bCs/>
          <w:sz w:val="26"/>
          <w:szCs w:val="26"/>
        </w:rPr>
        <w:tab/>
      </w:r>
      <w:r w:rsidR="00137172" w:rsidRPr="009A07F0">
        <w:rPr>
          <w:rFonts w:ascii="Times New Roman" w:hAnsi="Times New Roman"/>
          <w:bCs/>
          <w:sz w:val="26"/>
          <w:szCs w:val="26"/>
        </w:rPr>
        <w:tab/>
      </w:r>
      <w:r w:rsidR="00137172" w:rsidRPr="009A07F0">
        <w:rPr>
          <w:rFonts w:ascii="Times New Roman" w:hAnsi="Times New Roman"/>
          <w:bCs/>
          <w:sz w:val="26"/>
          <w:szCs w:val="26"/>
        </w:rPr>
        <w:tab/>
      </w:r>
      <w:r w:rsidR="00137172" w:rsidRPr="009A07F0">
        <w:rPr>
          <w:rFonts w:ascii="Times New Roman" w:hAnsi="Times New Roman"/>
          <w:bCs/>
          <w:sz w:val="26"/>
          <w:szCs w:val="26"/>
        </w:rPr>
        <w:tab/>
      </w:r>
      <w:r w:rsidR="00137172" w:rsidRPr="009A07F0">
        <w:rPr>
          <w:rFonts w:ascii="Times New Roman" w:hAnsi="Times New Roman"/>
          <w:bCs/>
          <w:sz w:val="26"/>
          <w:szCs w:val="26"/>
        </w:rPr>
        <w:tab/>
      </w:r>
      <w:r w:rsidR="00137172" w:rsidRPr="009A07F0">
        <w:rPr>
          <w:rFonts w:ascii="Times New Roman" w:hAnsi="Times New Roman"/>
          <w:bCs/>
          <w:sz w:val="26"/>
          <w:szCs w:val="26"/>
        </w:rPr>
        <w:tab/>
        <w:t xml:space="preserve">         </w:t>
      </w:r>
      <w:r w:rsidR="009A07F0">
        <w:rPr>
          <w:rFonts w:ascii="Times New Roman" w:hAnsi="Times New Roman"/>
          <w:bCs/>
          <w:sz w:val="26"/>
          <w:szCs w:val="26"/>
        </w:rPr>
        <w:t xml:space="preserve">  </w:t>
      </w:r>
      <w:r w:rsidR="00137172" w:rsidRPr="009A07F0">
        <w:rPr>
          <w:rFonts w:ascii="Times New Roman" w:hAnsi="Times New Roman"/>
          <w:bCs/>
          <w:sz w:val="26"/>
          <w:szCs w:val="26"/>
        </w:rPr>
        <w:t xml:space="preserve"> </w:t>
      </w:r>
      <w:r w:rsidR="005C2933" w:rsidRPr="009A07F0">
        <w:rPr>
          <w:rFonts w:ascii="Times New Roman" w:hAnsi="Times New Roman"/>
          <w:bCs/>
          <w:sz w:val="26"/>
          <w:szCs w:val="26"/>
        </w:rPr>
        <w:t>А.В.</w:t>
      </w:r>
      <w:r w:rsidRPr="009A07F0">
        <w:rPr>
          <w:rFonts w:ascii="Times New Roman" w:hAnsi="Times New Roman"/>
          <w:bCs/>
          <w:sz w:val="26"/>
          <w:szCs w:val="26"/>
        </w:rPr>
        <w:t>Денисов</w:t>
      </w:r>
    </w:p>
    <w:sectPr w:rsidR="00110FA7" w:rsidRPr="009A07F0" w:rsidSect="009A07F0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F0" w:rsidRDefault="009A07F0" w:rsidP="00137172">
      <w:r>
        <w:separator/>
      </w:r>
    </w:p>
  </w:endnote>
  <w:endnote w:type="continuationSeparator" w:id="1">
    <w:p w:rsidR="009A07F0" w:rsidRDefault="009A07F0" w:rsidP="0013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F0" w:rsidRDefault="009A07F0" w:rsidP="00137172">
      <w:r>
        <w:separator/>
      </w:r>
    </w:p>
  </w:footnote>
  <w:footnote w:type="continuationSeparator" w:id="1">
    <w:p w:rsidR="009A07F0" w:rsidRDefault="009A07F0" w:rsidP="00137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51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A07F0" w:rsidRDefault="009A07F0">
        <w:pPr>
          <w:pStyle w:val="a5"/>
          <w:jc w:val="center"/>
        </w:pPr>
        <w:r w:rsidRPr="00137172">
          <w:rPr>
            <w:rFonts w:ascii="Times New Roman" w:hAnsi="Times New Roman"/>
            <w:sz w:val="20"/>
            <w:szCs w:val="20"/>
          </w:rPr>
          <w:fldChar w:fldCharType="begin"/>
        </w:r>
        <w:r w:rsidRPr="0013717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37172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13717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A07F0" w:rsidRDefault="009A07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14C"/>
    <w:multiLevelType w:val="multilevel"/>
    <w:tmpl w:val="6C6A9D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2F4D4A28"/>
    <w:multiLevelType w:val="multilevel"/>
    <w:tmpl w:val="6C6A9D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42"/>
    <w:rsid w:val="00001535"/>
    <w:rsid w:val="00013CBE"/>
    <w:rsid w:val="0001409C"/>
    <w:rsid w:val="00014623"/>
    <w:rsid w:val="00020A47"/>
    <w:rsid w:val="00022E43"/>
    <w:rsid w:val="00023126"/>
    <w:rsid w:val="00023CF5"/>
    <w:rsid w:val="000333EC"/>
    <w:rsid w:val="000378CE"/>
    <w:rsid w:val="00041207"/>
    <w:rsid w:val="00070DBD"/>
    <w:rsid w:val="00072DF8"/>
    <w:rsid w:val="000742C1"/>
    <w:rsid w:val="00074E93"/>
    <w:rsid w:val="00076B83"/>
    <w:rsid w:val="00077454"/>
    <w:rsid w:val="00080D7B"/>
    <w:rsid w:val="0008188A"/>
    <w:rsid w:val="00082B88"/>
    <w:rsid w:val="000869F3"/>
    <w:rsid w:val="0009230B"/>
    <w:rsid w:val="0009478E"/>
    <w:rsid w:val="000A6F08"/>
    <w:rsid w:val="000A7E7C"/>
    <w:rsid w:val="000B4831"/>
    <w:rsid w:val="000B58B4"/>
    <w:rsid w:val="000B5C69"/>
    <w:rsid w:val="000D55A8"/>
    <w:rsid w:val="000D6BF6"/>
    <w:rsid w:val="000E033A"/>
    <w:rsid w:val="000E1C61"/>
    <w:rsid w:val="000E46D2"/>
    <w:rsid w:val="000E5FA2"/>
    <w:rsid w:val="000F371D"/>
    <w:rsid w:val="00106643"/>
    <w:rsid w:val="001068A9"/>
    <w:rsid w:val="00110FA7"/>
    <w:rsid w:val="001157A8"/>
    <w:rsid w:val="00121F18"/>
    <w:rsid w:val="001249E3"/>
    <w:rsid w:val="0013003E"/>
    <w:rsid w:val="001311A6"/>
    <w:rsid w:val="00137172"/>
    <w:rsid w:val="0015142C"/>
    <w:rsid w:val="00155DD0"/>
    <w:rsid w:val="00163767"/>
    <w:rsid w:val="00170568"/>
    <w:rsid w:val="001756EB"/>
    <w:rsid w:val="00185A05"/>
    <w:rsid w:val="0019323E"/>
    <w:rsid w:val="00193D06"/>
    <w:rsid w:val="00197A67"/>
    <w:rsid w:val="001A2DBD"/>
    <w:rsid w:val="001A332A"/>
    <w:rsid w:val="001A3447"/>
    <w:rsid w:val="001C4639"/>
    <w:rsid w:val="001C600A"/>
    <w:rsid w:val="001D0E77"/>
    <w:rsid w:val="001D3012"/>
    <w:rsid w:val="001D4D17"/>
    <w:rsid w:val="001D7099"/>
    <w:rsid w:val="001F0334"/>
    <w:rsid w:val="001F18AB"/>
    <w:rsid w:val="001F7DCD"/>
    <w:rsid w:val="0020221A"/>
    <w:rsid w:val="00203651"/>
    <w:rsid w:val="00206DAF"/>
    <w:rsid w:val="00207A5B"/>
    <w:rsid w:val="002108C0"/>
    <w:rsid w:val="0022014A"/>
    <w:rsid w:val="00221DD4"/>
    <w:rsid w:val="00226519"/>
    <w:rsid w:val="002433CD"/>
    <w:rsid w:val="00254AFA"/>
    <w:rsid w:val="00272730"/>
    <w:rsid w:val="002730C7"/>
    <w:rsid w:val="00274ADF"/>
    <w:rsid w:val="002814EA"/>
    <w:rsid w:val="00281DB8"/>
    <w:rsid w:val="00287A40"/>
    <w:rsid w:val="00291482"/>
    <w:rsid w:val="002B111B"/>
    <w:rsid w:val="002C7E78"/>
    <w:rsid w:val="002D060D"/>
    <w:rsid w:val="002D4459"/>
    <w:rsid w:val="002D58B4"/>
    <w:rsid w:val="002E4C8F"/>
    <w:rsid w:val="002F3BC6"/>
    <w:rsid w:val="003004E6"/>
    <w:rsid w:val="003214C5"/>
    <w:rsid w:val="003254C9"/>
    <w:rsid w:val="00330C69"/>
    <w:rsid w:val="0033101B"/>
    <w:rsid w:val="00335507"/>
    <w:rsid w:val="003423ED"/>
    <w:rsid w:val="003436C5"/>
    <w:rsid w:val="0034480F"/>
    <w:rsid w:val="00346B2C"/>
    <w:rsid w:val="00352931"/>
    <w:rsid w:val="00354158"/>
    <w:rsid w:val="00361CC6"/>
    <w:rsid w:val="00363BCE"/>
    <w:rsid w:val="00363F52"/>
    <w:rsid w:val="003672FC"/>
    <w:rsid w:val="0037238B"/>
    <w:rsid w:val="00393883"/>
    <w:rsid w:val="00395BE0"/>
    <w:rsid w:val="003B44A3"/>
    <w:rsid w:val="003C259F"/>
    <w:rsid w:val="003D5098"/>
    <w:rsid w:val="003D7DF4"/>
    <w:rsid w:val="003E73AD"/>
    <w:rsid w:val="003F17C4"/>
    <w:rsid w:val="003F3A80"/>
    <w:rsid w:val="00403CFB"/>
    <w:rsid w:val="00404AF2"/>
    <w:rsid w:val="00406681"/>
    <w:rsid w:val="0041010B"/>
    <w:rsid w:val="00417242"/>
    <w:rsid w:val="0042448A"/>
    <w:rsid w:val="0042525C"/>
    <w:rsid w:val="004279C1"/>
    <w:rsid w:val="00431EE4"/>
    <w:rsid w:val="004404A6"/>
    <w:rsid w:val="004422DE"/>
    <w:rsid w:val="0044544A"/>
    <w:rsid w:val="00445ED2"/>
    <w:rsid w:val="00455870"/>
    <w:rsid w:val="0046073A"/>
    <w:rsid w:val="00472E2F"/>
    <w:rsid w:val="0048274B"/>
    <w:rsid w:val="00484743"/>
    <w:rsid w:val="004A1165"/>
    <w:rsid w:val="004A7E7F"/>
    <w:rsid w:val="004B6332"/>
    <w:rsid w:val="004B70A6"/>
    <w:rsid w:val="004D7780"/>
    <w:rsid w:val="004E1DD1"/>
    <w:rsid w:val="004E1F47"/>
    <w:rsid w:val="004E3CAB"/>
    <w:rsid w:val="004F6C82"/>
    <w:rsid w:val="004F7566"/>
    <w:rsid w:val="00531DA1"/>
    <w:rsid w:val="0053248F"/>
    <w:rsid w:val="0053603C"/>
    <w:rsid w:val="00541B09"/>
    <w:rsid w:val="00545A1A"/>
    <w:rsid w:val="00550CDF"/>
    <w:rsid w:val="005516DB"/>
    <w:rsid w:val="00551815"/>
    <w:rsid w:val="0055362A"/>
    <w:rsid w:val="00554D9C"/>
    <w:rsid w:val="005622BF"/>
    <w:rsid w:val="005759A8"/>
    <w:rsid w:val="005767C7"/>
    <w:rsid w:val="0058725F"/>
    <w:rsid w:val="005935A8"/>
    <w:rsid w:val="005A013A"/>
    <w:rsid w:val="005A0868"/>
    <w:rsid w:val="005A349F"/>
    <w:rsid w:val="005A6B85"/>
    <w:rsid w:val="005A750D"/>
    <w:rsid w:val="005A7603"/>
    <w:rsid w:val="005B0216"/>
    <w:rsid w:val="005B348C"/>
    <w:rsid w:val="005B3FD0"/>
    <w:rsid w:val="005C1299"/>
    <w:rsid w:val="005C2933"/>
    <w:rsid w:val="005C2FD5"/>
    <w:rsid w:val="005C31DF"/>
    <w:rsid w:val="005C5018"/>
    <w:rsid w:val="005C650F"/>
    <w:rsid w:val="005D20B0"/>
    <w:rsid w:val="005E0A42"/>
    <w:rsid w:val="005E0AAA"/>
    <w:rsid w:val="005E6DA1"/>
    <w:rsid w:val="00624505"/>
    <w:rsid w:val="006262E6"/>
    <w:rsid w:val="00632758"/>
    <w:rsid w:val="00637E32"/>
    <w:rsid w:val="006451B3"/>
    <w:rsid w:val="006478FE"/>
    <w:rsid w:val="00651479"/>
    <w:rsid w:val="006522AB"/>
    <w:rsid w:val="00657754"/>
    <w:rsid w:val="00657B67"/>
    <w:rsid w:val="0067154F"/>
    <w:rsid w:val="0067188E"/>
    <w:rsid w:val="00682844"/>
    <w:rsid w:val="00683B56"/>
    <w:rsid w:val="00686F9F"/>
    <w:rsid w:val="00687B15"/>
    <w:rsid w:val="00697DB1"/>
    <w:rsid w:val="006A0CCD"/>
    <w:rsid w:val="006A2D9C"/>
    <w:rsid w:val="006A33ED"/>
    <w:rsid w:val="006B7BAF"/>
    <w:rsid w:val="006D3C6A"/>
    <w:rsid w:val="006D55CA"/>
    <w:rsid w:val="006D698A"/>
    <w:rsid w:val="00716AE1"/>
    <w:rsid w:val="00716B7A"/>
    <w:rsid w:val="00722FB7"/>
    <w:rsid w:val="00731BEC"/>
    <w:rsid w:val="00732E40"/>
    <w:rsid w:val="00736FB1"/>
    <w:rsid w:val="007420E7"/>
    <w:rsid w:val="00743897"/>
    <w:rsid w:val="00761265"/>
    <w:rsid w:val="00763124"/>
    <w:rsid w:val="007725E5"/>
    <w:rsid w:val="007737BC"/>
    <w:rsid w:val="007773AE"/>
    <w:rsid w:val="00790694"/>
    <w:rsid w:val="007909FA"/>
    <w:rsid w:val="00794163"/>
    <w:rsid w:val="00795068"/>
    <w:rsid w:val="007A5963"/>
    <w:rsid w:val="007A6DFB"/>
    <w:rsid w:val="007B6472"/>
    <w:rsid w:val="007C2181"/>
    <w:rsid w:val="007C4F41"/>
    <w:rsid w:val="007D18BD"/>
    <w:rsid w:val="007E2194"/>
    <w:rsid w:val="007E763A"/>
    <w:rsid w:val="007E7D63"/>
    <w:rsid w:val="007F3988"/>
    <w:rsid w:val="00803773"/>
    <w:rsid w:val="008052F3"/>
    <w:rsid w:val="00807F84"/>
    <w:rsid w:val="0082047D"/>
    <w:rsid w:val="00830C1C"/>
    <w:rsid w:val="00840A88"/>
    <w:rsid w:val="008417AC"/>
    <w:rsid w:val="00841DEC"/>
    <w:rsid w:val="00844C99"/>
    <w:rsid w:val="008505EB"/>
    <w:rsid w:val="0085197C"/>
    <w:rsid w:val="00860C2A"/>
    <w:rsid w:val="00870E9E"/>
    <w:rsid w:val="00874FC5"/>
    <w:rsid w:val="00875040"/>
    <w:rsid w:val="00875C7E"/>
    <w:rsid w:val="00876334"/>
    <w:rsid w:val="00877F3C"/>
    <w:rsid w:val="00880480"/>
    <w:rsid w:val="008905D2"/>
    <w:rsid w:val="008A1D18"/>
    <w:rsid w:val="008A3276"/>
    <w:rsid w:val="008A458F"/>
    <w:rsid w:val="008B5A2A"/>
    <w:rsid w:val="008D7B26"/>
    <w:rsid w:val="008E3A2A"/>
    <w:rsid w:val="008E3A5D"/>
    <w:rsid w:val="008E64B8"/>
    <w:rsid w:val="008E7249"/>
    <w:rsid w:val="008F3454"/>
    <w:rsid w:val="008F3B94"/>
    <w:rsid w:val="00907422"/>
    <w:rsid w:val="009250D7"/>
    <w:rsid w:val="00930FF5"/>
    <w:rsid w:val="00940057"/>
    <w:rsid w:val="0094163B"/>
    <w:rsid w:val="009420EC"/>
    <w:rsid w:val="00944B55"/>
    <w:rsid w:val="00956E97"/>
    <w:rsid w:val="00962141"/>
    <w:rsid w:val="0096258E"/>
    <w:rsid w:val="0096565E"/>
    <w:rsid w:val="009679DA"/>
    <w:rsid w:val="00971FBC"/>
    <w:rsid w:val="00973E9F"/>
    <w:rsid w:val="00974B6B"/>
    <w:rsid w:val="00993E74"/>
    <w:rsid w:val="009976D1"/>
    <w:rsid w:val="009A07F0"/>
    <w:rsid w:val="009B1E9A"/>
    <w:rsid w:val="009B3612"/>
    <w:rsid w:val="009B5BCB"/>
    <w:rsid w:val="009D1C6D"/>
    <w:rsid w:val="009E3DFC"/>
    <w:rsid w:val="009E458B"/>
    <w:rsid w:val="009E7BEC"/>
    <w:rsid w:val="009F458D"/>
    <w:rsid w:val="00A12CCC"/>
    <w:rsid w:val="00A25106"/>
    <w:rsid w:val="00A25912"/>
    <w:rsid w:val="00A3247B"/>
    <w:rsid w:val="00A33A44"/>
    <w:rsid w:val="00A3777A"/>
    <w:rsid w:val="00A47B39"/>
    <w:rsid w:val="00A76958"/>
    <w:rsid w:val="00A81ABA"/>
    <w:rsid w:val="00A9584B"/>
    <w:rsid w:val="00AA493F"/>
    <w:rsid w:val="00AA50DC"/>
    <w:rsid w:val="00AA65D1"/>
    <w:rsid w:val="00AB61DE"/>
    <w:rsid w:val="00AC05CE"/>
    <w:rsid w:val="00AC49E1"/>
    <w:rsid w:val="00AD0607"/>
    <w:rsid w:val="00AD24E0"/>
    <w:rsid w:val="00AE6D2A"/>
    <w:rsid w:val="00AE7A3F"/>
    <w:rsid w:val="00B05A40"/>
    <w:rsid w:val="00B13EA9"/>
    <w:rsid w:val="00B169B2"/>
    <w:rsid w:val="00B245F4"/>
    <w:rsid w:val="00B26E7B"/>
    <w:rsid w:val="00B44BF6"/>
    <w:rsid w:val="00B51E42"/>
    <w:rsid w:val="00B54935"/>
    <w:rsid w:val="00B54EF0"/>
    <w:rsid w:val="00B55424"/>
    <w:rsid w:val="00B65235"/>
    <w:rsid w:val="00B71005"/>
    <w:rsid w:val="00B72A70"/>
    <w:rsid w:val="00B73916"/>
    <w:rsid w:val="00B75195"/>
    <w:rsid w:val="00B759D1"/>
    <w:rsid w:val="00B7774E"/>
    <w:rsid w:val="00B80084"/>
    <w:rsid w:val="00B8371F"/>
    <w:rsid w:val="00B846D1"/>
    <w:rsid w:val="00B91671"/>
    <w:rsid w:val="00B92450"/>
    <w:rsid w:val="00B95C16"/>
    <w:rsid w:val="00B960B2"/>
    <w:rsid w:val="00BA4099"/>
    <w:rsid w:val="00BB2105"/>
    <w:rsid w:val="00BC07BE"/>
    <w:rsid w:val="00BC21D8"/>
    <w:rsid w:val="00BC32BD"/>
    <w:rsid w:val="00BC41A9"/>
    <w:rsid w:val="00BD1734"/>
    <w:rsid w:val="00BD2666"/>
    <w:rsid w:val="00BE2EAF"/>
    <w:rsid w:val="00BE30A6"/>
    <w:rsid w:val="00BE3ADE"/>
    <w:rsid w:val="00BF0E67"/>
    <w:rsid w:val="00C0171E"/>
    <w:rsid w:val="00C02544"/>
    <w:rsid w:val="00C029DE"/>
    <w:rsid w:val="00C02F70"/>
    <w:rsid w:val="00C200AB"/>
    <w:rsid w:val="00C314FE"/>
    <w:rsid w:val="00C375FC"/>
    <w:rsid w:val="00C449AD"/>
    <w:rsid w:val="00C44B05"/>
    <w:rsid w:val="00C45E56"/>
    <w:rsid w:val="00C6035B"/>
    <w:rsid w:val="00C86B23"/>
    <w:rsid w:val="00CB5696"/>
    <w:rsid w:val="00CB7808"/>
    <w:rsid w:val="00CC3FBD"/>
    <w:rsid w:val="00CD4E72"/>
    <w:rsid w:val="00CE7557"/>
    <w:rsid w:val="00D02B0E"/>
    <w:rsid w:val="00D04FA7"/>
    <w:rsid w:val="00D10E11"/>
    <w:rsid w:val="00D15214"/>
    <w:rsid w:val="00D21CE9"/>
    <w:rsid w:val="00D24E4B"/>
    <w:rsid w:val="00D47D02"/>
    <w:rsid w:val="00D51F13"/>
    <w:rsid w:val="00D5445C"/>
    <w:rsid w:val="00D56EC3"/>
    <w:rsid w:val="00D57C15"/>
    <w:rsid w:val="00D60336"/>
    <w:rsid w:val="00D66E53"/>
    <w:rsid w:val="00D6711B"/>
    <w:rsid w:val="00D7447A"/>
    <w:rsid w:val="00D91578"/>
    <w:rsid w:val="00DA0388"/>
    <w:rsid w:val="00DA253A"/>
    <w:rsid w:val="00DA286F"/>
    <w:rsid w:val="00DA3B4B"/>
    <w:rsid w:val="00DA5A87"/>
    <w:rsid w:val="00DB2B91"/>
    <w:rsid w:val="00DB50A5"/>
    <w:rsid w:val="00DC2A24"/>
    <w:rsid w:val="00DC7C12"/>
    <w:rsid w:val="00DD5EAA"/>
    <w:rsid w:val="00DE37A9"/>
    <w:rsid w:val="00DF7838"/>
    <w:rsid w:val="00E0356A"/>
    <w:rsid w:val="00E04F24"/>
    <w:rsid w:val="00E059F8"/>
    <w:rsid w:val="00E06266"/>
    <w:rsid w:val="00E1341E"/>
    <w:rsid w:val="00E14EC3"/>
    <w:rsid w:val="00E21083"/>
    <w:rsid w:val="00E2198A"/>
    <w:rsid w:val="00E278A4"/>
    <w:rsid w:val="00E35DAD"/>
    <w:rsid w:val="00E543F1"/>
    <w:rsid w:val="00E650D6"/>
    <w:rsid w:val="00E656F7"/>
    <w:rsid w:val="00E65C10"/>
    <w:rsid w:val="00E761C7"/>
    <w:rsid w:val="00E83A37"/>
    <w:rsid w:val="00E94397"/>
    <w:rsid w:val="00EA6371"/>
    <w:rsid w:val="00EB7E5E"/>
    <w:rsid w:val="00EC7564"/>
    <w:rsid w:val="00ED1D92"/>
    <w:rsid w:val="00ED7758"/>
    <w:rsid w:val="00ED7FBC"/>
    <w:rsid w:val="00EE7123"/>
    <w:rsid w:val="00EF3FA2"/>
    <w:rsid w:val="00F001C2"/>
    <w:rsid w:val="00F023AB"/>
    <w:rsid w:val="00F03C2E"/>
    <w:rsid w:val="00F048CC"/>
    <w:rsid w:val="00F109D9"/>
    <w:rsid w:val="00F12D3F"/>
    <w:rsid w:val="00F17AC4"/>
    <w:rsid w:val="00F20B54"/>
    <w:rsid w:val="00F23080"/>
    <w:rsid w:val="00F26C6F"/>
    <w:rsid w:val="00F27728"/>
    <w:rsid w:val="00F33804"/>
    <w:rsid w:val="00F408AB"/>
    <w:rsid w:val="00F511B3"/>
    <w:rsid w:val="00F53EE2"/>
    <w:rsid w:val="00F56705"/>
    <w:rsid w:val="00F603F8"/>
    <w:rsid w:val="00F60598"/>
    <w:rsid w:val="00F66B96"/>
    <w:rsid w:val="00F674BB"/>
    <w:rsid w:val="00F675F2"/>
    <w:rsid w:val="00F77F18"/>
    <w:rsid w:val="00F8086F"/>
    <w:rsid w:val="00F81AB2"/>
    <w:rsid w:val="00F91A5F"/>
    <w:rsid w:val="00F979FC"/>
    <w:rsid w:val="00FB03F6"/>
    <w:rsid w:val="00FB4C46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4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E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14EA"/>
    <w:rPr>
      <w:rFonts w:ascii="Tahoma" w:eastAsia="Lucida Sans Unicode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172"/>
    <w:rPr>
      <w:rFonts w:ascii="Arial" w:eastAsia="Lucida Sans Unicode" w:hAnsi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7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172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Жесткова</cp:lastModifiedBy>
  <cp:revision>4</cp:revision>
  <cp:lastPrinted>2012-11-19T13:16:00Z</cp:lastPrinted>
  <dcterms:created xsi:type="dcterms:W3CDTF">2012-11-13T08:46:00Z</dcterms:created>
  <dcterms:modified xsi:type="dcterms:W3CDTF">2012-11-19T13:22:00Z</dcterms:modified>
</cp:coreProperties>
</file>