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B3" w:rsidRPr="00B339A3" w:rsidRDefault="008A73B3" w:rsidP="008A73B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73B3" w:rsidRPr="00B339A3" w:rsidRDefault="008A73B3" w:rsidP="008A73B3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521A" w:rsidRDefault="00B1521A" w:rsidP="008A73B3">
      <w:pPr>
        <w:ind w:right="-2"/>
        <w:jc w:val="center"/>
        <w:rPr>
          <w:b/>
          <w:sz w:val="28"/>
          <w:szCs w:val="28"/>
        </w:rPr>
      </w:pPr>
    </w:p>
    <w:p w:rsidR="00B1521A" w:rsidRDefault="00B1521A" w:rsidP="008A73B3">
      <w:pPr>
        <w:ind w:right="-2"/>
        <w:jc w:val="center"/>
        <w:rPr>
          <w:b/>
          <w:sz w:val="28"/>
          <w:szCs w:val="28"/>
        </w:rPr>
      </w:pPr>
    </w:p>
    <w:p w:rsidR="00B1521A" w:rsidRDefault="00B1521A" w:rsidP="008A73B3">
      <w:pPr>
        <w:ind w:right="-2"/>
        <w:jc w:val="center"/>
        <w:rPr>
          <w:b/>
          <w:sz w:val="28"/>
          <w:szCs w:val="28"/>
        </w:rPr>
      </w:pPr>
    </w:p>
    <w:p w:rsidR="00B1521A" w:rsidRDefault="00B1521A" w:rsidP="008A73B3">
      <w:pPr>
        <w:ind w:right="-2"/>
        <w:jc w:val="center"/>
        <w:rPr>
          <w:b/>
          <w:sz w:val="28"/>
          <w:szCs w:val="28"/>
        </w:rPr>
      </w:pPr>
    </w:p>
    <w:p w:rsidR="00B1521A" w:rsidRDefault="00B1521A" w:rsidP="008A73B3">
      <w:pPr>
        <w:ind w:right="-2"/>
        <w:jc w:val="center"/>
        <w:rPr>
          <w:b/>
          <w:sz w:val="28"/>
          <w:szCs w:val="28"/>
        </w:rPr>
      </w:pPr>
    </w:p>
    <w:p w:rsidR="00B1521A" w:rsidRDefault="00B1521A" w:rsidP="008A73B3">
      <w:pPr>
        <w:ind w:right="-2"/>
        <w:jc w:val="center"/>
        <w:rPr>
          <w:b/>
          <w:sz w:val="28"/>
          <w:szCs w:val="28"/>
        </w:rPr>
      </w:pPr>
    </w:p>
    <w:p w:rsidR="00B1521A" w:rsidRDefault="00B1521A" w:rsidP="008A73B3">
      <w:pPr>
        <w:ind w:right="-2"/>
        <w:jc w:val="center"/>
        <w:rPr>
          <w:b/>
          <w:sz w:val="28"/>
          <w:szCs w:val="28"/>
        </w:rPr>
      </w:pPr>
    </w:p>
    <w:p w:rsidR="00B1521A" w:rsidRDefault="00B1521A" w:rsidP="008A73B3">
      <w:pPr>
        <w:ind w:right="-2"/>
        <w:jc w:val="center"/>
        <w:rPr>
          <w:b/>
          <w:sz w:val="28"/>
          <w:szCs w:val="28"/>
        </w:rPr>
      </w:pPr>
    </w:p>
    <w:p w:rsidR="00B1521A" w:rsidRDefault="00B1521A" w:rsidP="008A73B3">
      <w:pPr>
        <w:ind w:right="-2"/>
        <w:jc w:val="center"/>
        <w:rPr>
          <w:b/>
          <w:sz w:val="28"/>
          <w:szCs w:val="28"/>
        </w:rPr>
      </w:pPr>
    </w:p>
    <w:p w:rsidR="008A73B3" w:rsidRPr="00B1521A" w:rsidRDefault="008A73B3" w:rsidP="008A73B3">
      <w:pPr>
        <w:ind w:right="-2"/>
        <w:jc w:val="center"/>
        <w:rPr>
          <w:b/>
          <w:sz w:val="28"/>
          <w:szCs w:val="28"/>
        </w:rPr>
      </w:pPr>
      <w:r w:rsidRPr="00B1521A">
        <w:rPr>
          <w:b/>
          <w:sz w:val="28"/>
          <w:szCs w:val="28"/>
        </w:rPr>
        <w:t xml:space="preserve">Об </w:t>
      </w:r>
      <w:proofErr w:type="gramStart"/>
      <w:r w:rsidRPr="00B1521A">
        <w:rPr>
          <w:b/>
          <w:sz w:val="28"/>
          <w:szCs w:val="28"/>
        </w:rPr>
        <w:t>отчёте</w:t>
      </w:r>
      <w:proofErr w:type="gramEnd"/>
      <w:r w:rsidRPr="00B1521A">
        <w:rPr>
          <w:b/>
          <w:sz w:val="28"/>
          <w:szCs w:val="28"/>
        </w:rPr>
        <w:t xml:space="preserve"> о работе постоянной комиссии по городскому хозяйству </w:t>
      </w:r>
    </w:p>
    <w:p w:rsidR="008A73B3" w:rsidRPr="00B1521A" w:rsidRDefault="008A73B3" w:rsidP="008A73B3">
      <w:pPr>
        <w:ind w:right="-2"/>
        <w:jc w:val="center"/>
        <w:rPr>
          <w:b/>
          <w:sz w:val="28"/>
          <w:szCs w:val="28"/>
        </w:rPr>
      </w:pPr>
      <w:r w:rsidRPr="00B1521A">
        <w:rPr>
          <w:b/>
          <w:sz w:val="28"/>
          <w:szCs w:val="28"/>
        </w:rPr>
        <w:t xml:space="preserve">Думы городского округа Тольятти </w:t>
      </w:r>
      <w:r w:rsidRPr="00B1521A">
        <w:rPr>
          <w:b/>
          <w:sz w:val="28"/>
          <w:szCs w:val="28"/>
          <w:lang w:val="en-US"/>
        </w:rPr>
        <w:t>V</w:t>
      </w:r>
      <w:r w:rsidRPr="00B1521A">
        <w:rPr>
          <w:b/>
          <w:sz w:val="28"/>
          <w:szCs w:val="28"/>
        </w:rPr>
        <w:t xml:space="preserve"> созыва за 2011 год</w:t>
      </w:r>
    </w:p>
    <w:p w:rsidR="008A73B3" w:rsidRDefault="008A73B3" w:rsidP="008A73B3">
      <w:pPr>
        <w:snapToGrid w:val="0"/>
        <w:jc w:val="center"/>
        <w:rPr>
          <w:sz w:val="28"/>
          <w:szCs w:val="28"/>
        </w:rPr>
      </w:pPr>
    </w:p>
    <w:p w:rsidR="00B1521A" w:rsidRDefault="00B1521A" w:rsidP="008A73B3">
      <w:pPr>
        <w:snapToGrid w:val="0"/>
        <w:jc w:val="center"/>
        <w:rPr>
          <w:sz w:val="28"/>
          <w:szCs w:val="28"/>
        </w:rPr>
      </w:pPr>
    </w:p>
    <w:p w:rsidR="00B1521A" w:rsidRPr="00B339A3" w:rsidRDefault="00B1521A" w:rsidP="008A73B3">
      <w:pPr>
        <w:snapToGrid w:val="0"/>
        <w:jc w:val="center"/>
        <w:rPr>
          <w:sz w:val="28"/>
          <w:szCs w:val="28"/>
        </w:rPr>
      </w:pPr>
    </w:p>
    <w:p w:rsidR="008A73B3" w:rsidRPr="00B339A3" w:rsidRDefault="008A73B3" w:rsidP="008A73B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9A3">
        <w:rPr>
          <w:rFonts w:ascii="Times New Roman" w:hAnsi="Times New Roman"/>
          <w:sz w:val="28"/>
          <w:szCs w:val="28"/>
        </w:rPr>
        <w:t xml:space="preserve">Рассмотрев отчёт о работе постоянной комиссии по городскому хозяйству Думы городского округа Тольятти </w:t>
      </w:r>
      <w:r w:rsidRPr="00B339A3">
        <w:rPr>
          <w:rFonts w:ascii="Times New Roman" w:hAnsi="Times New Roman"/>
          <w:sz w:val="28"/>
          <w:szCs w:val="28"/>
          <w:lang w:val="en-US"/>
        </w:rPr>
        <w:t>V</w:t>
      </w:r>
      <w:r w:rsidRPr="00B339A3">
        <w:rPr>
          <w:rFonts w:ascii="Times New Roman" w:hAnsi="Times New Roman"/>
          <w:sz w:val="28"/>
          <w:szCs w:val="28"/>
        </w:rPr>
        <w:t xml:space="preserve"> созыва</w:t>
      </w:r>
      <w:r w:rsidRPr="00B339A3">
        <w:rPr>
          <w:sz w:val="28"/>
          <w:szCs w:val="28"/>
        </w:rPr>
        <w:t xml:space="preserve"> </w:t>
      </w:r>
      <w:r w:rsidRPr="00B339A3">
        <w:rPr>
          <w:rFonts w:ascii="Times New Roman" w:hAnsi="Times New Roman"/>
          <w:sz w:val="28"/>
          <w:szCs w:val="28"/>
        </w:rPr>
        <w:t xml:space="preserve">за 2011 год, </w:t>
      </w:r>
      <w:r w:rsidR="00B1521A">
        <w:rPr>
          <w:rFonts w:ascii="Times New Roman" w:hAnsi="Times New Roman"/>
          <w:sz w:val="28"/>
          <w:szCs w:val="28"/>
        </w:rPr>
        <w:t>руководствуясь Уставом городского округа Тольятти</w:t>
      </w:r>
      <w:r w:rsidRPr="00B339A3">
        <w:rPr>
          <w:rFonts w:ascii="Times New Roman" w:hAnsi="Times New Roman"/>
          <w:sz w:val="28"/>
          <w:szCs w:val="28"/>
        </w:rPr>
        <w:t>, Дума</w:t>
      </w:r>
    </w:p>
    <w:p w:rsidR="008A73B3" w:rsidRPr="00B339A3" w:rsidRDefault="008A73B3" w:rsidP="00B1521A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B339A3"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8A73B3" w:rsidRPr="00B339A3" w:rsidRDefault="008A73B3" w:rsidP="008A73B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B339A3">
        <w:rPr>
          <w:rFonts w:cs="Times New Roman"/>
          <w:sz w:val="28"/>
          <w:szCs w:val="28"/>
        </w:rPr>
        <w:t xml:space="preserve">1. Утвердить отчёт </w:t>
      </w:r>
      <w:r w:rsidRPr="00B339A3">
        <w:rPr>
          <w:sz w:val="28"/>
          <w:szCs w:val="28"/>
        </w:rPr>
        <w:t xml:space="preserve">о работе постоянной комиссии по городскому хозяйству Думы городского округа Тольятти </w:t>
      </w:r>
      <w:r w:rsidRPr="00B339A3">
        <w:rPr>
          <w:sz w:val="28"/>
          <w:szCs w:val="28"/>
          <w:lang w:val="en-US"/>
        </w:rPr>
        <w:t>V</w:t>
      </w:r>
      <w:r w:rsidRPr="00B339A3">
        <w:rPr>
          <w:sz w:val="28"/>
          <w:szCs w:val="28"/>
        </w:rPr>
        <w:t xml:space="preserve"> созыва за 2011 год</w:t>
      </w:r>
      <w:r w:rsidRPr="00B339A3">
        <w:rPr>
          <w:rFonts w:cs="Times New Roman"/>
          <w:sz w:val="28"/>
          <w:szCs w:val="28"/>
        </w:rPr>
        <w:t xml:space="preserve"> (Приложение №1).</w:t>
      </w:r>
    </w:p>
    <w:p w:rsidR="008A73B3" w:rsidRPr="00B339A3" w:rsidRDefault="008A73B3" w:rsidP="008A73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3B3" w:rsidRPr="00B339A3" w:rsidRDefault="008A73B3" w:rsidP="008A73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3B3" w:rsidRPr="00B339A3" w:rsidRDefault="008A73B3" w:rsidP="008A73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3B3" w:rsidRPr="00B339A3" w:rsidRDefault="008A73B3" w:rsidP="008A73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39A3">
        <w:rPr>
          <w:sz w:val="28"/>
          <w:szCs w:val="28"/>
        </w:rPr>
        <w:t>Председатель Думы</w:t>
      </w:r>
      <w:r w:rsidRPr="00B339A3">
        <w:rPr>
          <w:sz w:val="28"/>
          <w:szCs w:val="28"/>
        </w:rPr>
        <w:tab/>
      </w:r>
      <w:r w:rsidRPr="00B339A3">
        <w:rPr>
          <w:sz w:val="28"/>
          <w:szCs w:val="28"/>
        </w:rPr>
        <w:tab/>
      </w:r>
      <w:r w:rsidRPr="00B339A3">
        <w:rPr>
          <w:sz w:val="28"/>
          <w:szCs w:val="28"/>
        </w:rPr>
        <w:tab/>
      </w:r>
      <w:r w:rsidRPr="00B339A3">
        <w:rPr>
          <w:sz w:val="28"/>
          <w:szCs w:val="28"/>
        </w:rPr>
        <w:tab/>
      </w:r>
      <w:r w:rsidRPr="00B339A3">
        <w:rPr>
          <w:sz w:val="28"/>
          <w:szCs w:val="28"/>
        </w:rPr>
        <w:tab/>
      </w:r>
      <w:r w:rsidRPr="00B339A3">
        <w:rPr>
          <w:sz w:val="28"/>
          <w:szCs w:val="28"/>
        </w:rPr>
        <w:tab/>
        <w:t xml:space="preserve">                     А.И.Зверев</w:t>
      </w:r>
    </w:p>
    <w:p w:rsidR="008A73B3" w:rsidRPr="00B339A3" w:rsidRDefault="008A73B3" w:rsidP="008A73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3B3" w:rsidRPr="00B339A3" w:rsidRDefault="008A73B3" w:rsidP="008A73B3">
      <w:pPr>
        <w:spacing w:after="200" w:line="276" w:lineRule="auto"/>
        <w:rPr>
          <w:sz w:val="28"/>
          <w:szCs w:val="28"/>
        </w:rPr>
      </w:pPr>
    </w:p>
    <w:p w:rsidR="008A73B3" w:rsidRPr="00B339A3" w:rsidRDefault="008A73B3" w:rsidP="008A73B3">
      <w:pPr>
        <w:ind w:left="6840"/>
        <w:jc w:val="center"/>
      </w:pPr>
    </w:p>
    <w:p w:rsidR="00B339A3" w:rsidRPr="00B339A3" w:rsidRDefault="00B339A3">
      <w:r w:rsidRPr="00B339A3">
        <w:br w:type="page"/>
      </w:r>
    </w:p>
    <w:p w:rsidR="00B339A3" w:rsidRPr="00B1521A" w:rsidRDefault="00B339A3" w:rsidP="00B1521A">
      <w:pPr>
        <w:ind w:left="6663"/>
        <w:jc w:val="center"/>
        <w:rPr>
          <w:sz w:val="26"/>
          <w:szCs w:val="26"/>
        </w:rPr>
      </w:pPr>
      <w:r w:rsidRPr="00B1521A">
        <w:rPr>
          <w:sz w:val="26"/>
          <w:szCs w:val="26"/>
        </w:rPr>
        <w:lastRenderedPageBreak/>
        <w:t>Приложение №1</w:t>
      </w:r>
    </w:p>
    <w:p w:rsidR="00B339A3" w:rsidRPr="00B1521A" w:rsidRDefault="00B339A3" w:rsidP="00B1521A">
      <w:pPr>
        <w:ind w:left="6663"/>
        <w:jc w:val="center"/>
        <w:rPr>
          <w:sz w:val="26"/>
          <w:szCs w:val="26"/>
        </w:rPr>
      </w:pPr>
      <w:r w:rsidRPr="00B1521A">
        <w:rPr>
          <w:sz w:val="26"/>
          <w:szCs w:val="26"/>
        </w:rPr>
        <w:t>к решению Думы</w:t>
      </w:r>
    </w:p>
    <w:p w:rsidR="00B339A3" w:rsidRPr="00B1521A" w:rsidRDefault="00B1521A" w:rsidP="00B1521A">
      <w:pPr>
        <w:ind w:left="666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04.04.2012 </w:t>
      </w:r>
      <w:r w:rsidR="00B339A3" w:rsidRPr="00B1521A">
        <w:rPr>
          <w:sz w:val="26"/>
          <w:szCs w:val="26"/>
        </w:rPr>
        <w:t>№______</w:t>
      </w:r>
    </w:p>
    <w:p w:rsidR="00B339A3" w:rsidRPr="00B339A3" w:rsidRDefault="00B339A3" w:rsidP="00B339A3">
      <w:pPr>
        <w:jc w:val="right"/>
        <w:rPr>
          <w:szCs w:val="24"/>
        </w:rPr>
      </w:pPr>
    </w:p>
    <w:p w:rsidR="00B339A3" w:rsidRPr="00B1521A" w:rsidRDefault="00B339A3" w:rsidP="00B339A3">
      <w:pPr>
        <w:jc w:val="center"/>
        <w:rPr>
          <w:sz w:val="28"/>
          <w:szCs w:val="28"/>
        </w:rPr>
      </w:pPr>
      <w:r w:rsidRPr="00B1521A">
        <w:rPr>
          <w:sz w:val="28"/>
          <w:szCs w:val="28"/>
        </w:rPr>
        <w:t>Отчёт</w:t>
      </w:r>
    </w:p>
    <w:p w:rsidR="00B339A3" w:rsidRPr="00B1521A" w:rsidRDefault="00B339A3" w:rsidP="00B339A3">
      <w:pPr>
        <w:jc w:val="center"/>
        <w:rPr>
          <w:sz w:val="28"/>
          <w:szCs w:val="28"/>
        </w:rPr>
      </w:pPr>
      <w:r w:rsidRPr="00B1521A">
        <w:rPr>
          <w:sz w:val="28"/>
          <w:szCs w:val="28"/>
        </w:rPr>
        <w:t xml:space="preserve">о работе постоянной комиссии по городскому хозяйству </w:t>
      </w:r>
    </w:p>
    <w:p w:rsidR="00B339A3" w:rsidRPr="00B1521A" w:rsidRDefault="00B339A3" w:rsidP="00B339A3">
      <w:pPr>
        <w:jc w:val="center"/>
        <w:rPr>
          <w:sz w:val="28"/>
          <w:szCs w:val="28"/>
        </w:rPr>
      </w:pPr>
      <w:r w:rsidRPr="00B1521A">
        <w:rPr>
          <w:sz w:val="28"/>
          <w:szCs w:val="28"/>
        </w:rPr>
        <w:t xml:space="preserve">Думы городского округа Тольятти </w:t>
      </w:r>
      <w:r w:rsidRPr="00B1521A">
        <w:rPr>
          <w:sz w:val="28"/>
          <w:szCs w:val="28"/>
          <w:lang w:val="en-US"/>
        </w:rPr>
        <w:t>V</w:t>
      </w:r>
      <w:r w:rsidRPr="00B1521A">
        <w:rPr>
          <w:sz w:val="28"/>
          <w:szCs w:val="28"/>
        </w:rPr>
        <w:t xml:space="preserve"> созыва за 2011 год</w:t>
      </w:r>
    </w:p>
    <w:p w:rsidR="00B339A3" w:rsidRPr="00B1521A" w:rsidRDefault="00B339A3" w:rsidP="00B339A3">
      <w:pPr>
        <w:jc w:val="center"/>
        <w:rPr>
          <w:sz w:val="28"/>
          <w:szCs w:val="28"/>
        </w:rPr>
      </w:pPr>
    </w:p>
    <w:p w:rsidR="00B339A3" w:rsidRPr="00B1521A" w:rsidRDefault="00B339A3" w:rsidP="00B339A3">
      <w:pPr>
        <w:jc w:val="center"/>
        <w:rPr>
          <w:sz w:val="28"/>
          <w:szCs w:val="28"/>
        </w:rPr>
      </w:pPr>
      <w:r w:rsidRPr="00B1521A">
        <w:rPr>
          <w:sz w:val="28"/>
          <w:szCs w:val="28"/>
        </w:rPr>
        <w:t>1. Состав комиссии</w:t>
      </w:r>
    </w:p>
    <w:p w:rsidR="00B339A3" w:rsidRPr="00B1521A" w:rsidRDefault="00B339A3" w:rsidP="00B339A3">
      <w:pPr>
        <w:ind w:left="360"/>
        <w:jc w:val="center"/>
        <w:rPr>
          <w:sz w:val="8"/>
          <w:szCs w:val="8"/>
        </w:rPr>
      </w:pP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  <w:r w:rsidRPr="00B1521A">
        <w:rPr>
          <w:sz w:val="28"/>
          <w:szCs w:val="28"/>
        </w:rPr>
        <w:t>Денисов А.В. – председатель комиссии;</w:t>
      </w: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  <w:proofErr w:type="spellStart"/>
      <w:r w:rsidRPr="00B1521A">
        <w:rPr>
          <w:sz w:val="28"/>
          <w:szCs w:val="28"/>
        </w:rPr>
        <w:t>Альшин</w:t>
      </w:r>
      <w:proofErr w:type="spellEnd"/>
      <w:r w:rsidRPr="00B1521A">
        <w:rPr>
          <w:sz w:val="28"/>
          <w:szCs w:val="28"/>
        </w:rPr>
        <w:t xml:space="preserve"> А.В. – заместитель председателя комиссии;</w:t>
      </w: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  <w:r w:rsidRPr="00B1521A">
        <w:rPr>
          <w:sz w:val="28"/>
          <w:szCs w:val="28"/>
        </w:rPr>
        <w:t>Жеребцов С.В. – заместитель председателя комиссии;</w:t>
      </w: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  <w:r w:rsidRPr="00B1521A">
        <w:rPr>
          <w:sz w:val="28"/>
          <w:szCs w:val="28"/>
        </w:rPr>
        <w:t>Жуков В.А. – заместитель председателя комиссии;</w:t>
      </w: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  <w:r w:rsidRPr="00B1521A">
        <w:rPr>
          <w:sz w:val="28"/>
          <w:szCs w:val="28"/>
        </w:rPr>
        <w:t>Дружинин А.А. – член комиссии;</w:t>
      </w: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  <w:r w:rsidRPr="00B1521A">
        <w:rPr>
          <w:sz w:val="28"/>
          <w:szCs w:val="28"/>
        </w:rPr>
        <w:t>Кулагин О.Ю. – член комиссии;</w:t>
      </w: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  <w:r w:rsidRPr="00B1521A">
        <w:rPr>
          <w:sz w:val="28"/>
          <w:szCs w:val="28"/>
        </w:rPr>
        <w:t>Серафимов А.Н. – член комиссии.</w:t>
      </w: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</w:p>
    <w:p w:rsidR="00B339A3" w:rsidRPr="00B1521A" w:rsidRDefault="00B339A3" w:rsidP="00B339A3">
      <w:pPr>
        <w:ind w:left="360"/>
        <w:jc w:val="center"/>
        <w:rPr>
          <w:sz w:val="28"/>
          <w:szCs w:val="28"/>
        </w:rPr>
      </w:pPr>
      <w:r w:rsidRPr="00B1521A">
        <w:rPr>
          <w:sz w:val="28"/>
          <w:szCs w:val="28"/>
        </w:rPr>
        <w:t>2. Предметы ведения комиссии</w:t>
      </w:r>
    </w:p>
    <w:p w:rsidR="00B1521A" w:rsidRPr="00B1521A" w:rsidRDefault="00B1521A" w:rsidP="00B339A3">
      <w:pPr>
        <w:ind w:left="360"/>
        <w:jc w:val="center"/>
        <w:rPr>
          <w:sz w:val="8"/>
          <w:szCs w:val="8"/>
        </w:rPr>
      </w:pPr>
    </w:p>
    <w:p w:rsidR="00B339A3" w:rsidRPr="00B1521A" w:rsidRDefault="00B339A3" w:rsidP="00B339A3">
      <w:pPr>
        <w:ind w:left="360" w:firstLine="360"/>
        <w:rPr>
          <w:sz w:val="28"/>
          <w:szCs w:val="28"/>
        </w:rPr>
      </w:pPr>
      <w:r w:rsidRPr="00B1521A">
        <w:rPr>
          <w:sz w:val="28"/>
          <w:szCs w:val="28"/>
        </w:rPr>
        <w:t>2.1. Жилищно-коммунальное хозяйство:</w:t>
      </w:r>
    </w:p>
    <w:p w:rsidR="00B339A3" w:rsidRPr="00B1521A" w:rsidRDefault="00B339A3" w:rsidP="00B339A3">
      <w:pPr>
        <w:ind w:firstLine="720"/>
        <w:jc w:val="both"/>
        <w:outlineLvl w:val="2"/>
        <w:rPr>
          <w:sz w:val="28"/>
          <w:szCs w:val="28"/>
        </w:rPr>
      </w:pPr>
      <w:r w:rsidRPr="00B1521A">
        <w:rPr>
          <w:bCs/>
          <w:sz w:val="28"/>
          <w:szCs w:val="28"/>
        </w:rPr>
        <w:t xml:space="preserve">- рассмотрение </w:t>
      </w:r>
      <w:r w:rsidRPr="00B1521A">
        <w:rPr>
          <w:sz w:val="28"/>
          <w:szCs w:val="28"/>
        </w:rPr>
        <w:t>Программы комплексного развития систем коммунальной инфраструктуры, инвестиционных программ организаций коммунального комплекса по развитию системы коммунальной инфраструктуры, установления надбавок к ценам (тарифам) для потребителей товаров и услуг организаций коммунального комплекса;</w:t>
      </w:r>
    </w:p>
    <w:p w:rsidR="00B339A3" w:rsidRPr="00B1521A" w:rsidRDefault="00B339A3" w:rsidP="00B339A3">
      <w:pPr>
        <w:pStyle w:val="Style8"/>
        <w:widowControl/>
        <w:ind w:firstLine="720"/>
        <w:jc w:val="both"/>
        <w:rPr>
          <w:rStyle w:val="FontStyle31"/>
          <w:sz w:val="28"/>
          <w:szCs w:val="28"/>
        </w:rPr>
      </w:pPr>
      <w:r w:rsidRPr="00B1521A">
        <w:rPr>
          <w:rStyle w:val="FontStyle31"/>
          <w:sz w:val="28"/>
          <w:szCs w:val="28"/>
        </w:rPr>
        <w:t>- определение порядка управления и распоряжения объектами коммунальной инфраструктуры, находящимися в муниципальной собственности в пределах компетенции комиссии;</w:t>
      </w: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  <w:r w:rsidRPr="00B1521A">
        <w:rPr>
          <w:sz w:val="28"/>
          <w:szCs w:val="28"/>
        </w:rPr>
        <w:t>- установление стандартов нормативной площади жилого помещения,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</w:t>
      </w:r>
      <w:r w:rsidR="00B1521A">
        <w:rPr>
          <w:sz w:val="28"/>
          <w:szCs w:val="28"/>
        </w:rPr>
        <w:t>де семьи, используемых при расчё</w:t>
      </w:r>
      <w:r w:rsidRPr="00B1521A">
        <w:rPr>
          <w:sz w:val="28"/>
          <w:szCs w:val="28"/>
        </w:rPr>
        <w:t>те субсидий, если это улучшает положение граждан, получающих такие субсидии;</w:t>
      </w: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  <w:r w:rsidRPr="00B1521A">
        <w:rPr>
          <w:sz w:val="28"/>
          <w:szCs w:val="28"/>
        </w:rPr>
        <w:t xml:space="preserve">- контроль за организацией в границах городского округа </w:t>
      </w:r>
      <w:proofErr w:type="spellStart"/>
      <w:r w:rsidRPr="00B1521A">
        <w:rPr>
          <w:sz w:val="28"/>
          <w:szCs w:val="28"/>
        </w:rPr>
        <w:t>электро</w:t>
      </w:r>
      <w:proofErr w:type="spellEnd"/>
      <w:r w:rsidRPr="00B1521A">
        <w:rPr>
          <w:sz w:val="28"/>
          <w:szCs w:val="28"/>
        </w:rPr>
        <w:t>-, тепл</w:t>
      </w:r>
      <w:proofErr w:type="gramStart"/>
      <w:r w:rsidRPr="00B1521A">
        <w:rPr>
          <w:sz w:val="28"/>
          <w:szCs w:val="28"/>
        </w:rPr>
        <w:t>о-</w:t>
      </w:r>
      <w:proofErr w:type="gramEnd"/>
      <w:r w:rsidRPr="00B1521A">
        <w:rPr>
          <w:sz w:val="28"/>
          <w:szCs w:val="28"/>
        </w:rPr>
        <w:t xml:space="preserve">, </w:t>
      </w:r>
      <w:proofErr w:type="spellStart"/>
      <w:r w:rsidRPr="00B1521A">
        <w:rPr>
          <w:sz w:val="28"/>
          <w:szCs w:val="28"/>
        </w:rPr>
        <w:t>газо</w:t>
      </w:r>
      <w:proofErr w:type="spellEnd"/>
      <w:r w:rsidRPr="00B1521A">
        <w:rPr>
          <w:sz w:val="28"/>
          <w:szCs w:val="28"/>
        </w:rPr>
        <w:t>- и водоснабжения населения, водоотведения, снабжения населения топливом;</w:t>
      </w:r>
    </w:p>
    <w:p w:rsidR="00B339A3" w:rsidRPr="00B1521A" w:rsidRDefault="00B339A3" w:rsidP="00B339A3">
      <w:pPr>
        <w:ind w:firstLine="720"/>
        <w:jc w:val="both"/>
        <w:rPr>
          <w:rStyle w:val="FontStyle31"/>
          <w:sz w:val="28"/>
          <w:szCs w:val="28"/>
        </w:rPr>
      </w:pPr>
      <w:r w:rsidRPr="00B1521A">
        <w:rPr>
          <w:rStyle w:val="FontStyle31"/>
          <w:sz w:val="28"/>
          <w:szCs w:val="28"/>
        </w:rPr>
        <w:t xml:space="preserve">- </w:t>
      </w:r>
      <w:proofErr w:type="gramStart"/>
      <w:r w:rsidRPr="00B1521A">
        <w:rPr>
          <w:sz w:val="28"/>
          <w:szCs w:val="28"/>
        </w:rPr>
        <w:t>контроль за</w:t>
      </w:r>
      <w:proofErr w:type="gramEnd"/>
      <w:r w:rsidRPr="00B1521A">
        <w:rPr>
          <w:sz w:val="28"/>
          <w:szCs w:val="28"/>
        </w:rPr>
        <w:t xml:space="preserve"> </w:t>
      </w:r>
      <w:r w:rsidRPr="00B1521A">
        <w:rPr>
          <w:rStyle w:val="FontStyle31"/>
          <w:sz w:val="28"/>
          <w:szCs w:val="28"/>
        </w:rPr>
        <w:t>созданием условий для управления многоквартирными домами;</w:t>
      </w: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  <w:r w:rsidRPr="00B1521A">
        <w:rPr>
          <w:sz w:val="28"/>
          <w:szCs w:val="28"/>
        </w:rPr>
        <w:t xml:space="preserve">- </w:t>
      </w:r>
      <w:proofErr w:type="gramStart"/>
      <w:r w:rsidRPr="00B1521A">
        <w:rPr>
          <w:sz w:val="28"/>
          <w:szCs w:val="28"/>
        </w:rPr>
        <w:t>контроль за</w:t>
      </w:r>
      <w:proofErr w:type="gramEnd"/>
      <w:r w:rsidRPr="00B1521A">
        <w:rPr>
          <w:sz w:val="28"/>
          <w:szCs w:val="28"/>
        </w:rPr>
        <w:t xml:space="preserve"> осуществлением финансирования и </w:t>
      </w:r>
      <w:proofErr w:type="spellStart"/>
      <w:r w:rsidRPr="00B1521A">
        <w:rPr>
          <w:sz w:val="28"/>
          <w:szCs w:val="28"/>
        </w:rPr>
        <w:t>софинансирования</w:t>
      </w:r>
      <w:proofErr w:type="spellEnd"/>
      <w:r w:rsidRPr="00B1521A">
        <w:rPr>
          <w:sz w:val="28"/>
          <w:szCs w:val="28"/>
        </w:rPr>
        <w:t xml:space="preserve"> капитального ремонта жилых домов, находившихся в муниципальной собственности до </w:t>
      </w:r>
      <w:r w:rsidR="00B1521A">
        <w:rPr>
          <w:sz w:val="28"/>
          <w:szCs w:val="28"/>
        </w:rPr>
        <w:t>0</w:t>
      </w:r>
      <w:r w:rsidRPr="00B1521A">
        <w:rPr>
          <w:sz w:val="28"/>
          <w:szCs w:val="28"/>
        </w:rPr>
        <w:t>1 марта 2005 года.</w:t>
      </w: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  <w:r w:rsidRPr="00B1521A">
        <w:rPr>
          <w:sz w:val="28"/>
          <w:szCs w:val="28"/>
        </w:rPr>
        <w:t>2.2. Благоустройство и содержание:</w:t>
      </w: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  <w:r w:rsidRPr="00B1521A">
        <w:rPr>
          <w:sz w:val="28"/>
          <w:szCs w:val="28"/>
        </w:rPr>
        <w:t xml:space="preserve">- </w:t>
      </w:r>
      <w:proofErr w:type="gramStart"/>
      <w:r w:rsidRPr="00B1521A">
        <w:rPr>
          <w:sz w:val="28"/>
          <w:szCs w:val="28"/>
        </w:rPr>
        <w:t>контроль за</w:t>
      </w:r>
      <w:proofErr w:type="gramEnd"/>
      <w:r w:rsidRPr="00B1521A">
        <w:rPr>
          <w:sz w:val="28"/>
          <w:szCs w:val="28"/>
        </w:rPr>
        <w:t xml:space="preserve"> организацией благоустройства и озеленения территории городского округа, использования, охраны, защиты, воспроизводства городских лесов, лесов особо охраняемых природных территорий, </w:t>
      </w:r>
      <w:r w:rsidRPr="00B1521A">
        <w:rPr>
          <w:sz w:val="28"/>
          <w:szCs w:val="28"/>
        </w:rPr>
        <w:lastRenderedPageBreak/>
        <w:t>расположенных в границах городского округа по направлению деятельности комиссии;</w:t>
      </w: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  <w:r w:rsidRPr="00B1521A">
        <w:rPr>
          <w:sz w:val="28"/>
          <w:szCs w:val="28"/>
        </w:rPr>
        <w:t xml:space="preserve">- </w:t>
      </w:r>
      <w:proofErr w:type="gramStart"/>
      <w:r w:rsidRPr="00B1521A">
        <w:rPr>
          <w:sz w:val="28"/>
          <w:szCs w:val="28"/>
        </w:rPr>
        <w:t>контроль за</w:t>
      </w:r>
      <w:proofErr w:type="gramEnd"/>
      <w:r w:rsidRPr="00B1521A">
        <w:rPr>
          <w:sz w:val="28"/>
          <w:szCs w:val="28"/>
        </w:rPr>
        <w:t xml:space="preserve"> организацией освещения улиц и установки указателей с названиями улиц и номерами домов.</w:t>
      </w: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  <w:r w:rsidRPr="00B1521A">
        <w:rPr>
          <w:sz w:val="28"/>
          <w:szCs w:val="28"/>
        </w:rPr>
        <w:t>2.3. Дорожно-транспортная отрасль:</w:t>
      </w: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  <w:r w:rsidRPr="00B1521A">
        <w:rPr>
          <w:sz w:val="28"/>
          <w:szCs w:val="28"/>
        </w:rPr>
        <w:t xml:space="preserve">- </w:t>
      </w:r>
      <w:proofErr w:type="gramStart"/>
      <w:r w:rsidRPr="00B1521A">
        <w:rPr>
          <w:sz w:val="28"/>
          <w:szCs w:val="28"/>
        </w:rPr>
        <w:t>контроль за</w:t>
      </w:r>
      <w:proofErr w:type="gramEnd"/>
      <w:r w:rsidRPr="00B1521A">
        <w:rPr>
          <w:sz w:val="28"/>
          <w:szCs w:val="28"/>
        </w:rPr>
        <w:t xml:space="preserve"> организацией дорожной деятельности в отношении автомобильных дорог местного значения в границах городского округа, а также осуществлением иных полномочий в области использования автомобильных дорог и осуществлением дорожной деятельности в соответствии с законодательством Российской Федерации;</w:t>
      </w: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  <w:r w:rsidRPr="00B1521A">
        <w:rPr>
          <w:sz w:val="28"/>
          <w:szCs w:val="28"/>
        </w:rPr>
        <w:t xml:space="preserve">- </w:t>
      </w:r>
      <w:proofErr w:type="gramStart"/>
      <w:r w:rsidRPr="00B1521A">
        <w:rPr>
          <w:sz w:val="28"/>
          <w:szCs w:val="28"/>
        </w:rPr>
        <w:t>контроль за</w:t>
      </w:r>
      <w:proofErr w:type="gramEnd"/>
      <w:r w:rsidRPr="00B1521A">
        <w:rPr>
          <w:sz w:val="28"/>
          <w:szCs w:val="28"/>
        </w:rPr>
        <w:t xml:space="preserve"> созданием условий для предоставления транспортных услуг населению и организацией транспортного обслуживания населения в границах городского округа.</w:t>
      </w: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  <w:r w:rsidRPr="00B1521A">
        <w:rPr>
          <w:sz w:val="28"/>
          <w:szCs w:val="28"/>
        </w:rPr>
        <w:t>2.4. Экология:</w:t>
      </w: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  <w:r w:rsidRPr="00B1521A">
        <w:rPr>
          <w:sz w:val="28"/>
          <w:szCs w:val="28"/>
        </w:rPr>
        <w:t xml:space="preserve">- </w:t>
      </w:r>
      <w:proofErr w:type="gramStart"/>
      <w:r w:rsidRPr="00B1521A">
        <w:rPr>
          <w:sz w:val="28"/>
          <w:szCs w:val="28"/>
        </w:rPr>
        <w:t>контроль за</w:t>
      </w:r>
      <w:proofErr w:type="gramEnd"/>
      <w:r w:rsidRPr="00B1521A">
        <w:rPr>
          <w:sz w:val="28"/>
          <w:szCs w:val="28"/>
        </w:rPr>
        <w:t xml:space="preserve"> организацией мероприятий по охране окружающей среды в границах городского округа;</w:t>
      </w: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  <w:r w:rsidRPr="00B1521A">
        <w:rPr>
          <w:sz w:val="28"/>
          <w:szCs w:val="28"/>
        </w:rPr>
        <w:t xml:space="preserve">- </w:t>
      </w:r>
      <w:proofErr w:type="gramStart"/>
      <w:r w:rsidRPr="00B1521A">
        <w:rPr>
          <w:sz w:val="28"/>
          <w:szCs w:val="28"/>
        </w:rPr>
        <w:t>контроль за</w:t>
      </w:r>
      <w:proofErr w:type="gramEnd"/>
      <w:r w:rsidRPr="00B1521A">
        <w:rPr>
          <w:sz w:val="28"/>
          <w:szCs w:val="28"/>
        </w:rPr>
        <w:t xml:space="preserve"> организацией ритуальных услуг и содержания мест захоронения;</w:t>
      </w: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  <w:r w:rsidRPr="00B1521A">
        <w:rPr>
          <w:sz w:val="28"/>
          <w:szCs w:val="28"/>
        </w:rPr>
        <w:t xml:space="preserve">- </w:t>
      </w:r>
      <w:proofErr w:type="gramStart"/>
      <w:r w:rsidRPr="00B1521A">
        <w:rPr>
          <w:sz w:val="28"/>
          <w:szCs w:val="28"/>
        </w:rPr>
        <w:t>контроль за</w:t>
      </w:r>
      <w:proofErr w:type="gramEnd"/>
      <w:r w:rsidRPr="00B1521A">
        <w:rPr>
          <w:sz w:val="28"/>
          <w:szCs w:val="28"/>
        </w:rPr>
        <w:t xml:space="preserve"> организацией сбора, вывоза, утилизации и переработки бытовых и промышленных отходов.</w:t>
      </w: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  <w:r w:rsidRPr="00B1521A">
        <w:rPr>
          <w:sz w:val="28"/>
          <w:szCs w:val="28"/>
        </w:rPr>
        <w:t>2.5. Предпринимательство:</w:t>
      </w:r>
    </w:p>
    <w:p w:rsidR="00B339A3" w:rsidRPr="00B1521A" w:rsidRDefault="00B339A3" w:rsidP="00B339A3">
      <w:pPr>
        <w:ind w:firstLine="720"/>
        <w:jc w:val="both"/>
        <w:rPr>
          <w:bCs/>
          <w:sz w:val="28"/>
          <w:szCs w:val="28"/>
        </w:rPr>
      </w:pPr>
      <w:r w:rsidRPr="00B1521A">
        <w:rPr>
          <w:bCs/>
          <w:sz w:val="28"/>
          <w:szCs w:val="28"/>
        </w:rPr>
        <w:t>- подготовка предложений органам государственной власти по устранению административных ограничений при осуществлении предпринимательской деятельности;</w:t>
      </w: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  <w:r w:rsidRPr="00B1521A">
        <w:rPr>
          <w:sz w:val="28"/>
          <w:szCs w:val="28"/>
        </w:rPr>
        <w:t xml:space="preserve">- </w:t>
      </w:r>
      <w:proofErr w:type="gramStart"/>
      <w:r w:rsidRPr="00B1521A">
        <w:rPr>
          <w:sz w:val="28"/>
          <w:szCs w:val="28"/>
        </w:rPr>
        <w:t>контроль за</w:t>
      </w:r>
      <w:proofErr w:type="gramEnd"/>
      <w:r w:rsidRPr="00B1521A">
        <w:rPr>
          <w:sz w:val="28"/>
          <w:szCs w:val="28"/>
        </w:rPr>
        <w:t xml:space="preserve"> созданием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  <w:r w:rsidRPr="00B1521A">
        <w:rPr>
          <w:sz w:val="28"/>
          <w:szCs w:val="28"/>
        </w:rPr>
        <w:t xml:space="preserve">- </w:t>
      </w:r>
      <w:proofErr w:type="gramStart"/>
      <w:r w:rsidRPr="00B1521A">
        <w:rPr>
          <w:sz w:val="28"/>
          <w:szCs w:val="28"/>
        </w:rPr>
        <w:t>контроль за</w:t>
      </w:r>
      <w:proofErr w:type="gramEnd"/>
      <w:r w:rsidRPr="00B1521A">
        <w:rPr>
          <w:sz w:val="28"/>
          <w:szCs w:val="28"/>
        </w:rPr>
        <w:t xml:space="preserve"> созданием условий для расширения рынка сельскохозяйственной продукции, сырья и продовольствия, содействием развитию малого и среднего предпринимательства;</w:t>
      </w: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  <w:r w:rsidRPr="00B1521A">
        <w:rPr>
          <w:sz w:val="28"/>
          <w:szCs w:val="28"/>
        </w:rPr>
        <w:t xml:space="preserve">- </w:t>
      </w:r>
      <w:proofErr w:type="gramStart"/>
      <w:r w:rsidRPr="00B1521A">
        <w:rPr>
          <w:sz w:val="28"/>
          <w:szCs w:val="28"/>
        </w:rPr>
        <w:t>контроль за</w:t>
      </w:r>
      <w:proofErr w:type="gramEnd"/>
      <w:r w:rsidRPr="00B1521A">
        <w:rPr>
          <w:sz w:val="28"/>
          <w:szCs w:val="28"/>
        </w:rPr>
        <w:t xml:space="preserve"> созданием условий для развития туризма.</w:t>
      </w:r>
    </w:p>
    <w:p w:rsidR="00B339A3" w:rsidRPr="00B1521A" w:rsidRDefault="00B339A3" w:rsidP="00B339A3">
      <w:pPr>
        <w:ind w:firstLine="720"/>
        <w:jc w:val="both"/>
        <w:rPr>
          <w:bCs/>
          <w:sz w:val="28"/>
          <w:szCs w:val="28"/>
        </w:rPr>
      </w:pPr>
      <w:r w:rsidRPr="00B1521A">
        <w:rPr>
          <w:sz w:val="28"/>
          <w:szCs w:val="28"/>
        </w:rPr>
        <w:t>2.6. Иные вопросы по пр</w:t>
      </w:r>
      <w:r w:rsidR="003C7A69">
        <w:rPr>
          <w:sz w:val="28"/>
          <w:szCs w:val="28"/>
        </w:rPr>
        <w:t>едметам ведения комиссии, отнесё</w:t>
      </w:r>
      <w:r w:rsidRPr="00B1521A">
        <w:rPr>
          <w:sz w:val="28"/>
          <w:szCs w:val="28"/>
        </w:rPr>
        <w:t xml:space="preserve">нные к </w:t>
      </w:r>
      <w:r w:rsidRPr="00B1521A">
        <w:rPr>
          <w:bCs/>
          <w:sz w:val="28"/>
          <w:szCs w:val="28"/>
        </w:rPr>
        <w:t>компетенции комиссии и Думы в соответствии с действующим законодательством:</w:t>
      </w:r>
    </w:p>
    <w:p w:rsidR="00B339A3" w:rsidRPr="00B1521A" w:rsidRDefault="00B339A3" w:rsidP="00B339A3">
      <w:pPr>
        <w:ind w:firstLine="720"/>
        <w:jc w:val="both"/>
        <w:rPr>
          <w:sz w:val="28"/>
          <w:szCs w:val="28"/>
        </w:rPr>
      </w:pPr>
      <w:r w:rsidRPr="00B1521A">
        <w:rPr>
          <w:bCs/>
          <w:sz w:val="28"/>
          <w:szCs w:val="28"/>
        </w:rPr>
        <w:t xml:space="preserve">- рассмотрение отчётов об исполнении </w:t>
      </w:r>
      <w:r w:rsidRPr="00B1521A">
        <w:rPr>
          <w:sz w:val="28"/>
          <w:szCs w:val="28"/>
        </w:rPr>
        <w:t>программ развития городского округа, ранее утверждённых Думой, в пределах компетенции комиссии.</w:t>
      </w:r>
    </w:p>
    <w:p w:rsidR="00B339A3" w:rsidRPr="00B1521A" w:rsidRDefault="00B339A3" w:rsidP="00B339A3">
      <w:pPr>
        <w:ind w:left="360"/>
        <w:jc w:val="center"/>
        <w:rPr>
          <w:sz w:val="28"/>
          <w:szCs w:val="28"/>
        </w:rPr>
      </w:pPr>
    </w:p>
    <w:p w:rsidR="00B339A3" w:rsidRPr="00B1521A" w:rsidRDefault="00B339A3" w:rsidP="00B339A3">
      <w:pPr>
        <w:ind w:left="360"/>
        <w:jc w:val="center"/>
        <w:rPr>
          <w:sz w:val="28"/>
          <w:szCs w:val="28"/>
        </w:rPr>
      </w:pPr>
      <w:r w:rsidRPr="00B1521A">
        <w:rPr>
          <w:sz w:val="28"/>
          <w:szCs w:val="28"/>
        </w:rPr>
        <w:t xml:space="preserve">3. Анализ вопросов, рассмотренных на заседаниях постоянной комиссии по городскому хозяйству </w:t>
      </w:r>
    </w:p>
    <w:p w:rsidR="00B339A3" w:rsidRPr="003C7A69" w:rsidRDefault="00B339A3" w:rsidP="00B339A3">
      <w:pPr>
        <w:ind w:left="360"/>
        <w:jc w:val="center"/>
        <w:rPr>
          <w:sz w:val="8"/>
          <w:szCs w:val="8"/>
        </w:rPr>
      </w:pPr>
    </w:p>
    <w:p w:rsidR="00B339A3" w:rsidRPr="00B1521A" w:rsidRDefault="00B339A3" w:rsidP="00B339A3">
      <w:pPr>
        <w:ind w:firstLine="708"/>
        <w:jc w:val="both"/>
        <w:rPr>
          <w:sz w:val="28"/>
          <w:szCs w:val="28"/>
        </w:rPr>
      </w:pPr>
      <w:r w:rsidRPr="00B1521A">
        <w:rPr>
          <w:sz w:val="28"/>
          <w:szCs w:val="28"/>
        </w:rPr>
        <w:t>На заседаниях комиссии рассмотрен 91 вопрос, из числа которых 41 вопрос внесён на рассмотрение Думы (для справки: в 2010</w:t>
      </w:r>
      <w:r w:rsidR="00B1521A">
        <w:rPr>
          <w:sz w:val="28"/>
          <w:szCs w:val="28"/>
        </w:rPr>
        <w:t xml:space="preserve"> </w:t>
      </w:r>
      <w:r w:rsidRPr="00B1521A">
        <w:rPr>
          <w:sz w:val="28"/>
          <w:szCs w:val="28"/>
        </w:rPr>
        <w:t>г</w:t>
      </w:r>
      <w:r w:rsidR="00B1521A">
        <w:rPr>
          <w:sz w:val="28"/>
          <w:szCs w:val="28"/>
        </w:rPr>
        <w:t>оду</w:t>
      </w:r>
      <w:r w:rsidRPr="00B1521A">
        <w:rPr>
          <w:sz w:val="28"/>
          <w:szCs w:val="28"/>
        </w:rPr>
        <w:t xml:space="preserve"> рассмотрено 65 вопросов, из числа которых 35 вопросов внесено на рассмотрение Думы). Распределение рассматриваемых вопросов по отраслям городского </w:t>
      </w:r>
      <w:r w:rsidR="00B1521A">
        <w:rPr>
          <w:sz w:val="28"/>
          <w:szCs w:val="28"/>
        </w:rPr>
        <w:t>хозяйства приведено в Таблице №</w:t>
      </w:r>
      <w:r w:rsidRPr="00B1521A">
        <w:rPr>
          <w:sz w:val="28"/>
          <w:szCs w:val="28"/>
        </w:rPr>
        <w:t xml:space="preserve">1. </w:t>
      </w:r>
    </w:p>
    <w:p w:rsidR="00B339A3" w:rsidRPr="00B339A3" w:rsidRDefault="00B1521A" w:rsidP="00B339A3">
      <w:pPr>
        <w:ind w:left="360"/>
        <w:jc w:val="right"/>
        <w:rPr>
          <w:szCs w:val="24"/>
        </w:rPr>
      </w:pPr>
      <w:r>
        <w:rPr>
          <w:szCs w:val="24"/>
        </w:rPr>
        <w:lastRenderedPageBreak/>
        <w:t>Таблица №1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2606"/>
        <w:gridCol w:w="1134"/>
        <w:gridCol w:w="1134"/>
        <w:gridCol w:w="972"/>
        <w:gridCol w:w="1438"/>
        <w:gridCol w:w="1417"/>
        <w:gridCol w:w="1276"/>
      </w:tblGrid>
      <w:tr w:rsidR="00B339A3" w:rsidRPr="00B1521A" w:rsidTr="00B1521A">
        <w:trPr>
          <w:cantSplit/>
          <w:trHeight w:val="222"/>
        </w:trPr>
        <w:tc>
          <w:tcPr>
            <w:tcW w:w="524" w:type="dxa"/>
            <w:vMerge w:val="restart"/>
          </w:tcPr>
          <w:p w:rsidR="00B339A3" w:rsidRPr="00B1521A" w:rsidRDefault="00B339A3" w:rsidP="00B1521A">
            <w:pPr>
              <w:jc w:val="center"/>
              <w:rPr>
                <w:sz w:val="20"/>
              </w:rPr>
            </w:pPr>
            <w:r w:rsidRPr="00B1521A">
              <w:rPr>
                <w:sz w:val="20"/>
              </w:rPr>
              <w:t>№</w:t>
            </w:r>
          </w:p>
          <w:p w:rsidR="00B339A3" w:rsidRPr="00B1521A" w:rsidRDefault="00B339A3" w:rsidP="00B1521A">
            <w:pPr>
              <w:ind w:right="-20"/>
              <w:jc w:val="center"/>
              <w:rPr>
                <w:sz w:val="20"/>
              </w:rPr>
            </w:pPr>
            <w:proofErr w:type="spellStart"/>
            <w:proofErr w:type="gramStart"/>
            <w:r w:rsidRPr="00B1521A">
              <w:rPr>
                <w:sz w:val="20"/>
              </w:rPr>
              <w:t>п</w:t>
            </w:r>
            <w:proofErr w:type="spellEnd"/>
            <w:proofErr w:type="gramEnd"/>
            <w:r w:rsidRPr="00B1521A">
              <w:rPr>
                <w:sz w:val="20"/>
              </w:rPr>
              <w:t>/</w:t>
            </w:r>
            <w:proofErr w:type="spellStart"/>
            <w:r w:rsidRPr="00B1521A">
              <w:rPr>
                <w:sz w:val="20"/>
              </w:rPr>
              <w:t>п</w:t>
            </w:r>
            <w:proofErr w:type="spellEnd"/>
          </w:p>
        </w:tc>
        <w:tc>
          <w:tcPr>
            <w:tcW w:w="2606" w:type="dxa"/>
            <w:vMerge w:val="restart"/>
          </w:tcPr>
          <w:p w:rsidR="00B339A3" w:rsidRPr="00B1521A" w:rsidRDefault="00B339A3" w:rsidP="00B1521A">
            <w:pPr>
              <w:jc w:val="center"/>
              <w:rPr>
                <w:sz w:val="20"/>
              </w:rPr>
            </w:pPr>
            <w:r w:rsidRPr="00B1521A">
              <w:rPr>
                <w:sz w:val="20"/>
              </w:rPr>
              <w:t>Наименование направления</w:t>
            </w:r>
          </w:p>
        </w:tc>
        <w:tc>
          <w:tcPr>
            <w:tcW w:w="1134" w:type="dxa"/>
            <w:vMerge w:val="restart"/>
          </w:tcPr>
          <w:p w:rsidR="00B339A3" w:rsidRPr="00B1521A" w:rsidRDefault="00B339A3" w:rsidP="00B1521A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B1521A">
              <w:rPr>
                <w:sz w:val="20"/>
              </w:rPr>
              <w:t>Рассмот</w:t>
            </w:r>
            <w:r w:rsidR="00B1521A">
              <w:rPr>
                <w:sz w:val="20"/>
              </w:rPr>
              <w:t>-</w:t>
            </w:r>
            <w:r w:rsidRPr="00B1521A">
              <w:rPr>
                <w:sz w:val="20"/>
              </w:rPr>
              <w:t>рено</w:t>
            </w:r>
            <w:proofErr w:type="spellEnd"/>
            <w:proofErr w:type="gramEnd"/>
            <w:r w:rsidRPr="00B1521A">
              <w:rPr>
                <w:sz w:val="20"/>
              </w:rPr>
              <w:t xml:space="preserve"> на заседании комиссии</w:t>
            </w:r>
          </w:p>
        </w:tc>
        <w:tc>
          <w:tcPr>
            <w:tcW w:w="1134" w:type="dxa"/>
            <w:vMerge w:val="restart"/>
          </w:tcPr>
          <w:p w:rsidR="00B1521A" w:rsidRDefault="00B339A3" w:rsidP="00B1521A">
            <w:pPr>
              <w:ind w:left="-108" w:right="-108"/>
              <w:jc w:val="center"/>
              <w:rPr>
                <w:sz w:val="20"/>
              </w:rPr>
            </w:pPr>
            <w:r w:rsidRPr="00B1521A">
              <w:rPr>
                <w:sz w:val="20"/>
              </w:rPr>
              <w:t xml:space="preserve">% </w:t>
            </w:r>
          </w:p>
          <w:p w:rsidR="00B339A3" w:rsidRPr="00B1521A" w:rsidRDefault="00B339A3" w:rsidP="00B1521A">
            <w:pPr>
              <w:ind w:left="-108" w:right="-108"/>
              <w:jc w:val="center"/>
              <w:rPr>
                <w:sz w:val="20"/>
              </w:rPr>
            </w:pPr>
            <w:r w:rsidRPr="00B1521A">
              <w:rPr>
                <w:sz w:val="20"/>
              </w:rPr>
              <w:t>от общего количества</w:t>
            </w:r>
          </w:p>
        </w:tc>
        <w:tc>
          <w:tcPr>
            <w:tcW w:w="3827" w:type="dxa"/>
            <w:gridSpan w:val="3"/>
          </w:tcPr>
          <w:p w:rsidR="00B339A3" w:rsidRPr="00B1521A" w:rsidRDefault="00B339A3" w:rsidP="00B1521A">
            <w:pPr>
              <w:jc w:val="center"/>
              <w:rPr>
                <w:sz w:val="20"/>
              </w:rPr>
            </w:pPr>
            <w:r w:rsidRPr="00B1521A">
              <w:rPr>
                <w:sz w:val="20"/>
              </w:rPr>
              <w:t>Рассмотрено на заседании Думы</w:t>
            </w:r>
          </w:p>
        </w:tc>
        <w:tc>
          <w:tcPr>
            <w:tcW w:w="1276" w:type="dxa"/>
            <w:vMerge w:val="restart"/>
          </w:tcPr>
          <w:p w:rsidR="00B339A3" w:rsidRPr="00B1521A" w:rsidRDefault="00B339A3" w:rsidP="00B1521A">
            <w:pPr>
              <w:jc w:val="center"/>
              <w:rPr>
                <w:sz w:val="20"/>
              </w:rPr>
            </w:pPr>
            <w:r w:rsidRPr="00B1521A">
              <w:rPr>
                <w:sz w:val="20"/>
              </w:rPr>
              <w:t>Примечание</w:t>
            </w:r>
          </w:p>
        </w:tc>
      </w:tr>
      <w:tr w:rsidR="00B339A3" w:rsidRPr="00B1521A" w:rsidTr="00B1521A">
        <w:trPr>
          <w:cantSplit/>
          <w:trHeight w:val="627"/>
        </w:trPr>
        <w:tc>
          <w:tcPr>
            <w:tcW w:w="524" w:type="dxa"/>
            <w:vMerge/>
          </w:tcPr>
          <w:p w:rsidR="00B339A3" w:rsidRPr="00B1521A" w:rsidRDefault="00B339A3" w:rsidP="00B1521A">
            <w:pPr>
              <w:jc w:val="center"/>
              <w:rPr>
                <w:sz w:val="20"/>
              </w:rPr>
            </w:pPr>
          </w:p>
        </w:tc>
        <w:tc>
          <w:tcPr>
            <w:tcW w:w="2606" w:type="dxa"/>
            <w:vMerge/>
          </w:tcPr>
          <w:p w:rsidR="00B339A3" w:rsidRPr="00B1521A" w:rsidRDefault="00B339A3" w:rsidP="00B152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339A3" w:rsidRPr="00B1521A" w:rsidRDefault="00B339A3" w:rsidP="00B1521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339A3" w:rsidRPr="00B1521A" w:rsidRDefault="00B339A3" w:rsidP="00B1521A">
            <w:pPr>
              <w:jc w:val="center"/>
              <w:rPr>
                <w:sz w:val="20"/>
              </w:rPr>
            </w:pPr>
          </w:p>
        </w:tc>
        <w:tc>
          <w:tcPr>
            <w:tcW w:w="972" w:type="dxa"/>
          </w:tcPr>
          <w:p w:rsidR="00B339A3" w:rsidRPr="00B1521A" w:rsidRDefault="00B339A3" w:rsidP="00B1521A">
            <w:pPr>
              <w:jc w:val="center"/>
              <w:rPr>
                <w:sz w:val="20"/>
              </w:rPr>
            </w:pPr>
            <w:r w:rsidRPr="00B1521A">
              <w:rPr>
                <w:sz w:val="20"/>
              </w:rPr>
              <w:t>Всего, из них:</w:t>
            </w:r>
          </w:p>
        </w:tc>
        <w:tc>
          <w:tcPr>
            <w:tcW w:w="1438" w:type="dxa"/>
          </w:tcPr>
          <w:p w:rsidR="00B339A3" w:rsidRPr="00B1521A" w:rsidRDefault="00B339A3" w:rsidP="00B1521A">
            <w:pPr>
              <w:jc w:val="center"/>
              <w:rPr>
                <w:sz w:val="20"/>
              </w:rPr>
            </w:pPr>
            <w:r w:rsidRPr="00B1521A">
              <w:rPr>
                <w:sz w:val="20"/>
              </w:rPr>
              <w:t>Нормативные правовые</w:t>
            </w:r>
          </w:p>
          <w:p w:rsidR="00B339A3" w:rsidRPr="00B1521A" w:rsidRDefault="00B339A3" w:rsidP="00B1521A">
            <w:pPr>
              <w:jc w:val="center"/>
              <w:rPr>
                <w:sz w:val="20"/>
              </w:rPr>
            </w:pPr>
            <w:r w:rsidRPr="00B1521A">
              <w:rPr>
                <w:sz w:val="20"/>
              </w:rPr>
              <w:t>акты</w:t>
            </w:r>
          </w:p>
        </w:tc>
        <w:tc>
          <w:tcPr>
            <w:tcW w:w="1417" w:type="dxa"/>
          </w:tcPr>
          <w:p w:rsidR="00B339A3" w:rsidRPr="00B1521A" w:rsidRDefault="00B339A3" w:rsidP="00B1521A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B1521A">
              <w:rPr>
                <w:sz w:val="20"/>
              </w:rPr>
              <w:t>Организа</w:t>
            </w:r>
            <w:r w:rsidR="00B1521A">
              <w:rPr>
                <w:sz w:val="20"/>
              </w:rPr>
              <w:t>-</w:t>
            </w:r>
            <w:r w:rsidRPr="00B1521A">
              <w:rPr>
                <w:sz w:val="20"/>
              </w:rPr>
              <w:t>ционная</w:t>
            </w:r>
            <w:proofErr w:type="spellEnd"/>
            <w:proofErr w:type="gramEnd"/>
            <w:r w:rsidRPr="00B1521A">
              <w:rPr>
                <w:sz w:val="20"/>
              </w:rPr>
              <w:t xml:space="preserve"> деятельность</w:t>
            </w:r>
          </w:p>
        </w:tc>
        <w:tc>
          <w:tcPr>
            <w:tcW w:w="1276" w:type="dxa"/>
            <w:vMerge/>
          </w:tcPr>
          <w:p w:rsidR="00B339A3" w:rsidRPr="00B1521A" w:rsidRDefault="00B339A3" w:rsidP="00B1521A">
            <w:pPr>
              <w:jc w:val="center"/>
              <w:rPr>
                <w:sz w:val="20"/>
              </w:rPr>
            </w:pPr>
          </w:p>
        </w:tc>
      </w:tr>
      <w:tr w:rsidR="00B339A3" w:rsidRPr="00B339A3" w:rsidTr="00B1521A">
        <w:tc>
          <w:tcPr>
            <w:tcW w:w="524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1.</w:t>
            </w:r>
          </w:p>
        </w:tc>
        <w:tc>
          <w:tcPr>
            <w:tcW w:w="2606" w:type="dxa"/>
          </w:tcPr>
          <w:p w:rsidR="00B339A3" w:rsidRPr="00B339A3" w:rsidRDefault="00B339A3" w:rsidP="00B1521A">
            <w:pPr>
              <w:jc w:val="both"/>
              <w:rPr>
                <w:szCs w:val="24"/>
              </w:rPr>
            </w:pPr>
            <w:r w:rsidRPr="00B339A3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46</w:t>
            </w:r>
          </w:p>
        </w:tc>
        <w:tc>
          <w:tcPr>
            <w:tcW w:w="1134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50,55</w:t>
            </w:r>
          </w:p>
        </w:tc>
        <w:tc>
          <w:tcPr>
            <w:tcW w:w="972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22</w:t>
            </w:r>
          </w:p>
        </w:tc>
        <w:tc>
          <w:tcPr>
            <w:tcW w:w="1438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20</w:t>
            </w:r>
          </w:p>
        </w:tc>
        <w:tc>
          <w:tcPr>
            <w:tcW w:w="1276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</w:p>
        </w:tc>
      </w:tr>
      <w:tr w:rsidR="00B339A3" w:rsidRPr="00B339A3" w:rsidTr="00B1521A">
        <w:tc>
          <w:tcPr>
            <w:tcW w:w="524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2.</w:t>
            </w:r>
          </w:p>
        </w:tc>
        <w:tc>
          <w:tcPr>
            <w:tcW w:w="2606" w:type="dxa"/>
          </w:tcPr>
          <w:p w:rsidR="00B339A3" w:rsidRPr="00B339A3" w:rsidRDefault="00B339A3" w:rsidP="00B1521A">
            <w:pPr>
              <w:jc w:val="both"/>
              <w:rPr>
                <w:szCs w:val="24"/>
              </w:rPr>
            </w:pPr>
            <w:r w:rsidRPr="00B339A3">
              <w:rPr>
                <w:szCs w:val="24"/>
              </w:rPr>
              <w:t>Благоустройство и содержание (территорий и дорог)</w:t>
            </w:r>
          </w:p>
        </w:tc>
        <w:tc>
          <w:tcPr>
            <w:tcW w:w="1134" w:type="dxa"/>
          </w:tcPr>
          <w:p w:rsidR="00B339A3" w:rsidRPr="00B339A3" w:rsidRDefault="00B339A3" w:rsidP="00B1521A">
            <w:pPr>
              <w:tabs>
                <w:tab w:val="left" w:pos="795"/>
              </w:tabs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13</w:t>
            </w:r>
          </w:p>
        </w:tc>
        <w:tc>
          <w:tcPr>
            <w:tcW w:w="1134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14,29</w:t>
            </w:r>
          </w:p>
        </w:tc>
        <w:tc>
          <w:tcPr>
            <w:tcW w:w="972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9</w:t>
            </w:r>
          </w:p>
        </w:tc>
        <w:tc>
          <w:tcPr>
            <w:tcW w:w="1438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</w:p>
        </w:tc>
      </w:tr>
      <w:tr w:rsidR="00B339A3" w:rsidRPr="00B339A3" w:rsidTr="00B1521A">
        <w:tc>
          <w:tcPr>
            <w:tcW w:w="524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3.</w:t>
            </w:r>
          </w:p>
        </w:tc>
        <w:tc>
          <w:tcPr>
            <w:tcW w:w="2606" w:type="dxa"/>
          </w:tcPr>
          <w:p w:rsidR="00B339A3" w:rsidRPr="00B339A3" w:rsidRDefault="00B339A3" w:rsidP="00B1521A">
            <w:pPr>
              <w:jc w:val="both"/>
              <w:rPr>
                <w:szCs w:val="24"/>
              </w:rPr>
            </w:pPr>
            <w:r w:rsidRPr="00B339A3">
              <w:rPr>
                <w:szCs w:val="24"/>
              </w:rPr>
              <w:t>Дорожно-транспортная отрасль</w:t>
            </w:r>
          </w:p>
        </w:tc>
        <w:tc>
          <w:tcPr>
            <w:tcW w:w="1134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11</w:t>
            </w:r>
          </w:p>
        </w:tc>
        <w:tc>
          <w:tcPr>
            <w:tcW w:w="1134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12,09</w:t>
            </w:r>
          </w:p>
        </w:tc>
        <w:tc>
          <w:tcPr>
            <w:tcW w:w="972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8</w:t>
            </w:r>
          </w:p>
        </w:tc>
        <w:tc>
          <w:tcPr>
            <w:tcW w:w="1438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</w:p>
        </w:tc>
      </w:tr>
      <w:tr w:rsidR="00B339A3" w:rsidRPr="00B339A3" w:rsidTr="00B1521A">
        <w:tc>
          <w:tcPr>
            <w:tcW w:w="524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4.</w:t>
            </w:r>
          </w:p>
        </w:tc>
        <w:tc>
          <w:tcPr>
            <w:tcW w:w="2606" w:type="dxa"/>
          </w:tcPr>
          <w:p w:rsidR="00B339A3" w:rsidRPr="00B339A3" w:rsidRDefault="00B339A3" w:rsidP="00B1521A">
            <w:pPr>
              <w:jc w:val="both"/>
              <w:rPr>
                <w:szCs w:val="24"/>
              </w:rPr>
            </w:pPr>
            <w:r w:rsidRPr="00B339A3">
              <w:rPr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3,30</w:t>
            </w:r>
          </w:p>
        </w:tc>
        <w:tc>
          <w:tcPr>
            <w:tcW w:w="972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1</w:t>
            </w:r>
          </w:p>
        </w:tc>
        <w:tc>
          <w:tcPr>
            <w:tcW w:w="1438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</w:p>
        </w:tc>
      </w:tr>
      <w:tr w:rsidR="00B339A3" w:rsidRPr="00B339A3" w:rsidTr="00B1521A">
        <w:tc>
          <w:tcPr>
            <w:tcW w:w="524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5.</w:t>
            </w:r>
          </w:p>
        </w:tc>
        <w:tc>
          <w:tcPr>
            <w:tcW w:w="2606" w:type="dxa"/>
          </w:tcPr>
          <w:p w:rsidR="00B339A3" w:rsidRPr="00B339A3" w:rsidRDefault="00B339A3" w:rsidP="00B1521A">
            <w:pPr>
              <w:jc w:val="both"/>
              <w:rPr>
                <w:szCs w:val="24"/>
              </w:rPr>
            </w:pPr>
            <w:r w:rsidRPr="00B339A3">
              <w:rPr>
                <w:szCs w:val="24"/>
              </w:rPr>
              <w:t>Предпринимательство</w:t>
            </w:r>
          </w:p>
        </w:tc>
        <w:tc>
          <w:tcPr>
            <w:tcW w:w="1134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1,10</w:t>
            </w:r>
          </w:p>
        </w:tc>
        <w:tc>
          <w:tcPr>
            <w:tcW w:w="972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-</w:t>
            </w:r>
          </w:p>
        </w:tc>
        <w:tc>
          <w:tcPr>
            <w:tcW w:w="1438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</w:p>
        </w:tc>
      </w:tr>
      <w:tr w:rsidR="00B339A3" w:rsidRPr="00B339A3" w:rsidTr="00B1521A">
        <w:tc>
          <w:tcPr>
            <w:tcW w:w="524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6.</w:t>
            </w:r>
          </w:p>
        </w:tc>
        <w:tc>
          <w:tcPr>
            <w:tcW w:w="2606" w:type="dxa"/>
          </w:tcPr>
          <w:p w:rsidR="00B339A3" w:rsidRPr="00B339A3" w:rsidRDefault="00B339A3" w:rsidP="00B1521A">
            <w:pPr>
              <w:jc w:val="both"/>
              <w:rPr>
                <w:szCs w:val="24"/>
              </w:rPr>
            </w:pPr>
            <w:r w:rsidRPr="00B339A3">
              <w:rPr>
                <w:szCs w:val="24"/>
              </w:rPr>
              <w:t>Иные вопросы:</w:t>
            </w:r>
          </w:p>
          <w:p w:rsidR="00B339A3" w:rsidRPr="00B339A3" w:rsidRDefault="00B339A3" w:rsidP="00B1521A">
            <w:pPr>
              <w:jc w:val="both"/>
              <w:rPr>
                <w:sz w:val="20"/>
              </w:rPr>
            </w:pPr>
            <w:r w:rsidRPr="00B339A3">
              <w:rPr>
                <w:sz w:val="20"/>
              </w:rPr>
              <w:t>(- программа социально-экономического развития;</w:t>
            </w:r>
          </w:p>
          <w:p w:rsidR="00B339A3" w:rsidRPr="00B339A3" w:rsidRDefault="00B1521A" w:rsidP="00B1521A">
            <w:pPr>
              <w:jc w:val="both"/>
              <w:rPr>
                <w:sz w:val="20"/>
              </w:rPr>
            </w:pPr>
            <w:r>
              <w:rPr>
                <w:sz w:val="20"/>
              </w:rPr>
              <w:t>- ежегодный отчё</w:t>
            </w:r>
            <w:r w:rsidR="00B339A3" w:rsidRPr="00B339A3">
              <w:rPr>
                <w:sz w:val="20"/>
              </w:rPr>
              <w:t>т мэра;</w:t>
            </w:r>
          </w:p>
          <w:p w:rsidR="00B339A3" w:rsidRPr="00B339A3" w:rsidRDefault="00B339A3" w:rsidP="00B1521A">
            <w:pPr>
              <w:jc w:val="both"/>
              <w:rPr>
                <w:szCs w:val="24"/>
              </w:rPr>
            </w:pPr>
            <w:r w:rsidRPr="00B339A3">
              <w:rPr>
                <w:sz w:val="20"/>
              </w:rPr>
              <w:t>- планы работ комиссии и пр.)</w:t>
            </w:r>
          </w:p>
        </w:tc>
        <w:tc>
          <w:tcPr>
            <w:tcW w:w="1134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17</w:t>
            </w:r>
          </w:p>
        </w:tc>
        <w:tc>
          <w:tcPr>
            <w:tcW w:w="1134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18,68</w:t>
            </w:r>
          </w:p>
        </w:tc>
        <w:tc>
          <w:tcPr>
            <w:tcW w:w="972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1</w:t>
            </w:r>
          </w:p>
        </w:tc>
        <w:tc>
          <w:tcPr>
            <w:tcW w:w="1438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</w:p>
        </w:tc>
      </w:tr>
      <w:tr w:rsidR="00B339A3" w:rsidRPr="00B339A3" w:rsidTr="00B1521A">
        <w:tc>
          <w:tcPr>
            <w:tcW w:w="524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</w:p>
        </w:tc>
        <w:tc>
          <w:tcPr>
            <w:tcW w:w="2606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ВСЕГО</w:t>
            </w:r>
            <w:r w:rsidR="00B1521A">
              <w:rPr>
                <w:szCs w:val="24"/>
              </w:rPr>
              <w:t>:</w:t>
            </w:r>
          </w:p>
        </w:tc>
        <w:tc>
          <w:tcPr>
            <w:tcW w:w="1134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91</w:t>
            </w:r>
          </w:p>
        </w:tc>
        <w:tc>
          <w:tcPr>
            <w:tcW w:w="1134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100</w:t>
            </w:r>
          </w:p>
        </w:tc>
        <w:tc>
          <w:tcPr>
            <w:tcW w:w="972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41</w:t>
            </w:r>
          </w:p>
        </w:tc>
        <w:tc>
          <w:tcPr>
            <w:tcW w:w="1438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39</w:t>
            </w:r>
          </w:p>
        </w:tc>
        <w:tc>
          <w:tcPr>
            <w:tcW w:w="1276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</w:p>
        </w:tc>
      </w:tr>
    </w:tbl>
    <w:p w:rsidR="00B339A3" w:rsidRPr="00B339A3" w:rsidRDefault="00B339A3" w:rsidP="00B339A3">
      <w:pPr>
        <w:ind w:left="720"/>
        <w:rPr>
          <w:szCs w:val="24"/>
        </w:rPr>
      </w:pPr>
    </w:p>
    <w:p w:rsidR="00B339A3" w:rsidRPr="00B1521A" w:rsidRDefault="00B339A3" w:rsidP="00B1521A">
      <w:pPr>
        <w:numPr>
          <w:ilvl w:val="0"/>
          <w:numId w:val="1"/>
        </w:numPr>
        <w:tabs>
          <w:tab w:val="clear" w:pos="720"/>
          <w:tab w:val="left" w:pos="426"/>
        </w:tabs>
        <w:ind w:left="0" w:firstLine="0"/>
        <w:jc w:val="center"/>
        <w:rPr>
          <w:sz w:val="28"/>
          <w:szCs w:val="28"/>
        </w:rPr>
      </w:pPr>
      <w:r w:rsidRPr="00B1521A">
        <w:rPr>
          <w:sz w:val="28"/>
          <w:szCs w:val="28"/>
        </w:rPr>
        <w:t>Анализ деятельности рабочих групп</w:t>
      </w:r>
    </w:p>
    <w:p w:rsidR="00B339A3" w:rsidRPr="00B1521A" w:rsidRDefault="00B339A3" w:rsidP="00B339A3">
      <w:pPr>
        <w:ind w:left="360"/>
        <w:jc w:val="both"/>
        <w:rPr>
          <w:sz w:val="8"/>
          <w:szCs w:val="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87"/>
        <w:gridCol w:w="2291"/>
        <w:gridCol w:w="1080"/>
        <w:gridCol w:w="4992"/>
      </w:tblGrid>
      <w:tr w:rsidR="00B339A3" w:rsidRPr="00B1521A" w:rsidTr="00B1521A">
        <w:trPr>
          <w:cantSplit/>
          <w:trHeight w:val="7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A3" w:rsidRPr="00B1521A" w:rsidRDefault="00B339A3" w:rsidP="00B1521A">
            <w:pPr>
              <w:jc w:val="center"/>
              <w:rPr>
                <w:bCs/>
                <w:iCs/>
                <w:sz w:val="20"/>
              </w:rPr>
            </w:pPr>
            <w:r w:rsidRPr="00B1521A">
              <w:rPr>
                <w:bCs/>
                <w:iCs/>
                <w:sz w:val="20"/>
              </w:rPr>
              <w:t>№</w:t>
            </w:r>
          </w:p>
          <w:p w:rsidR="00B339A3" w:rsidRPr="00B1521A" w:rsidRDefault="00B339A3" w:rsidP="00B1521A">
            <w:pPr>
              <w:jc w:val="center"/>
              <w:rPr>
                <w:bCs/>
                <w:iCs/>
                <w:sz w:val="20"/>
              </w:rPr>
            </w:pPr>
            <w:proofErr w:type="spellStart"/>
            <w:proofErr w:type="gramStart"/>
            <w:r w:rsidRPr="00B1521A">
              <w:rPr>
                <w:bCs/>
                <w:iCs/>
                <w:sz w:val="20"/>
              </w:rPr>
              <w:t>п</w:t>
            </w:r>
            <w:proofErr w:type="spellEnd"/>
            <w:proofErr w:type="gramEnd"/>
            <w:r w:rsidRPr="00B1521A">
              <w:rPr>
                <w:bCs/>
                <w:iCs/>
                <w:sz w:val="20"/>
              </w:rPr>
              <w:t>/</w:t>
            </w:r>
            <w:proofErr w:type="spellStart"/>
            <w:r w:rsidRPr="00B1521A">
              <w:rPr>
                <w:bCs/>
                <w:iCs/>
                <w:sz w:val="20"/>
              </w:rPr>
              <w:t>п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A3" w:rsidRPr="00B1521A" w:rsidRDefault="00B339A3" w:rsidP="00B1521A">
            <w:pPr>
              <w:jc w:val="center"/>
              <w:rPr>
                <w:bCs/>
                <w:iCs/>
                <w:sz w:val="20"/>
              </w:rPr>
            </w:pPr>
            <w:r w:rsidRPr="00B1521A">
              <w:rPr>
                <w:bCs/>
                <w:iCs/>
                <w:sz w:val="20"/>
              </w:rPr>
              <w:t>Наименование направления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A" w:rsidRDefault="00B339A3" w:rsidP="00B1521A">
            <w:pPr>
              <w:pStyle w:val="6"/>
              <w:rPr>
                <w:rFonts w:ascii="Times New Roman" w:hAnsi="Times New Roman" w:cs="Times New Roman"/>
                <w:b w:val="0"/>
                <w:i w:val="0"/>
              </w:rPr>
            </w:pPr>
            <w:r w:rsidRPr="00B1521A">
              <w:rPr>
                <w:rFonts w:ascii="Times New Roman" w:hAnsi="Times New Roman" w:cs="Times New Roman"/>
                <w:b w:val="0"/>
                <w:i w:val="0"/>
              </w:rPr>
              <w:t xml:space="preserve">Название </w:t>
            </w:r>
          </w:p>
          <w:p w:rsidR="00B339A3" w:rsidRPr="00B1521A" w:rsidRDefault="00B339A3" w:rsidP="00B1521A">
            <w:pPr>
              <w:pStyle w:val="6"/>
              <w:rPr>
                <w:rFonts w:ascii="Times New Roman" w:hAnsi="Times New Roman" w:cs="Times New Roman"/>
                <w:b w:val="0"/>
                <w:i w:val="0"/>
              </w:rPr>
            </w:pPr>
            <w:r w:rsidRPr="00B1521A">
              <w:rPr>
                <w:rFonts w:ascii="Times New Roman" w:hAnsi="Times New Roman" w:cs="Times New Roman"/>
                <w:b w:val="0"/>
                <w:i w:val="0"/>
              </w:rPr>
              <w:t>рабочей группы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A3" w:rsidRPr="00B1521A" w:rsidRDefault="00B339A3" w:rsidP="00B1521A">
            <w:pPr>
              <w:jc w:val="center"/>
              <w:rPr>
                <w:bCs/>
                <w:iCs/>
                <w:sz w:val="20"/>
              </w:rPr>
            </w:pPr>
            <w:proofErr w:type="spellStart"/>
            <w:proofErr w:type="gramStart"/>
            <w:r w:rsidRPr="00B1521A">
              <w:rPr>
                <w:bCs/>
                <w:iCs/>
                <w:sz w:val="20"/>
              </w:rPr>
              <w:t>Коли</w:t>
            </w:r>
            <w:r w:rsidR="00B1521A">
              <w:rPr>
                <w:bCs/>
                <w:iCs/>
                <w:sz w:val="20"/>
              </w:rPr>
              <w:t>-</w:t>
            </w:r>
            <w:r w:rsidRPr="00B1521A">
              <w:rPr>
                <w:bCs/>
                <w:iCs/>
                <w:sz w:val="20"/>
              </w:rPr>
              <w:t>чество</w:t>
            </w:r>
            <w:proofErr w:type="spellEnd"/>
            <w:proofErr w:type="gramEnd"/>
            <w:r w:rsidRPr="00B1521A">
              <w:rPr>
                <w:bCs/>
                <w:iCs/>
                <w:sz w:val="20"/>
              </w:rPr>
              <w:t xml:space="preserve"> заседаний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A3" w:rsidRPr="00B1521A" w:rsidRDefault="00B339A3" w:rsidP="00B1521A">
            <w:pPr>
              <w:jc w:val="center"/>
              <w:rPr>
                <w:bCs/>
                <w:iCs/>
                <w:sz w:val="20"/>
              </w:rPr>
            </w:pPr>
            <w:r w:rsidRPr="00B1521A">
              <w:rPr>
                <w:bCs/>
                <w:iCs/>
                <w:sz w:val="20"/>
              </w:rPr>
              <w:t>Результаты деятельности</w:t>
            </w:r>
          </w:p>
        </w:tc>
      </w:tr>
      <w:tr w:rsidR="00B1521A" w:rsidRPr="00B1521A" w:rsidTr="00B1521A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A" w:rsidRPr="00B1521A" w:rsidRDefault="00B1521A" w:rsidP="00B1521A">
            <w:pPr>
              <w:jc w:val="center"/>
              <w:rPr>
                <w:bCs/>
                <w:iCs/>
                <w:sz w:val="20"/>
              </w:rPr>
            </w:pPr>
            <w:r w:rsidRPr="00B339A3">
              <w:rPr>
                <w:bCs/>
                <w:iCs/>
                <w:szCs w:val="24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521A" w:rsidRPr="00B1521A" w:rsidRDefault="00B1521A" w:rsidP="00B1521A">
            <w:pPr>
              <w:ind w:left="113" w:right="113"/>
              <w:jc w:val="center"/>
              <w:rPr>
                <w:bCs/>
                <w:iCs/>
                <w:sz w:val="20"/>
              </w:rPr>
            </w:pPr>
            <w:r w:rsidRPr="00B339A3">
              <w:rPr>
                <w:szCs w:val="24"/>
              </w:rPr>
              <w:t>Жилищно-коммунальное хозяйство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A" w:rsidRPr="00B339A3" w:rsidRDefault="00B1521A" w:rsidP="00B1521A">
            <w:pPr>
              <w:shd w:val="clear" w:color="auto" w:fill="FFFFFF"/>
              <w:tabs>
                <w:tab w:val="left" w:pos="199"/>
                <w:tab w:val="left" w:pos="409"/>
                <w:tab w:val="left" w:pos="482"/>
                <w:tab w:val="left" w:pos="574"/>
                <w:tab w:val="left" w:pos="766"/>
                <w:tab w:val="left" w:pos="934"/>
                <w:tab w:val="left" w:pos="1144"/>
                <w:tab w:val="left" w:pos="1294"/>
              </w:tabs>
              <w:autoSpaceDE w:val="0"/>
              <w:autoSpaceDN w:val="0"/>
              <w:adjustRightInd w:val="0"/>
              <w:ind w:left="33"/>
              <w:rPr>
                <w:sz w:val="20"/>
              </w:rPr>
            </w:pPr>
            <w:r w:rsidRPr="00B339A3">
              <w:rPr>
                <w:sz w:val="20"/>
              </w:rPr>
              <w:t xml:space="preserve">1. </w:t>
            </w:r>
            <w:r w:rsidRPr="00B339A3">
              <w:rPr>
                <w:bCs/>
                <w:iCs/>
                <w:sz w:val="20"/>
              </w:rPr>
              <w:t xml:space="preserve">Постоянно действующая </w:t>
            </w:r>
            <w:r w:rsidRPr="00B339A3">
              <w:rPr>
                <w:bCs/>
                <w:sz w:val="20"/>
              </w:rPr>
              <w:t xml:space="preserve">рабочая группа </w:t>
            </w:r>
            <w:r w:rsidRPr="00B339A3">
              <w:rPr>
                <w:sz w:val="20"/>
              </w:rPr>
              <w:t>по вопросам оптимизации тарифной политики и организации работы жилищно-коммунального хозяйства в городском округе Тольятти</w:t>
            </w:r>
          </w:p>
          <w:p w:rsidR="00B1521A" w:rsidRPr="00B1521A" w:rsidRDefault="00B1521A" w:rsidP="00B1521A">
            <w:pPr>
              <w:pStyle w:val="6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21A" w:rsidRPr="00B339A3" w:rsidRDefault="00B1521A" w:rsidP="00B1521A">
            <w:pPr>
              <w:jc w:val="center"/>
              <w:rPr>
                <w:bCs/>
                <w:iCs/>
                <w:szCs w:val="24"/>
              </w:rPr>
            </w:pPr>
            <w:r w:rsidRPr="00B339A3">
              <w:rPr>
                <w:bCs/>
                <w:iCs/>
                <w:szCs w:val="24"/>
              </w:rPr>
              <w:t>5</w:t>
            </w:r>
          </w:p>
          <w:p w:rsidR="00B1521A" w:rsidRPr="00B1521A" w:rsidRDefault="00B1521A" w:rsidP="00B1521A">
            <w:pPr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A" w:rsidRPr="00B339A3" w:rsidRDefault="00B1521A" w:rsidP="00B1521A">
            <w:pPr>
              <w:jc w:val="both"/>
              <w:rPr>
                <w:sz w:val="20"/>
              </w:rPr>
            </w:pPr>
            <w:r w:rsidRPr="00B339A3">
              <w:rPr>
                <w:sz w:val="20"/>
              </w:rPr>
              <w:t xml:space="preserve">1. Подготовлен депутатский запрос группы депутатов Думы городского округа Тольятти к мэру Пушкову А.Н., руководителю Управления по государственному регулированию и контролю в электроэнергетике Самарской области Зинченко С.Н., руководителю ОАО «ПО КХ городского округа Тольятти» Тарасову А.А. по вопросу установления тарифов и организации деятельности ООО «Волжские коммунальные системы», осуществляющего </w:t>
            </w:r>
            <w:proofErr w:type="spellStart"/>
            <w:r w:rsidRPr="00B339A3">
              <w:rPr>
                <w:sz w:val="20"/>
              </w:rPr>
              <w:t>вод</w:t>
            </w:r>
            <w:proofErr w:type="gramStart"/>
            <w:r w:rsidRPr="00B339A3">
              <w:rPr>
                <w:sz w:val="20"/>
              </w:rPr>
              <w:t>о</w:t>
            </w:r>
            <w:proofErr w:type="spellEnd"/>
            <w:r w:rsidRPr="00B339A3">
              <w:rPr>
                <w:sz w:val="20"/>
              </w:rPr>
              <w:t>-</w:t>
            </w:r>
            <w:proofErr w:type="gramEnd"/>
            <w:r w:rsidRPr="00B339A3">
              <w:rPr>
                <w:sz w:val="20"/>
              </w:rPr>
              <w:t>, и теплоснабжен</w:t>
            </w:r>
            <w:r w:rsidR="00780178">
              <w:rPr>
                <w:sz w:val="20"/>
              </w:rPr>
              <w:t>ие в Центральном и Комсомольском</w:t>
            </w:r>
            <w:r w:rsidRPr="00B339A3">
              <w:rPr>
                <w:sz w:val="20"/>
              </w:rPr>
              <w:t xml:space="preserve"> районах городского округа Тольятти (решение Думы от 02.02.2011 №461).</w:t>
            </w:r>
          </w:p>
          <w:p w:rsidR="00B1521A" w:rsidRPr="00B339A3" w:rsidRDefault="00B1521A" w:rsidP="00B1521A">
            <w:pPr>
              <w:jc w:val="both"/>
              <w:rPr>
                <w:sz w:val="20"/>
              </w:rPr>
            </w:pPr>
            <w:r w:rsidRPr="00B339A3">
              <w:rPr>
                <w:sz w:val="20"/>
              </w:rPr>
              <w:t xml:space="preserve">2. Подготовлен депутатский запрос группы депутатов Думы городского округа Тольятти к мэру </w:t>
            </w:r>
            <w:r>
              <w:rPr>
                <w:sz w:val="20"/>
              </w:rPr>
              <w:br/>
            </w:r>
            <w:r w:rsidRPr="00B339A3">
              <w:rPr>
                <w:sz w:val="20"/>
              </w:rPr>
              <w:t>Пушкову А.Н. в части принятия решения о разработке мероприятий по компенсации дисбаланса, возникающего у управляющих компаний городского округа Тольятти по коммунальным ресурсам (решение Думы от 16.02.2012 №466).</w:t>
            </w:r>
          </w:p>
          <w:p w:rsidR="00B1521A" w:rsidRPr="00B339A3" w:rsidRDefault="00B1521A" w:rsidP="00B1521A">
            <w:pPr>
              <w:jc w:val="both"/>
              <w:rPr>
                <w:sz w:val="20"/>
              </w:rPr>
            </w:pPr>
            <w:r w:rsidRPr="00B339A3">
              <w:rPr>
                <w:sz w:val="20"/>
              </w:rPr>
              <w:t>3. Согласованы предложения в Министерство строительства и жилищно-коммунального хозяйства Самарской области по формированию нормативов потребления коммунальных услуг по горячему и холодному водоснабжению, водоотведению и теплоснабжению для населения городского округа Тольятти, не имеющих индивидуальных приборов учёта.</w:t>
            </w:r>
          </w:p>
          <w:p w:rsidR="00B1521A" w:rsidRPr="00B1521A" w:rsidRDefault="00B1521A" w:rsidP="00B1521A">
            <w:pPr>
              <w:jc w:val="center"/>
              <w:rPr>
                <w:bCs/>
                <w:iCs/>
                <w:sz w:val="20"/>
              </w:rPr>
            </w:pPr>
          </w:p>
        </w:tc>
      </w:tr>
      <w:tr w:rsidR="00B339A3" w:rsidRPr="00B339A3" w:rsidTr="00B1521A">
        <w:trPr>
          <w:cantSplit/>
          <w:trHeight w:val="38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A3" w:rsidRPr="00B339A3" w:rsidRDefault="00B339A3" w:rsidP="00B1521A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39A3" w:rsidRPr="00B339A3" w:rsidRDefault="00B339A3" w:rsidP="00B1521A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A3" w:rsidRPr="00B339A3" w:rsidRDefault="00B339A3" w:rsidP="00B1521A">
            <w:pPr>
              <w:shd w:val="clear" w:color="auto" w:fill="FFFFFF"/>
              <w:tabs>
                <w:tab w:val="left" w:pos="199"/>
                <w:tab w:val="left" w:pos="409"/>
                <w:tab w:val="left" w:pos="482"/>
                <w:tab w:val="left" w:pos="574"/>
                <w:tab w:val="left" w:pos="766"/>
                <w:tab w:val="left" w:pos="934"/>
                <w:tab w:val="left" w:pos="1144"/>
                <w:tab w:val="left" w:pos="1294"/>
              </w:tabs>
              <w:autoSpaceDE w:val="0"/>
              <w:autoSpaceDN w:val="0"/>
              <w:adjustRightInd w:val="0"/>
              <w:ind w:left="33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9A3" w:rsidRPr="00B339A3" w:rsidRDefault="00B339A3" w:rsidP="00B1521A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A3" w:rsidRPr="00B339A3" w:rsidRDefault="00B339A3" w:rsidP="00B1521A">
            <w:pPr>
              <w:jc w:val="both"/>
              <w:rPr>
                <w:sz w:val="20"/>
              </w:rPr>
            </w:pPr>
            <w:r w:rsidRPr="00B339A3">
              <w:rPr>
                <w:sz w:val="20"/>
              </w:rPr>
              <w:t xml:space="preserve">4. Подготовлены для рассмотрения на заседании Думы материалы по вопросу «Об информации мэрии о подготовке механизмов возмещения дисбаланса, образующегося у управляющих организаций в связи с разницей, возникающей между объёмами коммунальных ресурсов, выставленных поставщиками и предъявленных населению». </w:t>
            </w:r>
          </w:p>
          <w:p w:rsidR="00B339A3" w:rsidRPr="00B339A3" w:rsidRDefault="00B339A3" w:rsidP="00B1521A">
            <w:pPr>
              <w:jc w:val="both"/>
              <w:rPr>
                <w:bCs/>
                <w:iCs/>
                <w:szCs w:val="24"/>
              </w:rPr>
            </w:pPr>
            <w:r w:rsidRPr="00B339A3">
              <w:rPr>
                <w:sz w:val="20"/>
              </w:rPr>
              <w:t xml:space="preserve">5. </w:t>
            </w:r>
            <w:proofErr w:type="gramStart"/>
            <w:r w:rsidRPr="00B339A3">
              <w:rPr>
                <w:sz w:val="20"/>
              </w:rPr>
              <w:t xml:space="preserve">Подготовлен проект Обращения депутатов Думы городского округа Тольятти к Губернатору-Председателю Правительства Самарской области </w:t>
            </w:r>
            <w:proofErr w:type="spellStart"/>
            <w:r w:rsidRPr="00B339A3">
              <w:rPr>
                <w:sz w:val="20"/>
              </w:rPr>
              <w:t>В.В.Артякову</w:t>
            </w:r>
            <w:proofErr w:type="spellEnd"/>
            <w:r w:rsidRPr="00B339A3">
              <w:rPr>
                <w:sz w:val="20"/>
              </w:rPr>
              <w:t xml:space="preserve"> и к председателю Самарской Губернской Думы В.Ф.Сазонову о разъяснении порядка применения </w:t>
            </w:r>
            <w:r w:rsidRPr="00B339A3">
              <w:rPr>
                <w:iCs/>
                <w:sz w:val="20"/>
              </w:rPr>
              <w:t>постановления Правительства Самарской области от 24.11.2010 №608 в связи с принятием П</w:t>
            </w:r>
            <w:r w:rsidRPr="00B339A3">
              <w:rPr>
                <w:sz w:val="20"/>
              </w:rPr>
              <w:t>остановления Конституционного Суда Российской Федерации от 29.03.2011 №2-П (решение Думы от 20.04.2011 №537)</w:t>
            </w:r>
            <w:proofErr w:type="gramEnd"/>
          </w:p>
        </w:tc>
      </w:tr>
      <w:tr w:rsidR="00B339A3" w:rsidRPr="00B339A3" w:rsidTr="00B1521A">
        <w:trPr>
          <w:cantSplit/>
          <w:trHeight w:val="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A3" w:rsidRPr="00B339A3" w:rsidRDefault="00B339A3" w:rsidP="00B1521A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A3" w:rsidRPr="00B339A3" w:rsidRDefault="00B339A3" w:rsidP="00B1521A">
            <w:pPr>
              <w:pStyle w:val="6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339A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Итого по жилищно-коммунальному хозяйству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A3" w:rsidRPr="00B339A3" w:rsidRDefault="00B339A3" w:rsidP="00B1521A">
            <w:pPr>
              <w:jc w:val="center"/>
              <w:rPr>
                <w:bCs/>
                <w:iCs/>
                <w:szCs w:val="24"/>
              </w:rPr>
            </w:pPr>
            <w:r w:rsidRPr="00B339A3">
              <w:rPr>
                <w:bCs/>
                <w:iCs/>
                <w:szCs w:val="24"/>
              </w:rPr>
              <w:t>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A3" w:rsidRPr="00B339A3" w:rsidRDefault="00B339A3" w:rsidP="00B1521A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B339A3" w:rsidRPr="00B339A3" w:rsidTr="00B1521A">
        <w:trPr>
          <w:cantSplit/>
          <w:trHeight w:val="2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A3" w:rsidRPr="00B339A3" w:rsidRDefault="00B339A3" w:rsidP="00B1521A">
            <w:pPr>
              <w:jc w:val="both"/>
              <w:rPr>
                <w:bCs/>
                <w:iCs/>
                <w:szCs w:val="24"/>
              </w:rPr>
            </w:pPr>
            <w:r w:rsidRPr="00B339A3">
              <w:rPr>
                <w:bCs/>
                <w:iCs/>
                <w:szCs w:val="24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39A3" w:rsidRPr="00B339A3" w:rsidRDefault="00B339A3" w:rsidP="00B1521A">
            <w:pPr>
              <w:ind w:left="113" w:right="113"/>
              <w:jc w:val="center"/>
              <w:rPr>
                <w:bCs/>
                <w:iCs/>
                <w:szCs w:val="24"/>
              </w:rPr>
            </w:pPr>
            <w:r w:rsidRPr="00B339A3">
              <w:rPr>
                <w:szCs w:val="24"/>
              </w:rPr>
              <w:t>Дорожно-транспортная отрасль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A3" w:rsidRPr="00B339A3" w:rsidRDefault="00B339A3" w:rsidP="00B1521A">
            <w:pPr>
              <w:rPr>
                <w:sz w:val="20"/>
              </w:rPr>
            </w:pPr>
            <w:r w:rsidRPr="00B339A3">
              <w:rPr>
                <w:sz w:val="20"/>
              </w:rPr>
              <w:t xml:space="preserve">1. Рабочая группа по подготовке предложений по финансированию транспортных предприятий за счёт средств бюджета городского округа Тольятти в 2011 году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A3" w:rsidRPr="00B339A3" w:rsidRDefault="00B339A3" w:rsidP="00B1521A">
            <w:pPr>
              <w:jc w:val="center"/>
              <w:rPr>
                <w:bCs/>
                <w:iCs/>
                <w:szCs w:val="24"/>
              </w:rPr>
            </w:pPr>
            <w:r w:rsidRPr="00B339A3">
              <w:rPr>
                <w:bCs/>
                <w:iCs/>
                <w:szCs w:val="24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A3" w:rsidRPr="00B339A3" w:rsidRDefault="00B339A3" w:rsidP="00B1521A">
            <w:pPr>
              <w:jc w:val="both"/>
              <w:rPr>
                <w:bCs/>
                <w:iCs/>
                <w:sz w:val="20"/>
              </w:rPr>
            </w:pPr>
            <w:r w:rsidRPr="00B339A3">
              <w:rPr>
                <w:sz w:val="20"/>
              </w:rPr>
              <w:t>На основании рекомендации рабочей группы подготовлен проект Обращения депутатов Думы в адрес Правительства Самарской области и Самарской Губернской Думы по вопросу установления налоговых льгот по налогу на имущество транспортных предприятий, осуществляющих пассажирские перевозк</w:t>
            </w:r>
            <w:r w:rsidR="007E6161">
              <w:rPr>
                <w:sz w:val="20"/>
              </w:rPr>
              <w:t>и (решение Думы от 15.11.2011 №</w:t>
            </w:r>
            <w:r w:rsidRPr="00B339A3">
              <w:rPr>
                <w:sz w:val="20"/>
              </w:rPr>
              <w:t>687)</w:t>
            </w:r>
          </w:p>
        </w:tc>
      </w:tr>
      <w:tr w:rsidR="00B339A3" w:rsidRPr="00B339A3" w:rsidTr="00B1521A">
        <w:trPr>
          <w:cantSplit/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A3" w:rsidRPr="00B339A3" w:rsidRDefault="00B339A3" w:rsidP="00B1521A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A3" w:rsidRPr="00B339A3" w:rsidRDefault="00B339A3" w:rsidP="00B1521A">
            <w:pPr>
              <w:pStyle w:val="6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339A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Итого по дорожно-транспортной отрасли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A3" w:rsidRPr="00B339A3" w:rsidRDefault="00B339A3" w:rsidP="00B1521A">
            <w:pPr>
              <w:jc w:val="center"/>
              <w:rPr>
                <w:bCs/>
                <w:iCs/>
                <w:szCs w:val="24"/>
              </w:rPr>
            </w:pPr>
            <w:r w:rsidRPr="00B339A3">
              <w:rPr>
                <w:bCs/>
                <w:iCs/>
                <w:szCs w:val="24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A3" w:rsidRPr="00B339A3" w:rsidRDefault="00B339A3" w:rsidP="00B1521A">
            <w:pPr>
              <w:jc w:val="center"/>
              <w:rPr>
                <w:bCs/>
                <w:iCs/>
                <w:sz w:val="20"/>
              </w:rPr>
            </w:pPr>
          </w:p>
        </w:tc>
      </w:tr>
      <w:tr w:rsidR="00B339A3" w:rsidRPr="00B339A3" w:rsidTr="00B1521A">
        <w:trPr>
          <w:cantSplit/>
          <w:trHeight w:val="322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</w:p>
        </w:tc>
        <w:tc>
          <w:tcPr>
            <w:tcW w:w="3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A3" w:rsidRPr="00B339A3" w:rsidRDefault="00B339A3" w:rsidP="00B1521A">
            <w:pPr>
              <w:jc w:val="both"/>
              <w:rPr>
                <w:szCs w:val="24"/>
              </w:rPr>
            </w:pPr>
            <w:r w:rsidRPr="00B339A3">
              <w:rPr>
                <w:szCs w:val="24"/>
              </w:rPr>
              <w:t>Всего заседаний рабочих групп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</w:p>
        </w:tc>
      </w:tr>
    </w:tbl>
    <w:p w:rsidR="00B339A3" w:rsidRPr="00B339A3" w:rsidRDefault="00B339A3" w:rsidP="00B339A3">
      <w:pPr>
        <w:ind w:left="1080"/>
        <w:jc w:val="center"/>
        <w:rPr>
          <w:szCs w:val="24"/>
        </w:rPr>
      </w:pPr>
    </w:p>
    <w:p w:rsidR="00B339A3" w:rsidRPr="00B1521A" w:rsidRDefault="00B339A3" w:rsidP="00B1521A">
      <w:pPr>
        <w:jc w:val="center"/>
        <w:rPr>
          <w:sz w:val="28"/>
          <w:szCs w:val="28"/>
        </w:rPr>
      </w:pPr>
      <w:r w:rsidRPr="00B1521A">
        <w:rPr>
          <w:sz w:val="28"/>
          <w:szCs w:val="28"/>
        </w:rPr>
        <w:t>5. Анализ проведения комиссией иных мероприятий</w:t>
      </w:r>
    </w:p>
    <w:p w:rsidR="00B339A3" w:rsidRPr="00B339A3" w:rsidRDefault="00B339A3" w:rsidP="00B339A3">
      <w:pPr>
        <w:jc w:val="both"/>
        <w:rPr>
          <w:rFonts w:ascii="Arial" w:hAnsi="Arial"/>
          <w:szCs w:val="24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94"/>
        <w:gridCol w:w="7180"/>
        <w:gridCol w:w="1417"/>
      </w:tblGrid>
      <w:tr w:rsidR="00B339A3" w:rsidRPr="00B1521A" w:rsidTr="00B1521A">
        <w:trPr>
          <w:cantSplit/>
        </w:trPr>
        <w:tc>
          <w:tcPr>
            <w:tcW w:w="568" w:type="dxa"/>
          </w:tcPr>
          <w:p w:rsidR="00B339A3" w:rsidRPr="00B1521A" w:rsidRDefault="00B339A3" w:rsidP="00B1521A">
            <w:pPr>
              <w:jc w:val="center"/>
              <w:rPr>
                <w:bCs/>
                <w:sz w:val="20"/>
                <w:u w:val="single"/>
              </w:rPr>
            </w:pPr>
            <w:r w:rsidRPr="00B1521A">
              <w:rPr>
                <w:bCs/>
                <w:iCs/>
                <w:sz w:val="20"/>
              </w:rPr>
              <w:t xml:space="preserve">№ </w:t>
            </w:r>
            <w:proofErr w:type="spellStart"/>
            <w:proofErr w:type="gramStart"/>
            <w:r w:rsidRPr="00B1521A">
              <w:rPr>
                <w:bCs/>
                <w:iCs/>
                <w:sz w:val="20"/>
              </w:rPr>
              <w:t>п</w:t>
            </w:r>
            <w:proofErr w:type="spellEnd"/>
            <w:proofErr w:type="gramEnd"/>
            <w:r w:rsidRPr="00B1521A">
              <w:rPr>
                <w:bCs/>
                <w:iCs/>
                <w:sz w:val="20"/>
              </w:rPr>
              <w:t>/</w:t>
            </w:r>
            <w:proofErr w:type="spellStart"/>
            <w:r w:rsidRPr="00B1521A">
              <w:rPr>
                <w:bCs/>
                <w:iCs/>
                <w:sz w:val="20"/>
              </w:rPr>
              <w:t>п</w:t>
            </w:r>
            <w:proofErr w:type="spellEnd"/>
          </w:p>
        </w:tc>
        <w:tc>
          <w:tcPr>
            <w:tcW w:w="1194" w:type="dxa"/>
          </w:tcPr>
          <w:p w:rsidR="00B339A3" w:rsidRPr="00B1521A" w:rsidRDefault="00B339A3" w:rsidP="00B1521A">
            <w:pPr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B1521A">
              <w:rPr>
                <w:bCs/>
                <w:sz w:val="20"/>
              </w:rPr>
              <w:t>Направ</w:t>
            </w:r>
            <w:r w:rsidR="00B1521A">
              <w:rPr>
                <w:bCs/>
                <w:sz w:val="20"/>
              </w:rPr>
              <w:t>-</w:t>
            </w:r>
            <w:r w:rsidRPr="00B1521A">
              <w:rPr>
                <w:bCs/>
                <w:sz w:val="20"/>
              </w:rPr>
              <w:t>ление</w:t>
            </w:r>
            <w:proofErr w:type="spellEnd"/>
            <w:proofErr w:type="gramEnd"/>
          </w:p>
        </w:tc>
        <w:tc>
          <w:tcPr>
            <w:tcW w:w="7180" w:type="dxa"/>
          </w:tcPr>
          <w:p w:rsidR="00B339A3" w:rsidRPr="00B1521A" w:rsidRDefault="00B339A3" w:rsidP="00B1521A">
            <w:pPr>
              <w:jc w:val="center"/>
              <w:rPr>
                <w:bCs/>
                <w:sz w:val="20"/>
                <w:u w:val="single"/>
              </w:rPr>
            </w:pPr>
            <w:r w:rsidRPr="00B1521A">
              <w:rPr>
                <w:bCs/>
                <w:iCs/>
                <w:sz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B339A3" w:rsidRPr="00B1521A" w:rsidRDefault="00B339A3" w:rsidP="00B1521A">
            <w:pPr>
              <w:jc w:val="center"/>
              <w:rPr>
                <w:bCs/>
                <w:sz w:val="20"/>
              </w:rPr>
            </w:pPr>
            <w:r w:rsidRPr="00B1521A">
              <w:rPr>
                <w:bCs/>
                <w:iCs/>
                <w:sz w:val="20"/>
              </w:rPr>
              <w:t>Количество заседаний</w:t>
            </w:r>
          </w:p>
        </w:tc>
      </w:tr>
      <w:tr w:rsidR="00B339A3" w:rsidRPr="00B339A3" w:rsidTr="00B1521A">
        <w:trPr>
          <w:cantSplit/>
          <w:trHeight w:val="1208"/>
        </w:trPr>
        <w:tc>
          <w:tcPr>
            <w:tcW w:w="568" w:type="dxa"/>
            <w:vMerge w:val="restart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1.</w:t>
            </w:r>
          </w:p>
          <w:p w:rsidR="00B339A3" w:rsidRPr="00B339A3" w:rsidRDefault="00B339A3" w:rsidP="00B1521A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 w:val="restart"/>
            <w:textDirection w:val="btLr"/>
          </w:tcPr>
          <w:p w:rsidR="00B339A3" w:rsidRPr="00B339A3" w:rsidRDefault="00B339A3" w:rsidP="00B1521A">
            <w:pPr>
              <w:ind w:left="113" w:right="113"/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Жилищно-коммунальное хозяйство</w:t>
            </w:r>
          </w:p>
        </w:tc>
        <w:tc>
          <w:tcPr>
            <w:tcW w:w="7180" w:type="dxa"/>
          </w:tcPr>
          <w:p w:rsidR="00B339A3" w:rsidRPr="00B339A3" w:rsidRDefault="00B339A3" w:rsidP="007E6161">
            <w:pPr>
              <w:jc w:val="both"/>
              <w:rPr>
                <w:szCs w:val="24"/>
              </w:rPr>
            </w:pPr>
            <w:r w:rsidRPr="00B339A3">
              <w:rPr>
                <w:bCs/>
                <w:szCs w:val="24"/>
              </w:rPr>
              <w:t>Рабочее совещание по вопросу «</w:t>
            </w:r>
            <w:r w:rsidRPr="00B339A3">
              <w:rPr>
                <w:szCs w:val="24"/>
              </w:rPr>
              <w:t>Об информации мэрии о реализации мероприятий по оснащению приборами учёта муниципальных объектов на территории городского округа Тольятти по состоянию на 01.06.2011</w:t>
            </w:r>
            <w:r w:rsidR="007E6161">
              <w:rPr>
                <w:szCs w:val="24"/>
              </w:rPr>
              <w:t xml:space="preserve"> </w:t>
            </w:r>
            <w:r w:rsidRPr="00B339A3">
              <w:rPr>
                <w:szCs w:val="24"/>
              </w:rPr>
              <w:t>г</w:t>
            </w:r>
            <w:r w:rsidR="007E6161">
              <w:rPr>
                <w:szCs w:val="24"/>
              </w:rPr>
              <w:t>ода</w:t>
            </w:r>
            <w:r w:rsidRPr="00B339A3">
              <w:rPr>
                <w:szCs w:val="24"/>
              </w:rPr>
              <w:t>»</w:t>
            </w:r>
          </w:p>
        </w:tc>
        <w:tc>
          <w:tcPr>
            <w:tcW w:w="1417" w:type="dxa"/>
          </w:tcPr>
          <w:p w:rsidR="00B339A3" w:rsidRPr="00B339A3" w:rsidRDefault="00B339A3" w:rsidP="00B1521A">
            <w:pPr>
              <w:jc w:val="center"/>
              <w:rPr>
                <w:color w:val="000000"/>
                <w:szCs w:val="24"/>
              </w:rPr>
            </w:pPr>
            <w:r w:rsidRPr="00B339A3">
              <w:rPr>
                <w:color w:val="000000"/>
                <w:szCs w:val="24"/>
              </w:rPr>
              <w:t>1</w:t>
            </w:r>
          </w:p>
        </w:tc>
      </w:tr>
      <w:tr w:rsidR="00B339A3" w:rsidRPr="00B339A3" w:rsidTr="00B1521A">
        <w:trPr>
          <w:cantSplit/>
          <w:trHeight w:val="573"/>
        </w:trPr>
        <w:tc>
          <w:tcPr>
            <w:tcW w:w="568" w:type="dxa"/>
            <w:vMerge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  <w:textDirection w:val="btLr"/>
          </w:tcPr>
          <w:p w:rsidR="00B339A3" w:rsidRPr="00B339A3" w:rsidRDefault="00B339A3" w:rsidP="00B1521A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7180" w:type="dxa"/>
          </w:tcPr>
          <w:p w:rsidR="00B339A3" w:rsidRPr="00B339A3" w:rsidRDefault="00B339A3" w:rsidP="00B1521A">
            <w:pPr>
              <w:jc w:val="both"/>
              <w:rPr>
                <w:bCs/>
                <w:szCs w:val="24"/>
              </w:rPr>
            </w:pPr>
            <w:r w:rsidRPr="00B339A3">
              <w:rPr>
                <w:bCs/>
                <w:szCs w:val="24"/>
              </w:rPr>
              <w:t>Рабочие совещания с руководителями управляющих компаний по вопросам работы организаций</w:t>
            </w:r>
          </w:p>
        </w:tc>
        <w:tc>
          <w:tcPr>
            <w:tcW w:w="1417" w:type="dxa"/>
          </w:tcPr>
          <w:p w:rsidR="00B339A3" w:rsidRPr="00B339A3" w:rsidRDefault="00B339A3" w:rsidP="00B1521A">
            <w:pPr>
              <w:jc w:val="center"/>
              <w:rPr>
                <w:color w:val="000000"/>
                <w:szCs w:val="24"/>
              </w:rPr>
            </w:pPr>
            <w:r w:rsidRPr="00B339A3">
              <w:rPr>
                <w:color w:val="000000"/>
                <w:szCs w:val="24"/>
              </w:rPr>
              <w:t>3</w:t>
            </w:r>
          </w:p>
        </w:tc>
      </w:tr>
      <w:tr w:rsidR="00B339A3" w:rsidRPr="00B339A3" w:rsidTr="00B1521A">
        <w:trPr>
          <w:cantSplit/>
          <w:trHeight w:val="2300"/>
        </w:trPr>
        <w:tc>
          <w:tcPr>
            <w:tcW w:w="568" w:type="dxa"/>
            <w:vMerge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</w:p>
        </w:tc>
        <w:tc>
          <w:tcPr>
            <w:tcW w:w="1194" w:type="dxa"/>
            <w:vMerge/>
            <w:textDirection w:val="btLr"/>
          </w:tcPr>
          <w:p w:rsidR="00B339A3" w:rsidRPr="00B339A3" w:rsidRDefault="00B339A3" w:rsidP="00B1521A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7180" w:type="dxa"/>
          </w:tcPr>
          <w:p w:rsidR="00B339A3" w:rsidRPr="00B339A3" w:rsidRDefault="00B339A3" w:rsidP="00B1521A">
            <w:pPr>
              <w:jc w:val="both"/>
              <w:rPr>
                <w:bCs/>
                <w:szCs w:val="24"/>
              </w:rPr>
            </w:pPr>
            <w:proofErr w:type="gramStart"/>
            <w:r w:rsidRPr="00B339A3">
              <w:rPr>
                <w:szCs w:val="24"/>
              </w:rPr>
              <w:t xml:space="preserve">«Круглый стол» на тему </w:t>
            </w:r>
            <w:r w:rsidRPr="00B339A3">
              <w:rPr>
                <w:iCs/>
                <w:szCs w:val="24"/>
              </w:rPr>
              <w:t>«</w:t>
            </w:r>
            <w:r w:rsidRPr="00B339A3">
              <w:rPr>
                <w:szCs w:val="24"/>
              </w:rPr>
              <w:t>Об изменениях действующего законодательства в сфере жилищно-коммунального хозяйства, в связи с принятием Постановления Правительства Р</w:t>
            </w:r>
            <w:r w:rsidR="00B1521A">
              <w:rPr>
                <w:szCs w:val="24"/>
              </w:rPr>
              <w:t xml:space="preserve">оссийской </w:t>
            </w:r>
            <w:r w:rsidRPr="00B339A3">
              <w:rPr>
                <w:szCs w:val="24"/>
              </w:rPr>
              <w:t>Ф</w:t>
            </w:r>
            <w:r w:rsidR="00B1521A">
              <w:rPr>
                <w:szCs w:val="24"/>
              </w:rPr>
              <w:t>едерации</w:t>
            </w:r>
            <w:r w:rsidR="003C7A69">
              <w:rPr>
                <w:szCs w:val="24"/>
              </w:rPr>
              <w:t xml:space="preserve"> от 06.05.2011 №</w:t>
            </w:r>
            <w:r w:rsidRPr="00B339A3">
              <w:rPr>
                <w:szCs w:val="24"/>
              </w:rPr>
              <w:t>354 «О предоставлении коммунальных услуг собственникам и пользователям помещений в многоквартирных домах и жилых домов» и Феде</w:t>
            </w:r>
            <w:r w:rsidR="00B1521A">
              <w:rPr>
                <w:szCs w:val="24"/>
              </w:rPr>
              <w:t>рального закона от 04.06.2011 №</w:t>
            </w:r>
            <w:r w:rsidRPr="00B339A3">
              <w:rPr>
                <w:szCs w:val="24"/>
              </w:rPr>
              <w:t>123-ФЗ «О внесении изменений в Жилищный кодекс Российской Федерации и отдельные законодательные акты Российской Федерации</w:t>
            </w:r>
            <w:r w:rsidRPr="00B339A3">
              <w:rPr>
                <w:iCs/>
                <w:szCs w:val="24"/>
              </w:rPr>
              <w:t>»</w:t>
            </w:r>
            <w:proofErr w:type="gramEnd"/>
          </w:p>
        </w:tc>
        <w:tc>
          <w:tcPr>
            <w:tcW w:w="1417" w:type="dxa"/>
          </w:tcPr>
          <w:p w:rsidR="00B339A3" w:rsidRPr="00B339A3" w:rsidRDefault="00B339A3" w:rsidP="00B1521A">
            <w:pPr>
              <w:jc w:val="center"/>
              <w:rPr>
                <w:color w:val="000000"/>
                <w:szCs w:val="24"/>
              </w:rPr>
            </w:pPr>
            <w:r w:rsidRPr="00B339A3">
              <w:rPr>
                <w:color w:val="000000"/>
                <w:szCs w:val="24"/>
              </w:rPr>
              <w:t>1</w:t>
            </w:r>
          </w:p>
        </w:tc>
      </w:tr>
      <w:tr w:rsidR="00B339A3" w:rsidRPr="00B339A3" w:rsidTr="00B1521A">
        <w:trPr>
          <w:cantSplit/>
          <w:trHeight w:val="1493"/>
        </w:trPr>
        <w:tc>
          <w:tcPr>
            <w:tcW w:w="568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lastRenderedPageBreak/>
              <w:t>2.</w:t>
            </w:r>
          </w:p>
        </w:tc>
        <w:tc>
          <w:tcPr>
            <w:tcW w:w="1194" w:type="dxa"/>
            <w:textDirection w:val="btLr"/>
          </w:tcPr>
          <w:p w:rsidR="00B339A3" w:rsidRPr="00B339A3" w:rsidRDefault="00B339A3" w:rsidP="00B1521A">
            <w:pPr>
              <w:ind w:left="113" w:right="113"/>
              <w:jc w:val="center"/>
              <w:rPr>
                <w:szCs w:val="24"/>
              </w:rPr>
            </w:pPr>
            <w:proofErr w:type="spellStart"/>
            <w:r w:rsidRPr="00B339A3">
              <w:rPr>
                <w:szCs w:val="24"/>
              </w:rPr>
              <w:t>Дорожно-транспорт</w:t>
            </w:r>
            <w:r w:rsidR="00B1521A">
              <w:rPr>
                <w:szCs w:val="24"/>
              </w:rPr>
              <w:t>-</w:t>
            </w:r>
            <w:r w:rsidRPr="00B339A3">
              <w:rPr>
                <w:szCs w:val="24"/>
              </w:rPr>
              <w:t>ная</w:t>
            </w:r>
            <w:proofErr w:type="spellEnd"/>
            <w:r w:rsidRPr="00B339A3">
              <w:rPr>
                <w:szCs w:val="24"/>
              </w:rPr>
              <w:t xml:space="preserve"> отрасль</w:t>
            </w:r>
          </w:p>
        </w:tc>
        <w:tc>
          <w:tcPr>
            <w:tcW w:w="7180" w:type="dxa"/>
          </w:tcPr>
          <w:p w:rsidR="00B339A3" w:rsidRPr="00B339A3" w:rsidRDefault="00B339A3" w:rsidP="00B1521A">
            <w:pPr>
              <w:jc w:val="both"/>
              <w:rPr>
                <w:bCs/>
                <w:szCs w:val="24"/>
              </w:rPr>
            </w:pPr>
            <w:r w:rsidRPr="00B339A3">
              <w:rPr>
                <w:bCs/>
                <w:szCs w:val="24"/>
              </w:rPr>
              <w:t>Выездное заседание депутатов Думы городского округа Тольятти по проверке состояния объектов улично-дорожной сети в период действия гарантийных обязательств в соответствии с муниципальными контрактами</w:t>
            </w:r>
          </w:p>
        </w:tc>
        <w:tc>
          <w:tcPr>
            <w:tcW w:w="1417" w:type="dxa"/>
          </w:tcPr>
          <w:p w:rsidR="00B339A3" w:rsidRPr="00B339A3" w:rsidRDefault="00B339A3" w:rsidP="00B1521A">
            <w:pPr>
              <w:jc w:val="center"/>
              <w:rPr>
                <w:color w:val="000000"/>
                <w:szCs w:val="24"/>
              </w:rPr>
            </w:pPr>
            <w:r w:rsidRPr="00B339A3">
              <w:rPr>
                <w:color w:val="000000"/>
                <w:szCs w:val="24"/>
              </w:rPr>
              <w:t>1</w:t>
            </w:r>
          </w:p>
        </w:tc>
      </w:tr>
      <w:tr w:rsidR="00B339A3" w:rsidRPr="00B339A3" w:rsidTr="003C42D3">
        <w:trPr>
          <w:cantSplit/>
          <w:trHeight w:val="1811"/>
        </w:trPr>
        <w:tc>
          <w:tcPr>
            <w:tcW w:w="568" w:type="dxa"/>
          </w:tcPr>
          <w:p w:rsidR="00B339A3" w:rsidRPr="00B339A3" w:rsidRDefault="00B339A3" w:rsidP="00B1521A">
            <w:pPr>
              <w:jc w:val="center"/>
              <w:rPr>
                <w:szCs w:val="24"/>
              </w:rPr>
            </w:pPr>
            <w:r w:rsidRPr="00B339A3">
              <w:rPr>
                <w:szCs w:val="24"/>
              </w:rPr>
              <w:t>3.</w:t>
            </w:r>
          </w:p>
        </w:tc>
        <w:tc>
          <w:tcPr>
            <w:tcW w:w="1194" w:type="dxa"/>
            <w:textDirection w:val="btLr"/>
          </w:tcPr>
          <w:p w:rsidR="00B339A3" w:rsidRPr="00B339A3" w:rsidRDefault="00B339A3" w:rsidP="00B1521A">
            <w:pPr>
              <w:ind w:left="113" w:right="113"/>
              <w:jc w:val="center"/>
              <w:rPr>
                <w:szCs w:val="24"/>
              </w:rPr>
            </w:pPr>
            <w:proofErr w:type="spellStart"/>
            <w:proofErr w:type="gramStart"/>
            <w:r w:rsidRPr="00B339A3">
              <w:rPr>
                <w:szCs w:val="24"/>
              </w:rPr>
              <w:t>Предприни</w:t>
            </w:r>
            <w:r w:rsidR="00B1521A">
              <w:rPr>
                <w:szCs w:val="24"/>
              </w:rPr>
              <w:t>-матель</w:t>
            </w:r>
            <w:r w:rsidRPr="00B339A3">
              <w:rPr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7180" w:type="dxa"/>
          </w:tcPr>
          <w:p w:rsidR="00B339A3" w:rsidRPr="00B339A3" w:rsidRDefault="00B339A3" w:rsidP="00B1521A">
            <w:pPr>
              <w:jc w:val="both"/>
              <w:rPr>
                <w:bCs/>
                <w:szCs w:val="24"/>
              </w:rPr>
            </w:pPr>
            <w:r w:rsidRPr="00B339A3">
              <w:rPr>
                <w:szCs w:val="24"/>
              </w:rPr>
              <w:t>«Круглый стол» общественной организации «Бизнес-клуб г</w:t>
            </w:r>
            <w:proofErr w:type="gramStart"/>
            <w:r w:rsidRPr="00B339A3">
              <w:rPr>
                <w:szCs w:val="24"/>
              </w:rPr>
              <w:t>.Т</w:t>
            </w:r>
            <w:proofErr w:type="gramEnd"/>
            <w:r w:rsidRPr="00B339A3">
              <w:rPr>
                <w:szCs w:val="24"/>
              </w:rPr>
              <w:t xml:space="preserve">ольятти» на тему </w:t>
            </w:r>
            <w:r w:rsidRPr="00B339A3">
              <w:rPr>
                <w:iCs/>
                <w:szCs w:val="24"/>
              </w:rPr>
              <w:t xml:space="preserve">«Роль общественных организаций в реализации долгосрочной </w:t>
            </w:r>
            <w:r w:rsidRPr="00B339A3">
              <w:rPr>
                <w:szCs w:val="24"/>
              </w:rPr>
              <w:t>целевой программы «Поддержка и развитие малого и среднего предпринимательства городского округа Тольятти на 2010-2015 годы»</w:t>
            </w:r>
          </w:p>
        </w:tc>
        <w:tc>
          <w:tcPr>
            <w:tcW w:w="1417" w:type="dxa"/>
          </w:tcPr>
          <w:p w:rsidR="00B339A3" w:rsidRPr="00B339A3" w:rsidRDefault="00B339A3" w:rsidP="00B1521A">
            <w:pPr>
              <w:jc w:val="center"/>
              <w:rPr>
                <w:color w:val="000000"/>
                <w:szCs w:val="24"/>
              </w:rPr>
            </w:pPr>
            <w:r w:rsidRPr="00B339A3">
              <w:rPr>
                <w:color w:val="000000"/>
                <w:szCs w:val="24"/>
              </w:rPr>
              <w:t>1</w:t>
            </w:r>
          </w:p>
        </w:tc>
      </w:tr>
    </w:tbl>
    <w:p w:rsidR="00B339A3" w:rsidRPr="00B339A3" w:rsidRDefault="00B339A3" w:rsidP="00B339A3">
      <w:pPr>
        <w:ind w:left="360"/>
        <w:jc w:val="both"/>
        <w:rPr>
          <w:sz w:val="16"/>
          <w:szCs w:val="16"/>
        </w:rPr>
      </w:pPr>
    </w:p>
    <w:p w:rsidR="00B339A3" w:rsidRPr="00B1521A" w:rsidRDefault="00B339A3" w:rsidP="00B339A3">
      <w:pPr>
        <w:ind w:firstLine="709"/>
        <w:jc w:val="both"/>
        <w:rPr>
          <w:sz w:val="28"/>
          <w:szCs w:val="28"/>
        </w:rPr>
      </w:pPr>
      <w:r w:rsidRPr="00B1521A">
        <w:rPr>
          <w:sz w:val="28"/>
          <w:szCs w:val="28"/>
        </w:rPr>
        <w:t>6. На контроле постоянной комиссии по городскому хозяйству по п</w:t>
      </w:r>
      <w:r w:rsidR="00B1521A">
        <w:rPr>
          <w:sz w:val="28"/>
          <w:szCs w:val="28"/>
        </w:rPr>
        <w:t>редметам ведения комиссии находи</w:t>
      </w:r>
      <w:r w:rsidRPr="00B1521A">
        <w:rPr>
          <w:sz w:val="28"/>
          <w:szCs w:val="28"/>
        </w:rPr>
        <w:t>тся 38 вопросов.</w:t>
      </w:r>
    </w:p>
    <w:p w:rsidR="00B339A3" w:rsidRDefault="00B339A3" w:rsidP="00B339A3">
      <w:pPr>
        <w:ind w:left="360"/>
        <w:jc w:val="both"/>
        <w:rPr>
          <w:sz w:val="28"/>
          <w:szCs w:val="28"/>
        </w:rPr>
      </w:pPr>
    </w:p>
    <w:p w:rsidR="00B1521A" w:rsidRPr="00B1521A" w:rsidRDefault="00B1521A" w:rsidP="00B339A3">
      <w:pPr>
        <w:ind w:left="360"/>
        <w:jc w:val="both"/>
        <w:rPr>
          <w:sz w:val="28"/>
          <w:szCs w:val="28"/>
        </w:rPr>
      </w:pPr>
    </w:p>
    <w:p w:rsidR="00B339A3" w:rsidRPr="00B339A3" w:rsidRDefault="00B339A3" w:rsidP="00B339A3">
      <w:pPr>
        <w:ind w:left="360"/>
        <w:jc w:val="both"/>
        <w:rPr>
          <w:szCs w:val="24"/>
        </w:rPr>
      </w:pPr>
    </w:p>
    <w:p w:rsidR="00B339A3" w:rsidRPr="00B1521A" w:rsidRDefault="00B339A3" w:rsidP="00B339A3">
      <w:pPr>
        <w:jc w:val="both"/>
        <w:rPr>
          <w:sz w:val="28"/>
          <w:szCs w:val="28"/>
        </w:rPr>
      </w:pPr>
      <w:r w:rsidRPr="00B1521A">
        <w:rPr>
          <w:sz w:val="28"/>
          <w:szCs w:val="28"/>
        </w:rPr>
        <w:t>Председатель Думы</w:t>
      </w:r>
      <w:r w:rsidRPr="00B1521A">
        <w:rPr>
          <w:sz w:val="28"/>
          <w:szCs w:val="28"/>
        </w:rPr>
        <w:tab/>
      </w:r>
      <w:r w:rsidRPr="00B1521A">
        <w:rPr>
          <w:sz w:val="28"/>
          <w:szCs w:val="28"/>
        </w:rPr>
        <w:tab/>
      </w:r>
      <w:r w:rsidRPr="00B1521A">
        <w:rPr>
          <w:sz w:val="28"/>
          <w:szCs w:val="28"/>
        </w:rPr>
        <w:tab/>
      </w:r>
      <w:r w:rsidRPr="00B1521A">
        <w:rPr>
          <w:sz w:val="28"/>
          <w:szCs w:val="28"/>
        </w:rPr>
        <w:tab/>
      </w:r>
      <w:r w:rsidRPr="00B1521A">
        <w:rPr>
          <w:sz w:val="28"/>
          <w:szCs w:val="28"/>
        </w:rPr>
        <w:tab/>
      </w:r>
      <w:r w:rsidRPr="00B1521A">
        <w:rPr>
          <w:sz w:val="28"/>
          <w:szCs w:val="28"/>
        </w:rPr>
        <w:tab/>
      </w:r>
      <w:r w:rsidRPr="00B1521A">
        <w:rPr>
          <w:sz w:val="28"/>
          <w:szCs w:val="28"/>
        </w:rPr>
        <w:tab/>
        <w:t xml:space="preserve"> </w:t>
      </w:r>
    </w:p>
    <w:p w:rsidR="00B339A3" w:rsidRPr="00B1521A" w:rsidRDefault="00B1521A" w:rsidP="00B339A3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А.И.</w:t>
      </w:r>
      <w:r w:rsidR="00B339A3" w:rsidRPr="00B1521A">
        <w:rPr>
          <w:sz w:val="28"/>
          <w:szCs w:val="28"/>
        </w:rPr>
        <w:t>Зверев</w:t>
      </w:r>
    </w:p>
    <w:p w:rsidR="003B163F" w:rsidRPr="00B1521A" w:rsidRDefault="003B163F">
      <w:pPr>
        <w:rPr>
          <w:sz w:val="28"/>
          <w:szCs w:val="28"/>
        </w:rPr>
      </w:pPr>
    </w:p>
    <w:sectPr w:rsidR="003B163F" w:rsidRPr="00B1521A" w:rsidSect="00B1521A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A69" w:rsidRDefault="003C7A69" w:rsidP="00B1521A">
      <w:r>
        <w:separator/>
      </w:r>
    </w:p>
  </w:endnote>
  <w:endnote w:type="continuationSeparator" w:id="1">
    <w:p w:rsidR="003C7A69" w:rsidRDefault="003C7A69" w:rsidP="00B15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A69" w:rsidRDefault="003C7A69" w:rsidP="00B1521A">
      <w:r>
        <w:separator/>
      </w:r>
    </w:p>
  </w:footnote>
  <w:footnote w:type="continuationSeparator" w:id="1">
    <w:p w:rsidR="003C7A69" w:rsidRDefault="003C7A69" w:rsidP="00B15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700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C7A69" w:rsidRDefault="00445A6F">
        <w:pPr>
          <w:pStyle w:val="a4"/>
          <w:jc w:val="center"/>
        </w:pPr>
        <w:r w:rsidRPr="00B1521A">
          <w:rPr>
            <w:sz w:val="20"/>
          </w:rPr>
          <w:fldChar w:fldCharType="begin"/>
        </w:r>
        <w:r w:rsidR="003C7A69" w:rsidRPr="00B1521A">
          <w:rPr>
            <w:sz w:val="20"/>
          </w:rPr>
          <w:instrText xml:space="preserve"> PAGE   \* MERGEFORMAT </w:instrText>
        </w:r>
        <w:r w:rsidRPr="00B1521A">
          <w:rPr>
            <w:sz w:val="20"/>
          </w:rPr>
          <w:fldChar w:fldCharType="separate"/>
        </w:r>
        <w:r w:rsidR="003C42D3">
          <w:rPr>
            <w:noProof/>
            <w:sz w:val="20"/>
          </w:rPr>
          <w:t>6</w:t>
        </w:r>
        <w:r w:rsidRPr="00B1521A">
          <w:rPr>
            <w:sz w:val="20"/>
          </w:rPr>
          <w:fldChar w:fldCharType="end"/>
        </w:r>
      </w:p>
    </w:sdtContent>
  </w:sdt>
  <w:p w:rsidR="003C7A69" w:rsidRDefault="003C7A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4E60"/>
    <w:multiLevelType w:val="hybridMultilevel"/>
    <w:tmpl w:val="754EA7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3B3"/>
    <w:rsid w:val="00001CEB"/>
    <w:rsid w:val="00001DE9"/>
    <w:rsid w:val="000024E0"/>
    <w:rsid w:val="000034E1"/>
    <w:rsid w:val="00012B16"/>
    <w:rsid w:val="000173D8"/>
    <w:rsid w:val="0002596F"/>
    <w:rsid w:val="00026561"/>
    <w:rsid w:val="000338AA"/>
    <w:rsid w:val="000348AB"/>
    <w:rsid w:val="00034AF7"/>
    <w:rsid w:val="00034C4D"/>
    <w:rsid w:val="00034EDB"/>
    <w:rsid w:val="000356B2"/>
    <w:rsid w:val="00043F2A"/>
    <w:rsid w:val="00044DFB"/>
    <w:rsid w:val="0004568A"/>
    <w:rsid w:val="00046A81"/>
    <w:rsid w:val="00052FE7"/>
    <w:rsid w:val="00055F47"/>
    <w:rsid w:val="00057766"/>
    <w:rsid w:val="0006256B"/>
    <w:rsid w:val="0006343C"/>
    <w:rsid w:val="000668C1"/>
    <w:rsid w:val="00071642"/>
    <w:rsid w:val="00073DEB"/>
    <w:rsid w:val="00075213"/>
    <w:rsid w:val="0007563D"/>
    <w:rsid w:val="00077430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3521"/>
    <w:rsid w:val="000B19FE"/>
    <w:rsid w:val="000B4BE4"/>
    <w:rsid w:val="000B5173"/>
    <w:rsid w:val="000B7C6D"/>
    <w:rsid w:val="000D00B6"/>
    <w:rsid w:val="000D35D5"/>
    <w:rsid w:val="000D5A34"/>
    <w:rsid w:val="000D6480"/>
    <w:rsid w:val="000D6D78"/>
    <w:rsid w:val="000E1350"/>
    <w:rsid w:val="000F3B31"/>
    <w:rsid w:val="000F3F06"/>
    <w:rsid w:val="000F7DC5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33E0A"/>
    <w:rsid w:val="00134159"/>
    <w:rsid w:val="00134616"/>
    <w:rsid w:val="00134EF0"/>
    <w:rsid w:val="0013586E"/>
    <w:rsid w:val="00140203"/>
    <w:rsid w:val="00140CEA"/>
    <w:rsid w:val="001435C0"/>
    <w:rsid w:val="001472A0"/>
    <w:rsid w:val="0015390D"/>
    <w:rsid w:val="00155D9C"/>
    <w:rsid w:val="00156167"/>
    <w:rsid w:val="00157920"/>
    <w:rsid w:val="00164A77"/>
    <w:rsid w:val="00164E43"/>
    <w:rsid w:val="001668AD"/>
    <w:rsid w:val="00166FC2"/>
    <w:rsid w:val="001714FD"/>
    <w:rsid w:val="00173FCD"/>
    <w:rsid w:val="00174F0E"/>
    <w:rsid w:val="00175F4B"/>
    <w:rsid w:val="00176F9A"/>
    <w:rsid w:val="00181694"/>
    <w:rsid w:val="00182440"/>
    <w:rsid w:val="00187113"/>
    <w:rsid w:val="00187551"/>
    <w:rsid w:val="001921B3"/>
    <w:rsid w:val="00193536"/>
    <w:rsid w:val="001946E4"/>
    <w:rsid w:val="001950B7"/>
    <w:rsid w:val="00196335"/>
    <w:rsid w:val="001A1D68"/>
    <w:rsid w:val="001A2898"/>
    <w:rsid w:val="001A6594"/>
    <w:rsid w:val="001B2791"/>
    <w:rsid w:val="001B664C"/>
    <w:rsid w:val="001C0A42"/>
    <w:rsid w:val="001C3FCC"/>
    <w:rsid w:val="001C5F0A"/>
    <w:rsid w:val="001C75E3"/>
    <w:rsid w:val="001D017A"/>
    <w:rsid w:val="001D3C9E"/>
    <w:rsid w:val="001D48F5"/>
    <w:rsid w:val="001D52B6"/>
    <w:rsid w:val="001E3A91"/>
    <w:rsid w:val="001E5835"/>
    <w:rsid w:val="001E6181"/>
    <w:rsid w:val="001F05DD"/>
    <w:rsid w:val="001F3AAC"/>
    <w:rsid w:val="001F3F09"/>
    <w:rsid w:val="001F5108"/>
    <w:rsid w:val="001F54F2"/>
    <w:rsid w:val="00204123"/>
    <w:rsid w:val="00204754"/>
    <w:rsid w:val="00215D94"/>
    <w:rsid w:val="00217AD5"/>
    <w:rsid w:val="00217B9D"/>
    <w:rsid w:val="00220E16"/>
    <w:rsid w:val="00220F6B"/>
    <w:rsid w:val="00221AE9"/>
    <w:rsid w:val="00221E66"/>
    <w:rsid w:val="00222734"/>
    <w:rsid w:val="00223600"/>
    <w:rsid w:val="0023421F"/>
    <w:rsid w:val="002367E9"/>
    <w:rsid w:val="002367FE"/>
    <w:rsid w:val="00236CBE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6C81"/>
    <w:rsid w:val="002A1610"/>
    <w:rsid w:val="002A79E7"/>
    <w:rsid w:val="002A7D2F"/>
    <w:rsid w:val="002B31C8"/>
    <w:rsid w:val="002B42F0"/>
    <w:rsid w:val="002D0DF5"/>
    <w:rsid w:val="002D37A5"/>
    <w:rsid w:val="002D63B9"/>
    <w:rsid w:val="002D6726"/>
    <w:rsid w:val="002E11D5"/>
    <w:rsid w:val="002E154C"/>
    <w:rsid w:val="002E19F1"/>
    <w:rsid w:val="002E6025"/>
    <w:rsid w:val="002E6E16"/>
    <w:rsid w:val="002F5742"/>
    <w:rsid w:val="00301A16"/>
    <w:rsid w:val="00301EE4"/>
    <w:rsid w:val="00302D57"/>
    <w:rsid w:val="00306910"/>
    <w:rsid w:val="0031337F"/>
    <w:rsid w:val="00320D2A"/>
    <w:rsid w:val="00323FE3"/>
    <w:rsid w:val="00326A8E"/>
    <w:rsid w:val="00333EC0"/>
    <w:rsid w:val="00334B19"/>
    <w:rsid w:val="00340108"/>
    <w:rsid w:val="00342410"/>
    <w:rsid w:val="00342A89"/>
    <w:rsid w:val="0034365C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821BB"/>
    <w:rsid w:val="003859F0"/>
    <w:rsid w:val="00386D30"/>
    <w:rsid w:val="00392B84"/>
    <w:rsid w:val="00392D73"/>
    <w:rsid w:val="00393B7E"/>
    <w:rsid w:val="003973C7"/>
    <w:rsid w:val="003A2D29"/>
    <w:rsid w:val="003A3324"/>
    <w:rsid w:val="003B09D7"/>
    <w:rsid w:val="003B163F"/>
    <w:rsid w:val="003C33F3"/>
    <w:rsid w:val="003C42D3"/>
    <w:rsid w:val="003C70B6"/>
    <w:rsid w:val="003C7A69"/>
    <w:rsid w:val="003D28C2"/>
    <w:rsid w:val="003D2AFD"/>
    <w:rsid w:val="003E4BA2"/>
    <w:rsid w:val="003E648E"/>
    <w:rsid w:val="003E69C7"/>
    <w:rsid w:val="003E7938"/>
    <w:rsid w:val="003F64A2"/>
    <w:rsid w:val="00402861"/>
    <w:rsid w:val="004030C8"/>
    <w:rsid w:val="00412CD1"/>
    <w:rsid w:val="00416AC4"/>
    <w:rsid w:val="004205BA"/>
    <w:rsid w:val="00421537"/>
    <w:rsid w:val="004215A4"/>
    <w:rsid w:val="004267EA"/>
    <w:rsid w:val="00430652"/>
    <w:rsid w:val="004325EC"/>
    <w:rsid w:val="0043563E"/>
    <w:rsid w:val="00435FDF"/>
    <w:rsid w:val="00436BA5"/>
    <w:rsid w:val="004417B9"/>
    <w:rsid w:val="004452BF"/>
    <w:rsid w:val="00445A6F"/>
    <w:rsid w:val="00446AAB"/>
    <w:rsid w:val="00447445"/>
    <w:rsid w:val="00451108"/>
    <w:rsid w:val="004574AD"/>
    <w:rsid w:val="00460C40"/>
    <w:rsid w:val="00460F1A"/>
    <w:rsid w:val="004626E5"/>
    <w:rsid w:val="0046332A"/>
    <w:rsid w:val="0046557A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3E8E"/>
    <w:rsid w:val="004A2000"/>
    <w:rsid w:val="004A33FA"/>
    <w:rsid w:val="004A3E0C"/>
    <w:rsid w:val="004A5E3C"/>
    <w:rsid w:val="004B24E9"/>
    <w:rsid w:val="004B3EF0"/>
    <w:rsid w:val="004B6A4F"/>
    <w:rsid w:val="004C0CB5"/>
    <w:rsid w:val="004C59E7"/>
    <w:rsid w:val="004C6566"/>
    <w:rsid w:val="004D4FF4"/>
    <w:rsid w:val="004D6B5F"/>
    <w:rsid w:val="004D7018"/>
    <w:rsid w:val="004E1247"/>
    <w:rsid w:val="004E6354"/>
    <w:rsid w:val="004E7FE9"/>
    <w:rsid w:val="004F1264"/>
    <w:rsid w:val="004F3775"/>
    <w:rsid w:val="00501001"/>
    <w:rsid w:val="00506E7A"/>
    <w:rsid w:val="00510148"/>
    <w:rsid w:val="00511120"/>
    <w:rsid w:val="0051538B"/>
    <w:rsid w:val="00524EA4"/>
    <w:rsid w:val="0053241E"/>
    <w:rsid w:val="005328D6"/>
    <w:rsid w:val="00536967"/>
    <w:rsid w:val="00541BF5"/>
    <w:rsid w:val="00541C8B"/>
    <w:rsid w:val="0054375D"/>
    <w:rsid w:val="00545064"/>
    <w:rsid w:val="00547BDD"/>
    <w:rsid w:val="00547FC6"/>
    <w:rsid w:val="00561EC4"/>
    <w:rsid w:val="005658B5"/>
    <w:rsid w:val="005660B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C290C"/>
    <w:rsid w:val="005D0620"/>
    <w:rsid w:val="005D5096"/>
    <w:rsid w:val="005E0947"/>
    <w:rsid w:val="005E0D79"/>
    <w:rsid w:val="005E1860"/>
    <w:rsid w:val="005E1CAE"/>
    <w:rsid w:val="005E5ADB"/>
    <w:rsid w:val="005F0759"/>
    <w:rsid w:val="005F1AF6"/>
    <w:rsid w:val="005F4376"/>
    <w:rsid w:val="005F58E1"/>
    <w:rsid w:val="005F65DF"/>
    <w:rsid w:val="005F7B4C"/>
    <w:rsid w:val="00601777"/>
    <w:rsid w:val="00607D19"/>
    <w:rsid w:val="00613A19"/>
    <w:rsid w:val="00620816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17CF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16B6"/>
    <w:rsid w:val="006825B6"/>
    <w:rsid w:val="006907A8"/>
    <w:rsid w:val="0069781C"/>
    <w:rsid w:val="006A02C6"/>
    <w:rsid w:val="006A0C59"/>
    <w:rsid w:val="006A1D46"/>
    <w:rsid w:val="006A452E"/>
    <w:rsid w:val="006A47F6"/>
    <w:rsid w:val="006A6584"/>
    <w:rsid w:val="006B0DFC"/>
    <w:rsid w:val="006C115D"/>
    <w:rsid w:val="006C1407"/>
    <w:rsid w:val="006D08AB"/>
    <w:rsid w:val="006D092C"/>
    <w:rsid w:val="006D5D9C"/>
    <w:rsid w:val="006E03FB"/>
    <w:rsid w:val="006E084F"/>
    <w:rsid w:val="006E3D65"/>
    <w:rsid w:val="006E49B2"/>
    <w:rsid w:val="006E5981"/>
    <w:rsid w:val="006F3CDE"/>
    <w:rsid w:val="00704799"/>
    <w:rsid w:val="00705FB8"/>
    <w:rsid w:val="00713006"/>
    <w:rsid w:val="00725AE6"/>
    <w:rsid w:val="007262E6"/>
    <w:rsid w:val="00730FD3"/>
    <w:rsid w:val="00733D07"/>
    <w:rsid w:val="00734620"/>
    <w:rsid w:val="007368AC"/>
    <w:rsid w:val="00742781"/>
    <w:rsid w:val="0074379D"/>
    <w:rsid w:val="00743CE4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63F5"/>
    <w:rsid w:val="00776F73"/>
    <w:rsid w:val="00780168"/>
    <w:rsid w:val="00780178"/>
    <w:rsid w:val="00787FB0"/>
    <w:rsid w:val="00792B23"/>
    <w:rsid w:val="007934D6"/>
    <w:rsid w:val="007947EF"/>
    <w:rsid w:val="00795A90"/>
    <w:rsid w:val="007A36B4"/>
    <w:rsid w:val="007A6058"/>
    <w:rsid w:val="007A7BAA"/>
    <w:rsid w:val="007B06A7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66C7"/>
    <w:rsid w:val="007D6E91"/>
    <w:rsid w:val="007E6161"/>
    <w:rsid w:val="007E627B"/>
    <w:rsid w:val="007E7DD3"/>
    <w:rsid w:val="007F21B0"/>
    <w:rsid w:val="008005E6"/>
    <w:rsid w:val="00802CA6"/>
    <w:rsid w:val="00803BFC"/>
    <w:rsid w:val="00804EBF"/>
    <w:rsid w:val="00811D30"/>
    <w:rsid w:val="0081236D"/>
    <w:rsid w:val="008130AF"/>
    <w:rsid w:val="00822FBF"/>
    <w:rsid w:val="00823280"/>
    <w:rsid w:val="0082336B"/>
    <w:rsid w:val="00823EB7"/>
    <w:rsid w:val="008248E2"/>
    <w:rsid w:val="0083401F"/>
    <w:rsid w:val="008364F9"/>
    <w:rsid w:val="008370C8"/>
    <w:rsid w:val="00841E26"/>
    <w:rsid w:val="00852D9E"/>
    <w:rsid w:val="00854468"/>
    <w:rsid w:val="0085501D"/>
    <w:rsid w:val="00855E04"/>
    <w:rsid w:val="0085600D"/>
    <w:rsid w:val="00861250"/>
    <w:rsid w:val="00861537"/>
    <w:rsid w:val="00866389"/>
    <w:rsid w:val="008672E5"/>
    <w:rsid w:val="00867830"/>
    <w:rsid w:val="00867F80"/>
    <w:rsid w:val="00874088"/>
    <w:rsid w:val="008827AA"/>
    <w:rsid w:val="008848F9"/>
    <w:rsid w:val="0088596D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4C2"/>
    <w:rsid w:val="008A4844"/>
    <w:rsid w:val="008A4DFE"/>
    <w:rsid w:val="008A5598"/>
    <w:rsid w:val="008A6534"/>
    <w:rsid w:val="008A73B3"/>
    <w:rsid w:val="008A7828"/>
    <w:rsid w:val="008A79E4"/>
    <w:rsid w:val="008B6BC2"/>
    <w:rsid w:val="008B79EF"/>
    <w:rsid w:val="008C2074"/>
    <w:rsid w:val="008C78E6"/>
    <w:rsid w:val="008D22D1"/>
    <w:rsid w:val="008D38AC"/>
    <w:rsid w:val="008E0EE8"/>
    <w:rsid w:val="008E44C7"/>
    <w:rsid w:val="008E4CB3"/>
    <w:rsid w:val="008F37B7"/>
    <w:rsid w:val="008F4F38"/>
    <w:rsid w:val="00900ADD"/>
    <w:rsid w:val="00902174"/>
    <w:rsid w:val="00902AD1"/>
    <w:rsid w:val="0090645B"/>
    <w:rsid w:val="00907913"/>
    <w:rsid w:val="00916F3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69DE"/>
    <w:rsid w:val="00967A2F"/>
    <w:rsid w:val="0097054E"/>
    <w:rsid w:val="00975ECB"/>
    <w:rsid w:val="0098231C"/>
    <w:rsid w:val="00984AED"/>
    <w:rsid w:val="009923A1"/>
    <w:rsid w:val="00994347"/>
    <w:rsid w:val="009A3E9D"/>
    <w:rsid w:val="009A424F"/>
    <w:rsid w:val="009A4DB2"/>
    <w:rsid w:val="009B1A94"/>
    <w:rsid w:val="009B2D71"/>
    <w:rsid w:val="009C0531"/>
    <w:rsid w:val="009C38C0"/>
    <w:rsid w:val="009C46C1"/>
    <w:rsid w:val="009C4A81"/>
    <w:rsid w:val="009C72FF"/>
    <w:rsid w:val="009C769F"/>
    <w:rsid w:val="009C7D15"/>
    <w:rsid w:val="009D4706"/>
    <w:rsid w:val="009E3BD0"/>
    <w:rsid w:val="009E5C4A"/>
    <w:rsid w:val="009E6B62"/>
    <w:rsid w:val="009F1BC8"/>
    <w:rsid w:val="009F1E91"/>
    <w:rsid w:val="009F2E6F"/>
    <w:rsid w:val="009F70D2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369"/>
    <w:rsid w:val="00A43CF0"/>
    <w:rsid w:val="00A4432B"/>
    <w:rsid w:val="00A44B5B"/>
    <w:rsid w:val="00A46209"/>
    <w:rsid w:val="00A470D1"/>
    <w:rsid w:val="00A473CE"/>
    <w:rsid w:val="00A54043"/>
    <w:rsid w:val="00A54051"/>
    <w:rsid w:val="00A5475C"/>
    <w:rsid w:val="00A6003A"/>
    <w:rsid w:val="00A601DB"/>
    <w:rsid w:val="00A606EC"/>
    <w:rsid w:val="00A60FF6"/>
    <w:rsid w:val="00A612A5"/>
    <w:rsid w:val="00A63161"/>
    <w:rsid w:val="00A633F7"/>
    <w:rsid w:val="00A70709"/>
    <w:rsid w:val="00A717C5"/>
    <w:rsid w:val="00A82A90"/>
    <w:rsid w:val="00A83DB2"/>
    <w:rsid w:val="00A873CC"/>
    <w:rsid w:val="00A95883"/>
    <w:rsid w:val="00AA1161"/>
    <w:rsid w:val="00AA129C"/>
    <w:rsid w:val="00AA2D26"/>
    <w:rsid w:val="00AA4E5F"/>
    <w:rsid w:val="00AA6FD7"/>
    <w:rsid w:val="00AB446F"/>
    <w:rsid w:val="00AB4B00"/>
    <w:rsid w:val="00AB7411"/>
    <w:rsid w:val="00AC3181"/>
    <w:rsid w:val="00AC329D"/>
    <w:rsid w:val="00AC3D68"/>
    <w:rsid w:val="00AC53D6"/>
    <w:rsid w:val="00AC59A1"/>
    <w:rsid w:val="00AD1024"/>
    <w:rsid w:val="00AD3DAF"/>
    <w:rsid w:val="00AD606C"/>
    <w:rsid w:val="00AD774B"/>
    <w:rsid w:val="00AE32AC"/>
    <w:rsid w:val="00AF350C"/>
    <w:rsid w:val="00B00A1F"/>
    <w:rsid w:val="00B01F22"/>
    <w:rsid w:val="00B03088"/>
    <w:rsid w:val="00B0567C"/>
    <w:rsid w:val="00B060E0"/>
    <w:rsid w:val="00B1521A"/>
    <w:rsid w:val="00B200F2"/>
    <w:rsid w:val="00B20410"/>
    <w:rsid w:val="00B20989"/>
    <w:rsid w:val="00B228A8"/>
    <w:rsid w:val="00B23866"/>
    <w:rsid w:val="00B2444B"/>
    <w:rsid w:val="00B273F1"/>
    <w:rsid w:val="00B31742"/>
    <w:rsid w:val="00B317B5"/>
    <w:rsid w:val="00B339A3"/>
    <w:rsid w:val="00B40ED6"/>
    <w:rsid w:val="00B44025"/>
    <w:rsid w:val="00B50569"/>
    <w:rsid w:val="00B612A0"/>
    <w:rsid w:val="00B6191F"/>
    <w:rsid w:val="00B64424"/>
    <w:rsid w:val="00B679B1"/>
    <w:rsid w:val="00B81662"/>
    <w:rsid w:val="00B81B32"/>
    <w:rsid w:val="00B8485E"/>
    <w:rsid w:val="00B85D35"/>
    <w:rsid w:val="00B9425F"/>
    <w:rsid w:val="00B95BEB"/>
    <w:rsid w:val="00BA1800"/>
    <w:rsid w:val="00BA6316"/>
    <w:rsid w:val="00BA6472"/>
    <w:rsid w:val="00BB518C"/>
    <w:rsid w:val="00BC09D5"/>
    <w:rsid w:val="00BC1D2B"/>
    <w:rsid w:val="00BC2F1C"/>
    <w:rsid w:val="00BC310F"/>
    <w:rsid w:val="00BC404A"/>
    <w:rsid w:val="00BD2FEB"/>
    <w:rsid w:val="00BD5634"/>
    <w:rsid w:val="00BD7897"/>
    <w:rsid w:val="00BD7C41"/>
    <w:rsid w:val="00BE20A7"/>
    <w:rsid w:val="00BE210F"/>
    <w:rsid w:val="00BE70C6"/>
    <w:rsid w:val="00BF1DDF"/>
    <w:rsid w:val="00BF6A57"/>
    <w:rsid w:val="00BF7C6D"/>
    <w:rsid w:val="00C000AB"/>
    <w:rsid w:val="00C004F5"/>
    <w:rsid w:val="00C035F5"/>
    <w:rsid w:val="00C05AB3"/>
    <w:rsid w:val="00C073B1"/>
    <w:rsid w:val="00C102E6"/>
    <w:rsid w:val="00C16AD0"/>
    <w:rsid w:val="00C17AC7"/>
    <w:rsid w:val="00C220EC"/>
    <w:rsid w:val="00C23F78"/>
    <w:rsid w:val="00C261F1"/>
    <w:rsid w:val="00C36D1F"/>
    <w:rsid w:val="00C36E48"/>
    <w:rsid w:val="00C40D09"/>
    <w:rsid w:val="00C446D8"/>
    <w:rsid w:val="00C4589C"/>
    <w:rsid w:val="00C50F0A"/>
    <w:rsid w:val="00C55B81"/>
    <w:rsid w:val="00C60795"/>
    <w:rsid w:val="00C758A4"/>
    <w:rsid w:val="00C76C95"/>
    <w:rsid w:val="00C77FB4"/>
    <w:rsid w:val="00C84DCA"/>
    <w:rsid w:val="00C861E9"/>
    <w:rsid w:val="00C902E8"/>
    <w:rsid w:val="00C91F63"/>
    <w:rsid w:val="00C95276"/>
    <w:rsid w:val="00CA0B25"/>
    <w:rsid w:val="00CA1F05"/>
    <w:rsid w:val="00CA3CDE"/>
    <w:rsid w:val="00CA4067"/>
    <w:rsid w:val="00CA729D"/>
    <w:rsid w:val="00CA7911"/>
    <w:rsid w:val="00CB3979"/>
    <w:rsid w:val="00CB3D47"/>
    <w:rsid w:val="00CB47A2"/>
    <w:rsid w:val="00CB5B22"/>
    <w:rsid w:val="00CB7B83"/>
    <w:rsid w:val="00CC06B3"/>
    <w:rsid w:val="00CC09D7"/>
    <w:rsid w:val="00CC1029"/>
    <w:rsid w:val="00CC2CBB"/>
    <w:rsid w:val="00CC64AF"/>
    <w:rsid w:val="00CD38F8"/>
    <w:rsid w:val="00CD5AF4"/>
    <w:rsid w:val="00CD766C"/>
    <w:rsid w:val="00CE1CF4"/>
    <w:rsid w:val="00CE44F5"/>
    <w:rsid w:val="00CE65D4"/>
    <w:rsid w:val="00CE725E"/>
    <w:rsid w:val="00CF7916"/>
    <w:rsid w:val="00D00BB3"/>
    <w:rsid w:val="00D04D51"/>
    <w:rsid w:val="00D06383"/>
    <w:rsid w:val="00D063CA"/>
    <w:rsid w:val="00D1078B"/>
    <w:rsid w:val="00D11A2C"/>
    <w:rsid w:val="00D222F7"/>
    <w:rsid w:val="00D24126"/>
    <w:rsid w:val="00D277B7"/>
    <w:rsid w:val="00D34DBD"/>
    <w:rsid w:val="00D3771A"/>
    <w:rsid w:val="00D41EFB"/>
    <w:rsid w:val="00D4424C"/>
    <w:rsid w:val="00D52E6D"/>
    <w:rsid w:val="00D564DD"/>
    <w:rsid w:val="00D569DA"/>
    <w:rsid w:val="00D6236E"/>
    <w:rsid w:val="00D640B6"/>
    <w:rsid w:val="00D663A3"/>
    <w:rsid w:val="00D81C04"/>
    <w:rsid w:val="00D83B6B"/>
    <w:rsid w:val="00D8414B"/>
    <w:rsid w:val="00D8529D"/>
    <w:rsid w:val="00D861D6"/>
    <w:rsid w:val="00D86EAC"/>
    <w:rsid w:val="00D92B7C"/>
    <w:rsid w:val="00D93BF1"/>
    <w:rsid w:val="00D942BD"/>
    <w:rsid w:val="00D95EC2"/>
    <w:rsid w:val="00D95F46"/>
    <w:rsid w:val="00D9765C"/>
    <w:rsid w:val="00D97BB8"/>
    <w:rsid w:val="00DA266E"/>
    <w:rsid w:val="00DA29CE"/>
    <w:rsid w:val="00DA63F6"/>
    <w:rsid w:val="00DA73AE"/>
    <w:rsid w:val="00DB42BA"/>
    <w:rsid w:val="00DC2299"/>
    <w:rsid w:val="00DC3759"/>
    <w:rsid w:val="00DC6077"/>
    <w:rsid w:val="00DD4A0B"/>
    <w:rsid w:val="00DD4AF6"/>
    <w:rsid w:val="00DD6C23"/>
    <w:rsid w:val="00DE0D5F"/>
    <w:rsid w:val="00DE2834"/>
    <w:rsid w:val="00DE43FA"/>
    <w:rsid w:val="00DE6497"/>
    <w:rsid w:val="00DF0E5B"/>
    <w:rsid w:val="00DF1C7E"/>
    <w:rsid w:val="00DF4AA1"/>
    <w:rsid w:val="00E01AC1"/>
    <w:rsid w:val="00E02ACD"/>
    <w:rsid w:val="00E04D5B"/>
    <w:rsid w:val="00E120A5"/>
    <w:rsid w:val="00E136CD"/>
    <w:rsid w:val="00E2058B"/>
    <w:rsid w:val="00E20EAC"/>
    <w:rsid w:val="00E21547"/>
    <w:rsid w:val="00E22031"/>
    <w:rsid w:val="00E2315E"/>
    <w:rsid w:val="00E245CE"/>
    <w:rsid w:val="00E25290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835E7"/>
    <w:rsid w:val="00E85245"/>
    <w:rsid w:val="00E900C8"/>
    <w:rsid w:val="00E91D5A"/>
    <w:rsid w:val="00E9319C"/>
    <w:rsid w:val="00E95A76"/>
    <w:rsid w:val="00E97109"/>
    <w:rsid w:val="00E9770A"/>
    <w:rsid w:val="00EA51E3"/>
    <w:rsid w:val="00EA5E9E"/>
    <w:rsid w:val="00EB05DB"/>
    <w:rsid w:val="00EB124E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99D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63BF"/>
    <w:rsid w:val="00F16D76"/>
    <w:rsid w:val="00F17BC3"/>
    <w:rsid w:val="00F203D7"/>
    <w:rsid w:val="00F21164"/>
    <w:rsid w:val="00F2234B"/>
    <w:rsid w:val="00F22D09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29B7"/>
    <w:rsid w:val="00F76499"/>
    <w:rsid w:val="00F819D9"/>
    <w:rsid w:val="00F8221F"/>
    <w:rsid w:val="00F9313F"/>
    <w:rsid w:val="00F95DCE"/>
    <w:rsid w:val="00F9713F"/>
    <w:rsid w:val="00F9731D"/>
    <w:rsid w:val="00FA1F52"/>
    <w:rsid w:val="00FA2A1F"/>
    <w:rsid w:val="00FA5BF6"/>
    <w:rsid w:val="00FB123E"/>
    <w:rsid w:val="00FB1FE4"/>
    <w:rsid w:val="00FB4F35"/>
    <w:rsid w:val="00FC5D8F"/>
    <w:rsid w:val="00FC716D"/>
    <w:rsid w:val="00FD135C"/>
    <w:rsid w:val="00FD3694"/>
    <w:rsid w:val="00FD5E84"/>
    <w:rsid w:val="00FE0942"/>
    <w:rsid w:val="00FE2C1D"/>
    <w:rsid w:val="00FE5D01"/>
    <w:rsid w:val="00FE74F9"/>
    <w:rsid w:val="00FE7778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B3"/>
    <w:rPr>
      <w:rFonts w:ascii="Times New Roman" w:eastAsia="Times New Roman" w:hAnsi="Times New Roman" w:cs="Arial"/>
      <w:sz w:val="24"/>
    </w:rPr>
  </w:style>
  <w:style w:type="paragraph" w:styleId="6">
    <w:name w:val="heading 6"/>
    <w:basedOn w:val="a"/>
    <w:next w:val="a"/>
    <w:link w:val="60"/>
    <w:qFormat/>
    <w:rsid w:val="00B339A3"/>
    <w:pPr>
      <w:keepNext/>
      <w:autoSpaceDE w:val="0"/>
      <w:autoSpaceDN w:val="0"/>
      <w:jc w:val="center"/>
      <w:outlineLvl w:val="5"/>
    </w:pPr>
    <w:rPr>
      <w:rFonts w:ascii="Arial" w:hAnsi="Arial"/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73B3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B339A3"/>
    <w:rPr>
      <w:rFonts w:ascii="Arial" w:eastAsia="Times New Roman" w:hAnsi="Arial" w:cs="Arial"/>
      <w:b/>
      <w:bCs/>
      <w:i/>
      <w:iCs/>
    </w:rPr>
  </w:style>
  <w:style w:type="paragraph" w:customStyle="1" w:styleId="Style8">
    <w:name w:val="Style8"/>
    <w:basedOn w:val="a"/>
    <w:rsid w:val="00B339A3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31">
    <w:name w:val="Font Style31"/>
    <w:basedOn w:val="a0"/>
    <w:rsid w:val="00B339A3"/>
    <w:rPr>
      <w:rFonts w:ascii="Times New Roman" w:hAnsi="Times New Roman" w:cs="Times New Roman" w:hint="default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52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21A"/>
    <w:rPr>
      <w:rFonts w:ascii="Times New Roman" w:eastAsia="Times New Roman" w:hAnsi="Times New Roman" w:cs="Arial"/>
      <w:sz w:val="24"/>
    </w:rPr>
  </w:style>
  <w:style w:type="paragraph" w:styleId="a6">
    <w:name w:val="footer"/>
    <w:basedOn w:val="a"/>
    <w:link w:val="a7"/>
    <w:uiPriority w:val="99"/>
    <w:semiHidden/>
    <w:unhideWhenUsed/>
    <w:rsid w:val="00B152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21A"/>
    <w:rPr>
      <w:rFonts w:ascii="Times New Roman" w:eastAsia="Times New Roman" w:hAnsi="Times New Roman" w:cs="Arial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152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2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</dc:creator>
  <cp:keywords/>
  <cp:lastModifiedBy>Жесткова</cp:lastModifiedBy>
  <cp:revision>5</cp:revision>
  <cp:lastPrinted>2012-04-09T05:41:00Z</cp:lastPrinted>
  <dcterms:created xsi:type="dcterms:W3CDTF">2012-04-06T08:43:00Z</dcterms:created>
  <dcterms:modified xsi:type="dcterms:W3CDTF">2012-04-09T05:41:00Z</dcterms:modified>
</cp:coreProperties>
</file>