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77D" w:rsidRPr="006778B7" w:rsidRDefault="003A477D" w:rsidP="003A477D">
      <w:pPr>
        <w:spacing w:after="0" w:line="240" w:lineRule="auto"/>
        <w:ind w:left="594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778B7">
        <w:rPr>
          <w:rFonts w:ascii="Times New Roman" w:hAnsi="Times New Roman" w:cs="Times New Roman"/>
          <w:bCs/>
          <w:i/>
          <w:iCs/>
          <w:sz w:val="28"/>
          <w:szCs w:val="28"/>
        </w:rPr>
        <w:t>Приложение №1</w:t>
      </w:r>
    </w:p>
    <w:p w:rsidR="003A477D" w:rsidRPr="006778B7" w:rsidRDefault="003A477D" w:rsidP="003A477D">
      <w:pPr>
        <w:spacing w:after="0" w:line="240" w:lineRule="auto"/>
        <w:ind w:left="594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778B7">
        <w:rPr>
          <w:rFonts w:ascii="Times New Roman" w:hAnsi="Times New Roman" w:cs="Times New Roman"/>
          <w:bCs/>
          <w:i/>
          <w:iCs/>
          <w:sz w:val="28"/>
          <w:szCs w:val="28"/>
        </w:rPr>
        <w:t>к решению Думы</w:t>
      </w:r>
    </w:p>
    <w:p w:rsidR="003A477D" w:rsidRPr="006778B7" w:rsidRDefault="003A477D" w:rsidP="003A477D">
      <w:pPr>
        <w:spacing w:after="0" w:line="240" w:lineRule="auto"/>
        <w:ind w:left="594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778B7">
        <w:rPr>
          <w:rFonts w:ascii="Times New Roman" w:hAnsi="Times New Roman" w:cs="Times New Roman"/>
          <w:bCs/>
          <w:i/>
          <w:iCs/>
          <w:sz w:val="28"/>
          <w:szCs w:val="28"/>
        </w:rPr>
        <w:t>15.1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1</w:t>
      </w:r>
      <w:r w:rsidRPr="006778B7">
        <w:rPr>
          <w:rFonts w:ascii="Times New Roman" w:hAnsi="Times New Roman" w:cs="Times New Roman"/>
          <w:bCs/>
          <w:i/>
          <w:iCs/>
          <w:sz w:val="28"/>
          <w:szCs w:val="28"/>
        </w:rPr>
        <w:t>.2011г. № ______</w:t>
      </w:r>
    </w:p>
    <w:p w:rsidR="003A477D" w:rsidRDefault="003A477D" w:rsidP="003A47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3A477D" w:rsidRPr="009608D2" w:rsidRDefault="003A477D" w:rsidP="003A47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608D2">
        <w:rPr>
          <w:rFonts w:ascii="Times New Roman" w:hAnsi="Times New Roman" w:cs="Times New Roman"/>
          <w:b/>
          <w:bCs/>
          <w:spacing w:val="-3"/>
          <w:sz w:val="26"/>
          <w:szCs w:val="26"/>
        </w:rPr>
        <w:t>ОБРАЩЕНИЕ</w:t>
      </w:r>
    </w:p>
    <w:p w:rsidR="003A477D" w:rsidRPr="009608D2" w:rsidRDefault="003A477D" w:rsidP="003A47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608D2">
        <w:rPr>
          <w:rFonts w:ascii="Times New Roman" w:hAnsi="Times New Roman" w:cs="Times New Roman"/>
          <w:b/>
          <w:bCs/>
          <w:sz w:val="26"/>
          <w:szCs w:val="26"/>
        </w:rPr>
        <w:t>депутатов Думы городского округа Тольятти</w:t>
      </w:r>
    </w:p>
    <w:p w:rsidR="003A477D" w:rsidRPr="009608D2" w:rsidRDefault="003A477D" w:rsidP="003A477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08D2">
        <w:rPr>
          <w:rFonts w:ascii="Times New Roman" w:hAnsi="Times New Roman" w:cs="Times New Roman"/>
          <w:b/>
          <w:sz w:val="26"/>
          <w:szCs w:val="26"/>
        </w:rPr>
        <w:t xml:space="preserve">к Губернатору Самарской области </w:t>
      </w:r>
      <w:proofErr w:type="spellStart"/>
      <w:r w:rsidRPr="009608D2">
        <w:rPr>
          <w:rFonts w:ascii="Times New Roman" w:hAnsi="Times New Roman" w:cs="Times New Roman"/>
          <w:b/>
          <w:sz w:val="26"/>
          <w:szCs w:val="26"/>
        </w:rPr>
        <w:t>Артякову</w:t>
      </w:r>
      <w:proofErr w:type="spellEnd"/>
      <w:r w:rsidRPr="009608D2">
        <w:rPr>
          <w:rFonts w:ascii="Times New Roman" w:hAnsi="Times New Roman" w:cs="Times New Roman"/>
          <w:b/>
          <w:sz w:val="26"/>
          <w:szCs w:val="26"/>
        </w:rPr>
        <w:t xml:space="preserve"> В.В.</w:t>
      </w:r>
    </w:p>
    <w:p w:rsidR="003A477D" w:rsidRDefault="003A477D" w:rsidP="003A477D">
      <w:pPr>
        <w:pStyle w:val="ConsPlusNormal"/>
        <w:widowControl/>
        <w:spacing w:before="120" w:line="360" w:lineRule="auto"/>
        <w:ind w:firstLine="0"/>
        <w:jc w:val="center"/>
        <w:rPr>
          <w:rFonts w:ascii="Times New Roman" w:hAnsi="Times New Roman" w:cs="Times New Roman"/>
        </w:rPr>
      </w:pPr>
      <w:r w:rsidRPr="009608D2">
        <w:rPr>
          <w:rFonts w:ascii="Times New Roman" w:hAnsi="Times New Roman" w:cs="Times New Roman"/>
          <w:b/>
          <w:sz w:val="26"/>
          <w:szCs w:val="26"/>
        </w:rPr>
        <w:t>Уважаемый Владимир Владимирович</w:t>
      </w:r>
      <w:r w:rsidRPr="009608D2">
        <w:rPr>
          <w:rFonts w:ascii="Times New Roman" w:hAnsi="Times New Roman" w:cs="Times New Roman"/>
          <w:sz w:val="26"/>
          <w:szCs w:val="26"/>
        </w:rPr>
        <w:t>!</w:t>
      </w:r>
    </w:p>
    <w:p w:rsidR="003A477D" w:rsidRPr="006F046C" w:rsidRDefault="003A477D" w:rsidP="003A477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8346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рамках проведения мероприятий, посвящённых</w:t>
      </w:r>
      <w:r w:rsidRPr="0018346A">
        <w:rPr>
          <w:rFonts w:ascii="Times New Roman" w:hAnsi="Times New Roman" w:cs="Times New Roman"/>
          <w:sz w:val="28"/>
          <w:szCs w:val="28"/>
        </w:rPr>
        <w:t xml:space="preserve"> 65-летию окончания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346A">
        <w:rPr>
          <w:rFonts w:ascii="Times New Roman" w:hAnsi="Times New Roman" w:cs="Times New Roman"/>
          <w:sz w:val="28"/>
          <w:szCs w:val="28"/>
        </w:rPr>
        <w:t xml:space="preserve"> Правительством Самарской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8346A">
        <w:rPr>
          <w:rFonts w:ascii="Times New Roman" w:hAnsi="Times New Roman" w:cs="Times New Roman"/>
          <w:sz w:val="28"/>
          <w:szCs w:val="28"/>
        </w:rPr>
        <w:t xml:space="preserve">бласти было </w:t>
      </w:r>
      <w:r w:rsidRPr="006F046C">
        <w:rPr>
          <w:rFonts w:ascii="Times New Roman" w:hAnsi="Times New Roman" w:cs="Times New Roman"/>
          <w:sz w:val="28"/>
          <w:szCs w:val="28"/>
        </w:rPr>
        <w:t>принято решение о выделении субсидий городским округам и поселениям Самарской области на проведение ремонта индивидуальных жилых домов и жилых помещений в многоквартирны</w:t>
      </w:r>
      <w:r>
        <w:rPr>
          <w:rFonts w:ascii="Times New Roman" w:hAnsi="Times New Roman" w:cs="Times New Roman"/>
          <w:sz w:val="28"/>
          <w:szCs w:val="28"/>
        </w:rPr>
        <w:t>х домах, в которых проживаю</w:t>
      </w:r>
      <w:r w:rsidRPr="006F046C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ветераны </w:t>
      </w:r>
      <w:r w:rsidRPr="0018346A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 xml:space="preserve">, вдовы инвалидов и участников </w:t>
      </w:r>
      <w:r w:rsidRPr="0018346A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Pr="006F046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A477D" w:rsidRDefault="003A477D" w:rsidP="003A477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бюджете городского округа Тольятти в 2010 году были предусмотрены денежные средства на проведение ремонта индивидуальных жилых домов и жилых помещений многоквартирных домов, в которых проживают ветераны </w:t>
      </w:r>
      <w:r w:rsidRPr="0018346A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 xml:space="preserve">, вдовы инвалидов и участников </w:t>
      </w:r>
      <w:r w:rsidRPr="0018346A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 xml:space="preserve"> в размере 38 235,0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(в том числе за счёт средств бюджета Самарской области в размере 36 323,0 тыс.рублей), по итогам 2010 года работы выполнены в 339 индивидуальных жилых домах и в 1050 жилых помещениях в многоквартирных домах.</w:t>
      </w:r>
    </w:p>
    <w:p w:rsidR="003A477D" w:rsidRPr="00AD63E5" w:rsidRDefault="003A477D" w:rsidP="003A477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AD63E5">
        <w:rPr>
          <w:rFonts w:ascii="Times New Roman" w:hAnsi="Times New Roman" w:cs="Times New Roman"/>
          <w:bCs/>
          <w:sz w:val="28"/>
          <w:szCs w:val="28"/>
        </w:rPr>
        <w:t xml:space="preserve"> 2011 году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AD63E5">
        <w:rPr>
          <w:rFonts w:ascii="Times New Roman" w:hAnsi="Times New Roman" w:cs="Times New Roman"/>
          <w:bCs/>
          <w:sz w:val="28"/>
          <w:szCs w:val="28"/>
        </w:rPr>
        <w:t xml:space="preserve"> городском округе Тольятти на ремонт индивидуальных жилых домов и жилых помещений в многоквартирных домах, в которых проживают ветераны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346A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Pr="00AD63E5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>вдовы инвалидов и участников</w:t>
      </w:r>
      <w:r w:rsidRPr="00AD63E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8346A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Pr="00AD63E5">
        <w:rPr>
          <w:rFonts w:ascii="Times New Roman" w:hAnsi="Times New Roman" w:cs="Times New Roman"/>
          <w:iCs/>
          <w:sz w:val="28"/>
          <w:szCs w:val="28"/>
        </w:rPr>
        <w:t>,</w:t>
      </w:r>
      <w:r w:rsidRPr="00AD63E5">
        <w:rPr>
          <w:rFonts w:ascii="Times New Roman" w:hAnsi="Times New Roman" w:cs="Times New Roman"/>
          <w:bCs/>
          <w:sz w:val="28"/>
          <w:szCs w:val="28"/>
        </w:rPr>
        <w:t xml:space="preserve"> выделено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7 353,4 тыс. рублей (</w:t>
      </w:r>
      <w:r>
        <w:rPr>
          <w:rFonts w:ascii="Times New Roman" w:hAnsi="Times New Roman" w:cs="Times New Roman"/>
          <w:sz w:val="28"/>
          <w:szCs w:val="28"/>
        </w:rPr>
        <w:t>в том числе за счёт средств бюджета Самарской области -</w:t>
      </w:r>
      <w:r w:rsidRPr="008676F5">
        <w:rPr>
          <w:rFonts w:ascii="Times New Roman" w:hAnsi="Times New Roman" w:cs="Times New Roman"/>
          <w:sz w:val="28"/>
          <w:szCs w:val="28"/>
        </w:rPr>
        <w:t xml:space="preserve"> 6 985,359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ублей), что позволит отремонтировать</w:t>
      </w:r>
      <w:r w:rsidRPr="00AD63E5">
        <w:rPr>
          <w:rFonts w:ascii="Times New Roman" w:hAnsi="Times New Roman" w:cs="Times New Roman"/>
          <w:bCs/>
          <w:sz w:val="28"/>
          <w:szCs w:val="28"/>
        </w:rPr>
        <w:t xml:space="preserve"> 393 объекта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A477D" w:rsidRDefault="003A477D" w:rsidP="003A4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69D">
        <w:rPr>
          <w:rFonts w:ascii="Times New Roman" w:hAnsi="Times New Roman" w:cs="Times New Roman"/>
          <w:sz w:val="28"/>
          <w:szCs w:val="28"/>
        </w:rPr>
        <w:t>В целом ветераны одобряют усилия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EC569D">
        <w:rPr>
          <w:rFonts w:ascii="Times New Roman" w:hAnsi="Times New Roman" w:cs="Times New Roman"/>
          <w:sz w:val="28"/>
          <w:szCs w:val="28"/>
        </w:rPr>
        <w:t xml:space="preserve">  по ремонту</w:t>
      </w:r>
      <w:r>
        <w:rPr>
          <w:rFonts w:ascii="Times New Roman" w:hAnsi="Times New Roman" w:cs="Times New Roman"/>
          <w:sz w:val="28"/>
          <w:szCs w:val="28"/>
        </w:rPr>
        <w:t xml:space="preserve"> домов и </w:t>
      </w:r>
      <w:r w:rsidRPr="00EC569D">
        <w:rPr>
          <w:rFonts w:ascii="Times New Roman" w:hAnsi="Times New Roman" w:cs="Times New Roman"/>
          <w:sz w:val="28"/>
          <w:szCs w:val="28"/>
        </w:rPr>
        <w:t>квартир. 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569D">
        <w:rPr>
          <w:rFonts w:ascii="Times New Roman" w:hAnsi="Times New Roman" w:cs="Times New Roman"/>
          <w:sz w:val="28"/>
          <w:szCs w:val="28"/>
        </w:rPr>
        <w:t xml:space="preserve"> к сожалению, </w:t>
      </w:r>
      <w:r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обращающихся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органы власти остается высоким. На сегодняшний день количество нуждающихся </w:t>
      </w:r>
      <w:r w:rsidRPr="00AD63E5">
        <w:rPr>
          <w:rFonts w:ascii="Times New Roman" w:hAnsi="Times New Roman" w:cs="Times New Roman"/>
          <w:bCs/>
          <w:sz w:val="28"/>
          <w:szCs w:val="28"/>
        </w:rPr>
        <w:t>ветераны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346A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Pr="00AD63E5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>вдовы инвалидов и участников</w:t>
      </w:r>
      <w:r w:rsidRPr="00AD63E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8346A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 xml:space="preserve"> в проведении ремонта </w:t>
      </w:r>
      <w:r w:rsidRPr="00AD63E5">
        <w:rPr>
          <w:rFonts w:ascii="Times New Roman" w:hAnsi="Times New Roman" w:cs="Times New Roman"/>
          <w:bCs/>
          <w:sz w:val="28"/>
          <w:szCs w:val="28"/>
        </w:rPr>
        <w:t>индивидуальных жилых домов</w:t>
      </w:r>
      <w:r>
        <w:rPr>
          <w:rFonts w:ascii="Times New Roman" w:hAnsi="Times New Roman" w:cs="Times New Roman"/>
          <w:sz w:val="28"/>
          <w:szCs w:val="28"/>
        </w:rPr>
        <w:t xml:space="preserve"> составляет 70 человек и </w:t>
      </w:r>
      <w:r w:rsidRPr="00AD63E5">
        <w:rPr>
          <w:rFonts w:ascii="Times New Roman" w:hAnsi="Times New Roman" w:cs="Times New Roman"/>
          <w:bCs/>
          <w:sz w:val="28"/>
          <w:szCs w:val="28"/>
        </w:rPr>
        <w:t>жилых помещений в многоквартирных домах</w:t>
      </w:r>
      <w:r>
        <w:rPr>
          <w:rFonts w:ascii="Times New Roman" w:hAnsi="Times New Roman" w:cs="Times New Roman"/>
          <w:sz w:val="28"/>
          <w:szCs w:val="28"/>
        </w:rPr>
        <w:t xml:space="preserve"> 1122 человека.</w:t>
      </w:r>
    </w:p>
    <w:p w:rsidR="003A477D" w:rsidRDefault="003A477D" w:rsidP="003A4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69D">
        <w:rPr>
          <w:rFonts w:ascii="Times New Roman" w:hAnsi="Times New Roman" w:cs="Times New Roman"/>
          <w:sz w:val="28"/>
          <w:szCs w:val="28"/>
        </w:rPr>
        <w:t>Уважаемый Владимир Владимирович, мы об</w:t>
      </w:r>
      <w:r>
        <w:rPr>
          <w:rFonts w:ascii="Times New Roman" w:hAnsi="Times New Roman" w:cs="Times New Roman"/>
          <w:sz w:val="28"/>
          <w:szCs w:val="28"/>
        </w:rPr>
        <w:t>ра</w:t>
      </w:r>
      <w:r w:rsidRPr="00EC569D">
        <w:rPr>
          <w:rFonts w:ascii="Times New Roman" w:hAnsi="Times New Roman" w:cs="Times New Roman"/>
          <w:sz w:val="28"/>
          <w:szCs w:val="28"/>
        </w:rPr>
        <w:t>щаемся к Вам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569D">
        <w:rPr>
          <w:rFonts w:ascii="Times New Roman" w:hAnsi="Times New Roman" w:cs="Times New Roman"/>
          <w:sz w:val="28"/>
          <w:szCs w:val="28"/>
        </w:rPr>
        <w:t xml:space="preserve"> так как </w:t>
      </w:r>
      <w:r>
        <w:rPr>
          <w:rFonts w:ascii="Times New Roman" w:hAnsi="Times New Roman" w:cs="Times New Roman"/>
          <w:sz w:val="28"/>
          <w:szCs w:val="28"/>
        </w:rPr>
        <w:t xml:space="preserve">вопрос о проведении ремонта жилых домов и жилых помещений в многоквартирных домах ветеранов </w:t>
      </w:r>
      <w:r w:rsidRPr="0018346A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 xml:space="preserve"> остается нерешённым.</w:t>
      </w:r>
    </w:p>
    <w:p w:rsidR="003A477D" w:rsidRDefault="003A477D" w:rsidP="003A4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69D">
        <w:rPr>
          <w:rFonts w:ascii="Times New Roman" w:hAnsi="Times New Roman" w:cs="Times New Roman"/>
          <w:sz w:val="28"/>
          <w:szCs w:val="28"/>
        </w:rPr>
        <w:t xml:space="preserve">Просим </w:t>
      </w:r>
      <w:r>
        <w:rPr>
          <w:rFonts w:ascii="Times New Roman" w:hAnsi="Times New Roman" w:cs="Times New Roman"/>
          <w:sz w:val="28"/>
          <w:szCs w:val="28"/>
        </w:rPr>
        <w:t xml:space="preserve">Вас </w:t>
      </w:r>
      <w:r w:rsidRPr="00EC569D">
        <w:rPr>
          <w:rFonts w:ascii="Times New Roman" w:hAnsi="Times New Roman" w:cs="Times New Roman"/>
          <w:sz w:val="28"/>
          <w:szCs w:val="28"/>
        </w:rPr>
        <w:t xml:space="preserve">о выделении </w:t>
      </w:r>
      <w:r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Pr="00EC569D">
        <w:rPr>
          <w:rFonts w:ascii="Times New Roman" w:hAnsi="Times New Roman" w:cs="Times New Roman"/>
          <w:sz w:val="28"/>
          <w:szCs w:val="28"/>
        </w:rPr>
        <w:t>ресурсов на ремонт индивидуальных жилых домов и жилых помещений многоквартирных домов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569D">
        <w:rPr>
          <w:rFonts w:ascii="Times New Roman" w:hAnsi="Times New Roman" w:cs="Times New Roman"/>
          <w:sz w:val="28"/>
          <w:szCs w:val="28"/>
        </w:rPr>
        <w:t xml:space="preserve"> в которых проживают ветераны </w:t>
      </w:r>
      <w:r w:rsidRPr="0018346A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Pr="00EC569D">
        <w:rPr>
          <w:rFonts w:ascii="Times New Roman" w:hAnsi="Times New Roman" w:cs="Times New Roman"/>
          <w:sz w:val="28"/>
          <w:szCs w:val="28"/>
        </w:rPr>
        <w:t xml:space="preserve">, вдовы инвалидов и участников </w:t>
      </w:r>
      <w:r w:rsidRPr="0018346A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569D">
        <w:rPr>
          <w:rFonts w:ascii="Times New Roman" w:hAnsi="Times New Roman" w:cs="Times New Roman"/>
          <w:sz w:val="28"/>
          <w:szCs w:val="28"/>
        </w:rPr>
        <w:t xml:space="preserve"> на 2012 год.</w:t>
      </w:r>
    </w:p>
    <w:p w:rsidR="003A477D" w:rsidRDefault="003A477D" w:rsidP="003A4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477D" w:rsidRDefault="003A477D" w:rsidP="003A4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24F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3A477D" w:rsidRPr="000B7D64" w:rsidRDefault="003A477D" w:rsidP="003A4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424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Тольятти</w:t>
      </w:r>
      <w:r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B7D64">
        <w:rPr>
          <w:rFonts w:ascii="Times New Roman" w:hAnsi="Times New Roman" w:cs="Times New Roman"/>
          <w:sz w:val="28"/>
          <w:szCs w:val="28"/>
        </w:rPr>
        <w:t xml:space="preserve">   А.И.Зверев</w:t>
      </w:r>
    </w:p>
    <w:p w:rsidR="00C31FEE" w:rsidRDefault="00C31FEE"/>
    <w:sectPr w:rsidR="00C31FEE" w:rsidSect="003A477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77D"/>
    <w:rsid w:val="003A477D"/>
    <w:rsid w:val="00C31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47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Ященко</cp:lastModifiedBy>
  <cp:revision>1</cp:revision>
  <dcterms:created xsi:type="dcterms:W3CDTF">2011-11-09T12:21:00Z</dcterms:created>
  <dcterms:modified xsi:type="dcterms:W3CDTF">2011-11-09T12:23:00Z</dcterms:modified>
</cp:coreProperties>
</file>