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B7B26" w14:textId="77777777" w:rsidR="00FA09F5" w:rsidRPr="00FA2320" w:rsidRDefault="00BB19AD" w:rsidP="00FA23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32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5CC0151A" w14:textId="77777777" w:rsidR="00FA2320" w:rsidRDefault="00BB19AD" w:rsidP="00FA23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2320">
        <w:rPr>
          <w:rFonts w:ascii="Times New Roman" w:hAnsi="Times New Roman" w:cs="Times New Roman"/>
          <w:b w:val="0"/>
          <w:sz w:val="28"/>
          <w:szCs w:val="28"/>
        </w:rPr>
        <w:t xml:space="preserve">к проекту </w:t>
      </w:r>
      <w:r w:rsidR="006318C3" w:rsidRPr="00FA2320">
        <w:rPr>
          <w:rFonts w:ascii="Times New Roman" w:hAnsi="Times New Roman" w:cs="Times New Roman"/>
          <w:b w:val="0"/>
          <w:sz w:val="28"/>
          <w:szCs w:val="28"/>
        </w:rPr>
        <w:t xml:space="preserve">решения Думы городского округа Тольятти </w:t>
      </w:r>
    </w:p>
    <w:p w14:paraId="4FF67E68" w14:textId="77777777" w:rsidR="00BB19AD" w:rsidRDefault="0019733D" w:rsidP="00FA2320">
      <w:pPr>
        <w:pStyle w:val="11"/>
        <w:jc w:val="center"/>
        <w:rPr>
          <w:b w:val="0"/>
          <w:bCs/>
          <w:snapToGrid/>
          <w:sz w:val="28"/>
          <w:szCs w:val="28"/>
        </w:rPr>
      </w:pPr>
      <w:r w:rsidRPr="00FA2320">
        <w:rPr>
          <w:b w:val="0"/>
          <w:sz w:val="28"/>
          <w:szCs w:val="28"/>
        </w:rPr>
        <w:t>«О</w:t>
      </w:r>
      <w:r>
        <w:rPr>
          <w:b w:val="0"/>
          <w:sz w:val="28"/>
          <w:szCs w:val="28"/>
        </w:rPr>
        <w:t xml:space="preserve"> внесении изменений в </w:t>
      </w:r>
      <w:r w:rsidR="008008E1">
        <w:rPr>
          <w:b w:val="0"/>
          <w:sz w:val="28"/>
          <w:szCs w:val="28"/>
        </w:rPr>
        <w:t>П</w:t>
      </w:r>
      <w:r>
        <w:rPr>
          <w:b w:val="0"/>
          <w:sz w:val="28"/>
          <w:szCs w:val="28"/>
        </w:rPr>
        <w:t>оложение о муниципальном земельном контроле на территории городского округа Тольятти</w:t>
      </w:r>
      <w:r w:rsidRPr="00FA2320">
        <w:rPr>
          <w:b w:val="0"/>
          <w:bCs/>
          <w:sz w:val="28"/>
          <w:szCs w:val="28"/>
        </w:rPr>
        <w:t>»</w:t>
      </w:r>
    </w:p>
    <w:p w14:paraId="3E5C2E34" w14:textId="77777777" w:rsidR="00FA2320" w:rsidRDefault="00FA2320" w:rsidP="00FA2320">
      <w:pPr>
        <w:pStyle w:val="11"/>
        <w:jc w:val="center"/>
        <w:rPr>
          <w:b w:val="0"/>
          <w:bCs/>
          <w:snapToGrid/>
          <w:sz w:val="28"/>
          <w:szCs w:val="28"/>
        </w:rPr>
      </w:pPr>
    </w:p>
    <w:p w14:paraId="7165533C" w14:textId="77777777" w:rsidR="00FA2320" w:rsidRPr="00FA2320" w:rsidRDefault="00FA2320" w:rsidP="00FA2320">
      <w:pPr>
        <w:pStyle w:val="11"/>
        <w:jc w:val="center"/>
        <w:rPr>
          <w:b w:val="0"/>
          <w:color w:val="000000" w:themeColor="text1"/>
          <w:sz w:val="28"/>
          <w:szCs w:val="28"/>
        </w:rPr>
      </w:pPr>
    </w:p>
    <w:p w14:paraId="57371689" w14:textId="77777777" w:rsidR="006318C3" w:rsidRPr="00FA2320" w:rsidRDefault="006318C3" w:rsidP="00FA2320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A2320">
        <w:rPr>
          <w:rFonts w:ascii="Times New Roman" w:hAnsi="Times New Roman" w:cs="Times New Roman"/>
          <w:b w:val="0"/>
          <w:sz w:val="28"/>
          <w:szCs w:val="28"/>
        </w:rPr>
        <w:t xml:space="preserve">Разработчиком проекта решения Думы городского округа Тольятти </w:t>
      </w:r>
      <w:r w:rsidR="00FA2320" w:rsidRPr="00FA2320">
        <w:rPr>
          <w:rFonts w:ascii="Times New Roman" w:hAnsi="Times New Roman" w:cs="Times New Roman"/>
          <w:b w:val="0"/>
          <w:sz w:val="28"/>
          <w:szCs w:val="28"/>
        </w:rPr>
        <w:t>«О</w:t>
      </w:r>
      <w:r w:rsidR="00E25EA4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</w:t>
      </w:r>
      <w:r w:rsidR="008008E1">
        <w:rPr>
          <w:rFonts w:ascii="Times New Roman" w:hAnsi="Times New Roman" w:cs="Times New Roman"/>
          <w:b w:val="0"/>
          <w:sz w:val="28"/>
          <w:szCs w:val="28"/>
        </w:rPr>
        <w:t>П</w:t>
      </w:r>
      <w:r w:rsidR="00E25EA4">
        <w:rPr>
          <w:rFonts w:ascii="Times New Roman" w:hAnsi="Times New Roman" w:cs="Times New Roman"/>
          <w:b w:val="0"/>
          <w:sz w:val="28"/>
          <w:szCs w:val="28"/>
        </w:rPr>
        <w:t>оложение о муниципальном земельном контроле на территории городского округа Тольятти</w:t>
      </w:r>
      <w:r w:rsidR="00FA2320" w:rsidRPr="00FA2320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Pr="00FA2320">
        <w:rPr>
          <w:rFonts w:ascii="Times New Roman" w:hAnsi="Times New Roman" w:cs="Times New Roman"/>
          <w:b w:val="0"/>
          <w:sz w:val="28"/>
          <w:szCs w:val="28"/>
        </w:rPr>
        <w:t xml:space="preserve"> (далее – Решение)</w:t>
      </w:r>
      <w:r w:rsidR="00E25EA4">
        <w:rPr>
          <w:rFonts w:ascii="Times New Roman" w:hAnsi="Times New Roman" w:cs="Times New Roman"/>
          <w:b w:val="0"/>
          <w:sz w:val="28"/>
          <w:szCs w:val="28"/>
        </w:rPr>
        <w:t xml:space="preserve"> является</w:t>
      </w:r>
      <w:r w:rsidRPr="00FA2320">
        <w:rPr>
          <w:rFonts w:ascii="Times New Roman" w:hAnsi="Times New Roman" w:cs="Times New Roman"/>
          <w:b w:val="0"/>
          <w:sz w:val="28"/>
          <w:szCs w:val="28"/>
        </w:rPr>
        <w:t xml:space="preserve"> администраци</w:t>
      </w:r>
      <w:r w:rsidR="00E25EA4">
        <w:rPr>
          <w:rFonts w:ascii="Times New Roman" w:hAnsi="Times New Roman" w:cs="Times New Roman"/>
          <w:b w:val="0"/>
          <w:sz w:val="28"/>
          <w:szCs w:val="28"/>
        </w:rPr>
        <w:t>я</w:t>
      </w:r>
      <w:r w:rsidRPr="00FA2320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Тольятти.</w:t>
      </w:r>
    </w:p>
    <w:p w14:paraId="77687BC7" w14:textId="77777777" w:rsidR="006318C3" w:rsidRPr="005D31EC" w:rsidRDefault="006318C3" w:rsidP="00FA232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2320">
        <w:rPr>
          <w:rFonts w:ascii="Times New Roman" w:hAnsi="Times New Roman" w:cs="Times New Roman"/>
          <w:color w:val="000000" w:themeColor="text1"/>
          <w:sz w:val="28"/>
          <w:szCs w:val="28"/>
        </w:rPr>
        <w:t>Проект решения разработан</w:t>
      </w:r>
      <w:r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1B7FCC"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связи с вступлением в законную силу с 01.07.2021 года Федерального закона от 31.07.2020 № 248-ФЗ «О государственном контроле (надзоре) и муниципальном контроле</w:t>
      </w:r>
      <w:r w:rsidR="000659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Российской Федерации</w:t>
      </w:r>
      <w:r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E6184B7" w14:textId="77777777" w:rsidR="00F374BB" w:rsidRPr="005D31EC" w:rsidRDefault="006318C3" w:rsidP="005D31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Принятие Решения позволит реализовать </w:t>
      </w:r>
      <w:r w:rsidR="0088210D"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>цел</w:t>
      </w:r>
      <w:r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>и по</w:t>
      </w:r>
      <w:r w:rsidR="0088210D"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 и проведени</w:t>
      </w:r>
      <w:r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88210D"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 по реформированию муниципального земельного контроля на территории городского округа Тольятти</w:t>
      </w:r>
      <w:r w:rsidR="0088210D" w:rsidRPr="005D31EC">
        <w:rPr>
          <w:rFonts w:ascii="Times New Roman" w:hAnsi="Times New Roman" w:cs="Times New Roman"/>
          <w:sz w:val="28"/>
          <w:szCs w:val="28"/>
        </w:rPr>
        <w:t>.</w:t>
      </w:r>
    </w:p>
    <w:p w14:paraId="7E2D5165" w14:textId="77777777" w:rsidR="006318C3" w:rsidRPr="005D31EC" w:rsidRDefault="006318C3" w:rsidP="005D31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1EC">
        <w:rPr>
          <w:rFonts w:ascii="Times New Roman" w:hAnsi="Times New Roman" w:cs="Times New Roman"/>
          <w:sz w:val="28"/>
          <w:szCs w:val="28"/>
        </w:rPr>
        <w:tab/>
      </w:r>
    </w:p>
    <w:p w14:paraId="2B9885B4" w14:textId="77777777" w:rsidR="00B43D0A" w:rsidRDefault="00B43D0A" w:rsidP="00F374B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4E2788" w14:textId="64B2836D" w:rsidR="00B43D0A" w:rsidRPr="00E853F2" w:rsidRDefault="000E6DF4" w:rsidP="00F374B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</w:t>
      </w:r>
      <w:r w:rsidR="005D31E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D31E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43D0A">
        <w:rPr>
          <w:rFonts w:ascii="Times New Roman" w:hAnsi="Times New Roman" w:cs="Times New Roman"/>
          <w:sz w:val="28"/>
          <w:szCs w:val="28"/>
        </w:rPr>
        <w:t xml:space="preserve">    </w:t>
      </w:r>
      <w:r w:rsidR="005D31E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D31EC">
        <w:rPr>
          <w:rFonts w:ascii="Times New Roman" w:hAnsi="Times New Roman" w:cs="Times New Roman"/>
          <w:sz w:val="28"/>
          <w:szCs w:val="28"/>
        </w:rPr>
        <w:t xml:space="preserve">         </w:t>
      </w:r>
      <w:r w:rsidR="00B43D0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В.А. Ерин</w:t>
      </w:r>
    </w:p>
    <w:p w14:paraId="724F376A" w14:textId="77777777" w:rsidR="00BB19AD" w:rsidRDefault="00BB19AD" w:rsidP="00BB19AD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DC163" w14:textId="77777777" w:rsidR="00BB19AD" w:rsidRPr="00BB19AD" w:rsidRDefault="00BB19AD" w:rsidP="00BB19A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B19AD" w:rsidRPr="00BB19AD" w:rsidSect="00FA232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9AD"/>
    <w:rsid w:val="000659E9"/>
    <w:rsid w:val="000E6DF4"/>
    <w:rsid w:val="0019733D"/>
    <w:rsid w:val="001B7FCC"/>
    <w:rsid w:val="001C2C28"/>
    <w:rsid w:val="00231633"/>
    <w:rsid w:val="00334668"/>
    <w:rsid w:val="003457D6"/>
    <w:rsid w:val="003920EB"/>
    <w:rsid w:val="003A1873"/>
    <w:rsid w:val="003D061E"/>
    <w:rsid w:val="003F7157"/>
    <w:rsid w:val="005460E8"/>
    <w:rsid w:val="005B5201"/>
    <w:rsid w:val="005D31EC"/>
    <w:rsid w:val="006318C3"/>
    <w:rsid w:val="006C30EB"/>
    <w:rsid w:val="006D6366"/>
    <w:rsid w:val="007A6566"/>
    <w:rsid w:val="008008E1"/>
    <w:rsid w:val="00854F3A"/>
    <w:rsid w:val="0088210D"/>
    <w:rsid w:val="008C39F1"/>
    <w:rsid w:val="008D525C"/>
    <w:rsid w:val="00921A8E"/>
    <w:rsid w:val="0098453C"/>
    <w:rsid w:val="00A00326"/>
    <w:rsid w:val="00B43D0A"/>
    <w:rsid w:val="00B66899"/>
    <w:rsid w:val="00BB19AD"/>
    <w:rsid w:val="00BC33D2"/>
    <w:rsid w:val="00CF1215"/>
    <w:rsid w:val="00E25EA4"/>
    <w:rsid w:val="00E853F2"/>
    <w:rsid w:val="00F374BB"/>
    <w:rsid w:val="00F66FAE"/>
    <w:rsid w:val="00FA09F5"/>
    <w:rsid w:val="00FA2320"/>
    <w:rsid w:val="00FF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B83F9"/>
  <w15:docId w15:val="{6475A023-636D-44C3-9C39-95DF8FCE8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9F5"/>
  </w:style>
  <w:style w:type="paragraph" w:styleId="1">
    <w:name w:val="heading 1"/>
    <w:basedOn w:val="a"/>
    <w:next w:val="a"/>
    <w:link w:val="10"/>
    <w:uiPriority w:val="9"/>
    <w:qFormat/>
    <w:rsid w:val="00FA232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1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6FAE"/>
    <w:rPr>
      <w:color w:val="0000FF"/>
      <w:u w:val="single"/>
    </w:rPr>
  </w:style>
  <w:style w:type="paragraph" w:styleId="2">
    <w:name w:val="Body Text 2"/>
    <w:basedOn w:val="a"/>
    <w:link w:val="20"/>
    <w:rsid w:val="006318C3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318C3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FA232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1">
    <w:name w:val="Обычный1"/>
    <w:rsid w:val="00FA2320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Piljugina.sn</dc:creator>
  <cp:lastModifiedBy>Софьина Юлия Владимировна</cp:lastModifiedBy>
  <cp:revision>3</cp:revision>
  <cp:lastPrinted>2021-11-16T06:07:00Z</cp:lastPrinted>
  <dcterms:created xsi:type="dcterms:W3CDTF">2021-11-16T06:06:00Z</dcterms:created>
  <dcterms:modified xsi:type="dcterms:W3CDTF">2021-11-16T06:08:00Z</dcterms:modified>
</cp:coreProperties>
</file>