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01" w:rsidRPr="004B597F" w:rsidRDefault="00237801" w:rsidP="00237801">
      <w:pPr>
        <w:spacing w:after="0" w:line="240" w:lineRule="auto"/>
        <w:ind w:left="714" w:hanging="357"/>
        <w:jc w:val="right"/>
        <w:rPr>
          <w:rFonts w:ascii="Times New Roman" w:eastAsia="Calibri" w:hAnsi="Times New Roman" w:cs="Times New Roman"/>
          <w:color w:val="7030A0"/>
          <w:lang w:val="en-US"/>
        </w:rPr>
      </w:pPr>
    </w:p>
    <w:p w:rsidR="00237801" w:rsidRPr="00E37011" w:rsidRDefault="00237801" w:rsidP="0023780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r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Решени</w:t>
      </w:r>
      <w:r w:rsidR="002651B4"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е </w:t>
      </w:r>
      <w:r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ПК ГХ №</w:t>
      </w:r>
      <w:r w:rsidR="001F1AEC"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 </w:t>
      </w:r>
      <w:r w:rsidR="00951B6C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357 </w:t>
      </w:r>
      <w:r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от </w:t>
      </w:r>
      <w:r w:rsidR="00406A3D"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18</w:t>
      </w:r>
      <w:r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.</w:t>
      </w:r>
      <w:r w:rsidR="00E37011"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10</w:t>
      </w:r>
      <w:r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.20</w:t>
      </w:r>
      <w:r w:rsidR="008063D6"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2</w:t>
      </w:r>
      <w:r w:rsidR="00406A3D" w:rsidRPr="00E37011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1</w:t>
      </w: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E37011">
        <w:rPr>
          <w:rFonts w:ascii="Times New Roman" w:eastAsia="Calibri" w:hAnsi="Times New Roman" w:cs="Times New Roman"/>
        </w:rPr>
        <w:t xml:space="preserve"> </w:t>
      </w: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E37011">
        <w:rPr>
          <w:rFonts w:ascii="Times New Roman" w:eastAsia="Calibri" w:hAnsi="Times New Roman" w:cs="Times New Roman"/>
        </w:rPr>
        <w:t xml:space="preserve"> </w:t>
      </w: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  <w:i/>
          <w:sz w:val="24"/>
          <w:szCs w:val="24"/>
        </w:rPr>
      </w:pPr>
    </w:p>
    <w:p w:rsidR="00237801" w:rsidRPr="00E3701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  <w:i/>
          <w:sz w:val="24"/>
          <w:szCs w:val="24"/>
        </w:rPr>
      </w:pPr>
    </w:p>
    <w:p w:rsidR="006F342F" w:rsidRPr="00E37011" w:rsidRDefault="00E37011" w:rsidP="00B11DB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3701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Об информации администрации городского округа Тольятти о подготовке к выполнению работ по комплексному содержанию территории жилых кварталов городского округа Тольятти в зимний период</w:t>
      </w:r>
      <w:proofErr w:type="gramEnd"/>
      <w:r w:rsidRPr="00E3701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2021-2022 годов</w:t>
      </w:r>
      <w:r w:rsidR="006F342F" w:rsidRPr="00E3701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37801" w:rsidRPr="00E37011" w:rsidRDefault="00113CDB" w:rsidP="00B11DB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E3701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(</w:t>
      </w:r>
      <w:r w:rsidR="00AE37FA" w:rsidRPr="00E3701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Д-</w:t>
      </w:r>
      <w:r w:rsidR="00C269A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299</w:t>
      </w:r>
      <w:r w:rsidR="00B11DBB" w:rsidRPr="00E3701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</w:p>
    <w:p w:rsidR="00B11DBB" w:rsidRPr="00E37011" w:rsidRDefault="00B11DBB" w:rsidP="00B11D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237801" w:rsidRPr="00E37011" w:rsidRDefault="00237801" w:rsidP="00237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37011">
        <w:rPr>
          <w:rFonts w:ascii="Times New Roman" w:eastAsia="Calibri" w:hAnsi="Times New Roman" w:cs="Times New Roman"/>
          <w:sz w:val="26"/>
          <w:szCs w:val="26"/>
        </w:rPr>
        <w:t xml:space="preserve">Рассмотрев информацию </w:t>
      </w:r>
      <w:r w:rsidR="00E37011" w:rsidRPr="00E37011">
        <w:rPr>
          <w:rFonts w:ascii="Times New Roman" w:eastAsia="Calibri" w:hAnsi="Times New Roman" w:cs="Times New Roman"/>
          <w:sz w:val="26"/>
          <w:szCs w:val="26"/>
        </w:rPr>
        <w:t>администрации городского округа Тольятти о подготовке к выполнению работ по комплексному содержанию территории жилых кварталов городского округа Тольятти в зимний период 2021-2022 годов</w:t>
      </w:r>
      <w:r w:rsidRPr="00E37011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</w:t>
      </w:r>
      <w:r w:rsidRPr="00E37011">
        <w:rPr>
          <w:rFonts w:ascii="Times New Roman" w:eastAsia="Calibri" w:hAnsi="Times New Roman" w:cs="Times New Roman"/>
          <w:sz w:val="26"/>
          <w:szCs w:val="26"/>
        </w:rPr>
        <w:t>комиссия</w:t>
      </w:r>
    </w:p>
    <w:p w:rsidR="00237801" w:rsidRPr="00E37011" w:rsidRDefault="00237801" w:rsidP="0023780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37801" w:rsidRPr="00E37011" w:rsidRDefault="00237801" w:rsidP="0023780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37011">
        <w:rPr>
          <w:rFonts w:ascii="Times New Roman" w:eastAsia="Calibri" w:hAnsi="Times New Roman" w:cs="Times New Roman"/>
          <w:sz w:val="26"/>
          <w:szCs w:val="26"/>
        </w:rPr>
        <w:t>РЕШИЛА:</w:t>
      </w:r>
    </w:p>
    <w:p w:rsidR="00237801" w:rsidRPr="00E37011" w:rsidRDefault="00237801" w:rsidP="00237801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0E1379" w:rsidRDefault="00AE37FA" w:rsidP="00E37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7011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0E1379" w:rsidRPr="000E1379">
        <w:rPr>
          <w:rFonts w:ascii="Times New Roman" w:eastAsia="Calibri" w:hAnsi="Times New Roman" w:cs="Times New Roman"/>
          <w:sz w:val="26"/>
          <w:szCs w:val="26"/>
        </w:rPr>
        <w:t>Рекомендовать Думе (</w:t>
      </w:r>
      <w:proofErr w:type="spellStart"/>
      <w:r w:rsidR="000E1379" w:rsidRPr="000E1379">
        <w:rPr>
          <w:rFonts w:ascii="Times New Roman" w:eastAsia="Calibri" w:hAnsi="Times New Roman" w:cs="Times New Roman"/>
          <w:sz w:val="26"/>
          <w:szCs w:val="26"/>
        </w:rPr>
        <w:t>Остудин</w:t>
      </w:r>
      <w:proofErr w:type="spellEnd"/>
      <w:r w:rsidR="000E1379" w:rsidRPr="000E1379">
        <w:rPr>
          <w:rFonts w:ascii="Times New Roman" w:eastAsia="Calibri" w:hAnsi="Times New Roman" w:cs="Times New Roman"/>
          <w:sz w:val="26"/>
          <w:szCs w:val="26"/>
        </w:rPr>
        <w:t xml:space="preserve"> Н.И.) при рассмотрении вопроса принять проект решения, подготовленный комиссией по городскому хозяйству, согласно приложению.</w:t>
      </w:r>
    </w:p>
    <w:p w:rsidR="00E37011" w:rsidRPr="00E37011" w:rsidRDefault="00E37011" w:rsidP="00E37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E37011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E37011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E37011">
        <w:rPr>
          <w:rFonts w:ascii="Times New Roman" w:eastAsia="Calibri" w:hAnsi="Times New Roman" w:cs="Times New Roman"/>
          <w:sz w:val="26"/>
          <w:szCs w:val="26"/>
        </w:rPr>
        <w:t xml:space="preserve"> выполнением настоящего решения возложить на постоянную комиссию по городскому хозяйству.</w:t>
      </w:r>
    </w:p>
    <w:p w:rsidR="00E37011" w:rsidRPr="00E37011" w:rsidRDefault="00E37011" w:rsidP="00E370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37011" w:rsidRPr="00E37011" w:rsidRDefault="00E37011" w:rsidP="00E370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37011" w:rsidRPr="00E37011" w:rsidRDefault="00E37011" w:rsidP="00E370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37011" w:rsidRPr="00E37011" w:rsidRDefault="00E37011" w:rsidP="00E37011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E37011">
        <w:rPr>
          <w:rFonts w:ascii="Times New Roman" w:eastAsia="Calibri" w:hAnsi="Times New Roman" w:cs="Times New Roman"/>
          <w:sz w:val="26"/>
          <w:szCs w:val="26"/>
        </w:rPr>
        <w:t>Председательствующий</w:t>
      </w:r>
      <w:r w:rsidRPr="00E37011">
        <w:rPr>
          <w:rFonts w:ascii="Times New Roman" w:eastAsia="Calibri" w:hAnsi="Times New Roman" w:cs="Times New Roman"/>
          <w:sz w:val="26"/>
          <w:szCs w:val="26"/>
        </w:rPr>
        <w:tab/>
      </w:r>
      <w:r w:rsidRPr="00E37011">
        <w:rPr>
          <w:rFonts w:ascii="Times New Roman" w:eastAsia="Calibri" w:hAnsi="Times New Roman" w:cs="Times New Roman"/>
          <w:sz w:val="26"/>
          <w:szCs w:val="26"/>
        </w:rPr>
        <w:tab/>
      </w:r>
      <w:r w:rsidRPr="00E37011">
        <w:rPr>
          <w:rFonts w:ascii="Times New Roman" w:eastAsia="Calibri" w:hAnsi="Times New Roman" w:cs="Times New Roman"/>
          <w:sz w:val="26"/>
          <w:szCs w:val="26"/>
        </w:rPr>
        <w:tab/>
      </w:r>
      <w:r w:rsidRPr="00E37011">
        <w:rPr>
          <w:rFonts w:ascii="Times New Roman" w:eastAsia="Calibri" w:hAnsi="Times New Roman" w:cs="Times New Roman"/>
          <w:sz w:val="26"/>
          <w:szCs w:val="26"/>
        </w:rPr>
        <w:tab/>
      </w:r>
      <w:r w:rsidRPr="00E37011">
        <w:rPr>
          <w:rFonts w:ascii="Times New Roman" w:eastAsia="Calibri" w:hAnsi="Times New Roman" w:cs="Times New Roman"/>
          <w:sz w:val="26"/>
          <w:szCs w:val="26"/>
        </w:rPr>
        <w:tab/>
      </w:r>
      <w:r w:rsidRPr="00E37011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  </w:t>
      </w:r>
      <w:proofErr w:type="spellStart"/>
      <w:r w:rsidRPr="00E37011">
        <w:rPr>
          <w:rFonts w:ascii="Times New Roman" w:eastAsia="Calibri" w:hAnsi="Times New Roman" w:cs="Times New Roman"/>
          <w:sz w:val="26"/>
          <w:szCs w:val="26"/>
        </w:rPr>
        <w:t>А.В.Денисов</w:t>
      </w:r>
      <w:proofErr w:type="spellEnd"/>
    </w:p>
    <w:p w:rsidR="00237801" w:rsidRPr="00E37011" w:rsidRDefault="00237801" w:rsidP="003C5DE3">
      <w:pPr>
        <w:spacing w:after="0" w:line="240" w:lineRule="auto"/>
        <w:ind w:left="5670" w:hanging="6"/>
        <w:jc w:val="center"/>
        <w:rPr>
          <w:rFonts w:ascii="Calibri" w:eastAsia="Calibri" w:hAnsi="Calibri" w:cs="Times New Roman"/>
          <w:sz w:val="26"/>
          <w:szCs w:val="26"/>
        </w:rPr>
      </w:pPr>
    </w:p>
    <w:p w:rsidR="002314C3" w:rsidRPr="00E37011" w:rsidRDefault="002314C3"/>
    <w:p w:rsidR="00AE37FA" w:rsidRPr="004B597F" w:rsidRDefault="00AE37FA">
      <w:pPr>
        <w:rPr>
          <w:color w:val="7030A0"/>
        </w:rPr>
      </w:pPr>
    </w:p>
    <w:p w:rsidR="00AE37FA" w:rsidRPr="004B597F" w:rsidRDefault="00AE37FA">
      <w:pPr>
        <w:rPr>
          <w:color w:val="7030A0"/>
        </w:rPr>
      </w:pPr>
    </w:p>
    <w:p w:rsidR="00AE37FA" w:rsidRPr="004B597F" w:rsidRDefault="00AE37FA">
      <w:pPr>
        <w:rPr>
          <w:color w:val="7030A0"/>
        </w:rPr>
      </w:pPr>
    </w:p>
    <w:p w:rsidR="00AE37FA" w:rsidRPr="004B597F" w:rsidRDefault="00AE37FA">
      <w:pPr>
        <w:rPr>
          <w:color w:val="7030A0"/>
        </w:rPr>
      </w:pPr>
    </w:p>
    <w:p w:rsidR="00AE37FA" w:rsidRPr="004B597F" w:rsidRDefault="00AE37FA">
      <w:pPr>
        <w:rPr>
          <w:color w:val="7030A0"/>
        </w:rPr>
      </w:pPr>
    </w:p>
    <w:p w:rsidR="00AE37FA" w:rsidRPr="004B597F" w:rsidRDefault="00AE37FA">
      <w:pPr>
        <w:rPr>
          <w:color w:val="7030A0"/>
        </w:rPr>
      </w:pPr>
    </w:p>
    <w:p w:rsidR="00AE37FA" w:rsidRPr="004B597F" w:rsidRDefault="00AE37FA">
      <w:pPr>
        <w:rPr>
          <w:color w:val="7030A0"/>
        </w:rPr>
      </w:pPr>
    </w:p>
    <w:p w:rsidR="008063D6" w:rsidRPr="004B597F" w:rsidRDefault="008063D6">
      <w:pPr>
        <w:rPr>
          <w:color w:val="7030A0"/>
        </w:rPr>
      </w:pPr>
    </w:p>
    <w:p w:rsidR="008063D6" w:rsidRPr="004B597F" w:rsidRDefault="008063D6">
      <w:pPr>
        <w:rPr>
          <w:color w:val="7030A0"/>
        </w:rPr>
      </w:pPr>
    </w:p>
    <w:p w:rsidR="00AE37FA" w:rsidRPr="007D176C" w:rsidRDefault="00AE37FA" w:rsidP="00AE37FA">
      <w:pPr>
        <w:spacing w:after="0" w:line="240" w:lineRule="auto"/>
        <w:ind w:left="5670" w:hanging="6"/>
        <w:jc w:val="center"/>
        <w:rPr>
          <w:rFonts w:ascii="Times New Roman" w:hAnsi="Times New Roman"/>
          <w:bCs/>
        </w:rPr>
      </w:pPr>
      <w:r w:rsidRPr="007D176C">
        <w:rPr>
          <w:rFonts w:ascii="Times New Roman" w:hAnsi="Times New Roman"/>
          <w:bCs/>
        </w:rPr>
        <w:lastRenderedPageBreak/>
        <w:t xml:space="preserve">Приложение </w:t>
      </w:r>
    </w:p>
    <w:p w:rsidR="00AE37FA" w:rsidRPr="007D176C" w:rsidRDefault="00AE37FA" w:rsidP="00AE37FA">
      <w:pPr>
        <w:spacing w:after="0" w:line="240" w:lineRule="auto"/>
        <w:ind w:left="5670" w:hanging="6"/>
        <w:jc w:val="center"/>
        <w:rPr>
          <w:rFonts w:ascii="Times New Roman" w:hAnsi="Times New Roman"/>
          <w:bCs/>
        </w:rPr>
      </w:pPr>
      <w:r w:rsidRPr="007D176C">
        <w:rPr>
          <w:rFonts w:ascii="Times New Roman" w:hAnsi="Times New Roman"/>
          <w:bCs/>
        </w:rPr>
        <w:t>к решению постоянной комиссии по городскому хозяйству</w:t>
      </w:r>
    </w:p>
    <w:p w:rsidR="00AE37FA" w:rsidRPr="007D176C" w:rsidRDefault="00AE37FA" w:rsidP="00AE37FA">
      <w:pPr>
        <w:spacing w:line="240" w:lineRule="auto"/>
        <w:ind w:left="5670" w:hanging="6"/>
        <w:jc w:val="center"/>
        <w:rPr>
          <w:rFonts w:ascii="Times New Roman" w:hAnsi="Times New Roman"/>
          <w:bCs/>
        </w:rPr>
      </w:pPr>
      <w:r w:rsidRPr="007D176C">
        <w:rPr>
          <w:rFonts w:ascii="Times New Roman" w:hAnsi="Times New Roman"/>
          <w:bCs/>
        </w:rPr>
        <w:t xml:space="preserve">от </w:t>
      </w:r>
      <w:r w:rsidR="00406A3D" w:rsidRPr="007D176C">
        <w:rPr>
          <w:rFonts w:ascii="Times New Roman" w:hAnsi="Times New Roman"/>
          <w:bCs/>
        </w:rPr>
        <w:t>18</w:t>
      </w:r>
      <w:r w:rsidRPr="007D176C">
        <w:rPr>
          <w:rFonts w:ascii="Times New Roman" w:hAnsi="Times New Roman"/>
          <w:bCs/>
        </w:rPr>
        <w:t>.</w:t>
      </w:r>
      <w:r w:rsidR="007D176C" w:rsidRPr="007D176C">
        <w:rPr>
          <w:rFonts w:ascii="Times New Roman" w:hAnsi="Times New Roman"/>
          <w:bCs/>
        </w:rPr>
        <w:t>10</w:t>
      </w:r>
      <w:r w:rsidRPr="007D176C">
        <w:rPr>
          <w:rFonts w:ascii="Times New Roman" w:hAnsi="Times New Roman"/>
          <w:bCs/>
        </w:rPr>
        <w:t>.20</w:t>
      </w:r>
      <w:r w:rsidR="008063D6" w:rsidRPr="007D176C">
        <w:rPr>
          <w:rFonts w:ascii="Times New Roman" w:hAnsi="Times New Roman"/>
          <w:bCs/>
        </w:rPr>
        <w:t>2</w:t>
      </w:r>
      <w:r w:rsidR="00406A3D" w:rsidRPr="007D176C">
        <w:rPr>
          <w:rFonts w:ascii="Times New Roman" w:hAnsi="Times New Roman"/>
          <w:bCs/>
        </w:rPr>
        <w:t>1</w:t>
      </w:r>
      <w:r w:rsidRPr="007D176C">
        <w:rPr>
          <w:rFonts w:ascii="Times New Roman" w:hAnsi="Times New Roman"/>
          <w:bCs/>
        </w:rPr>
        <w:t xml:space="preserve"> № </w:t>
      </w:r>
      <w:r w:rsidR="00951B6C">
        <w:rPr>
          <w:rFonts w:ascii="Times New Roman" w:hAnsi="Times New Roman"/>
          <w:bCs/>
        </w:rPr>
        <w:t>357</w:t>
      </w:r>
      <w:bookmarkStart w:id="0" w:name="_GoBack"/>
      <w:bookmarkEnd w:id="0"/>
    </w:p>
    <w:p w:rsidR="00AE37FA" w:rsidRPr="007D176C" w:rsidRDefault="00AE37FA" w:rsidP="00AE37FA">
      <w:pPr>
        <w:spacing w:line="240" w:lineRule="auto"/>
        <w:ind w:left="5670" w:hanging="6"/>
        <w:jc w:val="center"/>
        <w:rPr>
          <w:rFonts w:ascii="Times New Roman" w:hAnsi="Times New Roman"/>
        </w:rPr>
      </w:pPr>
      <w:r w:rsidRPr="007D176C">
        <w:rPr>
          <w:rFonts w:ascii="Times New Roman" w:hAnsi="Times New Roman"/>
        </w:rPr>
        <w:t>Проект решения Думы</w:t>
      </w:r>
    </w:p>
    <w:p w:rsidR="00AE37FA" w:rsidRPr="007D176C" w:rsidRDefault="00AE37FA" w:rsidP="00AE37FA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E37FA" w:rsidRPr="007D176C" w:rsidRDefault="00AE37FA" w:rsidP="00AE37FA">
      <w:pPr>
        <w:tabs>
          <w:tab w:val="left" w:pos="567"/>
        </w:tabs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7D176C" w:rsidRPr="007D176C" w:rsidRDefault="007D176C" w:rsidP="00AE37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7D176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Об информации администрации городского округа Тольятти о подготовке к выполнению работ по комплексному содержанию территории жилых кварталов городского округа Тольятти в зимний период</w:t>
      </w:r>
      <w:proofErr w:type="gramEnd"/>
      <w:r w:rsidRPr="007D176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2021-2022 годов</w:t>
      </w:r>
    </w:p>
    <w:p w:rsidR="00AE37FA" w:rsidRPr="007D176C" w:rsidRDefault="00AE37FA" w:rsidP="00AE37F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7D176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E37FA" w:rsidRPr="007D176C" w:rsidRDefault="00AE37FA" w:rsidP="00AE3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176C">
        <w:rPr>
          <w:rFonts w:ascii="Times New Roman" w:eastAsia="Calibri" w:hAnsi="Times New Roman" w:cs="Times New Roman"/>
          <w:sz w:val="26"/>
          <w:szCs w:val="26"/>
        </w:rPr>
        <w:t xml:space="preserve">Рассмотрев информацию </w:t>
      </w:r>
      <w:r w:rsidR="007D176C" w:rsidRPr="007D176C">
        <w:rPr>
          <w:rFonts w:ascii="Times New Roman" w:eastAsia="Calibri" w:hAnsi="Times New Roman" w:cs="Times New Roman"/>
          <w:sz w:val="26"/>
          <w:szCs w:val="26"/>
        </w:rPr>
        <w:t>администрации городского округа Тольятти о подготовке к выполнению работ по комплексному содержанию территории жилых кварталов городского округа Тольятти в зимний период 2021-2022 годов</w:t>
      </w:r>
      <w:r w:rsidR="004F72E9" w:rsidRPr="007D176C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</w:t>
      </w:r>
      <w:r w:rsidRPr="007D176C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r w:rsidR="005A2E00" w:rsidRPr="007D176C">
        <w:rPr>
          <w:rFonts w:ascii="Times New Roman" w:eastAsia="Calibri" w:hAnsi="Times New Roman" w:cs="Times New Roman"/>
          <w:sz w:val="26"/>
          <w:szCs w:val="26"/>
        </w:rPr>
        <w:t>Дума</w:t>
      </w:r>
    </w:p>
    <w:p w:rsidR="00992D5E" w:rsidRPr="007D176C" w:rsidRDefault="00992D5E" w:rsidP="00AE3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E37FA" w:rsidRPr="007D176C" w:rsidRDefault="00AE37FA" w:rsidP="00AE37FA">
      <w:pPr>
        <w:ind w:firstLine="708"/>
        <w:jc w:val="center"/>
        <w:rPr>
          <w:rFonts w:ascii="Times New Roman" w:hAnsi="Times New Roman"/>
          <w:sz w:val="26"/>
          <w:szCs w:val="26"/>
        </w:rPr>
      </w:pPr>
      <w:r w:rsidRPr="007D176C">
        <w:rPr>
          <w:rFonts w:ascii="Times New Roman" w:hAnsi="Times New Roman"/>
          <w:sz w:val="26"/>
          <w:szCs w:val="26"/>
        </w:rPr>
        <w:t>РЕШИЛА:</w:t>
      </w:r>
    </w:p>
    <w:p w:rsidR="00AE37FA" w:rsidRDefault="003072B1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 w:rsidRPr="007D176C">
        <w:rPr>
          <w:b w:val="0"/>
          <w:sz w:val="26"/>
          <w:szCs w:val="26"/>
        </w:rPr>
        <w:t>1.</w:t>
      </w:r>
      <w:r w:rsidR="00AE37FA" w:rsidRPr="007D176C">
        <w:rPr>
          <w:b w:val="0"/>
          <w:sz w:val="26"/>
          <w:szCs w:val="26"/>
        </w:rPr>
        <w:t>Информацию администрации городского округа Тольятти принять к сведению.</w:t>
      </w:r>
    </w:p>
    <w:p w:rsidR="00F04DC3" w:rsidRPr="0043236A" w:rsidRDefault="00F04DC3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 Отметить:</w:t>
      </w:r>
    </w:p>
    <w:p w:rsidR="0035762C" w:rsidRPr="008B6EAE" w:rsidRDefault="0035762C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 w:rsidRPr="0035762C">
        <w:rPr>
          <w:b w:val="0"/>
          <w:sz w:val="26"/>
          <w:szCs w:val="26"/>
        </w:rPr>
        <w:t xml:space="preserve">1) </w:t>
      </w:r>
      <w:r w:rsidR="0043236A">
        <w:rPr>
          <w:b w:val="0"/>
          <w:sz w:val="26"/>
          <w:szCs w:val="26"/>
        </w:rPr>
        <w:t>в соответствии с  информацией</w:t>
      </w:r>
      <w:r w:rsidR="00D04C7F">
        <w:rPr>
          <w:b w:val="0"/>
          <w:sz w:val="26"/>
          <w:szCs w:val="26"/>
        </w:rPr>
        <w:t>, представленной</w:t>
      </w:r>
      <w:r w:rsidR="0043236A">
        <w:rPr>
          <w:b w:val="0"/>
          <w:sz w:val="26"/>
          <w:szCs w:val="26"/>
        </w:rPr>
        <w:t xml:space="preserve"> а</w:t>
      </w:r>
      <w:r>
        <w:rPr>
          <w:b w:val="0"/>
          <w:sz w:val="26"/>
          <w:szCs w:val="26"/>
        </w:rPr>
        <w:t>дминистраци</w:t>
      </w:r>
      <w:r w:rsidR="00D04C7F">
        <w:rPr>
          <w:b w:val="0"/>
          <w:sz w:val="26"/>
          <w:szCs w:val="26"/>
        </w:rPr>
        <w:t>ей</w:t>
      </w:r>
      <w:r>
        <w:rPr>
          <w:b w:val="0"/>
          <w:sz w:val="26"/>
          <w:szCs w:val="26"/>
        </w:rPr>
        <w:t xml:space="preserve"> городского округа Тольятти</w:t>
      </w:r>
      <w:r w:rsidR="00D04C7F">
        <w:rPr>
          <w:b w:val="0"/>
          <w:sz w:val="26"/>
          <w:szCs w:val="26"/>
        </w:rPr>
        <w:t>,</w:t>
      </w:r>
      <w:r>
        <w:rPr>
          <w:b w:val="0"/>
          <w:sz w:val="26"/>
          <w:szCs w:val="26"/>
        </w:rPr>
        <w:t xml:space="preserve"> </w:t>
      </w:r>
      <w:r w:rsidR="00D04C7F">
        <w:rPr>
          <w:b w:val="0"/>
          <w:sz w:val="26"/>
          <w:szCs w:val="26"/>
        </w:rPr>
        <w:t xml:space="preserve">муниципальные контракты по содержанию в 2021-2022 годах территорий общего пользования, комплексному содержанию жилых кварталов и объектов озеленения городского округа Тольятти (Автозаводский и Комсомольский районы, </w:t>
      </w:r>
      <w:proofErr w:type="spellStart"/>
      <w:r w:rsidR="00D04C7F">
        <w:rPr>
          <w:b w:val="0"/>
          <w:sz w:val="26"/>
          <w:szCs w:val="26"/>
        </w:rPr>
        <w:t>мкр</w:t>
      </w:r>
      <w:proofErr w:type="gramStart"/>
      <w:r w:rsidR="00D04C7F">
        <w:rPr>
          <w:b w:val="0"/>
          <w:sz w:val="26"/>
          <w:szCs w:val="26"/>
        </w:rPr>
        <w:t>.П</w:t>
      </w:r>
      <w:proofErr w:type="gramEnd"/>
      <w:r w:rsidR="00D04C7F">
        <w:rPr>
          <w:b w:val="0"/>
          <w:sz w:val="26"/>
          <w:szCs w:val="26"/>
        </w:rPr>
        <w:t>оволжский</w:t>
      </w:r>
      <w:proofErr w:type="spellEnd"/>
      <w:r w:rsidR="00D04C7F">
        <w:rPr>
          <w:b w:val="0"/>
          <w:sz w:val="26"/>
          <w:szCs w:val="26"/>
        </w:rPr>
        <w:t xml:space="preserve">) </w:t>
      </w:r>
      <w:r>
        <w:rPr>
          <w:b w:val="0"/>
          <w:sz w:val="26"/>
          <w:szCs w:val="26"/>
        </w:rPr>
        <w:t>в</w:t>
      </w:r>
      <w:r w:rsidRPr="0035762C">
        <w:rPr>
          <w:b w:val="0"/>
          <w:sz w:val="26"/>
          <w:szCs w:val="26"/>
        </w:rPr>
        <w:t xml:space="preserve"> целях реализации муниципальной программы «Тольятти - чистый город на 2020 - 2024 годы», утвержденной постановлением администрации городского округа Тольятти от 02.08.2019 № 2078-п/1</w:t>
      </w:r>
      <w:r w:rsidR="00D04C7F">
        <w:rPr>
          <w:b w:val="0"/>
          <w:sz w:val="26"/>
          <w:szCs w:val="26"/>
        </w:rPr>
        <w:t xml:space="preserve">, по состоянию на 13.10.2021 </w:t>
      </w:r>
      <w:r w:rsidR="00DD563D">
        <w:rPr>
          <w:b w:val="0"/>
          <w:sz w:val="26"/>
          <w:szCs w:val="26"/>
        </w:rPr>
        <w:t>не заключены</w:t>
      </w:r>
      <w:r w:rsidR="008B6EAE">
        <w:rPr>
          <w:b w:val="0"/>
          <w:sz w:val="26"/>
          <w:szCs w:val="26"/>
        </w:rPr>
        <w:t>;</w:t>
      </w:r>
    </w:p>
    <w:p w:rsidR="008B6EAE" w:rsidRDefault="008B6EAE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 w:rsidRPr="008B6EAE">
        <w:rPr>
          <w:b w:val="0"/>
          <w:sz w:val="26"/>
          <w:szCs w:val="26"/>
        </w:rPr>
        <w:t xml:space="preserve">2) </w:t>
      </w:r>
      <w:r w:rsidR="0043236A" w:rsidRPr="0043236A">
        <w:rPr>
          <w:b w:val="0"/>
          <w:sz w:val="26"/>
          <w:szCs w:val="26"/>
        </w:rPr>
        <w:t>содержание территорий общего пользования и территорий жилых кварталов Центрального района (за исключением придомовых территорий) осуществляется в рамках муниципального задания МБУ городского округа Тольятти «</w:t>
      </w:r>
      <w:proofErr w:type="spellStart"/>
      <w:r w:rsidR="0043236A" w:rsidRPr="0043236A">
        <w:rPr>
          <w:b w:val="0"/>
          <w:sz w:val="26"/>
          <w:szCs w:val="26"/>
        </w:rPr>
        <w:t>Зеленстрой</w:t>
      </w:r>
      <w:proofErr w:type="spellEnd"/>
      <w:r w:rsidR="0043236A" w:rsidRPr="0043236A">
        <w:rPr>
          <w:b w:val="0"/>
          <w:sz w:val="26"/>
          <w:szCs w:val="26"/>
        </w:rPr>
        <w:t>»;</w:t>
      </w:r>
    </w:p>
    <w:p w:rsidR="008B6EAE" w:rsidRPr="008B6EAE" w:rsidRDefault="008B6EAE" w:rsidP="008B6EAE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3) </w:t>
      </w:r>
      <w:r w:rsidRPr="008B6EAE">
        <w:rPr>
          <w:b w:val="0"/>
          <w:sz w:val="26"/>
          <w:szCs w:val="26"/>
        </w:rPr>
        <w:t xml:space="preserve">согласно Правилам благоустройства территории городского округа Тольятти, утвержденным решением Думы городского округа Тольятти от 04.07.2018 № 1789 (далее - Правила благоустройства), период зимней уборки устанавливается с 1 ноября по 31 марта, в случае резкого изменения погодных условий сроки проведения зимней уборки корректируются постановлением </w:t>
      </w:r>
      <w:r>
        <w:rPr>
          <w:b w:val="0"/>
          <w:sz w:val="26"/>
          <w:szCs w:val="26"/>
        </w:rPr>
        <w:t>администрации городского округа;</w:t>
      </w:r>
    </w:p>
    <w:p w:rsidR="008B6EAE" w:rsidRDefault="008B6EAE" w:rsidP="008B6EAE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Pr="008B6EAE">
        <w:rPr>
          <w:b w:val="0"/>
          <w:sz w:val="26"/>
          <w:szCs w:val="26"/>
        </w:rPr>
        <w:t>) мероприятия по подготовке уборочной техники к работе в зимний период должны проводиться балансодержателями техники в срок до 1 октября текущего года; к этому же сроку должны быть завершены работы по подготовке площадок приема снега (</w:t>
      </w:r>
      <w:proofErr w:type="spellStart"/>
      <w:r w:rsidRPr="008B6EAE">
        <w:rPr>
          <w:b w:val="0"/>
          <w:sz w:val="26"/>
          <w:szCs w:val="26"/>
        </w:rPr>
        <w:t>снегосвалки</w:t>
      </w:r>
      <w:proofErr w:type="spellEnd"/>
      <w:r w:rsidRPr="008B6EAE">
        <w:rPr>
          <w:b w:val="0"/>
          <w:sz w:val="26"/>
          <w:szCs w:val="26"/>
        </w:rPr>
        <w:t xml:space="preserve">). Организации, отвечающие за уборку территорий, до 1 октября должны обеспечить завоз, заготовку и складирование необходимого количества </w:t>
      </w:r>
      <w:proofErr w:type="spellStart"/>
      <w:r w:rsidRPr="008B6EAE">
        <w:rPr>
          <w:b w:val="0"/>
          <w:sz w:val="26"/>
          <w:szCs w:val="26"/>
        </w:rPr>
        <w:t>противогололедных</w:t>
      </w:r>
      <w:proofErr w:type="spellEnd"/>
      <w:r w:rsidRPr="008B6EAE">
        <w:rPr>
          <w:b w:val="0"/>
          <w:sz w:val="26"/>
          <w:szCs w:val="26"/>
        </w:rPr>
        <w:t xml:space="preserve"> материалов, соответствующих</w:t>
      </w:r>
      <w:r>
        <w:rPr>
          <w:b w:val="0"/>
          <w:sz w:val="26"/>
          <w:szCs w:val="26"/>
        </w:rPr>
        <w:t xml:space="preserve"> требованиям</w:t>
      </w:r>
      <w:r w:rsidR="006157F8">
        <w:rPr>
          <w:b w:val="0"/>
          <w:sz w:val="26"/>
          <w:szCs w:val="26"/>
        </w:rPr>
        <w:t xml:space="preserve"> ОДН 218.2.027-2003.</w:t>
      </w:r>
    </w:p>
    <w:p w:rsidR="008B6EAE" w:rsidRDefault="008B6EAE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 </w:t>
      </w:r>
      <w:r w:rsidRPr="008B6EAE">
        <w:rPr>
          <w:b w:val="0"/>
          <w:sz w:val="26"/>
          <w:szCs w:val="26"/>
        </w:rPr>
        <w:t>Рекомендовать администрации городского округа Тольятти (</w:t>
      </w:r>
      <w:proofErr w:type="spellStart"/>
      <w:r>
        <w:rPr>
          <w:b w:val="0"/>
          <w:sz w:val="26"/>
          <w:szCs w:val="26"/>
        </w:rPr>
        <w:t>Ренц</w:t>
      </w:r>
      <w:proofErr w:type="spellEnd"/>
      <w:r>
        <w:rPr>
          <w:b w:val="0"/>
          <w:sz w:val="26"/>
          <w:szCs w:val="26"/>
        </w:rPr>
        <w:t xml:space="preserve"> Н</w:t>
      </w:r>
      <w:r w:rsidRPr="008B6EAE">
        <w:rPr>
          <w:b w:val="0"/>
          <w:sz w:val="26"/>
          <w:szCs w:val="26"/>
        </w:rPr>
        <w:t>.А.)</w:t>
      </w:r>
      <w:r w:rsidR="00A330EC">
        <w:rPr>
          <w:b w:val="0"/>
          <w:sz w:val="26"/>
          <w:szCs w:val="26"/>
        </w:rPr>
        <w:t xml:space="preserve"> п</w:t>
      </w:r>
      <w:r w:rsidR="00A330EC" w:rsidRPr="00A330EC">
        <w:rPr>
          <w:b w:val="0"/>
          <w:sz w:val="26"/>
          <w:szCs w:val="26"/>
        </w:rPr>
        <w:t>редставить в Думу городского округа Тольятти</w:t>
      </w:r>
      <w:r w:rsidR="007C409A">
        <w:rPr>
          <w:b w:val="0"/>
          <w:sz w:val="26"/>
          <w:szCs w:val="26"/>
        </w:rPr>
        <w:t xml:space="preserve"> в срок до </w:t>
      </w:r>
      <w:r w:rsidR="0019428B">
        <w:rPr>
          <w:b w:val="0"/>
          <w:sz w:val="26"/>
          <w:szCs w:val="26"/>
        </w:rPr>
        <w:t>01.11.2021</w:t>
      </w:r>
      <w:r w:rsidR="007C409A">
        <w:rPr>
          <w:b w:val="0"/>
          <w:sz w:val="26"/>
          <w:szCs w:val="26"/>
        </w:rPr>
        <w:t xml:space="preserve"> </w:t>
      </w:r>
      <w:r w:rsidR="007C409A" w:rsidRPr="0043236A">
        <w:rPr>
          <w:b w:val="0"/>
          <w:sz w:val="26"/>
          <w:szCs w:val="26"/>
        </w:rPr>
        <w:t>информацию</w:t>
      </w:r>
      <w:r w:rsidRPr="008B6EAE">
        <w:rPr>
          <w:b w:val="0"/>
          <w:sz w:val="26"/>
          <w:szCs w:val="26"/>
        </w:rPr>
        <w:t>:</w:t>
      </w:r>
    </w:p>
    <w:p w:rsidR="0043236A" w:rsidRDefault="0043236A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1) </w:t>
      </w:r>
      <w:r w:rsidRPr="0043236A">
        <w:rPr>
          <w:b w:val="0"/>
          <w:sz w:val="26"/>
          <w:szCs w:val="26"/>
        </w:rPr>
        <w:t xml:space="preserve">о финансировании работ по комплексному содержанию территории жилых кварталов городского округа Тольятти </w:t>
      </w:r>
      <w:r>
        <w:rPr>
          <w:b w:val="0"/>
          <w:sz w:val="26"/>
          <w:szCs w:val="26"/>
        </w:rPr>
        <w:t xml:space="preserve">в зимний период 2021-2022 годов в разбивке по аукционам (подрядным организациям) и муниципальному </w:t>
      </w:r>
      <w:r w:rsidR="007C409A">
        <w:rPr>
          <w:b w:val="0"/>
          <w:sz w:val="26"/>
          <w:szCs w:val="26"/>
        </w:rPr>
        <w:t xml:space="preserve">заданию </w:t>
      </w:r>
      <w:r w:rsidR="007C409A" w:rsidRPr="0043236A">
        <w:rPr>
          <w:b w:val="0"/>
          <w:sz w:val="26"/>
          <w:szCs w:val="26"/>
        </w:rPr>
        <w:t>МБУ городского округа Тольятти «</w:t>
      </w:r>
      <w:proofErr w:type="spellStart"/>
      <w:r w:rsidR="007C409A" w:rsidRPr="0043236A">
        <w:rPr>
          <w:b w:val="0"/>
          <w:sz w:val="26"/>
          <w:szCs w:val="26"/>
        </w:rPr>
        <w:t>Зеленстрой</w:t>
      </w:r>
      <w:proofErr w:type="spellEnd"/>
      <w:r w:rsidR="007C409A" w:rsidRPr="0043236A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>;</w:t>
      </w:r>
    </w:p>
    <w:p w:rsidR="008B6EAE" w:rsidRDefault="008B6EAE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43236A">
        <w:rPr>
          <w:b w:val="0"/>
          <w:sz w:val="26"/>
          <w:szCs w:val="26"/>
        </w:rPr>
        <w:t xml:space="preserve">2) </w:t>
      </w:r>
      <w:r w:rsidR="00A330EC" w:rsidRPr="00A330EC">
        <w:rPr>
          <w:b w:val="0"/>
          <w:sz w:val="26"/>
          <w:szCs w:val="26"/>
        </w:rPr>
        <w:t>о подготовке к выполнению работ по комплексному содержанию территории жилых кварталов городского округа Тольятти в зимний период 2021-2022 годов</w:t>
      </w:r>
      <w:r>
        <w:rPr>
          <w:b w:val="0"/>
          <w:sz w:val="26"/>
          <w:szCs w:val="26"/>
        </w:rPr>
        <w:t>, в том числе</w:t>
      </w:r>
      <w:r w:rsidR="0043236A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 xml:space="preserve"> </w:t>
      </w:r>
      <w:r w:rsidR="00A330EC" w:rsidRPr="00A330EC">
        <w:rPr>
          <w:b w:val="0"/>
          <w:sz w:val="26"/>
          <w:szCs w:val="26"/>
        </w:rPr>
        <w:t xml:space="preserve">готовности специализированной техники и </w:t>
      </w:r>
      <w:proofErr w:type="spellStart"/>
      <w:r w:rsidR="00A330EC" w:rsidRPr="00A330EC">
        <w:rPr>
          <w:b w:val="0"/>
          <w:sz w:val="26"/>
          <w:szCs w:val="26"/>
        </w:rPr>
        <w:t>противогололедных</w:t>
      </w:r>
      <w:proofErr w:type="spellEnd"/>
      <w:r w:rsidR="00A330EC" w:rsidRPr="00A330EC">
        <w:rPr>
          <w:b w:val="0"/>
          <w:sz w:val="26"/>
          <w:szCs w:val="26"/>
        </w:rPr>
        <w:t xml:space="preserve"> материалов</w:t>
      </w:r>
      <w:r w:rsidR="0043236A" w:rsidRPr="0043236A">
        <w:rPr>
          <w:b w:val="0"/>
          <w:sz w:val="26"/>
          <w:szCs w:val="26"/>
        </w:rPr>
        <w:t>;</w:t>
      </w:r>
    </w:p>
    <w:p w:rsidR="00A330EC" w:rsidRDefault="0043236A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3)</w:t>
      </w:r>
      <w:r w:rsidR="00A330EC" w:rsidRPr="00A330EC">
        <w:rPr>
          <w:b w:val="0"/>
          <w:sz w:val="26"/>
          <w:szCs w:val="26"/>
        </w:rPr>
        <w:t xml:space="preserve">  о нормативной потребности в технике для содержания внутриквартальных территорий в зимний период, а также о фактическом количестве </w:t>
      </w:r>
      <w:r>
        <w:rPr>
          <w:b w:val="0"/>
          <w:sz w:val="26"/>
          <w:szCs w:val="26"/>
        </w:rPr>
        <w:t>подготовленной</w:t>
      </w:r>
      <w:r w:rsidR="00A330EC" w:rsidRPr="00A330EC">
        <w:rPr>
          <w:b w:val="0"/>
          <w:sz w:val="26"/>
          <w:szCs w:val="26"/>
        </w:rPr>
        <w:t xml:space="preserve"> спецтехники.</w:t>
      </w:r>
      <w:r w:rsidRPr="0043236A">
        <w:rPr>
          <w:b w:val="0"/>
          <w:sz w:val="26"/>
          <w:szCs w:val="26"/>
        </w:rPr>
        <w:t xml:space="preserve"> </w:t>
      </w:r>
    </w:p>
    <w:p w:rsidR="00A330EC" w:rsidRDefault="00A330EC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Pr="00A330EC">
        <w:rPr>
          <w:b w:val="0"/>
          <w:sz w:val="26"/>
          <w:szCs w:val="26"/>
        </w:rPr>
        <w:t xml:space="preserve">. </w:t>
      </w:r>
      <w:proofErr w:type="gramStart"/>
      <w:r w:rsidRPr="00A330EC">
        <w:rPr>
          <w:b w:val="0"/>
          <w:sz w:val="26"/>
          <w:szCs w:val="26"/>
        </w:rPr>
        <w:t>Контроль за</w:t>
      </w:r>
      <w:proofErr w:type="gramEnd"/>
      <w:r w:rsidRPr="00A330EC">
        <w:rPr>
          <w:b w:val="0"/>
          <w:sz w:val="26"/>
          <w:szCs w:val="26"/>
        </w:rPr>
        <w:t xml:space="preserve"> выполнением настоящего решения возложить на постоянную комиссию по городскому хозяйству.</w:t>
      </w:r>
    </w:p>
    <w:p w:rsidR="00A330EC" w:rsidRDefault="00A330EC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</w:p>
    <w:p w:rsidR="00A330EC" w:rsidRDefault="00A330EC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</w:p>
    <w:p w:rsidR="00A330EC" w:rsidRPr="008B6EAE" w:rsidRDefault="00A330EC" w:rsidP="007C409A">
      <w:pPr>
        <w:pStyle w:val="a7"/>
        <w:tabs>
          <w:tab w:val="left" w:pos="3804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Председатель Думы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proofErr w:type="spellStart"/>
      <w:r w:rsidRPr="00A330EC">
        <w:rPr>
          <w:b w:val="0"/>
          <w:sz w:val="26"/>
          <w:szCs w:val="26"/>
        </w:rPr>
        <w:t>Н.И.Остудин</w:t>
      </w:r>
      <w:proofErr w:type="spellEnd"/>
    </w:p>
    <w:p w:rsidR="008B6EAE" w:rsidRPr="008B6EAE" w:rsidRDefault="008B6EAE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</w:p>
    <w:p w:rsidR="00B553AE" w:rsidRDefault="00B553AE" w:rsidP="004857E2">
      <w:pPr>
        <w:pStyle w:val="a7"/>
        <w:tabs>
          <w:tab w:val="left" w:pos="3804"/>
        </w:tabs>
        <w:ind w:firstLine="426"/>
        <w:jc w:val="both"/>
        <w:rPr>
          <w:b w:val="0"/>
          <w:sz w:val="26"/>
          <w:szCs w:val="26"/>
        </w:rPr>
      </w:pPr>
    </w:p>
    <w:p w:rsidR="00A330EC" w:rsidRDefault="00A330EC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A330EC" w:rsidRDefault="00A330EC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855D3D" w:rsidRDefault="00855D3D" w:rsidP="00B553AE">
      <w:pPr>
        <w:pStyle w:val="a7"/>
        <w:tabs>
          <w:tab w:val="left" w:pos="3804"/>
        </w:tabs>
        <w:ind w:firstLine="426"/>
        <w:jc w:val="both"/>
        <w:rPr>
          <w:b w:val="0"/>
          <w:color w:val="FF0000"/>
          <w:sz w:val="26"/>
          <w:szCs w:val="26"/>
        </w:rPr>
      </w:pPr>
    </w:p>
    <w:p w:rsidR="00AE37FA" w:rsidRPr="004B597F" w:rsidRDefault="00AE37FA">
      <w:pPr>
        <w:rPr>
          <w:color w:val="7030A0"/>
        </w:rPr>
      </w:pPr>
    </w:p>
    <w:sectPr w:rsidR="00AE37FA" w:rsidRPr="004B597F" w:rsidSect="00AE37FA">
      <w:headerReference w:type="even" r:id="rId9"/>
      <w:headerReference w:type="default" r:id="rId10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EB" w:rsidRDefault="003776EB">
      <w:pPr>
        <w:spacing w:after="0" w:line="240" w:lineRule="auto"/>
      </w:pPr>
      <w:r>
        <w:separator/>
      </w:r>
    </w:p>
  </w:endnote>
  <w:endnote w:type="continuationSeparator" w:id="0">
    <w:p w:rsidR="003776EB" w:rsidRDefault="00377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EB" w:rsidRDefault="003776EB">
      <w:pPr>
        <w:spacing w:after="0" w:line="240" w:lineRule="auto"/>
      </w:pPr>
      <w:r>
        <w:separator/>
      </w:r>
    </w:p>
  </w:footnote>
  <w:footnote w:type="continuationSeparator" w:id="0">
    <w:p w:rsidR="003776EB" w:rsidRDefault="00377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F1" w:rsidRDefault="00201FF1" w:rsidP="003730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FF1" w:rsidRDefault="00201FF1" w:rsidP="0037300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F1" w:rsidRDefault="00201FF1" w:rsidP="0037300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3FC3"/>
    <w:multiLevelType w:val="hybridMultilevel"/>
    <w:tmpl w:val="05B41F4A"/>
    <w:lvl w:ilvl="0" w:tplc="DC4CD78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FE07B0"/>
    <w:multiLevelType w:val="hybridMultilevel"/>
    <w:tmpl w:val="E3E44D32"/>
    <w:lvl w:ilvl="0" w:tplc="60A29B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740FD3"/>
    <w:multiLevelType w:val="hybridMultilevel"/>
    <w:tmpl w:val="D1D685D2"/>
    <w:lvl w:ilvl="0" w:tplc="DD209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846696E"/>
    <w:multiLevelType w:val="hybridMultilevel"/>
    <w:tmpl w:val="DBB2ED90"/>
    <w:lvl w:ilvl="0" w:tplc="3E221E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01"/>
    <w:rsid w:val="00015B8E"/>
    <w:rsid w:val="00023258"/>
    <w:rsid w:val="00025125"/>
    <w:rsid w:val="0002609B"/>
    <w:rsid w:val="00043898"/>
    <w:rsid w:val="000450A7"/>
    <w:rsid w:val="000548A0"/>
    <w:rsid w:val="00063256"/>
    <w:rsid w:val="000635FC"/>
    <w:rsid w:val="00063809"/>
    <w:rsid w:val="00070195"/>
    <w:rsid w:val="00082412"/>
    <w:rsid w:val="000A0DEE"/>
    <w:rsid w:val="000A1AC5"/>
    <w:rsid w:val="000A4BDC"/>
    <w:rsid w:val="000C1D90"/>
    <w:rsid w:val="000C2880"/>
    <w:rsid w:val="000C4E45"/>
    <w:rsid w:val="000E1379"/>
    <w:rsid w:val="00105A30"/>
    <w:rsid w:val="00113CDB"/>
    <w:rsid w:val="00121D69"/>
    <w:rsid w:val="001236D9"/>
    <w:rsid w:val="001368A3"/>
    <w:rsid w:val="00155D31"/>
    <w:rsid w:val="0016725C"/>
    <w:rsid w:val="00176FDB"/>
    <w:rsid w:val="0019245E"/>
    <w:rsid w:val="0019428B"/>
    <w:rsid w:val="001A05EC"/>
    <w:rsid w:val="001B604E"/>
    <w:rsid w:val="001C697B"/>
    <w:rsid w:val="001E1BE4"/>
    <w:rsid w:val="001E7EFE"/>
    <w:rsid w:val="001F1AEC"/>
    <w:rsid w:val="00201FF1"/>
    <w:rsid w:val="002027F2"/>
    <w:rsid w:val="002314C3"/>
    <w:rsid w:val="00237801"/>
    <w:rsid w:val="002470FA"/>
    <w:rsid w:val="00251C80"/>
    <w:rsid w:val="00253CE3"/>
    <w:rsid w:val="002547EF"/>
    <w:rsid w:val="00257766"/>
    <w:rsid w:val="002651B4"/>
    <w:rsid w:val="00271FD2"/>
    <w:rsid w:val="00276E28"/>
    <w:rsid w:val="002F4C89"/>
    <w:rsid w:val="002F66D8"/>
    <w:rsid w:val="003072B1"/>
    <w:rsid w:val="003449BC"/>
    <w:rsid w:val="00356352"/>
    <w:rsid w:val="0035762C"/>
    <w:rsid w:val="00360F2C"/>
    <w:rsid w:val="0036342B"/>
    <w:rsid w:val="0037300F"/>
    <w:rsid w:val="003749D4"/>
    <w:rsid w:val="003776EB"/>
    <w:rsid w:val="00377B99"/>
    <w:rsid w:val="00397459"/>
    <w:rsid w:val="003B6F8C"/>
    <w:rsid w:val="003C5DE3"/>
    <w:rsid w:val="003D6A17"/>
    <w:rsid w:val="00400327"/>
    <w:rsid w:val="00404570"/>
    <w:rsid w:val="00405755"/>
    <w:rsid w:val="00405D88"/>
    <w:rsid w:val="00406A3D"/>
    <w:rsid w:val="00426D94"/>
    <w:rsid w:val="0043236A"/>
    <w:rsid w:val="00452F5D"/>
    <w:rsid w:val="00464A37"/>
    <w:rsid w:val="00483653"/>
    <w:rsid w:val="004857E2"/>
    <w:rsid w:val="004B597F"/>
    <w:rsid w:val="004C21F8"/>
    <w:rsid w:val="004F72E9"/>
    <w:rsid w:val="00512CE9"/>
    <w:rsid w:val="00515F8A"/>
    <w:rsid w:val="0052037F"/>
    <w:rsid w:val="005428CB"/>
    <w:rsid w:val="00565079"/>
    <w:rsid w:val="00566B9A"/>
    <w:rsid w:val="005A2E00"/>
    <w:rsid w:val="005A4AD7"/>
    <w:rsid w:val="005C137A"/>
    <w:rsid w:val="005E4515"/>
    <w:rsid w:val="005F21E5"/>
    <w:rsid w:val="00610196"/>
    <w:rsid w:val="0061116B"/>
    <w:rsid w:val="00615391"/>
    <w:rsid w:val="006157F8"/>
    <w:rsid w:val="00616635"/>
    <w:rsid w:val="00656141"/>
    <w:rsid w:val="00676571"/>
    <w:rsid w:val="0069632E"/>
    <w:rsid w:val="006B33C1"/>
    <w:rsid w:val="006B3C20"/>
    <w:rsid w:val="006D4269"/>
    <w:rsid w:val="006F32E7"/>
    <w:rsid w:val="006F342F"/>
    <w:rsid w:val="007213C2"/>
    <w:rsid w:val="00742378"/>
    <w:rsid w:val="00753BA5"/>
    <w:rsid w:val="00776562"/>
    <w:rsid w:val="00794A5F"/>
    <w:rsid w:val="007A2116"/>
    <w:rsid w:val="007C409A"/>
    <w:rsid w:val="007D176C"/>
    <w:rsid w:val="007D539F"/>
    <w:rsid w:val="007F37F6"/>
    <w:rsid w:val="007F619F"/>
    <w:rsid w:val="0080520F"/>
    <w:rsid w:val="008063D6"/>
    <w:rsid w:val="00821FD3"/>
    <w:rsid w:val="00826F44"/>
    <w:rsid w:val="008412CA"/>
    <w:rsid w:val="00845069"/>
    <w:rsid w:val="00855D3D"/>
    <w:rsid w:val="00857F01"/>
    <w:rsid w:val="00867D47"/>
    <w:rsid w:val="008876FC"/>
    <w:rsid w:val="008924C3"/>
    <w:rsid w:val="0089283E"/>
    <w:rsid w:val="008B6EAE"/>
    <w:rsid w:val="008C2D95"/>
    <w:rsid w:val="008E0E20"/>
    <w:rsid w:val="008E0E29"/>
    <w:rsid w:val="008E21CF"/>
    <w:rsid w:val="008E33A1"/>
    <w:rsid w:val="008F7588"/>
    <w:rsid w:val="0091074A"/>
    <w:rsid w:val="00945F6A"/>
    <w:rsid w:val="00950863"/>
    <w:rsid w:val="00951B6C"/>
    <w:rsid w:val="00985BA2"/>
    <w:rsid w:val="00992D5E"/>
    <w:rsid w:val="009C1233"/>
    <w:rsid w:val="009C292D"/>
    <w:rsid w:val="009F5CD5"/>
    <w:rsid w:val="00A22189"/>
    <w:rsid w:val="00A330EC"/>
    <w:rsid w:val="00A42547"/>
    <w:rsid w:val="00A51B73"/>
    <w:rsid w:val="00A72A33"/>
    <w:rsid w:val="00A779EC"/>
    <w:rsid w:val="00A77CB1"/>
    <w:rsid w:val="00A86FB3"/>
    <w:rsid w:val="00A871AA"/>
    <w:rsid w:val="00A9303B"/>
    <w:rsid w:val="00AA30DB"/>
    <w:rsid w:val="00AA7853"/>
    <w:rsid w:val="00AB00AD"/>
    <w:rsid w:val="00AB33E6"/>
    <w:rsid w:val="00AC17D0"/>
    <w:rsid w:val="00AD7C46"/>
    <w:rsid w:val="00AE37FA"/>
    <w:rsid w:val="00AF7661"/>
    <w:rsid w:val="00B00A26"/>
    <w:rsid w:val="00B03A62"/>
    <w:rsid w:val="00B044C4"/>
    <w:rsid w:val="00B11DBB"/>
    <w:rsid w:val="00B213C9"/>
    <w:rsid w:val="00B2449A"/>
    <w:rsid w:val="00B24FB2"/>
    <w:rsid w:val="00B32AD6"/>
    <w:rsid w:val="00B37287"/>
    <w:rsid w:val="00B41302"/>
    <w:rsid w:val="00B52E58"/>
    <w:rsid w:val="00B553AE"/>
    <w:rsid w:val="00B612C3"/>
    <w:rsid w:val="00B768CF"/>
    <w:rsid w:val="00B807E7"/>
    <w:rsid w:val="00B84FBB"/>
    <w:rsid w:val="00BA0F4A"/>
    <w:rsid w:val="00BA7C48"/>
    <w:rsid w:val="00BB4F82"/>
    <w:rsid w:val="00BB515A"/>
    <w:rsid w:val="00C044FF"/>
    <w:rsid w:val="00C11B28"/>
    <w:rsid w:val="00C15EB1"/>
    <w:rsid w:val="00C269A6"/>
    <w:rsid w:val="00C372AC"/>
    <w:rsid w:val="00C62193"/>
    <w:rsid w:val="00C66560"/>
    <w:rsid w:val="00C66C58"/>
    <w:rsid w:val="00C7788E"/>
    <w:rsid w:val="00CB28AF"/>
    <w:rsid w:val="00CE1BCF"/>
    <w:rsid w:val="00CF25DE"/>
    <w:rsid w:val="00D04C7F"/>
    <w:rsid w:val="00D07E10"/>
    <w:rsid w:val="00D14393"/>
    <w:rsid w:val="00D23BD6"/>
    <w:rsid w:val="00D34FDF"/>
    <w:rsid w:val="00D47F7A"/>
    <w:rsid w:val="00D568A1"/>
    <w:rsid w:val="00D71F32"/>
    <w:rsid w:val="00D7390B"/>
    <w:rsid w:val="00DB6DD0"/>
    <w:rsid w:val="00DC0FE7"/>
    <w:rsid w:val="00DD563D"/>
    <w:rsid w:val="00DD77B8"/>
    <w:rsid w:val="00DE0FE8"/>
    <w:rsid w:val="00DE115A"/>
    <w:rsid w:val="00E37011"/>
    <w:rsid w:val="00E62AE9"/>
    <w:rsid w:val="00E71ABF"/>
    <w:rsid w:val="00E779AB"/>
    <w:rsid w:val="00E81121"/>
    <w:rsid w:val="00E84E9C"/>
    <w:rsid w:val="00E86062"/>
    <w:rsid w:val="00EB38DD"/>
    <w:rsid w:val="00EC7C2C"/>
    <w:rsid w:val="00EF094F"/>
    <w:rsid w:val="00F02F5E"/>
    <w:rsid w:val="00F04DC3"/>
    <w:rsid w:val="00F13631"/>
    <w:rsid w:val="00F21505"/>
    <w:rsid w:val="00F32AF7"/>
    <w:rsid w:val="00F41C5C"/>
    <w:rsid w:val="00F43DB6"/>
    <w:rsid w:val="00F4708E"/>
    <w:rsid w:val="00F61D10"/>
    <w:rsid w:val="00F73452"/>
    <w:rsid w:val="00F85B0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801"/>
  </w:style>
  <w:style w:type="character" w:styleId="a5">
    <w:name w:val="page number"/>
    <w:basedOn w:val="a0"/>
    <w:rsid w:val="00237801"/>
  </w:style>
  <w:style w:type="paragraph" w:styleId="a6">
    <w:name w:val="List Paragraph"/>
    <w:basedOn w:val="a"/>
    <w:uiPriority w:val="34"/>
    <w:qFormat/>
    <w:rsid w:val="00B11DBB"/>
    <w:pPr>
      <w:ind w:left="720"/>
      <w:contextualSpacing/>
    </w:pPr>
  </w:style>
  <w:style w:type="paragraph" w:customStyle="1" w:styleId="ConsPlusNormal">
    <w:name w:val="ConsPlusNormal"/>
    <w:rsid w:val="00AE3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E37F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AE37FA"/>
    <w:rPr>
      <w:rFonts w:ascii="Times New Roman" w:eastAsia="Times New Roman" w:hAnsi="Times New Roman" w:cs="Times New Roman"/>
      <w:b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5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801"/>
  </w:style>
  <w:style w:type="character" w:styleId="a5">
    <w:name w:val="page number"/>
    <w:basedOn w:val="a0"/>
    <w:rsid w:val="00237801"/>
  </w:style>
  <w:style w:type="paragraph" w:styleId="a6">
    <w:name w:val="List Paragraph"/>
    <w:basedOn w:val="a"/>
    <w:uiPriority w:val="34"/>
    <w:qFormat/>
    <w:rsid w:val="00B11DBB"/>
    <w:pPr>
      <w:ind w:left="720"/>
      <w:contextualSpacing/>
    </w:pPr>
  </w:style>
  <w:style w:type="paragraph" w:customStyle="1" w:styleId="ConsPlusNormal">
    <w:name w:val="ConsPlusNormal"/>
    <w:rsid w:val="00AE3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E37F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AE37FA"/>
    <w:rPr>
      <w:rFonts w:ascii="Times New Roman" w:eastAsia="Times New Roman" w:hAnsi="Times New Roman" w:cs="Times New Roman"/>
      <w:b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5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B106-58DB-4681-9150-069DF625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Митрофанова</dc:creator>
  <cp:lastModifiedBy>Елена Ю. Чернакова</cp:lastModifiedBy>
  <cp:revision>171</cp:revision>
  <cp:lastPrinted>2021-10-14T10:18:00Z</cp:lastPrinted>
  <dcterms:created xsi:type="dcterms:W3CDTF">2017-10-12T05:06:00Z</dcterms:created>
  <dcterms:modified xsi:type="dcterms:W3CDTF">2021-10-18T11:48:00Z</dcterms:modified>
</cp:coreProperties>
</file>