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FC4" w:rsidRPr="00F77D3C" w:rsidRDefault="00961FC4" w:rsidP="00F77D3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ЮРИДИЧЕСКОЕ ЗАКЛЮЧЕНИЕ</w:t>
      </w:r>
    </w:p>
    <w:p w:rsidR="00961FC4" w:rsidRPr="00F77D3C" w:rsidRDefault="00961FC4" w:rsidP="00F77D3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на проект решения Думы городского округа Тольятти</w:t>
      </w:r>
    </w:p>
    <w:p w:rsidR="00961FC4" w:rsidRPr="00F77D3C" w:rsidRDefault="00961FC4" w:rsidP="00F77D3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изменений в Правила землепользования и застройки городского округа Тольятти, утвержденные решением </w:t>
      </w:r>
    </w:p>
    <w:p w:rsidR="00961FC4" w:rsidRPr="00F77D3C" w:rsidRDefault="00961FC4" w:rsidP="00F77D3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 от 24.12.2008 г. № 1059»</w:t>
      </w:r>
    </w:p>
    <w:p w:rsidR="00961FC4" w:rsidRPr="00F77D3C" w:rsidRDefault="00961FC4" w:rsidP="00F77D3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(Д - 20 от 22.01.2021г.)</w:t>
      </w:r>
    </w:p>
    <w:p w:rsidR="00961FC4" w:rsidRPr="00F77D3C" w:rsidRDefault="00961FC4" w:rsidP="00F77D3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Рассмотрев проект решения Думы городского округа Тольятти «О внесении изменений в Правила землепользования и застройки городского округа Тольятти, утвержденные решением Думы городского округа Тольятти от 24.12.2008г. №1059» (далее - Правила), необходимо отметить следующее.</w:t>
      </w:r>
    </w:p>
    <w:p w:rsidR="00961FC4" w:rsidRPr="00F77D3C" w:rsidRDefault="00961FC4" w:rsidP="00F77D3C">
      <w:pPr>
        <w:keepNext/>
        <w:keepLine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bCs/>
          <w:sz w:val="28"/>
          <w:szCs w:val="28"/>
          <w:lang w:eastAsia="ru-RU"/>
        </w:rPr>
        <w:t>В соответствии с п.1 ст.32 Градостроительного кодекса РФ Правила утверждаются представительным органом местного самоуправления.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Согласно п.6 ч.2 ст.25 Устава городского округа Тольятти к полномочиям Думы относится утверждение Правил.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Статьи 31-33 Градостроительного кодекса РФ определяют порядок подготовки проекта Правил, в том числе порядок внесения в них изменений. </w:t>
      </w:r>
    </w:p>
    <w:p w:rsidR="00762785" w:rsidRPr="00F77D3C" w:rsidRDefault="00961FC4" w:rsidP="00F77D3C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Представленные изменения подготовлены на основании обращения </w:t>
      </w:r>
      <w:r w:rsidR="006E4A4E" w:rsidRPr="00F77D3C">
        <w:rPr>
          <w:rFonts w:ascii="Times New Roman" w:eastAsia="Times New Roman" w:hAnsi="Times New Roman"/>
          <w:sz w:val="28"/>
          <w:szCs w:val="28"/>
          <w:lang w:eastAsia="ru-RU"/>
        </w:rPr>
        <w:t>ООО «НОВЫЙ УРОВЕНЬ»</w:t>
      </w: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2785" w:rsidRPr="00F77D3C">
        <w:rPr>
          <w:rFonts w:ascii="Times New Roman" w:eastAsia="Times New Roman" w:hAnsi="Times New Roman"/>
          <w:sz w:val="28"/>
          <w:szCs w:val="28"/>
          <w:lang w:eastAsia="ar-SA"/>
        </w:rPr>
        <w:t xml:space="preserve">в части изменения территориальной зоны Р-1 (зона территорий озеленения общего пользования) на вновь образуемую территориальную зону Р-1Б (зона общественного назначения) в отношении земельного участка с кадастровым номером 63:09:0101173:515, площадью 30823 </w:t>
      </w:r>
      <w:proofErr w:type="spellStart"/>
      <w:r w:rsidR="00762785" w:rsidRPr="00F77D3C">
        <w:rPr>
          <w:rFonts w:ascii="Times New Roman" w:eastAsia="Times New Roman" w:hAnsi="Times New Roman"/>
          <w:sz w:val="28"/>
          <w:szCs w:val="28"/>
          <w:lang w:eastAsia="ar-SA"/>
        </w:rPr>
        <w:t>кв</w:t>
      </w:r>
      <w:proofErr w:type="gramStart"/>
      <w:r w:rsidR="00762785" w:rsidRPr="00F77D3C">
        <w:rPr>
          <w:rFonts w:ascii="Times New Roman" w:eastAsia="Times New Roman" w:hAnsi="Times New Roman"/>
          <w:sz w:val="28"/>
          <w:szCs w:val="28"/>
          <w:lang w:eastAsia="ar-SA"/>
        </w:rPr>
        <w:t>.м</w:t>
      </w:r>
      <w:proofErr w:type="spellEnd"/>
      <w:proofErr w:type="gramEnd"/>
      <w:r w:rsidR="00762785" w:rsidRPr="00F77D3C">
        <w:rPr>
          <w:rFonts w:ascii="Times New Roman" w:eastAsia="Times New Roman" w:hAnsi="Times New Roman"/>
          <w:sz w:val="28"/>
          <w:szCs w:val="28"/>
          <w:lang w:eastAsia="ar-SA"/>
        </w:rPr>
        <w:t>, расположенного по адресу: Российская Федерация, Самарская область, г. Тольятти, Автозаводский район, южнее здания, имеющего адрес: ул. Юбилейная, д. 8</w:t>
      </w:r>
      <w:r w:rsidR="00C73BC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762785" w:rsidRPr="00F77D3C">
        <w:rPr>
          <w:rFonts w:ascii="Times New Roman" w:eastAsia="Times New Roman" w:hAnsi="Times New Roman"/>
          <w:sz w:val="28"/>
          <w:szCs w:val="28"/>
          <w:lang w:eastAsia="ar-SA"/>
        </w:rPr>
        <w:t xml:space="preserve"> и установления видов разрешенного использования земельных участков и объектов капитального строительства, расположенных в пределах вновь образуемой зоны.</w:t>
      </w:r>
    </w:p>
    <w:p w:rsidR="0023100A" w:rsidRPr="00F77D3C" w:rsidRDefault="0023100A" w:rsidP="0023100A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F77D3C">
        <w:rPr>
          <w:rFonts w:ascii="Times New Roman" w:hAnsi="Times New Roman"/>
          <w:sz w:val="28"/>
          <w:szCs w:val="28"/>
        </w:rPr>
        <w:t>9.0</w:t>
      </w:r>
      <w:r>
        <w:rPr>
          <w:rFonts w:ascii="Times New Roman" w:hAnsi="Times New Roman"/>
          <w:sz w:val="28"/>
          <w:szCs w:val="28"/>
        </w:rPr>
        <w:t>6</w:t>
      </w:r>
      <w:r w:rsidRPr="00F77D3C">
        <w:rPr>
          <w:rFonts w:ascii="Times New Roman" w:hAnsi="Times New Roman"/>
          <w:sz w:val="28"/>
          <w:szCs w:val="28"/>
        </w:rPr>
        <w:t xml:space="preserve">.2020 г. представленный вопрос рассмотрен на заседании Комиссии по подготовке проекта Правил землепользования и застройки. </w:t>
      </w:r>
    </w:p>
    <w:p w:rsidR="0023100A" w:rsidRPr="00F77D3C" w:rsidRDefault="0023100A" w:rsidP="00231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>Постановление о подготовке проекта решения Думы городского округа Тольятти о внесении изменений в Правила принято главой городского округа 2</w:t>
      </w:r>
      <w:r>
        <w:rPr>
          <w:rFonts w:ascii="Times New Roman" w:eastAsiaTheme="minorHAnsi" w:hAnsi="Times New Roman"/>
          <w:sz w:val="28"/>
          <w:szCs w:val="28"/>
        </w:rPr>
        <w:t>5</w:t>
      </w:r>
      <w:r w:rsidRPr="00F77D3C">
        <w:rPr>
          <w:rFonts w:ascii="Times New Roman" w:eastAsiaTheme="minorHAnsi" w:hAnsi="Times New Roman"/>
          <w:sz w:val="28"/>
          <w:szCs w:val="28"/>
        </w:rPr>
        <w:t>.0</w:t>
      </w:r>
      <w:r>
        <w:rPr>
          <w:rFonts w:ascii="Times New Roman" w:eastAsiaTheme="minorHAnsi" w:hAnsi="Times New Roman"/>
          <w:sz w:val="28"/>
          <w:szCs w:val="28"/>
        </w:rPr>
        <w:t>8</w:t>
      </w:r>
      <w:r w:rsidRPr="00F77D3C">
        <w:rPr>
          <w:rFonts w:ascii="Times New Roman" w:eastAsiaTheme="minorHAnsi" w:hAnsi="Times New Roman"/>
          <w:sz w:val="28"/>
          <w:szCs w:val="28"/>
        </w:rPr>
        <w:t>.2020г. № 2</w:t>
      </w:r>
      <w:r>
        <w:rPr>
          <w:rFonts w:ascii="Times New Roman" w:eastAsiaTheme="minorHAnsi" w:hAnsi="Times New Roman"/>
          <w:sz w:val="28"/>
          <w:szCs w:val="28"/>
        </w:rPr>
        <w:t>551</w:t>
      </w:r>
      <w:r w:rsidRPr="00F77D3C">
        <w:rPr>
          <w:rFonts w:ascii="Times New Roman" w:eastAsiaTheme="minorHAnsi" w:hAnsi="Times New Roman"/>
          <w:sz w:val="28"/>
          <w:szCs w:val="28"/>
        </w:rPr>
        <w:t>-п/1.</w:t>
      </w:r>
    </w:p>
    <w:p w:rsidR="0023100A" w:rsidRPr="00F77D3C" w:rsidRDefault="0023100A" w:rsidP="00231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Постановлением администрации городского округа Тольятти от </w:t>
      </w:r>
      <w:r>
        <w:rPr>
          <w:rFonts w:ascii="Times New Roman" w:eastAsiaTheme="minorHAnsi" w:hAnsi="Times New Roman"/>
          <w:sz w:val="28"/>
          <w:szCs w:val="28"/>
        </w:rPr>
        <w:t>15</w:t>
      </w:r>
      <w:r w:rsidRPr="00F77D3C">
        <w:rPr>
          <w:rFonts w:ascii="Times New Roman" w:eastAsiaTheme="minorHAnsi" w:hAnsi="Times New Roman"/>
          <w:sz w:val="28"/>
          <w:szCs w:val="28"/>
        </w:rPr>
        <w:t>.10.2020 № 3</w:t>
      </w:r>
      <w:r>
        <w:rPr>
          <w:rFonts w:ascii="Times New Roman" w:eastAsiaTheme="minorHAnsi" w:hAnsi="Times New Roman"/>
          <w:sz w:val="28"/>
          <w:szCs w:val="28"/>
        </w:rPr>
        <w:t>134</w:t>
      </w:r>
      <w:r w:rsidRPr="00F77D3C">
        <w:rPr>
          <w:rFonts w:ascii="Times New Roman" w:eastAsiaTheme="minorHAnsi" w:hAnsi="Times New Roman"/>
          <w:sz w:val="28"/>
          <w:szCs w:val="28"/>
        </w:rPr>
        <w:t>-п/1 назначены публичные слушания по рассматриваемому проекту решения Думы.</w:t>
      </w:r>
    </w:p>
    <w:p w:rsidR="0023100A" w:rsidRPr="00F77D3C" w:rsidRDefault="0023100A" w:rsidP="0023100A">
      <w:pPr>
        <w:tabs>
          <w:tab w:val="left" w:pos="567"/>
          <w:tab w:val="left" w:pos="1134"/>
          <w:tab w:val="left" w:pos="1701"/>
          <w:tab w:val="left" w:pos="2268"/>
          <w:tab w:val="right" w:pos="9923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77D3C">
        <w:rPr>
          <w:rFonts w:ascii="Times New Roman" w:eastAsia="Times New Roman" w:hAnsi="Times New Roman"/>
          <w:sz w:val="28"/>
          <w:szCs w:val="28"/>
          <w:lang w:eastAsia="ar-SA"/>
        </w:rPr>
        <w:t xml:space="preserve">Оповещение о назначении публичных слушаний опубликовано в газете «Городские ведомости» от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Pr="00F77D3C">
        <w:rPr>
          <w:rFonts w:ascii="Times New Roman" w:eastAsia="Times New Roman" w:hAnsi="Times New Roman"/>
          <w:sz w:val="28"/>
          <w:szCs w:val="28"/>
          <w:lang w:eastAsia="ar-SA"/>
        </w:rPr>
        <w:t>6.10.2020 № 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F77D3C">
        <w:rPr>
          <w:rFonts w:ascii="Times New Roman" w:eastAsia="Times New Roman" w:hAnsi="Times New Roman"/>
          <w:sz w:val="28"/>
          <w:szCs w:val="28"/>
          <w:lang w:eastAsia="ar-SA"/>
        </w:rPr>
        <w:t xml:space="preserve"> и размещено на официальном сайте администрации городского округа Тольятти в сети «Интернет»: www.tgl.ru.</w:t>
      </w:r>
    </w:p>
    <w:p w:rsidR="0023100A" w:rsidRPr="002A5014" w:rsidRDefault="0023100A" w:rsidP="00231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Публичные слушания по представленному проекту решения Думы проведены </w:t>
      </w:r>
      <w:r w:rsidR="00876A37">
        <w:rPr>
          <w:rFonts w:ascii="Times New Roman" w:eastAsiaTheme="minorHAnsi" w:hAnsi="Times New Roman"/>
          <w:sz w:val="28"/>
          <w:szCs w:val="28"/>
        </w:rPr>
        <w:t>03</w:t>
      </w:r>
      <w:r w:rsidRPr="002A5014">
        <w:rPr>
          <w:rFonts w:ascii="Times New Roman" w:eastAsiaTheme="minorHAnsi" w:hAnsi="Times New Roman"/>
          <w:sz w:val="28"/>
          <w:szCs w:val="28"/>
        </w:rPr>
        <w:t>.1</w:t>
      </w:r>
      <w:r w:rsidR="00876A37">
        <w:rPr>
          <w:rFonts w:ascii="Times New Roman" w:eastAsiaTheme="minorHAnsi" w:hAnsi="Times New Roman"/>
          <w:sz w:val="28"/>
          <w:szCs w:val="28"/>
        </w:rPr>
        <w:t>2</w:t>
      </w:r>
      <w:bookmarkStart w:id="0" w:name="_GoBack"/>
      <w:bookmarkEnd w:id="0"/>
      <w:r w:rsidRPr="002A5014">
        <w:rPr>
          <w:rFonts w:ascii="Times New Roman" w:eastAsiaTheme="minorHAnsi" w:hAnsi="Times New Roman"/>
          <w:sz w:val="28"/>
          <w:szCs w:val="28"/>
        </w:rPr>
        <w:t>.2020.</w:t>
      </w:r>
    </w:p>
    <w:p w:rsidR="0023100A" w:rsidRPr="00F77D3C" w:rsidRDefault="0023100A" w:rsidP="00231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Заключение о результатах публичных слушаний опубликовано в газете «Городские ведомости» от </w:t>
      </w:r>
      <w:r w:rsidR="00876A37">
        <w:rPr>
          <w:rFonts w:ascii="Times New Roman" w:eastAsiaTheme="minorHAnsi" w:hAnsi="Times New Roman"/>
          <w:sz w:val="28"/>
          <w:szCs w:val="28"/>
        </w:rPr>
        <w:t>2</w:t>
      </w:r>
      <w:r w:rsidRPr="00F77D3C">
        <w:rPr>
          <w:rFonts w:ascii="Times New Roman" w:eastAsiaTheme="minorHAnsi" w:hAnsi="Times New Roman"/>
          <w:sz w:val="28"/>
          <w:szCs w:val="28"/>
        </w:rPr>
        <w:t xml:space="preserve">5.12.2020г. № 91 и размещено на официальном сайте администрации. </w:t>
      </w:r>
    </w:p>
    <w:p w:rsidR="0023100A" w:rsidRPr="00F77D3C" w:rsidRDefault="0023100A" w:rsidP="0023100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ar5"/>
      <w:bookmarkStart w:id="2" w:name="Par8"/>
      <w:bookmarkEnd w:id="1"/>
      <w:bookmarkEnd w:id="2"/>
      <w:proofErr w:type="gramStart"/>
      <w:r w:rsidRPr="00F77D3C"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Законом Самарской области от 14.11.2014 № 117-ГД «</w:t>
      </w:r>
      <w:r w:rsidRPr="00F77D3C">
        <w:rPr>
          <w:rFonts w:ascii="Times New Roman" w:hAnsi="Times New Roman"/>
          <w:sz w:val="28"/>
          <w:szCs w:val="28"/>
        </w:rPr>
        <w:t xml:space="preserve">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 и </w:t>
      </w: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Порядком проведения оценки регулирующего воздействия проектов муниципальных нормативных правовых актов городского</w:t>
      </w:r>
      <w:proofErr w:type="gramEnd"/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округа Тольятти, затрагивающих вопросы осуществления предпринимательской и инвестиционной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об определении уполномоченного органа на проведение оценки регулирующего воздействия и экспертизы, а также о внесении изменений в отдельные нормативные правовые акты Думы городского округа Тольятти, </w:t>
      </w:r>
      <w:r w:rsidRPr="00F77D3C">
        <w:rPr>
          <w:rFonts w:ascii="Times New Roman" w:hAnsi="Times New Roman"/>
          <w:sz w:val="28"/>
          <w:szCs w:val="28"/>
        </w:rPr>
        <w:t xml:space="preserve">утвержденным </w:t>
      </w: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решением Думы городского округа Тольятти от 04.03.2020 № 514, в</w:t>
      </w:r>
      <w:proofErr w:type="gramEnd"/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пакете</w:t>
      </w:r>
      <w:proofErr w:type="gramEnd"/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документов представлено заключение</w:t>
      </w:r>
      <w:r w:rsidRPr="00F77D3C">
        <w:rPr>
          <w:rFonts w:ascii="Times New Roman" w:hAnsi="Times New Roman"/>
          <w:sz w:val="28"/>
          <w:szCs w:val="28"/>
        </w:rPr>
        <w:t xml:space="preserve"> уполномоченного органа об оценке регулирующего воздействия</w:t>
      </w: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от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.11.2020. </w:t>
      </w:r>
    </w:p>
    <w:p w:rsidR="0023100A" w:rsidRPr="00F77D3C" w:rsidRDefault="0023100A" w:rsidP="0023100A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F77D3C">
        <w:rPr>
          <w:rFonts w:ascii="Times New Roman" w:eastAsia="Times New Roman" w:hAnsi="Times New Roman"/>
          <w:iCs/>
          <w:sz w:val="28"/>
          <w:szCs w:val="28"/>
          <w:lang w:eastAsia="ru-RU" w:bidi="ru-RU"/>
        </w:rPr>
        <w:t>Из представленного заключения следует, что</w:t>
      </w:r>
      <w:r w:rsidRPr="00F77D3C">
        <w:rPr>
          <w:rFonts w:ascii="Times New Roman" w:eastAsia="Times New Roman" w:hAnsi="Times New Roman"/>
          <w:i/>
          <w:iCs/>
          <w:sz w:val="28"/>
          <w:szCs w:val="28"/>
          <w:lang w:eastAsia="ru-RU" w:bidi="ru-RU"/>
        </w:rPr>
        <w:t xml:space="preserve"> </w:t>
      </w:r>
      <w:r w:rsidRPr="00F77D3C">
        <w:rPr>
          <w:rFonts w:ascii="Times New Roman" w:eastAsia="Times New Roman" w:hAnsi="Times New Roman"/>
          <w:iCs/>
          <w:sz w:val="28"/>
          <w:szCs w:val="28"/>
          <w:lang w:eastAsia="ru-RU" w:bidi="ru-RU"/>
        </w:rPr>
        <w:t>проект не вводит новых и не изменяет содержание существующих обязанностей, запретов и ограничений для субъектов предпринимательской и инвестиционной деятельности.</w:t>
      </w:r>
    </w:p>
    <w:p w:rsidR="0023100A" w:rsidRPr="00F77D3C" w:rsidRDefault="0023100A" w:rsidP="0023100A">
      <w:pPr>
        <w:widowControl w:val="0"/>
        <w:spacing w:after="0" w:line="240" w:lineRule="auto"/>
        <w:ind w:left="80" w:right="60" w:firstLine="567"/>
        <w:jc w:val="both"/>
        <w:rPr>
          <w:rFonts w:ascii="Times New Roman" w:eastAsia="Times New Roman" w:hAnsi="Times New Roman"/>
          <w:iCs/>
          <w:sz w:val="28"/>
          <w:szCs w:val="28"/>
          <w:lang w:eastAsia="ru-RU" w:bidi="ru-RU"/>
        </w:rPr>
      </w:pPr>
      <w:r w:rsidRPr="00F77D3C">
        <w:rPr>
          <w:rFonts w:ascii="Times New Roman" w:eastAsia="Times New Roman" w:hAnsi="Times New Roman"/>
          <w:iCs/>
          <w:sz w:val="28"/>
          <w:szCs w:val="28"/>
          <w:lang w:eastAsia="ru-RU" w:bidi="ru-RU"/>
        </w:rPr>
        <w:t xml:space="preserve">Также уполномоченный орган делает вывод о том, что в проекте отсутствуют положения, способствующие возникновению необоснованных расходов субъектов предпринимательской и инвестиционной деятельности и бюджета городского округа Тольятти. </w:t>
      </w:r>
    </w:p>
    <w:p w:rsidR="00FB5444" w:rsidRPr="00F77D3C" w:rsidRDefault="0023100A" w:rsidP="00F77D3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Необходимо отметить, что с</w:t>
      </w:r>
      <w:r w:rsidR="00961FC4" w:rsidRPr="00F77D3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огласно Генеральному плану городского округа Тольятти Самарской области, утвержденному решением Думы городского округа Тольятти от 25.05.2018 № 1756, указанный земельный участок находится в границах функциональной зоны</w:t>
      </w:r>
      <w:r w:rsidR="00C8765F" w:rsidRPr="00F77D3C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-</w:t>
      </w:r>
      <w:r w:rsidR="00961FC4" w:rsidRPr="00F77D3C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8765F" w:rsidRPr="00F77D3C">
        <w:rPr>
          <w:rFonts w:ascii="Times New Roman" w:hAnsi="Times New Roman"/>
          <w:sz w:val="28"/>
          <w:szCs w:val="28"/>
        </w:rPr>
        <w:t>зона рекреационного назначения.</w:t>
      </w:r>
    </w:p>
    <w:p w:rsidR="00C8765F" w:rsidRPr="00F77D3C" w:rsidRDefault="0023100A" w:rsidP="00F77D3C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</w:t>
      </w:r>
      <w:r w:rsidR="00C8765F" w:rsidRPr="00F77D3C">
        <w:rPr>
          <w:rFonts w:ascii="Times New Roman" w:hAnsi="Times New Roman"/>
          <w:sz w:val="28"/>
          <w:szCs w:val="28"/>
        </w:rPr>
        <w:t>ст</w:t>
      </w:r>
      <w:r w:rsidR="007B7636">
        <w:rPr>
          <w:rFonts w:ascii="Times New Roman" w:hAnsi="Times New Roman"/>
          <w:sz w:val="28"/>
          <w:szCs w:val="28"/>
        </w:rPr>
        <w:t>.</w:t>
      </w:r>
      <w:r w:rsidR="00C8765F" w:rsidRPr="00F77D3C">
        <w:rPr>
          <w:rFonts w:ascii="Times New Roman" w:hAnsi="Times New Roman"/>
          <w:sz w:val="28"/>
          <w:szCs w:val="28"/>
        </w:rPr>
        <w:t xml:space="preserve"> 61 Правил в состав зон рекреационного назначения включены зоны в границах территорий, занятых городскими лесами, скверами, парками, городскими садами, прудами,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</w:r>
    </w:p>
    <w:p w:rsidR="00C8765F" w:rsidRPr="00F77D3C" w:rsidRDefault="00C8765F" w:rsidP="00F77D3C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7D3C">
        <w:rPr>
          <w:rFonts w:ascii="Times New Roman" w:hAnsi="Times New Roman"/>
          <w:sz w:val="28"/>
          <w:szCs w:val="28"/>
          <w:lang w:eastAsia="ru-RU"/>
        </w:rPr>
        <w:t xml:space="preserve">В соответствии с Генеральным планом </w:t>
      </w:r>
      <w:proofErr w:type="spellStart"/>
      <w:r w:rsidRPr="00F77D3C">
        <w:rPr>
          <w:rFonts w:ascii="Times New Roman" w:hAnsi="Times New Roman"/>
          <w:sz w:val="28"/>
          <w:szCs w:val="28"/>
          <w:lang w:eastAsia="ru-RU"/>
        </w:rPr>
        <w:t>г.о</w:t>
      </w:r>
      <w:proofErr w:type="spellEnd"/>
      <w:r w:rsidRPr="00F77D3C">
        <w:rPr>
          <w:rFonts w:ascii="Times New Roman" w:hAnsi="Times New Roman"/>
          <w:sz w:val="28"/>
          <w:szCs w:val="28"/>
          <w:lang w:eastAsia="ru-RU"/>
        </w:rPr>
        <w:t>. Тольятти Зона рекреационного назначения включает в себя: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5953"/>
      </w:tblGrid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Тип использования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Параметры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Озелененные </w:t>
            </w: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территории общего пользования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- парки, скверы, бульвары, набережные, </w:t>
            </w: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лесопарки, предназначенные для различных форм отдыха;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рекреационная нагрузка при равномерном ежедневном восьмичасовом перемещении - 50 - 100 человек на гектар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Объекты рекреации и туризма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территории, предназначенные для отдыха, оздоровления, туризма, занятий физкультурой и спортом;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минимальная площадь земельного участка на 1-го посетителя 70 - 200 кв. м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Леса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защитные леса категории городских лесов;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Тольяттинское лесничество отнесено к зоне интенсивного использования. По отношению к другим видам использования лесных участков рекреационная деятельность на данной территории является приоритетной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Рекреационные территории ограниченного пользования (Ботанический сад, ООПТ)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территории, включающие земли государственных природных заповедников, в том числе биосферных парков, природных парков, государственных природных заказников, памятников природы, дендрологических парков и ботанических садов, включающих в себя особо ценные экологические системы и объекты;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запрещается деятельность,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Объекты культуры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музеи, выставочные залы, устройство площадок для празднеств и гуляний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Объекты общественного питания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кафе детское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Объекты развлечения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танцевальные площадки;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аквапарки;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аттракционы;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игровые площадки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Объекты культа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культовые объекты</w:t>
            </w:r>
          </w:p>
        </w:tc>
      </w:tr>
      <w:tr w:rsidR="00F77D3C" w:rsidRPr="00F77D3C" w:rsidTr="004D4E01"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Объекты спорта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бассейны;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универсальные крытые и открытые спортивные площадки;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скейт</w:t>
            </w:r>
            <w:proofErr w:type="spellEnd"/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-парки;</w:t>
            </w:r>
          </w:p>
          <w:p w:rsidR="00C8765F" w:rsidRPr="00F77D3C" w:rsidRDefault="00C8765F" w:rsidP="00F77D3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7D3C">
              <w:rPr>
                <w:rFonts w:ascii="Times New Roman" w:hAnsi="Times New Roman"/>
                <w:sz w:val="28"/>
                <w:szCs w:val="28"/>
                <w:lang w:eastAsia="ru-RU"/>
              </w:rPr>
              <w:t>- пункты проката спортивного инвентаря</w:t>
            </w:r>
          </w:p>
        </w:tc>
      </w:tr>
    </w:tbl>
    <w:p w:rsidR="00930FAD" w:rsidRPr="00F77D3C" w:rsidRDefault="00930FAD" w:rsidP="00F77D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7D3C">
        <w:rPr>
          <w:rFonts w:ascii="Times New Roman" w:hAnsi="Times New Roman"/>
          <w:sz w:val="28"/>
          <w:szCs w:val="28"/>
        </w:rPr>
        <w:t>Необходимо отметить, что предлагаемые заявителем объекты для размещения в Зоне общественного назначения не являются объектами рекреационного назначения, а предназначены для общественного назначения, которые должны размещаться в общественно-деловых зонах.</w:t>
      </w:r>
      <w:r w:rsidR="004F7292" w:rsidRPr="004F729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F7292">
        <w:rPr>
          <w:rFonts w:ascii="Times New Roman" w:eastAsia="Times New Roman" w:hAnsi="Times New Roman"/>
          <w:sz w:val="28"/>
          <w:szCs w:val="28"/>
          <w:lang w:eastAsia="ar-SA"/>
        </w:rPr>
        <w:t xml:space="preserve">Кроме того название предлагаемой новой зоны - </w:t>
      </w:r>
      <w:r w:rsidR="004F7292" w:rsidRPr="00F77D3C">
        <w:rPr>
          <w:rFonts w:ascii="Times New Roman" w:eastAsia="Times New Roman" w:hAnsi="Times New Roman"/>
          <w:sz w:val="28"/>
          <w:szCs w:val="28"/>
          <w:lang w:eastAsia="ar-SA"/>
        </w:rPr>
        <w:t>Р-1Б (зона общественного назначения)</w:t>
      </w:r>
      <w:r w:rsidR="004F7292">
        <w:rPr>
          <w:rFonts w:ascii="Times New Roman" w:eastAsia="Times New Roman" w:hAnsi="Times New Roman"/>
          <w:sz w:val="28"/>
          <w:szCs w:val="28"/>
          <w:lang w:eastAsia="ar-SA"/>
        </w:rPr>
        <w:t xml:space="preserve">, также соответствует общественно-деловой зоне, а не рекреационной. </w:t>
      </w:r>
    </w:p>
    <w:p w:rsidR="00930FAD" w:rsidRPr="00F77D3C" w:rsidRDefault="0023233E" w:rsidP="00F77D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77D3C">
        <w:rPr>
          <w:rFonts w:ascii="Times New Roman" w:hAnsi="Times New Roman"/>
          <w:sz w:val="28"/>
          <w:szCs w:val="28"/>
          <w:lang w:eastAsia="ru-RU"/>
        </w:rPr>
        <w:t>Так, в соответствии с частями 4, 5</w:t>
      </w:r>
      <w:r w:rsidR="00930FAD" w:rsidRPr="00F77D3C">
        <w:rPr>
          <w:rFonts w:ascii="Times New Roman" w:hAnsi="Times New Roman"/>
          <w:sz w:val="28"/>
          <w:szCs w:val="28"/>
          <w:lang w:eastAsia="ru-RU"/>
        </w:rPr>
        <w:t xml:space="preserve"> ст</w:t>
      </w:r>
      <w:r w:rsidRPr="00F77D3C">
        <w:rPr>
          <w:rFonts w:ascii="Times New Roman" w:hAnsi="Times New Roman"/>
          <w:sz w:val="28"/>
          <w:szCs w:val="28"/>
          <w:lang w:eastAsia="ru-RU"/>
        </w:rPr>
        <w:t>атьи</w:t>
      </w:r>
      <w:r w:rsidR="00930FAD" w:rsidRPr="00F77D3C">
        <w:rPr>
          <w:rFonts w:ascii="Times New Roman" w:hAnsi="Times New Roman"/>
          <w:sz w:val="28"/>
          <w:szCs w:val="28"/>
          <w:lang w:eastAsia="ru-RU"/>
        </w:rPr>
        <w:t xml:space="preserve"> 35 </w:t>
      </w:r>
      <w:proofErr w:type="spellStart"/>
      <w:r w:rsidR="00930FAD" w:rsidRPr="00F77D3C">
        <w:rPr>
          <w:rFonts w:ascii="Times New Roman" w:hAnsi="Times New Roman"/>
          <w:sz w:val="28"/>
          <w:szCs w:val="28"/>
          <w:lang w:eastAsia="ru-RU"/>
        </w:rPr>
        <w:t>ГрК</w:t>
      </w:r>
      <w:proofErr w:type="spellEnd"/>
      <w:r w:rsidR="00930FAD" w:rsidRPr="00F77D3C">
        <w:rPr>
          <w:rFonts w:ascii="Times New Roman" w:hAnsi="Times New Roman"/>
          <w:sz w:val="28"/>
          <w:szCs w:val="28"/>
          <w:lang w:eastAsia="ru-RU"/>
        </w:rPr>
        <w:t xml:space="preserve"> РФ 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  <w:proofErr w:type="gramEnd"/>
    </w:p>
    <w:p w:rsidR="0023233E" w:rsidRPr="00F77D3C" w:rsidRDefault="0023233E" w:rsidP="00F77D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77D3C">
        <w:rPr>
          <w:rFonts w:ascii="Times New Roman" w:eastAsiaTheme="minorHAnsi" w:hAnsi="Times New Roman"/>
          <w:sz w:val="28"/>
          <w:szCs w:val="28"/>
        </w:rPr>
        <w:t xml:space="preserve">Согласно части 11 статьи 35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ГрК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РФ в состав зон рекреационного назначения могут включаться зоны в границах территорий, занятых городскими лесами, скверами, парками, городскими садами, прудами, озерами, водохранилищами, пляжами, береговыми полосами водных объектов общего пользования, а также в границах иных территорий, используемых и предназначенных для отдыха, туризма, занятий физической культурой и спортом.</w:t>
      </w:r>
      <w:proofErr w:type="gramEnd"/>
    </w:p>
    <w:p w:rsidR="004B4D72" w:rsidRPr="00F77D3C" w:rsidRDefault="004B4D72" w:rsidP="00F77D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>Аналогичные требования содержатся в статье 85 ЗК РФ.</w:t>
      </w:r>
    </w:p>
    <w:p w:rsidR="0058543A" w:rsidRPr="00F77D3C" w:rsidRDefault="0058543A" w:rsidP="00F77D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Согласно </w:t>
      </w:r>
      <w:hyperlink r:id="rId7" w:history="1">
        <w:r w:rsidRPr="00F77D3C">
          <w:rPr>
            <w:rFonts w:ascii="Times New Roman" w:eastAsiaTheme="minorHAnsi" w:hAnsi="Times New Roman"/>
            <w:sz w:val="28"/>
            <w:szCs w:val="28"/>
          </w:rPr>
          <w:t>части 2 статьи 36</w:t>
        </w:r>
      </w:hyperlink>
      <w:r w:rsidRPr="00F77D3C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ГрК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РФ градостроительные регламенты устанавливаются с учетом функциональных зон и характеристик их планируемого развития, определенных документами территориального планирования муниципальных образований.</w:t>
      </w:r>
    </w:p>
    <w:p w:rsidR="006311B8" w:rsidRPr="00F77D3C" w:rsidRDefault="006311B8" w:rsidP="00F77D3C">
      <w:pPr>
        <w:tabs>
          <w:tab w:val="left" w:pos="7634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77D3C">
        <w:rPr>
          <w:rFonts w:ascii="Times New Roman" w:eastAsiaTheme="minorHAnsi" w:hAnsi="Times New Roman"/>
          <w:sz w:val="28"/>
          <w:szCs w:val="28"/>
        </w:rPr>
        <w:t xml:space="preserve">Также необходимо отметить, что подпункты 4.3 и 4.4 проекта решения предусматривают, что </w:t>
      </w:r>
      <w:r w:rsidR="00715081" w:rsidRPr="00F77D3C">
        <w:rPr>
          <w:rFonts w:ascii="Times New Roman" w:eastAsia="Times New Roman" w:hAnsi="Times New Roman"/>
          <w:sz w:val="28"/>
          <w:szCs w:val="28"/>
          <w:lang w:eastAsia="ru-RU"/>
        </w:rPr>
        <w:t>предельное (минимальное и максимальное) количество этажей или предельная (минимальная и максимальная) высо</w:t>
      </w:r>
      <w:r w:rsidR="007B7636">
        <w:rPr>
          <w:rFonts w:ascii="Times New Roman" w:eastAsia="Times New Roman" w:hAnsi="Times New Roman"/>
          <w:sz w:val="28"/>
          <w:szCs w:val="28"/>
          <w:lang w:eastAsia="ru-RU"/>
        </w:rPr>
        <w:t xml:space="preserve">та зданий, строений, сооружений, </w:t>
      </w:r>
      <w:r w:rsidR="00715081" w:rsidRPr="00F77D3C">
        <w:rPr>
          <w:rFonts w:ascii="Times New Roman" w:eastAsia="Times New Roman" w:hAnsi="Times New Roman"/>
          <w:sz w:val="28"/>
          <w:szCs w:val="28"/>
          <w:lang w:eastAsia="ru-RU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7B763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15081"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устанавливаются согласно проекту планировки территории.</w:t>
      </w:r>
      <w:proofErr w:type="gramEnd"/>
    </w:p>
    <w:p w:rsidR="006311B8" w:rsidRPr="00146968" w:rsidRDefault="00796BCB" w:rsidP="00F77D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Указанные подпункты противоречат требованиям ст. 43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ГрК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РФ, т.к. в соответствии с ч. </w:t>
      </w:r>
      <w:r w:rsidR="006311B8" w:rsidRPr="00F77D3C">
        <w:rPr>
          <w:rFonts w:ascii="Times New Roman" w:eastAsiaTheme="minorHAnsi" w:hAnsi="Times New Roman"/>
          <w:sz w:val="28"/>
          <w:szCs w:val="28"/>
        </w:rPr>
        <w:t>3</w:t>
      </w:r>
      <w:r w:rsidRPr="00F77D3C">
        <w:rPr>
          <w:rFonts w:ascii="Times New Roman" w:eastAsiaTheme="minorHAnsi" w:hAnsi="Times New Roman"/>
          <w:sz w:val="28"/>
          <w:szCs w:val="28"/>
        </w:rPr>
        <w:t xml:space="preserve"> данной статьи</w:t>
      </w:r>
      <w:r w:rsidR="006311B8" w:rsidRPr="00F77D3C">
        <w:rPr>
          <w:rFonts w:ascii="Times New Roman" w:eastAsiaTheme="minorHAnsi" w:hAnsi="Times New Roman"/>
          <w:sz w:val="28"/>
          <w:szCs w:val="28"/>
        </w:rPr>
        <w:t xml:space="preserve"> </w:t>
      </w:r>
      <w:r w:rsidRPr="00F77D3C">
        <w:rPr>
          <w:rFonts w:ascii="Times New Roman" w:eastAsiaTheme="minorHAnsi" w:hAnsi="Times New Roman"/>
          <w:sz w:val="28"/>
          <w:szCs w:val="28"/>
        </w:rPr>
        <w:t>о</w:t>
      </w:r>
      <w:r w:rsidR="006311B8" w:rsidRPr="00F77D3C">
        <w:rPr>
          <w:rFonts w:ascii="Times New Roman" w:eastAsiaTheme="minorHAnsi" w:hAnsi="Times New Roman"/>
          <w:sz w:val="28"/>
          <w:szCs w:val="28"/>
        </w:rPr>
        <w:t>сновная часть проекта планировки территории включает в себя</w:t>
      </w:r>
      <w:r w:rsidR="00146968">
        <w:rPr>
          <w:rFonts w:ascii="Times New Roman" w:eastAsiaTheme="minorHAnsi" w:hAnsi="Times New Roman"/>
          <w:sz w:val="28"/>
          <w:szCs w:val="28"/>
        </w:rPr>
        <w:t xml:space="preserve"> </w:t>
      </w:r>
      <w:r w:rsidR="006311B8" w:rsidRPr="00F77D3C">
        <w:rPr>
          <w:rFonts w:ascii="Times New Roman" w:eastAsiaTheme="minorHAnsi" w:hAnsi="Times New Roman"/>
          <w:sz w:val="28"/>
          <w:szCs w:val="28"/>
        </w:rPr>
        <w:t xml:space="preserve">положение о характеристиках планируемого развития территории, в том числе о плотности и параметрах застройки </w:t>
      </w:r>
      <w:r w:rsidR="006311B8" w:rsidRPr="00F77D3C">
        <w:rPr>
          <w:rFonts w:ascii="Times New Roman" w:eastAsiaTheme="minorHAnsi" w:hAnsi="Times New Roman"/>
          <w:sz w:val="28"/>
          <w:szCs w:val="28"/>
        </w:rPr>
        <w:lastRenderedPageBreak/>
        <w:t xml:space="preserve">территории </w:t>
      </w:r>
      <w:r w:rsidR="006311B8" w:rsidRPr="00146968">
        <w:rPr>
          <w:rFonts w:ascii="Times New Roman" w:eastAsiaTheme="minorHAnsi" w:hAnsi="Times New Roman"/>
          <w:b/>
          <w:sz w:val="28"/>
          <w:szCs w:val="28"/>
        </w:rPr>
        <w:t>(в пределах, установленных градостроительным регламентом)</w:t>
      </w:r>
      <w:r w:rsidRPr="00146968">
        <w:rPr>
          <w:rFonts w:ascii="Times New Roman" w:eastAsiaTheme="minorHAnsi" w:hAnsi="Times New Roman"/>
          <w:b/>
          <w:sz w:val="28"/>
          <w:szCs w:val="28"/>
        </w:rPr>
        <w:t>.</w:t>
      </w:r>
    </w:p>
    <w:p w:rsidR="00F77D3C" w:rsidRPr="00F77D3C" w:rsidRDefault="00146968" w:rsidP="00F77D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bCs/>
          <w:sz w:val="28"/>
          <w:szCs w:val="28"/>
        </w:rPr>
        <w:t>Кроме того</w:t>
      </w:r>
      <w:r w:rsidR="00F77D3C">
        <w:rPr>
          <w:rFonts w:ascii="Times New Roman" w:eastAsiaTheme="minorHAnsi" w:hAnsi="Times New Roman"/>
          <w:bCs/>
          <w:sz w:val="28"/>
          <w:szCs w:val="28"/>
        </w:rPr>
        <w:t xml:space="preserve"> данные подпункты противоречат ст. ст. 30, 38 </w:t>
      </w:r>
      <w:proofErr w:type="spellStart"/>
      <w:r w:rsidR="00F77D3C">
        <w:rPr>
          <w:rFonts w:ascii="Times New Roman" w:eastAsiaTheme="minorHAnsi" w:hAnsi="Times New Roman"/>
          <w:bCs/>
          <w:sz w:val="28"/>
          <w:szCs w:val="28"/>
        </w:rPr>
        <w:t>ГрК</w:t>
      </w:r>
      <w:proofErr w:type="spellEnd"/>
      <w:r w:rsidR="00F77D3C">
        <w:rPr>
          <w:rFonts w:ascii="Times New Roman" w:eastAsiaTheme="minorHAnsi" w:hAnsi="Times New Roman"/>
          <w:bCs/>
          <w:sz w:val="28"/>
          <w:szCs w:val="28"/>
        </w:rPr>
        <w:t xml:space="preserve"> РФ,</w:t>
      </w:r>
      <w:r>
        <w:rPr>
          <w:rFonts w:ascii="Times New Roman" w:eastAsiaTheme="minorHAnsi" w:hAnsi="Times New Roman"/>
          <w:bCs/>
          <w:sz w:val="28"/>
          <w:szCs w:val="28"/>
        </w:rPr>
        <w:t xml:space="preserve"> предусматривающим, что</w:t>
      </w:r>
      <w:r w:rsidR="00F77D3C">
        <w:rPr>
          <w:rFonts w:ascii="Times New Roman" w:eastAsiaTheme="minorHAnsi" w:hAnsi="Times New Roman"/>
          <w:bCs/>
          <w:sz w:val="28"/>
          <w:szCs w:val="28"/>
        </w:rPr>
        <w:t xml:space="preserve"> в</w:t>
      </w:r>
      <w:r w:rsidR="00F77D3C" w:rsidRPr="00F77D3C">
        <w:rPr>
          <w:rFonts w:ascii="Times New Roman" w:eastAsiaTheme="minorHAnsi" w:hAnsi="Times New Roman"/>
          <w:bCs/>
          <w:sz w:val="28"/>
          <w:szCs w:val="28"/>
        </w:rPr>
        <w:t xml:space="preserve"> градостроительном регламенте</w:t>
      </w:r>
      <w:r w:rsidR="00F77D3C">
        <w:rPr>
          <w:rFonts w:ascii="Times New Roman" w:eastAsiaTheme="minorHAnsi" w:hAnsi="Times New Roman"/>
          <w:bCs/>
          <w:sz w:val="28"/>
          <w:szCs w:val="28"/>
        </w:rPr>
        <w:t>, содержащемся в Правилах,</w:t>
      </w:r>
      <w:r w:rsidR="00F77D3C" w:rsidRPr="00F77D3C">
        <w:rPr>
          <w:rFonts w:ascii="Times New Roman" w:eastAsiaTheme="minorHAnsi" w:hAnsi="Times New Roman"/>
          <w:bCs/>
          <w:sz w:val="28"/>
          <w:szCs w:val="28"/>
        </w:rPr>
        <w:t xml:space="preserve"> в отношении земельных участков и объектов капитального строительства, расположенных в пределах соответствующей территориальной зоны, указываются</w:t>
      </w:r>
      <w:r w:rsidR="00F77D3C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hyperlink w:anchor="Par3" w:history="1">
        <w:r w:rsidR="00F77D3C" w:rsidRPr="00F77D3C">
          <w:rPr>
            <w:rFonts w:ascii="Times New Roman" w:eastAsiaTheme="minorHAnsi" w:hAnsi="Times New Roman"/>
            <w:bCs/>
            <w:sz w:val="28"/>
            <w:szCs w:val="28"/>
          </w:rPr>
          <w:t>предельные</w:t>
        </w:r>
      </w:hyperlink>
      <w:r w:rsidR="00F77D3C" w:rsidRPr="00F77D3C">
        <w:rPr>
          <w:rFonts w:ascii="Times New Roman" w:eastAsiaTheme="minorHAnsi" w:hAnsi="Times New Roman"/>
          <w:bCs/>
          <w:sz w:val="28"/>
          <w:szCs w:val="28"/>
        </w:rPr>
        <w:t xml:space="preserve">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="00F77D3C">
        <w:rPr>
          <w:rFonts w:ascii="Times New Roman" w:eastAsiaTheme="minorHAnsi" w:hAnsi="Times New Roman"/>
          <w:bCs/>
          <w:sz w:val="28"/>
          <w:szCs w:val="28"/>
        </w:rPr>
        <w:t>.</w:t>
      </w:r>
      <w:proofErr w:type="gramEnd"/>
    </w:p>
    <w:p w:rsidR="004C64D4" w:rsidRPr="00F77D3C" w:rsidRDefault="000D1640" w:rsidP="00F77D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изложенным</w:t>
      </w:r>
      <w:proofErr w:type="gramEnd"/>
      <w:r w:rsidR="00796BCB" w:rsidRPr="00F77D3C">
        <w:rPr>
          <w:rFonts w:ascii="Times New Roman" w:eastAsiaTheme="minorHAnsi" w:hAnsi="Times New Roman"/>
          <w:sz w:val="28"/>
          <w:szCs w:val="28"/>
        </w:rPr>
        <w:t xml:space="preserve">, характеристики планируемого развития территории, в том числе о плотности и параметрах застройки территории, должны содержаться в Правилах землепользования и застройки. </w:t>
      </w:r>
    </w:p>
    <w:p w:rsidR="000D1640" w:rsidRPr="00F77D3C" w:rsidRDefault="000D1640" w:rsidP="000D164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7D3C">
        <w:rPr>
          <w:rFonts w:ascii="Times New Roman" w:hAnsi="Times New Roman"/>
          <w:sz w:val="28"/>
          <w:szCs w:val="28"/>
        </w:rPr>
        <w:t>Таким образом, предлагаемая редакция дополнений в Правила не соответствует Градостроительному кодексу РФ и Генеральному плану</w:t>
      </w:r>
      <w:r w:rsidR="008664EA">
        <w:rPr>
          <w:rFonts w:ascii="Times New Roman" w:hAnsi="Times New Roman"/>
          <w:sz w:val="28"/>
          <w:szCs w:val="28"/>
        </w:rPr>
        <w:t xml:space="preserve"> и подлежит отклонению</w:t>
      </w:r>
      <w:r w:rsidRPr="00F77D3C">
        <w:rPr>
          <w:rFonts w:ascii="Times New Roman" w:hAnsi="Times New Roman"/>
          <w:sz w:val="28"/>
          <w:szCs w:val="28"/>
        </w:rPr>
        <w:t>.</w:t>
      </w:r>
    </w:p>
    <w:p w:rsidR="000D1640" w:rsidRPr="00F77D3C" w:rsidRDefault="000D1640" w:rsidP="000D1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Кроме того необходимо отметить, что в представленном проекте решения отсутствует единообразие в его оформлении </w:t>
      </w:r>
      <w:r w:rsidR="00146968">
        <w:rPr>
          <w:rFonts w:ascii="Times New Roman" w:eastAsiaTheme="minorHAnsi" w:hAnsi="Times New Roman"/>
          <w:sz w:val="28"/>
          <w:szCs w:val="28"/>
        </w:rPr>
        <w:t>по сравнению с</w:t>
      </w:r>
      <w:r w:rsidRPr="00F77D3C">
        <w:rPr>
          <w:rFonts w:ascii="Times New Roman" w:eastAsiaTheme="minorHAnsi" w:hAnsi="Times New Roman"/>
          <w:sz w:val="28"/>
          <w:szCs w:val="28"/>
        </w:rPr>
        <w:t xml:space="preserve"> действующей редакции Правил.</w:t>
      </w:r>
    </w:p>
    <w:p w:rsidR="00146968" w:rsidRDefault="000D1640" w:rsidP="001469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>А именно, в действующей редакции Правил наименование и код (числовое обозначение) (далее - код) вида разрешенного использования земельных участков</w:t>
      </w:r>
      <w:r w:rsidR="00146968">
        <w:rPr>
          <w:rFonts w:ascii="Times New Roman" w:eastAsiaTheme="minorHAnsi" w:hAnsi="Times New Roman"/>
          <w:sz w:val="28"/>
          <w:szCs w:val="28"/>
        </w:rPr>
        <w:t xml:space="preserve"> </w:t>
      </w:r>
      <w:r w:rsidR="00146968" w:rsidRPr="00F77D3C">
        <w:rPr>
          <w:rFonts w:ascii="Times New Roman" w:eastAsiaTheme="minorHAnsi" w:hAnsi="Times New Roman"/>
          <w:sz w:val="28"/>
          <w:szCs w:val="28"/>
        </w:rPr>
        <w:t xml:space="preserve">(далее - вид) </w:t>
      </w:r>
      <w:r w:rsidRPr="00F77D3C">
        <w:rPr>
          <w:rFonts w:ascii="Times New Roman" w:eastAsiaTheme="minorHAnsi" w:hAnsi="Times New Roman"/>
          <w:sz w:val="28"/>
          <w:szCs w:val="28"/>
        </w:rPr>
        <w:t xml:space="preserve"> указываются </w:t>
      </w:r>
      <w:r w:rsidR="00C73BC9">
        <w:rPr>
          <w:rFonts w:ascii="Times New Roman" w:eastAsiaTheme="minorHAnsi" w:hAnsi="Times New Roman"/>
          <w:sz w:val="28"/>
          <w:szCs w:val="28"/>
        </w:rPr>
        <w:t>конкретные</w:t>
      </w:r>
      <w:r w:rsidRPr="00F77D3C">
        <w:rPr>
          <w:rFonts w:ascii="Times New Roman" w:eastAsiaTheme="minorHAnsi" w:hAnsi="Times New Roman"/>
          <w:sz w:val="28"/>
          <w:szCs w:val="28"/>
        </w:rPr>
        <w:t xml:space="preserve"> коды и наименования, которые относятся к определенному виду.</w:t>
      </w:r>
    </w:p>
    <w:p w:rsidR="00146968" w:rsidRPr="00A30B78" w:rsidRDefault="00146968" w:rsidP="001469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>Вместе с тем</w:t>
      </w:r>
      <w:r w:rsidR="000D1640" w:rsidRPr="00F77D3C">
        <w:rPr>
          <w:rFonts w:ascii="Times New Roman" w:eastAsiaTheme="minorHAnsi" w:hAnsi="Times New Roman"/>
          <w:sz w:val="28"/>
          <w:szCs w:val="28"/>
        </w:rPr>
        <w:t xml:space="preserve"> в проекте решения указаны коды и наименования, которые содержат расширительное толкование и дают возможность </w:t>
      </w:r>
      <w:proofErr w:type="spellStart"/>
      <w:r w:rsidR="000D1640" w:rsidRPr="00F77D3C">
        <w:rPr>
          <w:rFonts w:ascii="Times New Roman" w:eastAsiaTheme="minorHAnsi" w:hAnsi="Times New Roman"/>
          <w:sz w:val="28"/>
          <w:szCs w:val="28"/>
        </w:rPr>
        <w:t>правоприменителю</w:t>
      </w:r>
      <w:proofErr w:type="spellEnd"/>
      <w:r w:rsidR="000D1640" w:rsidRPr="00F77D3C">
        <w:rPr>
          <w:rFonts w:ascii="Times New Roman" w:eastAsiaTheme="minorHAnsi" w:hAnsi="Times New Roman"/>
          <w:sz w:val="28"/>
          <w:szCs w:val="28"/>
        </w:rPr>
        <w:t xml:space="preserve"> размещать на земельном участке любой объект, который подпадает под код, содержащийся в Классификаторе видов разрешенного использования земельных участков, утвержденном Приказом Минэкономразвития России от 01.09.2014 № 540</w:t>
      </w:r>
      <w:r w:rsidR="00555B47">
        <w:rPr>
          <w:rFonts w:ascii="Times New Roman" w:eastAsiaTheme="minorHAnsi" w:hAnsi="Times New Roman"/>
          <w:sz w:val="28"/>
          <w:szCs w:val="28"/>
        </w:rPr>
        <w:t xml:space="preserve"> (далее - Классификатор)</w:t>
      </w:r>
      <w:r w:rsidR="000D1640" w:rsidRPr="00F77D3C">
        <w:rPr>
          <w:rFonts w:ascii="Times New Roman" w:eastAsiaTheme="minorHAnsi" w:hAnsi="Times New Roman"/>
          <w:sz w:val="28"/>
          <w:szCs w:val="28"/>
        </w:rPr>
        <w:t>. Так, например,</w:t>
      </w:r>
      <w:r w:rsidRPr="0014696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в условно разрешенных видах использования проектом решения предусмотрено наименование «</w:t>
      </w:r>
      <w:r w:rsidRPr="00A30B78">
        <w:rPr>
          <w:rFonts w:ascii="Times New Roman" w:eastAsia="Times New Roman" w:hAnsi="Times New Roman" w:cstheme="minorBidi"/>
          <w:sz w:val="28"/>
          <w:szCs w:val="28"/>
          <w:lang w:eastAsia="ru-RU"/>
        </w:rPr>
        <w:t>Предпринимательство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» код</w:t>
      </w:r>
      <w:r w:rsidRPr="00A30B78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(4.0)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</w:p>
    <w:p w:rsidR="00555B47" w:rsidRDefault="00146968" w:rsidP="00555B4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Необходимо учесть, что</w:t>
      </w:r>
      <w:r w:rsidR="00555B47" w:rsidRPr="00555B47">
        <w:rPr>
          <w:rFonts w:ascii="Times New Roman" w:eastAsiaTheme="minorHAnsi" w:hAnsi="Times New Roman"/>
          <w:sz w:val="28"/>
          <w:szCs w:val="28"/>
        </w:rPr>
        <w:t xml:space="preserve"> </w:t>
      </w:r>
      <w:r w:rsidR="00555B47">
        <w:rPr>
          <w:rFonts w:ascii="Times New Roman" w:eastAsiaTheme="minorHAnsi" w:hAnsi="Times New Roman"/>
          <w:sz w:val="28"/>
          <w:szCs w:val="28"/>
        </w:rPr>
        <w:t xml:space="preserve">в соответствии с Классификатором </w:t>
      </w:r>
      <w:r w:rsidR="00555B47" w:rsidRPr="00F77D3C">
        <w:rPr>
          <w:rFonts w:ascii="Times New Roman" w:eastAsiaTheme="minorHAnsi" w:hAnsi="Times New Roman"/>
          <w:sz w:val="28"/>
          <w:szCs w:val="28"/>
        </w:rPr>
        <w:t>вид</w:t>
      </w:r>
      <w:r w:rsidR="00555B47">
        <w:rPr>
          <w:rFonts w:ascii="Times New Roman" w:eastAsiaTheme="minorHAnsi" w:hAnsi="Times New Roman"/>
          <w:sz w:val="28"/>
          <w:szCs w:val="28"/>
        </w:rPr>
        <w:t>ом</w:t>
      </w:r>
      <w:r w:rsidR="00555B47" w:rsidRPr="00F77D3C">
        <w:rPr>
          <w:rFonts w:ascii="Times New Roman" w:eastAsiaTheme="minorHAnsi" w:hAnsi="Times New Roman"/>
          <w:sz w:val="28"/>
          <w:szCs w:val="28"/>
        </w:rPr>
        <w:t xml:space="preserve"> разрешенного использования земельных участков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555B47">
        <w:rPr>
          <w:rFonts w:ascii="Times New Roman" w:eastAsiaTheme="minorHAnsi" w:hAnsi="Times New Roman"/>
          <w:sz w:val="28"/>
          <w:szCs w:val="28"/>
        </w:rPr>
        <w:t xml:space="preserve">является 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</w:t>
      </w:r>
      <w:r w:rsidR="00555B47" w:rsidRPr="00555B47">
        <w:rPr>
          <w:rFonts w:ascii="Times New Roman" w:eastAsiaTheme="minorHAnsi" w:hAnsi="Times New Roman"/>
          <w:sz w:val="28"/>
          <w:szCs w:val="28"/>
        </w:rPr>
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</w:r>
      <w:hyperlink r:id="rId8" w:history="1">
        <w:r w:rsidR="00555B47" w:rsidRPr="00555B47">
          <w:rPr>
            <w:rFonts w:ascii="Times New Roman" w:eastAsiaTheme="minorHAnsi" w:hAnsi="Times New Roman"/>
            <w:sz w:val="28"/>
            <w:szCs w:val="28"/>
          </w:rPr>
          <w:t>кодами 4.1</w:t>
        </w:r>
      </w:hyperlink>
      <w:r w:rsidR="00555B47" w:rsidRPr="00555B47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9" w:history="1">
        <w:r w:rsidR="00555B47" w:rsidRPr="00555B47">
          <w:rPr>
            <w:rFonts w:ascii="Times New Roman" w:eastAsiaTheme="minorHAnsi" w:hAnsi="Times New Roman"/>
            <w:sz w:val="28"/>
            <w:szCs w:val="28"/>
          </w:rPr>
          <w:t>4.10</w:t>
        </w:r>
      </w:hyperlink>
      <w:r w:rsidR="00555B47">
        <w:rPr>
          <w:rFonts w:ascii="Times New Roman" w:eastAsiaTheme="minorHAnsi" w:hAnsi="Times New Roman"/>
          <w:sz w:val="28"/>
          <w:szCs w:val="28"/>
        </w:rPr>
        <w:t>, в том числе размещение рынков (4.3), объектов общественного питания (4.6), гостинично</w:t>
      </w:r>
      <w:r w:rsidR="001B48E3">
        <w:rPr>
          <w:rFonts w:ascii="Times New Roman" w:eastAsiaTheme="minorHAnsi" w:hAnsi="Times New Roman"/>
          <w:sz w:val="28"/>
          <w:szCs w:val="28"/>
        </w:rPr>
        <w:t>го</w:t>
      </w:r>
      <w:r w:rsidR="00555B47">
        <w:rPr>
          <w:rFonts w:ascii="Times New Roman" w:eastAsiaTheme="minorHAnsi" w:hAnsi="Times New Roman"/>
          <w:sz w:val="28"/>
          <w:szCs w:val="28"/>
        </w:rPr>
        <w:t xml:space="preserve"> обслуживани</w:t>
      </w:r>
      <w:r w:rsidR="001B48E3">
        <w:rPr>
          <w:rFonts w:ascii="Times New Roman" w:eastAsiaTheme="minorHAnsi" w:hAnsi="Times New Roman"/>
          <w:sz w:val="28"/>
          <w:szCs w:val="28"/>
        </w:rPr>
        <w:t>я</w:t>
      </w:r>
      <w:r w:rsidR="00555B47">
        <w:rPr>
          <w:rFonts w:ascii="Times New Roman" w:eastAsiaTheme="minorHAnsi" w:hAnsi="Times New Roman"/>
          <w:sz w:val="28"/>
          <w:szCs w:val="28"/>
        </w:rPr>
        <w:t xml:space="preserve"> (4.7), заправ</w:t>
      </w:r>
      <w:r w:rsidR="001B48E3">
        <w:rPr>
          <w:rFonts w:ascii="Times New Roman" w:eastAsiaTheme="minorHAnsi" w:hAnsi="Times New Roman"/>
          <w:sz w:val="28"/>
          <w:szCs w:val="28"/>
        </w:rPr>
        <w:t>ок</w:t>
      </w:r>
      <w:r w:rsidR="00555B47">
        <w:rPr>
          <w:rFonts w:ascii="Times New Roman" w:eastAsiaTheme="minorHAnsi" w:hAnsi="Times New Roman"/>
          <w:sz w:val="28"/>
          <w:szCs w:val="28"/>
        </w:rPr>
        <w:t xml:space="preserve"> транспортных средств (4.9.1.1).</w:t>
      </w:r>
    </w:p>
    <w:p w:rsidR="00555B47" w:rsidRPr="00555B47" w:rsidRDefault="00E02DBD" w:rsidP="00E02D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Вместе с тем следует отметить, что проектом решения предусмотрено размещение зданий и сооружений, предназначенных для размещения букмекерских контор, тотализаторов, их пунктов приема ставок вне игорных зон (4.8.2), т.е. объектов, предназначенных для проведения азартных игр.</w:t>
      </w:r>
      <w:r w:rsidRPr="00555B47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0D1640" w:rsidRDefault="000D1640" w:rsidP="000D1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0D1640" w:rsidRPr="00F77D3C" w:rsidRDefault="000D1640" w:rsidP="000D16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ED3CBE" w:rsidRPr="00F77D3C" w:rsidRDefault="00ED3CBE" w:rsidP="00ED3CB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части 6.1 статьи 30 </w:t>
      </w:r>
      <w:proofErr w:type="spellStart"/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>ГрК</w:t>
      </w:r>
      <w:proofErr w:type="spellEnd"/>
      <w:r w:rsidRPr="00F77D3C">
        <w:rPr>
          <w:rFonts w:ascii="Times New Roman" w:eastAsia="Times New Roman" w:hAnsi="Times New Roman"/>
          <w:sz w:val="28"/>
          <w:szCs w:val="28"/>
          <w:lang w:eastAsia="ru-RU"/>
        </w:rPr>
        <w:t xml:space="preserve"> РФ 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 </w:t>
      </w:r>
    </w:p>
    <w:p w:rsidR="00ED3CBE" w:rsidRPr="00F77D3C" w:rsidRDefault="00ED3CBE" w:rsidP="00ED3CB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77D3C">
        <w:rPr>
          <w:rFonts w:ascii="Times New Roman" w:eastAsiaTheme="minorHAnsi" w:hAnsi="Times New Roman"/>
          <w:sz w:val="28"/>
          <w:szCs w:val="28"/>
        </w:rPr>
        <w:t>Формы графического и текстового описания местоположения границ территориальных зон, требования к точности определения координат характерных точек границ территориальных зон, формату электронного документа, содержащего указанные сведения,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ведения Единого государственного реестра недвижимости, осуществления государственного кадастрового учета недвижимого имущества, государственной регистрации прав на недвижимое имущество и сделок</w:t>
      </w:r>
      <w:proofErr w:type="gramEnd"/>
      <w:r w:rsidRPr="00F77D3C">
        <w:rPr>
          <w:rFonts w:ascii="Times New Roman" w:eastAsiaTheme="minorHAnsi" w:hAnsi="Times New Roman"/>
          <w:sz w:val="28"/>
          <w:szCs w:val="28"/>
        </w:rPr>
        <w:t xml:space="preserve"> с ним, предоставления сведений, содержащихся в Едином государственном реестре недвижимости (далее - ЕГРН).</w:t>
      </w:r>
    </w:p>
    <w:p w:rsidR="00ED3CBE" w:rsidRPr="00F77D3C" w:rsidRDefault="00ED3CBE" w:rsidP="00ED3CB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F77D3C">
        <w:rPr>
          <w:rFonts w:ascii="Times New Roman" w:eastAsiaTheme="minorHAnsi" w:hAnsi="Times New Roman"/>
          <w:sz w:val="28"/>
          <w:szCs w:val="28"/>
        </w:rPr>
        <w:t xml:space="preserve">Приказом Министерства экономического развития от 23.11.2018 № 650 (далее - Приказ № 650) (вступил в силу 18.02.2019), принятым во исполнение ч. 6.1 ст. 30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ГрК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РФ, утверждены формы графического описания местоположения границ территориальных зон, зон с особыми условиями использования территории и формы текстового описания местоположения границ территориальных зон и требования к точности определения координат характерных точек границ территориальных зон, зон с особыми условиями</w:t>
      </w:r>
      <w:proofErr w:type="gramEnd"/>
      <w:r w:rsidRPr="00F77D3C">
        <w:rPr>
          <w:rFonts w:ascii="Times New Roman" w:eastAsiaTheme="minorHAnsi" w:hAnsi="Times New Roman"/>
          <w:sz w:val="28"/>
          <w:szCs w:val="28"/>
        </w:rPr>
        <w:t xml:space="preserve"> использования территории, формату электронного документа, содержащего сведения о границах территориальных зон, зон с особыми условиями использования территории. </w:t>
      </w:r>
    </w:p>
    <w:p w:rsidR="00ED3CBE" w:rsidRPr="00F77D3C" w:rsidRDefault="00ED3CBE" w:rsidP="00ED3CB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>При этом</w:t>
      </w:r>
      <w:proofErr w:type="gramStart"/>
      <w:r w:rsidRPr="00F77D3C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F77D3C">
        <w:rPr>
          <w:rFonts w:ascii="Times New Roman" w:eastAsiaTheme="minorHAnsi" w:hAnsi="Times New Roman"/>
          <w:sz w:val="28"/>
          <w:szCs w:val="28"/>
        </w:rPr>
        <w:t xml:space="preserve"> пунктом 2 Приказа № 650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Росреестру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дано поручение в 3-месячный срок со дня вступления в силу данного приказа утвердить и разместить на официальном сайте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Росреестра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в информационно-телекоммуникационной сети «Интернет» схемы, используемые для формирования документов в формате XML, представляемых органами исполнительной власти и органами местного самоуправления в орган регистрации прав с целью внесения в ЕГРН сведений о границах населенных пунктов, территориальных зон, особо охраняемых природных территорий и зон с особыми условиями использования территории. </w:t>
      </w:r>
    </w:p>
    <w:p w:rsidR="00ED3CBE" w:rsidRPr="00F77D3C" w:rsidRDefault="00ED3CBE" w:rsidP="00ED3CB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Таким образом, XML-файлы являются электронным документом, который в силу требований ч. 6.1 ст. 30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ГрК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РФ должен предоставляться в представительный орган в пакете документов при внесении изменений в Правила землепользования и застройки.</w:t>
      </w:r>
    </w:p>
    <w:p w:rsidR="00ED3CBE" w:rsidRPr="00F77D3C" w:rsidRDefault="00ED3CBE" w:rsidP="00ED3CBE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Однако представленный пакет документов не содержит информацию о подготовке XML-файлов. </w:t>
      </w:r>
    </w:p>
    <w:p w:rsidR="001B48E3" w:rsidRDefault="001B48E3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Кроме того, в представленном проекте решения не учтены все публикации </w:t>
      </w:r>
      <w:r w:rsidR="008664EA">
        <w:rPr>
          <w:rFonts w:ascii="Times New Roman" w:eastAsiaTheme="minorHAnsi" w:hAnsi="Times New Roman"/>
          <w:sz w:val="28"/>
          <w:szCs w:val="28"/>
        </w:rPr>
        <w:t>внесения изменений в</w:t>
      </w:r>
      <w:r>
        <w:rPr>
          <w:rFonts w:ascii="Times New Roman" w:eastAsiaTheme="minorHAnsi" w:hAnsi="Times New Roman"/>
          <w:sz w:val="28"/>
          <w:szCs w:val="28"/>
        </w:rPr>
        <w:t xml:space="preserve"> Правил</w:t>
      </w:r>
      <w:r w:rsidR="008664E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Антикоррупционная экспертиза  проекта нормативного правового акта проведена, </w:t>
      </w:r>
      <w:proofErr w:type="spellStart"/>
      <w:r w:rsidRPr="00F77D3C">
        <w:rPr>
          <w:rFonts w:ascii="Times New Roman" w:eastAsiaTheme="minorHAnsi" w:hAnsi="Times New Roman"/>
          <w:sz w:val="28"/>
          <w:szCs w:val="28"/>
        </w:rPr>
        <w:t>коррупциогенные</w:t>
      </w:r>
      <w:proofErr w:type="spellEnd"/>
      <w:r w:rsidRPr="00F77D3C">
        <w:rPr>
          <w:rFonts w:ascii="Times New Roman" w:eastAsiaTheme="minorHAnsi" w:hAnsi="Times New Roman"/>
          <w:sz w:val="28"/>
          <w:szCs w:val="28"/>
        </w:rPr>
        <w:t xml:space="preserve"> факторы не выявлены.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>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>Вывод: представленный вопрос относится к компетенции Думы городского округа и  может быть рассмотрен на её заседании</w:t>
      </w:r>
      <w:r w:rsidR="00462738" w:rsidRPr="00F77D3C">
        <w:rPr>
          <w:rFonts w:ascii="Times New Roman" w:eastAsiaTheme="minorHAnsi" w:hAnsi="Times New Roman"/>
          <w:sz w:val="28"/>
          <w:szCs w:val="28"/>
        </w:rPr>
        <w:t xml:space="preserve"> с учетом настоящего заключения</w:t>
      </w:r>
      <w:r w:rsidRPr="00F77D3C">
        <w:rPr>
          <w:rFonts w:ascii="Times New Roman" w:eastAsiaTheme="minorHAnsi" w:hAnsi="Times New Roman"/>
          <w:sz w:val="28"/>
          <w:szCs w:val="28"/>
        </w:rPr>
        <w:t>.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Руководитель юридического управления            </w:t>
      </w:r>
      <w:r w:rsidRPr="00F77D3C">
        <w:rPr>
          <w:rFonts w:ascii="Times New Roman" w:eastAsiaTheme="minorHAnsi" w:hAnsi="Times New Roman"/>
          <w:sz w:val="28"/>
          <w:szCs w:val="28"/>
        </w:rPr>
        <w:tab/>
      </w:r>
      <w:r w:rsidRPr="00F77D3C">
        <w:rPr>
          <w:rFonts w:ascii="Times New Roman" w:eastAsiaTheme="minorHAnsi" w:hAnsi="Times New Roman"/>
          <w:sz w:val="28"/>
          <w:szCs w:val="28"/>
        </w:rPr>
        <w:tab/>
        <w:t xml:space="preserve"> О.В. Панкратова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F77D3C">
        <w:rPr>
          <w:rFonts w:ascii="Times New Roman" w:eastAsiaTheme="minorHAnsi" w:hAnsi="Times New Roman"/>
          <w:sz w:val="28"/>
          <w:szCs w:val="28"/>
        </w:rPr>
        <w:t xml:space="preserve">Романова </w:t>
      </w:r>
    </w:p>
    <w:p w:rsidR="00961FC4" w:rsidRPr="00F77D3C" w:rsidRDefault="00961FC4" w:rsidP="00F77D3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sectPr w:rsidR="00961FC4" w:rsidRPr="00F77D3C" w:rsidSect="003C46D1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50C" w:rsidRDefault="00D6350C" w:rsidP="003C46D1">
      <w:pPr>
        <w:spacing w:after="0" w:line="240" w:lineRule="auto"/>
      </w:pPr>
      <w:r>
        <w:separator/>
      </w:r>
    </w:p>
  </w:endnote>
  <w:endnote w:type="continuationSeparator" w:id="0">
    <w:p w:rsidR="00D6350C" w:rsidRDefault="00D6350C" w:rsidP="003C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50C" w:rsidRDefault="00D6350C" w:rsidP="003C46D1">
      <w:pPr>
        <w:spacing w:after="0" w:line="240" w:lineRule="auto"/>
      </w:pPr>
      <w:r>
        <w:separator/>
      </w:r>
    </w:p>
  </w:footnote>
  <w:footnote w:type="continuationSeparator" w:id="0">
    <w:p w:rsidR="00D6350C" w:rsidRDefault="00D6350C" w:rsidP="003C4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662461"/>
      <w:docPartObj>
        <w:docPartGallery w:val="Page Numbers (Top of Page)"/>
        <w:docPartUnique/>
      </w:docPartObj>
    </w:sdtPr>
    <w:sdtEndPr/>
    <w:sdtContent>
      <w:p w:rsidR="003C46D1" w:rsidRDefault="003C46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A37">
          <w:rPr>
            <w:noProof/>
          </w:rPr>
          <w:t>2</w:t>
        </w:r>
        <w:r>
          <w:fldChar w:fldCharType="end"/>
        </w:r>
      </w:p>
    </w:sdtContent>
  </w:sdt>
  <w:p w:rsidR="003C46D1" w:rsidRDefault="003C46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525"/>
    <w:rsid w:val="00003E88"/>
    <w:rsid w:val="00004E73"/>
    <w:rsid w:val="000103A1"/>
    <w:rsid w:val="000106AF"/>
    <w:rsid w:val="0001593B"/>
    <w:rsid w:val="000166F3"/>
    <w:rsid w:val="00021B24"/>
    <w:rsid w:val="00026CD8"/>
    <w:rsid w:val="000335D6"/>
    <w:rsid w:val="000401C0"/>
    <w:rsid w:val="000401D3"/>
    <w:rsid w:val="00044DDE"/>
    <w:rsid w:val="00045398"/>
    <w:rsid w:val="0004633E"/>
    <w:rsid w:val="00052269"/>
    <w:rsid w:val="00061429"/>
    <w:rsid w:val="0007062C"/>
    <w:rsid w:val="000723D9"/>
    <w:rsid w:val="00073A9C"/>
    <w:rsid w:val="00086448"/>
    <w:rsid w:val="000924D5"/>
    <w:rsid w:val="00092D67"/>
    <w:rsid w:val="00094739"/>
    <w:rsid w:val="000954BF"/>
    <w:rsid w:val="000B3FA2"/>
    <w:rsid w:val="000B55A4"/>
    <w:rsid w:val="000C2FB7"/>
    <w:rsid w:val="000D1589"/>
    <w:rsid w:val="000D1640"/>
    <w:rsid w:val="000D3D9B"/>
    <w:rsid w:val="000D4D9B"/>
    <w:rsid w:val="000D5F25"/>
    <w:rsid w:val="000E1262"/>
    <w:rsid w:val="000E41C4"/>
    <w:rsid w:val="000E4BA8"/>
    <w:rsid w:val="000E69B0"/>
    <w:rsid w:val="000F46CD"/>
    <w:rsid w:val="000F76E4"/>
    <w:rsid w:val="001007FE"/>
    <w:rsid w:val="001049CB"/>
    <w:rsid w:val="00106D92"/>
    <w:rsid w:val="00107129"/>
    <w:rsid w:val="0011384B"/>
    <w:rsid w:val="00113DF1"/>
    <w:rsid w:val="00116830"/>
    <w:rsid w:val="001243C9"/>
    <w:rsid w:val="001335E3"/>
    <w:rsid w:val="00134251"/>
    <w:rsid w:val="001363DB"/>
    <w:rsid w:val="00136ADC"/>
    <w:rsid w:val="001457CD"/>
    <w:rsid w:val="00146968"/>
    <w:rsid w:val="0014759A"/>
    <w:rsid w:val="001632A4"/>
    <w:rsid w:val="0016369F"/>
    <w:rsid w:val="00163A30"/>
    <w:rsid w:val="0016774A"/>
    <w:rsid w:val="0017391A"/>
    <w:rsid w:val="00176EF2"/>
    <w:rsid w:val="001816D2"/>
    <w:rsid w:val="00182BF1"/>
    <w:rsid w:val="001830CB"/>
    <w:rsid w:val="00191A49"/>
    <w:rsid w:val="001A358B"/>
    <w:rsid w:val="001A4125"/>
    <w:rsid w:val="001A7CF4"/>
    <w:rsid w:val="001B18BD"/>
    <w:rsid w:val="001B48E3"/>
    <w:rsid w:val="001B4EC8"/>
    <w:rsid w:val="001B7E62"/>
    <w:rsid w:val="001C1424"/>
    <w:rsid w:val="001C3298"/>
    <w:rsid w:val="001C5571"/>
    <w:rsid w:val="001D5B47"/>
    <w:rsid w:val="001D5E84"/>
    <w:rsid w:val="001E0F6A"/>
    <w:rsid w:val="001E7798"/>
    <w:rsid w:val="001F08D7"/>
    <w:rsid w:val="00200C22"/>
    <w:rsid w:val="002013E5"/>
    <w:rsid w:val="0020147C"/>
    <w:rsid w:val="00201CEF"/>
    <w:rsid w:val="00215831"/>
    <w:rsid w:val="00216F64"/>
    <w:rsid w:val="00220A33"/>
    <w:rsid w:val="00221356"/>
    <w:rsid w:val="0022141D"/>
    <w:rsid w:val="002235B1"/>
    <w:rsid w:val="0023100A"/>
    <w:rsid w:val="002310CD"/>
    <w:rsid w:val="00231171"/>
    <w:rsid w:val="0023233E"/>
    <w:rsid w:val="0023587F"/>
    <w:rsid w:val="0024106B"/>
    <w:rsid w:val="00253DAC"/>
    <w:rsid w:val="00256089"/>
    <w:rsid w:val="002615B1"/>
    <w:rsid w:val="002628C5"/>
    <w:rsid w:val="00262C82"/>
    <w:rsid w:val="00274392"/>
    <w:rsid w:val="00280908"/>
    <w:rsid w:val="002845E8"/>
    <w:rsid w:val="00286686"/>
    <w:rsid w:val="002875A9"/>
    <w:rsid w:val="002951D5"/>
    <w:rsid w:val="00296E26"/>
    <w:rsid w:val="002A5014"/>
    <w:rsid w:val="002B3A15"/>
    <w:rsid w:val="002B4705"/>
    <w:rsid w:val="002B481E"/>
    <w:rsid w:val="002C44D6"/>
    <w:rsid w:val="002C5BC6"/>
    <w:rsid w:val="002D3394"/>
    <w:rsid w:val="002E0388"/>
    <w:rsid w:val="002E0A9D"/>
    <w:rsid w:val="002E3B08"/>
    <w:rsid w:val="002E3F15"/>
    <w:rsid w:val="002E4360"/>
    <w:rsid w:val="002E6939"/>
    <w:rsid w:val="002F1933"/>
    <w:rsid w:val="002F3618"/>
    <w:rsid w:val="002F610D"/>
    <w:rsid w:val="002F6834"/>
    <w:rsid w:val="002F6B9D"/>
    <w:rsid w:val="002F6D8D"/>
    <w:rsid w:val="003019C9"/>
    <w:rsid w:val="003046BF"/>
    <w:rsid w:val="00304730"/>
    <w:rsid w:val="00305EFD"/>
    <w:rsid w:val="00307158"/>
    <w:rsid w:val="00307D8E"/>
    <w:rsid w:val="003100C8"/>
    <w:rsid w:val="00314DC1"/>
    <w:rsid w:val="00324972"/>
    <w:rsid w:val="003253D0"/>
    <w:rsid w:val="00326B9B"/>
    <w:rsid w:val="00336C3D"/>
    <w:rsid w:val="003428D6"/>
    <w:rsid w:val="00346BFE"/>
    <w:rsid w:val="003507BC"/>
    <w:rsid w:val="0035207F"/>
    <w:rsid w:val="003532E2"/>
    <w:rsid w:val="0035707D"/>
    <w:rsid w:val="00364811"/>
    <w:rsid w:val="00366CF8"/>
    <w:rsid w:val="00370255"/>
    <w:rsid w:val="0037101F"/>
    <w:rsid w:val="00372952"/>
    <w:rsid w:val="003779EF"/>
    <w:rsid w:val="0038000E"/>
    <w:rsid w:val="00390411"/>
    <w:rsid w:val="00394177"/>
    <w:rsid w:val="003A0828"/>
    <w:rsid w:val="003A0FD4"/>
    <w:rsid w:val="003A45A0"/>
    <w:rsid w:val="003A5A6E"/>
    <w:rsid w:val="003A76C1"/>
    <w:rsid w:val="003A76D2"/>
    <w:rsid w:val="003A7839"/>
    <w:rsid w:val="003B363F"/>
    <w:rsid w:val="003B779E"/>
    <w:rsid w:val="003C46D1"/>
    <w:rsid w:val="003C5B42"/>
    <w:rsid w:val="003D4A2B"/>
    <w:rsid w:val="003E26B2"/>
    <w:rsid w:val="003E3B90"/>
    <w:rsid w:val="003E631C"/>
    <w:rsid w:val="003F0B18"/>
    <w:rsid w:val="003F0B3C"/>
    <w:rsid w:val="003F3F8C"/>
    <w:rsid w:val="003F4CA9"/>
    <w:rsid w:val="00411149"/>
    <w:rsid w:val="004178D7"/>
    <w:rsid w:val="00421FB0"/>
    <w:rsid w:val="00426319"/>
    <w:rsid w:val="00432CAD"/>
    <w:rsid w:val="0043434F"/>
    <w:rsid w:val="00436996"/>
    <w:rsid w:val="00437761"/>
    <w:rsid w:val="0044097C"/>
    <w:rsid w:val="00441EBD"/>
    <w:rsid w:val="00447FC7"/>
    <w:rsid w:val="00450A57"/>
    <w:rsid w:val="00454F41"/>
    <w:rsid w:val="00457008"/>
    <w:rsid w:val="00462738"/>
    <w:rsid w:val="00464674"/>
    <w:rsid w:val="00465F0C"/>
    <w:rsid w:val="004713FC"/>
    <w:rsid w:val="00471B5F"/>
    <w:rsid w:val="00475175"/>
    <w:rsid w:val="00487347"/>
    <w:rsid w:val="00495008"/>
    <w:rsid w:val="00495160"/>
    <w:rsid w:val="004A0A51"/>
    <w:rsid w:val="004B0A3F"/>
    <w:rsid w:val="004B4D72"/>
    <w:rsid w:val="004C3442"/>
    <w:rsid w:val="004C4698"/>
    <w:rsid w:val="004C64D4"/>
    <w:rsid w:val="004D14EF"/>
    <w:rsid w:val="004D1714"/>
    <w:rsid w:val="004D3D6F"/>
    <w:rsid w:val="004D6BF5"/>
    <w:rsid w:val="004E3A9C"/>
    <w:rsid w:val="004E5189"/>
    <w:rsid w:val="004E5BEB"/>
    <w:rsid w:val="004F00F6"/>
    <w:rsid w:val="004F3476"/>
    <w:rsid w:val="004F4BB5"/>
    <w:rsid w:val="004F7292"/>
    <w:rsid w:val="00500158"/>
    <w:rsid w:val="005128C5"/>
    <w:rsid w:val="00517E8F"/>
    <w:rsid w:val="00520A2A"/>
    <w:rsid w:val="00523043"/>
    <w:rsid w:val="00526570"/>
    <w:rsid w:val="00526A22"/>
    <w:rsid w:val="0053263D"/>
    <w:rsid w:val="0053685B"/>
    <w:rsid w:val="005406DE"/>
    <w:rsid w:val="00543862"/>
    <w:rsid w:val="00546DC6"/>
    <w:rsid w:val="00554C61"/>
    <w:rsid w:val="00555B47"/>
    <w:rsid w:val="005607DE"/>
    <w:rsid w:val="00563FC2"/>
    <w:rsid w:val="00583B95"/>
    <w:rsid w:val="00584191"/>
    <w:rsid w:val="00584E04"/>
    <w:rsid w:val="0058543A"/>
    <w:rsid w:val="00597D98"/>
    <w:rsid w:val="005A0752"/>
    <w:rsid w:val="005A288D"/>
    <w:rsid w:val="005A696A"/>
    <w:rsid w:val="005B3531"/>
    <w:rsid w:val="005B5024"/>
    <w:rsid w:val="005B68BA"/>
    <w:rsid w:val="005C2183"/>
    <w:rsid w:val="005C6F4E"/>
    <w:rsid w:val="005D65C8"/>
    <w:rsid w:val="005E017A"/>
    <w:rsid w:val="005E04B7"/>
    <w:rsid w:val="005E2CBD"/>
    <w:rsid w:val="005E58A6"/>
    <w:rsid w:val="005E6614"/>
    <w:rsid w:val="005F5A01"/>
    <w:rsid w:val="005F5EF8"/>
    <w:rsid w:val="005F6137"/>
    <w:rsid w:val="00604020"/>
    <w:rsid w:val="00606326"/>
    <w:rsid w:val="00614419"/>
    <w:rsid w:val="00622ECC"/>
    <w:rsid w:val="006231E4"/>
    <w:rsid w:val="00626723"/>
    <w:rsid w:val="0063049D"/>
    <w:rsid w:val="006311B8"/>
    <w:rsid w:val="006333F8"/>
    <w:rsid w:val="00634165"/>
    <w:rsid w:val="0063518B"/>
    <w:rsid w:val="006356B9"/>
    <w:rsid w:val="00636D31"/>
    <w:rsid w:val="00641A01"/>
    <w:rsid w:val="00642E10"/>
    <w:rsid w:val="006455E7"/>
    <w:rsid w:val="00651D7F"/>
    <w:rsid w:val="006632F2"/>
    <w:rsid w:val="00663C45"/>
    <w:rsid w:val="00667B7B"/>
    <w:rsid w:val="00674594"/>
    <w:rsid w:val="006827E6"/>
    <w:rsid w:val="00683F70"/>
    <w:rsid w:val="00686DF4"/>
    <w:rsid w:val="00687E50"/>
    <w:rsid w:val="006929BC"/>
    <w:rsid w:val="00694EF3"/>
    <w:rsid w:val="00695367"/>
    <w:rsid w:val="006A6F88"/>
    <w:rsid w:val="006B52F9"/>
    <w:rsid w:val="006B70C0"/>
    <w:rsid w:val="006C1491"/>
    <w:rsid w:val="006C36EB"/>
    <w:rsid w:val="006C4C9F"/>
    <w:rsid w:val="006C6963"/>
    <w:rsid w:val="006D15FF"/>
    <w:rsid w:val="006D1617"/>
    <w:rsid w:val="006E0219"/>
    <w:rsid w:val="006E1889"/>
    <w:rsid w:val="006E4A4E"/>
    <w:rsid w:val="006F1567"/>
    <w:rsid w:val="006F23E7"/>
    <w:rsid w:val="006F2819"/>
    <w:rsid w:val="006F36A8"/>
    <w:rsid w:val="00703413"/>
    <w:rsid w:val="00712BF3"/>
    <w:rsid w:val="00715081"/>
    <w:rsid w:val="00716ACD"/>
    <w:rsid w:val="00716DCB"/>
    <w:rsid w:val="00717A86"/>
    <w:rsid w:val="0072002E"/>
    <w:rsid w:val="00721457"/>
    <w:rsid w:val="00727E21"/>
    <w:rsid w:val="00735A1E"/>
    <w:rsid w:val="007420A3"/>
    <w:rsid w:val="00750B9A"/>
    <w:rsid w:val="00755903"/>
    <w:rsid w:val="00755976"/>
    <w:rsid w:val="00762785"/>
    <w:rsid w:val="0076313A"/>
    <w:rsid w:val="00764FCF"/>
    <w:rsid w:val="007735F8"/>
    <w:rsid w:val="007763EF"/>
    <w:rsid w:val="00776644"/>
    <w:rsid w:val="007767E1"/>
    <w:rsid w:val="0078570B"/>
    <w:rsid w:val="00791144"/>
    <w:rsid w:val="00792BE7"/>
    <w:rsid w:val="00796BCB"/>
    <w:rsid w:val="00797984"/>
    <w:rsid w:val="007A24DD"/>
    <w:rsid w:val="007A3880"/>
    <w:rsid w:val="007A6C3E"/>
    <w:rsid w:val="007A745F"/>
    <w:rsid w:val="007B073F"/>
    <w:rsid w:val="007B1BEA"/>
    <w:rsid w:val="007B7636"/>
    <w:rsid w:val="007C06E6"/>
    <w:rsid w:val="007C3153"/>
    <w:rsid w:val="007C323E"/>
    <w:rsid w:val="007C402A"/>
    <w:rsid w:val="007D1B34"/>
    <w:rsid w:val="007D4E08"/>
    <w:rsid w:val="007D4EDC"/>
    <w:rsid w:val="007D7B13"/>
    <w:rsid w:val="007D7B55"/>
    <w:rsid w:val="007E723B"/>
    <w:rsid w:val="007E79C7"/>
    <w:rsid w:val="007F7679"/>
    <w:rsid w:val="008050FD"/>
    <w:rsid w:val="00807533"/>
    <w:rsid w:val="008117BE"/>
    <w:rsid w:val="00811E2C"/>
    <w:rsid w:val="0081378E"/>
    <w:rsid w:val="00816CC2"/>
    <w:rsid w:val="0082095C"/>
    <w:rsid w:val="00821F45"/>
    <w:rsid w:val="008251F9"/>
    <w:rsid w:val="00831466"/>
    <w:rsid w:val="008359A6"/>
    <w:rsid w:val="00835B58"/>
    <w:rsid w:val="00836FD5"/>
    <w:rsid w:val="00837D7D"/>
    <w:rsid w:val="00843571"/>
    <w:rsid w:val="008471A8"/>
    <w:rsid w:val="008522B7"/>
    <w:rsid w:val="00856F38"/>
    <w:rsid w:val="00857A78"/>
    <w:rsid w:val="00860788"/>
    <w:rsid w:val="0086223A"/>
    <w:rsid w:val="00862801"/>
    <w:rsid w:val="00864D59"/>
    <w:rsid w:val="00865FDB"/>
    <w:rsid w:val="008664EA"/>
    <w:rsid w:val="0087591A"/>
    <w:rsid w:val="00876A37"/>
    <w:rsid w:val="00885427"/>
    <w:rsid w:val="00890A72"/>
    <w:rsid w:val="00892E34"/>
    <w:rsid w:val="00892FE2"/>
    <w:rsid w:val="008969CA"/>
    <w:rsid w:val="008A0A72"/>
    <w:rsid w:val="008A42FA"/>
    <w:rsid w:val="008A6A3A"/>
    <w:rsid w:val="008B08A4"/>
    <w:rsid w:val="008B483A"/>
    <w:rsid w:val="008B553A"/>
    <w:rsid w:val="008C1FA1"/>
    <w:rsid w:val="008C20D6"/>
    <w:rsid w:val="008C23F0"/>
    <w:rsid w:val="008C7966"/>
    <w:rsid w:val="008D2104"/>
    <w:rsid w:val="008D49A1"/>
    <w:rsid w:val="008E0B9F"/>
    <w:rsid w:val="008E2CED"/>
    <w:rsid w:val="008F5A96"/>
    <w:rsid w:val="008F62EB"/>
    <w:rsid w:val="0090229D"/>
    <w:rsid w:val="00903F6A"/>
    <w:rsid w:val="009126DA"/>
    <w:rsid w:val="00916CB9"/>
    <w:rsid w:val="00925B21"/>
    <w:rsid w:val="0092689B"/>
    <w:rsid w:val="00926980"/>
    <w:rsid w:val="00930FAD"/>
    <w:rsid w:val="009341D3"/>
    <w:rsid w:val="00937840"/>
    <w:rsid w:val="00940456"/>
    <w:rsid w:val="009450C2"/>
    <w:rsid w:val="00951C0B"/>
    <w:rsid w:val="009521DA"/>
    <w:rsid w:val="00952FE7"/>
    <w:rsid w:val="00954CDC"/>
    <w:rsid w:val="00954D55"/>
    <w:rsid w:val="00957E04"/>
    <w:rsid w:val="009608B1"/>
    <w:rsid w:val="00961FC4"/>
    <w:rsid w:val="00962F4B"/>
    <w:rsid w:val="00964542"/>
    <w:rsid w:val="00966B52"/>
    <w:rsid w:val="00980562"/>
    <w:rsid w:val="009815A8"/>
    <w:rsid w:val="00981D25"/>
    <w:rsid w:val="00985816"/>
    <w:rsid w:val="00986DEC"/>
    <w:rsid w:val="00987538"/>
    <w:rsid w:val="00992642"/>
    <w:rsid w:val="00994F97"/>
    <w:rsid w:val="009957EF"/>
    <w:rsid w:val="0099651C"/>
    <w:rsid w:val="0099773D"/>
    <w:rsid w:val="009A1F40"/>
    <w:rsid w:val="009A2440"/>
    <w:rsid w:val="009A3F71"/>
    <w:rsid w:val="009B3997"/>
    <w:rsid w:val="009B4DE4"/>
    <w:rsid w:val="009B6BA4"/>
    <w:rsid w:val="009C0B12"/>
    <w:rsid w:val="009D4E81"/>
    <w:rsid w:val="009D5021"/>
    <w:rsid w:val="009D7B02"/>
    <w:rsid w:val="009E35C5"/>
    <w:rsid w:val="009E551B"/>
    <w:rsid w:val="009E7FA7"/>
    <w:rsid w:val="009F3204"/>
    <w:rsid w:val="00A00D34"/>
    <w:rsid w:val="00A020C9"/>
    <w:rsid w:val="00A02857"/>
    <w:rsid w:val="00A03527"/>
    <w:rsid w:val="00A03A2F"/>
    <w:rsid w:val="00A042B2"/>
    <w:rsid w:val="00A07FC7"/>
    <w:rsid w:val="00A10AEA"/>
    <w:rsid w:val="00A15789"/>
    <w:rsid w:val="00A241F9"/>
    <w:rsid w:val="00A255AF"/>
    <w:rsid w:val="00A256DE"/>
    <w:rsid w:val="00A30B78"/>
    <w:rsid w:val="00A31E0E"/>
    <w:rsid w:val="00A37EE3"/>
    <w:rsid w:val="00A41088"/>
    <w:rsid w:val="00A4128A"/>
    <w:rsid w:val="00A478F5"/>
    <w:rsid w:val="00A50B70"/>
    <w:rsid w:val="00A51267"/>
    <w:rsid w:val="00A5353B"/>
    <w:rsid w:val="00A5521B"/>
    <w:rsid w:val="00A61FF5"/>
    <w:rsid w:val="00A63D17"/>
    <w:rsid w:val="00A709A5"/>
    <w:rsid w:val="00A84316"/>
    <w:rsid w:val="00A86751"/>
    <w:rsid w:val="00A90142"/>
    <w:rsid w:val="00A90D8B"/>
    <w:rsid w:val="00A90DE4"/>
    <w:rsid w:val="00A926B3"/>
    <w:rsid w:val="00A952F9"/>
    <w:rsid w:val="00A956CE"/>
    <w:rsid w:val="00AA674E"/>
    <w:rsid w:val="00AA6833"/>
    <w:rsid w:val="00AB414B"/>
    <w:rsid w:val="00AC25A9"/>
    <w:rsid w:val="00AC52E6"/>
    <w:rsid w:val="00AD193F"/>
    <w:rsid w:val="00AD2E0D"/>
    <w:rsid w:val="00AF27E5"/>
    <w:rsid w:val="00AF3556"/>
    <w:rsid w:val="00AF6645"/>
    <w:rsid w:val="00B028F5"/>
    <w:rsid w:val="00B07643"/>
    <w:rsid w:val="00B130F4"/>
    <w:rsid w:val="00B14D27"/>
    <w:rsid w:val="00B15168"/>
    <w:rsid w:val="00B15B49"/>
    <w:rsid w:val="00B216BF"/>
    <w:rsid w:val="00B22566"/>
    <w:rsid w:val="00B22E9A"/>
    <w:rsid w:val="00B23D04"/>
    <w:rsid w:val="00B23E82"/>
    <w:rsid w:val="00B259B7"/>
    <w:rsid w:val="00B25F4A"/>
    <w:rsid w:val="00B265FB"/>
    <w:rsid w:val="00B3033C"/>
    <w:rsid w:val="00B35734"/>
    <w:rsid w:val="00B360E6"/>
    <w:rsid w:val="00B36B0B"/>
    <w:rsid w:val="00B3776A"/>
    <w:rsid w:val="00B42367"/>
    <w:rsid w:val="00B42B03"/>
    <w:rsid w:val="00B44751"/>
    <w:rsid w:val="00B46917"/>
    <w:rsid w:val="00B46AB9"/>
    <w:rsid w:val="00B47D27"/>
    <w:rsid w:val="00B503EA"/>
    <w:rsid w:val="00B5122F"/>
    <w:rsid w:val="00B53483"/>
    <w:rsid w:val="00B57073"/>
    <w:rsid w:val="00B610F4"/>
    <w:rsid w:val="00B64143"/>
    <w:rsid w:val="00B660BF"/>
    <w:rsid w:val="00B71BD0"/>
    <w:rsid w:val="00B7394C"/>
    <w:rsid w:val="00B7637A"/>
    <w:rsid w:val="00B82FF1"/>
    <w:rsid w:val="00B86691"/>
    <w:rsid w:val="00B917E8"/>
    <w:rsid w:val="00B92C9A"/>
    <w:rsid w:val="00B931D9"/>
    <w:rsid w:val="00B96B24"/>
    <w:rsid w:val="00BA59EB"/>
    <w:rsid w:val="00BB075F"/>
    <w:rsid w:val="00BB3B30"/>
    <w:rsid w:val="00BB594F"/>
    <w:rsid w:val="00BB5CB2"/>
    <w:rsid w:val="00BB678D"/>
    <w:rsid w:val="00BB7385"/>
    <w:rsid w:val="00BC01B7"/>
    <w:rsid w:val="00BC3BF0"/>
    <w:rsid w:val="00BD068D"/>
    <w:rsid w:val="00BD1273"/>
    <w:rsid w:val="00BE194C"/>
    <w:rsid w:val="00BE1DA2"/>
    <w:rsid w:val="00BE7D49"/>
    <w:rsid w:val="00BF0C85"/>
    <w:rsid w:val="00BF2627"/>
    <w:rsid w:val="00BF3C72"/>
    <w:rsid w:val="00BF4A99"/>
    <w:rsid w:val="00BF501B"/>
    <w:rsid w:val="00C0158A"/>
    <w:rsid w:val="00C0738B"/>
    <w:rsid w:val="00C15912"/>
    <w:rsid w:val="00C21847"/>
    <w:rsid w:val="00C25096"/>
    <w:rsid w:val="00C276F9"/>
    <w:rsid w:val="00C3142B"/>
    <w:rsid w:val="00C32240"/>
    <w:rsid w:val="00C33C2B"/>
    <w:rsid w:val="00C33D05"/>
    <w:rsid w:val="00C3473E"/>
    <w:rsid w:val="00C34F3E"/>
    <w:rsid w:val="00C35463"/>
    <w:rsid w:val="00C37801"/>
    <w:rsid w:val="00C41FA0"/>
    <w:rsid w:val="00C45D57"/>
    <w:rsid w:val="00C62689"/>
    <w:rsid w:val="00C66A51"/>
    <w:rsid w:val="00C73BC9"/>
    <w:rsid w:val="00C73CF4"/>
    <w:rsid w:val="00C740EE"/>
    <w:rsid w:val="00C74822"/>
    <w:rsid w:val="00C7795A"/>
    <w:rsid w:val="00C82267"/>
    <w:rsid w:val="00C82525"/>
    <w:rsid w:val="00C85F07"/>
    <w:rsid w:val="00C8765F"/>
    <w:rsid w:val="00C87795"/>
    <w:rsid w:val="00C93117"/>
    <w:rsid w:val="00C95D22"/>
    <w:rsid w:val="00CA248C"/>
    <w:rsid w:val="00CB06E1"/>
    <w:rsid w:val="00CB2587"/>
    <w:rsid w:val="00CB69D0"/>
    <w:rsid w:val="00CB74F1"/>
    <w:rsid w:val="00CD0E1E"/>
    <w:rsid w:val="00CD341E"/>
    <w:rsid w:val="00CD4762"/>
    <w:rsid w:val="00CF0F9A"/>
    <w:rsid w:val="00CF31A1"/>
    <w:rsid w:val="00CF76FF"/>
    <w:rsid w:val="00D020AA"/>
    <w:rsid w:val="00D04464"/>
    <w:rsid w:val="00D13756"/>
    <w:rsid w:val="00D2156E"/>
    <w:rsid w:val="00D23A94"/>
    <w:rsid w:val="00D25CF7"/>
    <w:rsid w:val="00D330AF"/>
    <w:rsid w:val="00D34C96"/>
    <w:rsid w:val="00D36516"/>
    <w:rsid w:val="00D439BD"/>
    <w:rsid w:val="00D44FB0"/>
    <w:rsid w:val="00D50113"/>
    <w:rsid w:val="00D5435C"/>
    <w:rsid w:val="00D6350C"/>
    <w:rsid w:val="00D64A2B"/>
    <w:rsid w:val="00D66628"/>
    <w:rsid w:val="00D77CF1"/>
    <w:rsid w:val="00D81943"/>
    <w:rsid w:val="00D831EC"/>
    <w:rsid w:val="00D92C04"/>
    <w:rsid w:val="00D93B50"/>
    <w:rsid w:val="00D9524E"/>
    <w:rsid w:val="00DA2CBF"/>
    <w:rsid w:val="00DA3948"/>
    <w:rsid w:val="00DA5D32"/>
    <w:rsid w:val="00DB0B21"/>
    <w:rsid w:val="00DB2468"/>
    <w:rsid w:val="00DB2B48"/>
    <w:rsid w:val="00DB5007"/>
    <w:rsid w:val="00DC23AB"/>
    <w:rsid w:val="00DC717B"/>
    <w:rsid w:val="00DC7CD7"/>
    <w:rsid w:val="00DD48A7"/>
    <w:rsid w:val="00DD7A08"/>
    <w:rsid w:val="00DE0867"/>
    <w:rsid w:val="00DE15BF"/>
    <w:rsid w:val="00DF0F84"/>
    <w:rsid w:val="00DF15CE"/>
    <w:rsid w:val="00DF24D2"/>
    <w:rsid w:val="00E02DBD"/>
    <w:rsid w:val="00E0304D"/>
    <w:rsid w:val="00E037DA"/>
    <w:rsid w:val="00E042DD"/>
    <w:rsid w:val="00E04CEB"/>
    <w:rsid w:val="00E055D9"/>
    <w:rsid w:val="00E067AC"/>
    <w:rsid w:val="00E06C5B"/>
    <w:rsid w:val="00E07515"/>
    <w:rsid w:val="00E07801"/>
    <w:rsid w:val="00E07BF9"/>
    <w:rsid w:val="00E10B66"/>
    <w:rsid w:val="00E11116"/>
    <w:rsid w:val="00E11D35"/>
    <w:rsid w:val="00E2030C"/>
    <w:rsid w:val="00E336C9"/>
    <w:rsid w:val="00E43FE1"/>
    <w:rsid w:val="00E511C1"/>
    <w:rsid w:val="00E5315D"/>
    <w:rsid w:val="00E60E5E"/>
    <w:rsid w:val="00E60EE2"/>
    <w:rsid w:val="00E62FAA"/>
    <w:rsid w:val="00E63BCF"/>
    <w:rsid w:val="00E703CC"/>
    <w:rsid w:val="00E72BD5"/>
    <w:rsid w:val="00E8441E"/>
    <w:rsid w:val="00E86765"/>
    <w:rsid w:val="00E87896"/>
    <w:rsid w:val="00E90133"/>
    <w:rsid w:val="00E94D52"/>
    <w:rsid w:val="00EA2AB1"/>
    <w:rsid w:val="00EA3B32"/>
    <w:rsid w:val="00EA5F1E"/>
    <w:rsid w:val="00EB6393"/>
    <w:rsid w:val="00EB6630"/>
    <w:rsid w:val="00EC665D"/>
    <w:rsid w:val="00ED1633"/>
    <w:rsid w:val="00ED3A54"/>
    <w:rsid w:val="00ED3CBE"/>
    <w:rsid w:val="00EE50D0"/>
    <w:rsid w:val="00EF428A"/>
    <w:rsid w:val="00EF489B"/>
    <w:rsid w:val="00F01C29"/>
    <w:rsid w:val="00F05AA7"/>
    <w:rsid w:val="00F06152"/>
    <w:rsid w:val="00F15A1A"/>
    <w:rsid w:val="00F20E2A"/>
    <w:rsid w:val="00F33956"/>
    <w:rsid w:val="00F347BD"/>
    <w:rsid w:val="00F35C0F"/>
    <w:rsid w:val="00F3724A"/>
    <w:rsid w:val="00F40B73"/>
    <w:rsid w:val="00F4155D"/>
    <w:rsid w:val="00F428AE"/>
    <w:rsid w:val="00F61B09"/>
    <w:rsid w:val="00F65BA6"/>
    <w:rsid w:val="00F66200"/>
    <w:rsid w:val="00F71684"/>
    <w:rsid w:val="00F7345E"/>
    <w:rsid w:val="00F77D3C"/>
    <w:rsid w:val="00F838D0"/>
    <w:rsid w:val="00F83CB8"/>
    <w:rsid w:val="00F86799"/>
    <w:rsid w:val="00F94050"/>
    <w:rsid w:val="00FA42C0"/>
    <w:rsid w:val="00FB1FDE"/>
    <w:rsid w:val="00FB3AB7"/>
    <w:rsid w:val="00FB5444"/>
    <w:rsid w:val="00FB76B5"/>
    <w:rsid w:val="00FC4CBD"/>
    <w:rsid w:val="00FC6237"/>
    <w:rsid w:val="00FC6D25"/>
    <w:rsid w:val="00FC77B1"/>
    <w:rsid w:val="00FD0A0E"/>
    <w:rsid w:val="00FD631C"/>
    <w:rsid w:val="00FE34DD"/>
    <w:rsid w:val="00FE6208"/>
    <w:rsid w:val="00FE6574"/>
    <w:rsid w:val="00FF010B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52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825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C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46D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C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46D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525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C8252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3C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46D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C46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46D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94E9406B6E7E892754AED319A044E8B8062965763A8CE6656901F0E3B575C26948CDFEEB98E6C30A9B6A17CDF3B5216BD06E105AF879E9d1m8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EEE0DC2CE93BA2A6F3BA9BE560916DA453CA53716BB4FB019EC9C2F119207B9F370B3229327656131ADBB078C166F0A8DD59EF5143BDE7JBpF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94E9406B6E7E892754AED319A044E8B8062965763A8CE6656901F0E3B575C26948CDF9E293B39149C533448EB8B82272CC6E13d4m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7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Ю. Романова</dc:creator>
  <cp:lastModifiedBy>Екатерина2 А. Батуева</cp:lastModifiedBy>
  <cp:revision>24</cp:revision>
  <cp:lastPrinted>2021-01-27T04:59:00Z</cp:lastPrinted>
  <dcterms:created xsi:type="dcterms:W3CDTF">2020-06-29T09:58:00Z</dcterms:created>
  <dcterms:modified xsi:type="dcterms:W3CDTF">2021-01-27T12:30:00Z</dcterms:modified>
</cp:coreProperties>
</file>