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BDD74" w14:textId="77777777" w:rsidR="00437C62" w:rsidRPr="004C05D6" w:rsidRDefault="00437C62" w:rsidP="00F37028">
      <w:pPr>
        <w:pStyle w:val="4"/>
        <w:pageBreakBefore/>
        <w:spacing w:before="0" w:line="240" w:lineRule="auto"/>
        <w:ind w:firstLine="709"/>
        <w:jc w:val="center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pPr>
      <w:r w:rsidRPr="004C05D6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  <w:t>ПОЯСНИТЕЛЬНАЯ ЗАПИСКА</w:t>
      </w:r>
    </w:p>
    <w:p w14:paraId="276B837C" w14:textId="77777777" w:rsidR="00437C62" w:rsidRPr="004C05D6" w:rsidRDefault="00437C62" w:rsidP="00F37028">
      <w:pPr>
        <w:pStyle w:val="ConsPlusTitle"/>
        <w:widowControl/>
        <w:ind w:firstLine="709"/>
        <w:jc w:val="center"/>
        <w:rPr>
          <w:b w:val="0"/>
          <w:sz w:val="28"/>
          <w:szCs w:val="28"/>
        </w:rPr>
      </w:pPr>
      <w:r w:rsidRPr="004C05D6">
        <w:rPr>
          <w:b w:val="0"/>
          <w:sz w:val="28"/>
          <w:szCs w:val="28"/>
        </w:rPr>
        <w:t xml:space="preserve">к проекту решения Думы городского округа Тольятти </w:t>
      </w:r>
    </w:p>
    <w:p w14:paraId="629FE571" w14:textId="77777777" w:rsidR="00741E11" w:rsidRDefault="00741E11" w:rsidP="00741E11">
      <w:pPr>
        <w:pStyle w:val="a3"/>
        <w:jc w:val="center"/>
      </w:pPr>
      <w:r w:rsidRPr="00772FF7">
        <w:t xml:space="preserve">«О внесении изменений в </w:t>
      </w:r>
      <w:r w:rsidRPr="00711E7F">
        <w:t>Положение о денежном содержании и социальных выплатах муниципальным служащим городского округа Тольятти и Схему коэффициентов окладов по должностям муниципальной службы органов местного самоуправления городского округа Тольятти, утвержденные решением Думы городского округа Тольятти от 19.11.2008 № 1012</w:t>
      </w:r>
      <w:r w:rsidRPr="00772FF7">
        <w:t>»</w:t>
      </w:r>
    </w:p>
    <w:p w14:paraId="2B31FF23" w14:textId="77777777" w:rsidR="00437C62" w:rsidRPr="004C05D6" w:rsidRDefault="00437C62" w:rsidP="00F37028">
      <w:pPr>
        <w:pStyle w:val="ConsPlusTitle"/>
        <w:widowControl/>
        <w:jc w:val="center"/>
        <w:rPr>
          <w:b w:val="0"/>
          <w:sz w:val="28"/>
          <w:szCs w:val="28"/>
        </w:rPr>
      </w:pPr>
    </w:p>
    <w:p w14:paraId="3815A873" w14:textId="77777777" w:rsidR="00B3322D" w:rsidRPr="00370F95" w:rsidRDefault="00B3322D" w:rsidP="008246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>Согласно статьи 22 Федерального закона от 02.03.2007 № 25-ФЗ «О муниципальной службе в Российской Федерации»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выплат, определяемых законом субъекта Российской Федерации.</w:t>
      </w:r>
    </w:p>
    <w:p w14:paraId="31EC093D" w14:textId="77777777" w:rsidR="003F6EC1" w:rsidRPr="00370F95" w:rsidRDefault="00B3322D" w:rsidP="008246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>Статьей 10 Закона Самарской области от 09.10.2007 № 96-ГД «О муниципальной службе в Самарской области» (далее – Закон СО № 96-ГД) предусмотрено, что оплата труда муниципального служащего в Самарской области производится в виде денежного содержания, которое состоит из должностного оклада, а также из ежемесячных и иных дополнительных выплат, предусмотренных указанной статьей.</w:t>
      </w:r>
      <w:r w:rsidR="003F6EC1" w:rsidRPr="00370F95">
        <w:rPr>
          <w:rFonts w:ascii="Times New Roman" w:hAnsi="Times New Roman"/>
          <w:sz w:val="28"/>
          <w:szCs w:val="28"/>
        </w:rPr>
        <w:t xml:space="preserve"> </w:t>
      </w:r>
    </w:p>
    <w:p w14:paraId="472B2B3F" w14:textId="77777777" w:rsidR="00437C62" w:rsidRDefault="00771982" w:rsidP="008246FD">
      <w:pPr>
        <w:pStyle w:val="ConsPlusTitle"/>
        <w:widowControl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370F95">
        <w:rPr>
          <w:b w:val="0"/>
          <w:bCs w:val="0"/>
          <w:sz w:val="28"/>
          <w:szCs w:val="28"/>
        </w:rPr>
        <w:t>Разработчиком п</w:t>
      </w:r>
      <w:r w:rsidR="00B3322D" w:rsidRPr="00370F95">
        <w:rPr>
          <w:b w:val="0"/>
          <w:bCs w:val="0"/>
          <w:sz w:val="28"/>
          <w:szCs w:val="28"/>
        </w:rPr>
        <w:t>роект</w:t>
      </w:r>
      <w:r w:rsidRPr="00370F95">
        <w:rPr>
          <w:b w:val="0"/>
          <w:bCs w:val="0"/>
          <w:sz w:val="28"/>
          <w:szCs w:val="28"/>
        </w:rPr>
        <w:t>а</w:t>
      </w:r>
      <w:r w:rsidR="00B3322D" w:rsidRPr="00370F95">
        <w:rPr>
          <w:b w:val="0"/>
          <w:bCs w:val="0"/>
          <w:sz w:val="28"/>
          <w:szCs w:val="28"/>
        </w:rPr>
        <w:t xml:space="preserve"> решения Думы городского округа Тольятти </w:t>
      </w:r>
      <w:r w:rsidR="00F73409" w:rsidRPr="00F73409">
        <w:rPr>
          <w:b w:val="0"/>
          <w:bCs w:val="0"/>
          <w:sz w:val="28"/>
          <w:szCs w:val="28"/>
        </w:rPr>
        <w:t>«О внесении изменений в Положение о денежном содержании и социальных выплатах муниципальным служащим городского округа Тольятти и Схему коэффициентов окладов по должностям муниципальной службы органов местного самоуправления городского округа Тольятти, утвержденные решением Думы городского округа Тольятти от 19.11.2008 № 1012»</w:t>
      </w:r>
      <w:r w:rsidR="00F73409" w:rsidRPr="00370F95">
        <w:rPr>
          <w:b w:val="0"/>
          <w:bCs w:val="0"/>
          <w:sz w:val="28"/>
          <w:szCs w:val="28"/>
        </w:rPr>
        <w:t xml:space="preserve"> </w:t>
      </w:r>
      <w:r w:rsidR="00B3322D" w:rsidRPr="00370F95">
        <w:rPr>
          <w:b w:val="0"/>
          <w:bCs w:val="0"/>
          <w:sz w:val="28"/>
          <w:szCs w:val="28"/>
        </w:rPr>
        <w:t xml:space="preserve">(далее – проект решения Думы) </w:t>
      </w:r>
      <w:r w:rsidR="00437C62" w:rsidRPr="00370F95">
        <w:rPr>
          <w:b w:val="0"/>
          <w:bCs w:val="0"/>
          <w:sz w:val="28"/>
          <w:szCs w:val="28"/>
        </w:rPr>
        <w:t xml:space="preserve">является </w:t>
      </w:r>
      <w:r w:rsidR="000459A0" w:rsidRPr="00370F95">
        <w:rPr>
          <w:b w:val="0"/>
          <w:bCs w:val="0"/>
          <w:sz w:val="28"/>
          <w:szCs w:val="28"/>
        </w:rPr>
        <w:t xml:space="preserve">рабочая группа по подготовке муниципальных правовых актов, регулирующих оплату труда в органах местного самоуправления городского округа Тольятти, утвержденная распоряжением администрации городского округа Тольятти от 29.08.2022 </w:t>
      </w:r>
      <w:r w:rsidR="00F73409">
        <w:rPr>
          <w:b w:val="0"/>
          <w:bCs w:val="0"/>
          <w:sz w:val="28"/>
          <w:szCs w:val="28"/>
        </w:rPr>
        <w:t xml:space="preserve">  </w:t>
      </w:r>
      <w:r w:rsidR="000459A0" w:rsidRPr="00370F95">
        <w:rPr>
          <w:b w:val="0"/>
          <w:bCs w:val="0"/>
          <w:sz w:val="28"/>
          <w:szCs w:val="28"/>
        </w:rPr>
        <w:t>№ 6428-р/1</w:t>
      </w:r>
      <w:r w:rsidR="00A87A2F" w:rsidRPr="00370F95">
        <w:rPr>
          <w:b w:val="0"/>
          <w:bCs w:val="0"/>
          <w:sz w:val="28"/>
          <w:szCs w:val="28"/>
        </w:rPr>
        <w:t xml:space="preserve"> (далее – рабочая группа)</w:t>
      </w:r>
      <w:r w:rsidR="00437C62" w:rsidRPr="00370F95">
        <w:rPr>
          <w:b w:val="0"/>
          <w:bCs w:val="0"/>
          <w:sz w:val="28"/>
          <w:szCs w:val="28"/>
        </w:rPr>
        <w:t>.</w:t>
      </w:r>
    </w:p>
    <w:p w14:paraId="5E26F1AB" w14:textId="77777777" w:rsidR="00F73409" w:rsidRDefault="00F73409" w:rsidP="008246FD">
      <w:pPr>
        <w:pStyle w:val="ConsPlusTitle"/>
        <w:widowControl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В</w:t>
      </w:r>
      <w:r w:rsidRPr="00F73409">
        <w:rPr>
          <w:b w:val="0"/>
          <w:bCs w:val="0"/>
          <w:sz w:val="28"/>
          <w:szCs w:val="28"/>
        </w:rPr>
        <w:t xml:space="preserve"> соответствии с решениями рабочей группы (протоколы заседаний от 31.08.2022, от 09.09.2022, от 16.09.2022, предложения Думы городского округа Тольятти исх. от 07.09.2022 № 01-25/240)</w:t>
      </w:r>
      <w:r>
        <w:rPr>
          <w:b w:val="0"/>
          <w:bCs w:val="0"/>
          <w:sz w:val="28"/>
          <w:szCs w:val="28"/>
        </w:rPr>
        <w:t xml:space="preserve"> проектом решения Думы:</w:t>
      </w:r>
    </w:p>
    <w:p w14:paraId="17120889" w14:textId="77777777" w:rsidR="00F73409" w:rsidRPr="00F73409" w:rsidRDefault="00F73409" w:rsidP="00F73409">
      <w:pPr>
        <w:pStyle w:val="3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3409">
        <w:rPr>
          <w:rFonts w:ascii="Times New Roman" w:hAnsi="Times New Roman"/>
          <w:sz w:val="28"/>
          <w:szCs w:val="28"/>
        </w:rPr>
        <w:t>В Положение о денежном содержании и социальных выплатах муниципальным служащим городского округа Тольятти</w:t>
      </w:r>
      <w:r>
        <w:rPr>
          <w:rFonts w:ascii="Times New Roman" w:hAnsi="Times New Roman"/>
          <w:sz w:val="28"/>
          <w:szCs w:val="28"/>
        </w:rPr>
        <w:t>,</w:t>
      </w:r>
      <w:r w:rsidRPr="00F73409">
        <w:rPr>
          <w:rFonts w:ascii="Times New Roman" w:hAnsi="Times New Roman"/>
          <w:sz w:val="28"/>
          <w:szCs w:val="28"/>
        </w:rPr>
        <w:t xml:space="preserve"> утвержденн</w:t>
      </w:r>
      <w:r>
        <w:rPr>
          <w:rFonts w:ascii="Times New Roman" w:hAnsi="Times New Roman"/>
          <w:sz w:val="28"/>
          <w:szCs w:val="28"/>
        </w:rPr>
        <w:t>ое</w:t>
      </w:r>
      <w:r w:rsidRPr="00F73409">
        <w:rPr>
          <w:rFonts w:ascii="Times New Roman" w:hAnsi="Times New Roman"/>
          <w:sz w:val="28"/>
          <w:szCs w:val="28"/>
        </w:rPr>
        <w:t xml:space="preserve"> решением Думы городского округа Тольятти от 19.11.2008 № 1012 (далее – Положение) вносятся следующие изменения:</w:t>
      </w:r>
    </w:p>
    <w:p w14:paraId="29DE3A53" w14:textId="77777777" w:rsidR="00F73409" w:rsidRPr="00370F95" w:rsidRDefault="00F73409" w:rsidP="00F73409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70F95">
        <w:rPr>
          <w:rFonts w:ascii="Times New Roman" w:hAnsi="Times New Roman"/>
          <w:sz w:val="28"/>
          <w:szCs w:val="28"/>
        </w:rPr>
        <w:t>с целью сохранения кадрового состава</w:t>
      </w:r>
      <w:r w:rsidR="004272E8">
        <w:rPr>
          <w:rFonts w:ascii="Times New Roman" w:hAnsi="Times New Roman"/>
          <w:sz w:val="28"/>
          <w:szCs w:val="28"/>
        </w:rPr>
        <w:t>, в том числе низкооплачиваемых, а также</w:t>
      </w:r>
      <w:r w:rsidRPr="00370F95">
        <w:rPr>
          <w:rFonts w:ascii="Times New Roman" w:hAnsi="Times New Roman"/>
          <w:sz w:val="28"/>
          <w:szCs w:val="28"/>
        </w:rPr>
        <w:t xml:space="preserve"> опытных работников</w:t>
      </w:r>
      <w:r w:rsidR="004272E8">
        <w:rPr>
          <w:rFonts w:ascii="Times New Roman" w:hAnsi="Times New Roman"/>
          <w:sz w:val="28"/>
          <w:szCs w:val="28"/>
        </w:rPr>
        <w:t>,</w:t>
      </w:r>
      <w:r w:rsidRPr="00370F95">
        <w:rPr>
          <w:rFonts w:ascii="Times New Roman" w:hAnsi="Times New Roman"/>
          <w:sz w:val="28"/>
          <w:szCs w:val="28"/>
        </w:rPr>
        <w:t xml:space="preserve"> поощрения муниципальных служащих, имеющих стаж муниципальной службы более 20 лет, дополнительно устанавливаются надбавки за стаж муниципальной службы в следующих размерах:</w:t>
      </w:r>
    </w:p>
    <w:p w14:paraId="4D7051BA" w14:textId="77777777" w:rsidR="00F73409" w:rsidRPr="00370F95" w:rsidRDefault="00F73409" w:rsidP="00F73409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>- при стаже муниципальной службы от 20 до 25 лет в размере – 40% от должностного оклада;</w:t>
      </w:r>
    </w:p>
    <w:p w14:paraId="68FC22A9" w14:textId="77777777" w:rsidR="00F73409" w:rsidRPr="00370F95" w:rsidRDefault="00F73409" w:rsidP="00F73409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>- при стаже муниципальной службы свыше 25 лет – 50% от должностного оклада;</w:t>
      </w:r>
    </w:p>
    <w:p w14:paraId="2BCAA249" w14:textId="77777777" w:rsidR="00F73409" w:rsidRPr="00370F95" w:rsidRDefault="00F73409" w:rsidP="00F73409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70F95">
        <w:rPr>
          <w:rFonts w:ascii="Times New Roman" w:hAnsi="Times New Roman"/>
          <w:sz w:val="28"/>
          <w:szCs w:val="28"/>
        </w:rPr>
        <w:t xml:space="preserve">с целью исключения несоответствий при определение размера надбавок за классный чин согласно действующей редакции Положения (в настоящее время в отдельных случаях размер надбавки за классный чин по более высокой группе должности в денежном эквиваленте меньше, чем по должности, относящейся к более низкой группе должности), и, восстановления логической последовательности при определения размера надбавки за классный чин, в том числе, при переходе на вышестоящую должность муниципальной службы, предусмотрена система установления надбавок за классный чин по аналогии с другими муниципальными образованиями в Самарской области; </w:t>
      </w:r>
    </w:p>
    <w:p w14:paraId="17C08BC9" w14:textId="77777777" w:rsidR="00F73409" w:rsidRPr="00D600FC" w:rsidRDefault="00F73409" w:rsidP="00F73409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70F95">
        <w:rPr>
          <w:rFonts w:ascii="Times New Roman" w:hAnsi="Times New Roman"/>
          <w:sz w:val="28"/>
          <w:szCs w:val="28"/>
        </w:rPr>
        <w:t xml:space="preserve">с целью исключения дискриминации при определении размера надбавки за особые условия муниципальной службы, для </w:t>
      </w:r>
      <w:r w:rsidRPr="00370F95">
        <w:rPr>
          <w:rFonts w:ascii="Times New Roman" w:eastAsiaTheme="minorHAnsi" w:hAnsi="Times New Roman"/>
          <w:sz w:val="28"/>
          <w:szCs w:val="28"/>
          <w:lang w:eastAsia="en-US"/>
        </w:rPr>
        <w:t>младших должностей муниципальной службы устанавливается минимальный размер – 10% от должностного оклада;</w:t>
      </w:r>
    </w:p>
    <w:p w14:paraId="50BF5983" w14:textId="77777777" w:rsidR="00F73409" w:rsidRDefault="00F73409" w:rsidP="00F73409">
      <w:pPr>
        <w:pStyle w:val="33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4) с целью упрощения расчетов р</w:t>
      </w:r>
      <w:r w:rsidRPr="00653A20">
        <w:rPr>
          <w:rFonts w:ascii="Times New Roman" w:eastAsiaTheme="minorHAnsi" w:hAnsi="Times New Roman"/>
          <w:sz w:val="28"/>
          <w:szCs w:val="28"/>
          <w:lang w:eastAsia="en-US"/>
        </w:rPr>
        <w:t>азмеры должностных окладов муниципальных служащих подлежат округлению до целого рубля, сумма до 50 копеек включительно не учитывается, более 50 копеек округляется до одного рубля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57D9D8F8" w14:textId="77777777" w:rsidR="00F73409" w:rsidRPr="00370F95" w:rsidRDefault="00F73409" w:rsidP="00F73409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5) изменения, носящие редакционный характер.</w:t>
      </w:r>
    </w:p>
    <w:p w14:paraId="5B658EE3" w14:textId="77777777" w:rsidR="00F73409" w:rsidRDefault="00F73409" w:rsidP="008246FD">
      <w:pPr>
        <w:pStyle w:val="3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Схему коэффициентов окладов по должностям муниципальной службы органов местного самоуправления городского округа Тольятти</w:t>
      </w:r>
      <w:r w:rsidR="009806D6">
        <w:rPr>
          <w:rFonts w:ascii="Times New Roman" w:hAnsi="Times New Roman"/>
          <w:sz w:val="28"/>
          <w:szCs w:val="28"/>
        </w:rPr>
        <w:t xml:space="preserve">, </w:t>
      </w:r>
      <w:r w:rsidR="009806D6" w:rsidRPr="009806D6">
        <w:rPr>
          <w:rFonts w:ascii="Times New Roman" w:hAnsi="Times New Roman"/>
          <w:sz w:val="28"/>
          <w:szCs w:val="28"/>
        </w:rPr>
        <w:t>утвержденн</w:t>
      </w:r>
      <w:r w:rsidR="009806D6">
        <w:rPr>
          <w:rFonts w:ascii="Times New Roman" w:hAnsi="Times New Roman"/>
          <w:sz w:val="28"/>
          <w:szCs w:val="28"/>
        </w:rPr>
        <w:t>ую</w:t>
      </w:r>
      <w:r w:rsidR="009806D6" w:rsidRPr="009806D6">
        <w:rPr>
          <w:rFonts w:ascii="Times New Roman" w:hAnsi="Times New Roman"/>
          <w:sz w:val="28"/>
          <w:szCs w:val="28"/>
        </w:rPr>
        <w:t xml:space="preserve"> решением Думы городского округа Тольятти от 19.11.2008</w:t>
      </w:r>
      <w:r w:rsidR="009806D6">
        <w:rPr>
          <w:rFonts w:ascii="Times New Roman" w:hAnsi="Times New Roman"/>
          <w:sz w:val="28"/>
          <w:szCs w:val="28"/>
        </w:rPr>
        <w:t xml:space="preserve">   </w:t>
      </w:r>
      <w:r w:rsidR="009806D6" w:rsidRPr="009806D6">
        <w:rPr>
          <w:rFonts w:ascii="Times New Roman" w:hAnsi="Times New Roman"/>
          <w:sz w:val="28"/>
          <w:szCs w:val="28"/>
        </w:rPr>
        <w:t>№ 1012</w:t>
      </w:r>
      <w:r>
        <w:rPr>
          <w:rFonts w:ascii="Times New Roman" w:hAnsi="Times New Roman"/>
          <w:sz w:val="28"/>
          <w:szCs w:val="28"/>
        </w:rPr>
        <w:t xml:space="preserve"> (далее – Схема)</w:t>
      </w:r>
      <w:r w:rsidR="009806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вносятся следующие изменения</w:t>
      </w:r>
    </w:p>
    <w:p w14:paraId="622790C6" w14:textId="77777777" w:rsidR="009806D6" w:rsidRDefault="009806D6" w:rsidP="009806D6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Единица коэффициента оклада «е», предусмотренная в Схеме, приводится в соответствие с нормативными правовыми актами городского округа Тольятти об индексации (увеличении) денежного содержания муниципальных служащих городского округа Тольятти.</w:t>
      </w:r>
    </w:p>
    <w:p w14:paraId="22E9F4DE" w14:textId="77777777" w:rsidR="00F51474" w:rsidRPr="00370F95" w:rsidRDefault="00370F95" w:rsidP="00F51474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51474" w:rsidRPr="00370F95">
        <w:rPr>
          <w:rFonts w:ascii="Times New Roman" w:hAnsi="Times New Roman"/>
          <w:sz w:val="28"/>
          <w:szCs w:val="28"/>
        </w:rPr>
        <w:t xml:space="preserve">азмер Единицы коэффициента оклада «е» исчислен </w:t>
      </w:r>
      <w:r>
        <w:rPr>
          <w:rFonts w:ascii="Times New Roman" w:hAnsi="Times New Roman"/>
          <w:sz w:val="28"/>
          <w:szCs w:val="28"/>
        </w:rPr>
        <w:t>исходя из следующих проведенных индексаций</w:t>
      </w:r>
      <w:r w:rsidR="00F51474" w:rsidRPr="00370F95">
        <w:rPr>
          <w:rFonts w:ascii="Times New Roman" w:hAnsi="Times New Roman"/>
          <w:sz w:val="28"/>
          <w:szCs w:val="28"/>
        </w:rPr>
        <w:t>:</w:t>
      </w:r>
    </w:p>
    <w:p w14:paraId="0463A292" w14:textId="77777777" w:rsidR="00F51474" w:rsidRPr="00370F95" w:rsidRDefault="00F51474" w:rsidP="00F51474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 xml:space="preserve">- на </w:t>
      </w:r>
      <w:r w:rsidR="00C411C8" w:rsidRPr="00370F95">
        <w:rPr>
          <w:rFonts w:ascii="Times New Roman" w:hAnsi="Times New Roman"/>
          <w:sz w:val="28"/>
          <w:szCs w:val="28"/>
        </w:rPr>
        <w:t xml:space="preserve">дату </w:t>
      </w:r>
      <w:r w:rsidRPr="00370F95">
        <w:rPr>
          <w:rFonts w:ascii="Times New Roman" w:hAnsi="Times New Roman"/>
          <w:sz w:val="28"/>
          <w:szCs w:val="28"/>
        </w:rPr>
        <w:t xml:space="preserve">внесения последних изменений в Положение </w:t>
      </w:r>
      <w:r w:rsidR="00334F60" w:rsidRPr="00370F95">
        <w:rPr>
          <w:rFonts w:ascii="Times New Roman" w:hAnsi="Times New Roman"/>
          <w:sz w:val="28"/>
          <w:szCs w:val="28"/>
        </w:rPr>
        <w:t xml:space="preserve">«е» = 3494,32 рубля </w:t>
      </w:r>
      <w:r w:rsidRPr="00370F95">
        <w:rPr>
          <w:rFonts w:ascii="Times New Roman" w:hAnsi="Times New Roman"/>
          <w:sz w:val="28"/>
          <w:szCs w:val="28"/>
        </w:rPr>
        <w:t xml:space="preserve">(решение Думы городского округа Тольятти от 24.05.2017 </w:t>
      </w:r>
      <w:r w:rsidR="005E4F42" w:rsidRPr="00370F95">
        <w:rPr>
          <w:rFonts w:ascii="Times New Roman" w:hAnsi="Times New Roman"/>
          <w:sz w:val="28"/>
          <w:szCs w:val="28"/>
        </w:rPr>
        <w:t>№</w:t>
      </w:r>
      <w:r w:rsidRPr="00370F95">
        <w:rPr>
          <w:rFonts w:ascii="Times New Roman" w:hAnsi="Times New Roman"/>
          <w:sz w:val="28"/>
          <w:szCs w:val="28"/>
        </w:rPr>
        <w:t xml:space="preserve"> 1466</w:t>
      </w:r>
      <w:r w:rsidR="005E4F42" w:rsidRPr="00370F95">
        <w:rPr>
          <w:rFonts w:ascii="Times New Roman" w:hAnsi="Times New Roman"/>
          <w:sz w:val="28"/>
          <w:szCs w:val="28"/>
        </w:rPr>
        <w:t>);</w:t>
      </w:r>
    </w:p>
    <w:p w14:paraId="7D607E2C" w14:textId="77777777" w:rsidR="000D6A5D" w:rsidRPr="00370F95" w:rsidRDefault="000D6A5D" w:rsidP="000D6A5D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 xml:space="preserve">- </w:t>
      </w:r>
      <w:r w:rsidR="00065A49" w:rsidRPr="00370F95">
        <w:rPr>
          <w:rFonts w:ascii="Times New Roman" w:hAnsi="Times New Roman"/>
          <w:sz w:val="28"/>
          <w:szCs w:val="28"/>
        </w:rPr>
        <w:t xml:space="preserve">индексация </w:t>
      </w:r>
      <w:r w:rsidRPr="00370F95">
        <w:rPr>
          <w:rFonts w:ascii="Times New Roman" w:hAnsi="Times New Roman"/>
          <w:sz w:val="28"/>
          <w:szCs w:val="28"/>
        </w:rPr>
        <w:t>с 01.04.2018 на 4% (постановление администрации городского округа Тольятти от 05.04.2018 № 1078-п/1 «Об увеличении (индексации) размера должностных окладов работников органов местного самоуправления городского округа Тольятти»);</w:t>
      </w:r>
    </w:p>
    <w:p w14:paraId="79D55498" w14:textId="77777777" w:rsidR="000D6A5D" w:rsidRPr="00370F95" w:rsidRDefault="0054769E" w:rsidP="000D6A5D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 xml:space="preserve">- </w:t>
      </w:r>
      <w:r w:rsidR="00065A49" w:rsidRPr="00370F95">
        <w:rPr>
          <w:rFonts w:ascii="Times New Roman" w:hAnsi="Times New Roman"/>
          <w:sz w:val="28"/>
          <w:szCs w:val="28"/>
        </w:rPr>
        <w:t xml:space="preserve">индексация </w:t>
      </w:r>
      <w:r w:rsidRPr="00370F95">
        <w:rPr>
          <w:rFonts w:ascii="Times New Roman" w:hAnsi="Times New Roman"/>
          <w:sz w:val="28"/>
          <w:szCs w:val="28"/>
        </w:rPr>
        <w:t>с 01.01.2019 на 4% (</w:t>
      </w:r>
      <w:r w:rsidR="000D6A5D" w:rsidRPr="00370F95">
        <w:rPr>
          <w:rFonts w:ascii="Times New Roman" w:hAnsi="Times New Roman"/>
          <w:sz w:val="28"/>
          <w:szCs w:val="28"/>
        </w:rPr>
        <w:t xml:space="preserve">постановление администрации городского округа Тольятти от </w:t>
      </w:r>
      <w:r w:rsidRPr="00370F95">
        <w:rPr>
          <w:rFonts w:ascii="Times New Roman" w:hAnsi="Times New Roman"/>
          <w:sz w:val="28"/>
          <w:szCs w:val="28"/>
        </w:rPr>
        <w:t>29.12.2018</w:t>
      </w:r>
      <w:r w:rsidR="000D6A5D" w:rsidRPr="00370F95">
        <w:rPr>
          <w:rFonts w:ascii="Times New Roman" w:hAnsi="Times New Roman"/>
          <w:sz w:val="28"/>
          <w:szCs w:val="28"/>
        </w:rPr>
        <w:t xml:space="preserve"> № </w:t>
      </w:r>
      <w:r w:rsidRPr="00370F95">
        <w:rPr>
          <w:rFonts w:ascii="Times New Roman" w:hAnsi="Times New Roman"/>
          <w:sz w:val="28"/>
          <w:szCs w:val="28"/>
        </w:rPr>
        <w:t>3979</w:t>
      </w:r>
      <w:r w:rsidR="000D6A5D" w:rsidRPr="00370F95">
        <w:rPr>
          <w:rFonts w:ascii="Times New Roman" w:hAnsi="Times New Roman"/>
          <w:sz w:val="28"/>
          <w:szCs w:val="28"/>
        </w:rPr>
        <w:t>-п/1 «О повышении оплаты труда работников органов местного самоуправления и работников бюджетной сферы городского округа Тольятти с 01.0</w:t>
      </w:r>
      <w:r w:rsidRPr="00370F95">
        <w:rPr>
          <w:rFonts w:ascii="Times New Roman" w:hAnsi="Times New Roman"/>
          <w:sz w:val="28"/>
          <w:szCs w:val="28"/>
        </w:rPr>
        <w:t>1</w:t>
      </w:r>
      <w:r w:rsidR="000D6A5D" w:rsidRPr="00370F95">
        <w:rPr>
          <w:rFonts w:ascii="Times New Roman" w:hAnsi="Times New Roman"/>
          <w:sz w:val="28"/>
          <w:szCs w:val="28"/>
        </w:rPr>
        <w:t>.20</w:t>
      </w:r>
      <w:r w:rsidRPr="00370F95">
        <w:rPr>
          <w:rFonts w:ascii="Times New Roman" w:hAnsi="Times New Roman"/>
          <w:sz w:val="28"/>
          <w:szCs w:val="28"/>
        </w:rPr>
        <w:t>19</w:t>
      </w:r>
      <w:r w:rsidR="000D6A5D" w:rsidRPr="00370F95">
        <w:rPr>
          <w:rFonts w:ascii="Times New Roman" w:hAnsi="Times New Roman"/>
          <w:sz w:val="28"/>
          <w:szCs w:val="28"/>
        </w:rPr>
        <w:t>»</w:t>
      </w:r>
      <w:r w:rsidRPr="00370F95">
        <w:rPr>
          <w:rFonts w:ascii="Times New Roman" w:hAnsi="Times New Roman"/>
          <w:sz w:val="28"/>
          <w:szCs w:val="28"/>
        </w:rPr>
        <w:t>);</w:t>
      </w:r>
      <w:r w:rsidR="00757AEB" w:rsidRPr="00370F95">
        <w:rPr>
          <w:rFonts w:ascii="Times New Roman" w:hAnsi="Times New Roman"/>
          <w:sz w:val="28"/>
          <w:szCs w:val="28"/>
        </w:rPr>
        <w:t xml:space="preserve"> </w:t>
      </w:r>
    </w:p>
    <w:p w14:paraId="081B39BE" w14:textId="77777777" w:rsidR="002C134D" w:rsidRPr="00370F95" w:rsidRDefault="002C134D" w:rsidP="002C134D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 xml:space="preserve">- </w:t>
      </w:r>
      <w:r w:rsidR="00065A49" w:rsidRPr="00370F95">
        <w:rPr>
          <w:rFonts w:ascii="Times New Roman" w:hAnsi="Times New Roman"/>
          <w:sz w:val="28"/>
          <w:szCs w:val="28"/>
        </w:rPr>
        <w:t xml:space="preserve">индексация </w:t>
      </w:r>
      <w:r w:rsidRPr="00370F95">
        <w:rPr>
          <w:rFonts w:ascii="Times New Roman" w:hAnsi="Times New Roman"/>
          <w:sz w:val="28"/>
          <w:szCs w:val="28"/>
        </w:rPr>
        <w:t>с 01.01.2020 на 4% (постановление администрации городского округа Тольятти от 27.12.2019 № 3682-п/1 «О повышении оплаты труда работников органов местного самоуправления и работников бюджетной сферы городского округа Тольятти с 01.01.2020»);</w:t>
      </w:r>
    </w:p>
    <w:p w14:paraId="1782DE81" w14:textId="77777777" w:rsidR="00C1777D" w:rsidRPr="00370F95" w:rsidRDefault="00C1777D" w:rsidP="00C1777D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 xml:space="preserve">- </w:t>
      </w:r>
      <w:r w:rsidR="00065A49" w:rsidRPr="00370F95">
        <w:rPr>
          <w:rFonts w:ascii="Times New Roman" w:hAnsi="Times New Roman"/>
          <w:sz w:val="28"/>
          <w:szCs w:val="28"/>
        </w:rPr>
        <w:t xml:space="preserve">индексация </w:t>
      </w:r>
      <w:r w:rsidRPr="00370F95">
        <w:rPr>
          <w:rFonts w:ascii="Times New Roman" w:hAnsi="Times New Roman"/>
          <w:sz w:val="28"/>
          <w:szCs w:val="28"/>
        </w:rPr>
        <w:t>с 01.01.2021 на 3,6</w:t>
      </w:r>
      <w:r w:rsidR="00757AEB" w:rsidRPr="00370F95">
        <w:rPr>
          <w:rFonts w:ascii="Times New Roman" w:hAnsi="Times New Roman"/>
          <w:sz w:val="28"/>
          <w:szCs w:val="28"/>
        </w:rPr>
        <w:t>%</w:t>
      </w:r>
      <w:r w:rsidRPr="00370F95">
        <w:rPr>
          <w:rFonts w:ascii="Times New Roman" w:hAnsi="Times New Roman"/>
          <w:sz w:val="28"/>
          <w:szCs w:val="28"/>
        </w:rPr>
        <w:t xml:space="preserve"> (постановление администрации городского округа Тольятти от 28.12.2020 № 3997-п/1 «О повышении оплаты </w:t>
      </w:r>
      <w:r w:rsidRPr="00370F95">
        <w:rPr>
          <w:rFonts w:ascii="Times New Roman" w:hAnsi="Times New Roman"/>
          <w:sz w:val="28"/>
          <w:szCs w:val="28"/>
        </w:rPr>
        <w:lastRenderedPageBreak/>
        <w:t>труда работников органов местного самоуправления и работников бюджетной сферы городского округа Тольятти с 01.01.2021»);</w:t>
      </w:r>
    </w:p>
    <w:p w14:paraId="129EC259" w14:textId="77777777" w:rsidR="00C1777D" w:rsidRPr="00370F95" w:rsidRDefault="00C1777D" w:rsidP="00C1777D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 xml:space="preserve">- </w:t>
      </w:r>
      <w:r w:rsidR="00065A49" w:rsidRPr="00370F95">
        <w:rPr>
          <w:rFonts w:ascii="Times New Roman" w:hAnsi="Times New Roman"/>
          <w:sz w:val="28"/>
          <w:szCs w:val="28"/>
        </w:rPr>
        <w:t xml:space="preserve">индексация </w:t>
      </w:r>
      <w:r w:rsidRPr="00370F95">
        <w:rPr>
          <w:rFonts w:ascii="Times New Roman" w:hAnsi="Times New Roman"/>
          <w:sz w:val="28"/>
          <w:szCs w:val="28"/>
        </w:rPr>
        <w:t>с 01.01.202</w:t>
      </w:r>
      <w:r w:rsidR="004E5C2A" w:rsidRPr="00370F95">
        <w:rPr>
          <w:rFonts w:ascii="Times New Roman" w:hAnsi="Times New Roman"/>
          <w:sz w:val="28"/>
          <w:szCs w:val="28"/>
        </w:rPr>
        <w:t>2</w:t>
      </w:r>
      <w:r w:rsidRPr="00370F95">
        <w:rPr>
          <w:rFonts w:ascii="Times New Roman" w:hAnsi="Times New Roman"/>
          <w:sz w:val="28"/>
          <w:szCs w:val="28"/>
        </w:rPr>
        <w:t xml:space="preserve"> на </w:t>
      </w:r>
      <w:r w:rsidR="004E5C2A" w:rsidRPr="00370F95">
        <w:rPr>
          <w:rFonts w:ascii="Times New Roman" w:hAnsi="Times New Roman"/>
          <w:sz w:val="28"/>
          <w:szCs w:val="28"/>
        </w:rPr>
        <w:t>5,8</w:t>
      </w:r>
      <w:r w:rsidR="00A97D07" w:rsidRPr="00370F95">
        <w:rPr>
          <w:rFonts w:ascii="Times New Roman" w:hAnsi="Times New Roman"/>
          <w:sz w:val="28"/>
          <w:szCs w:val="28"/>
        </w:rPr>
        <w:t>%</w:t>
      </w:r>
      <w:r w:rsidRPr="00370F95">
        <w:rPr>
          <w:rFonts w:ascii="Times New Roman" w:hAnsi="Times New Roman"/>
          <w:sz w:val="28"/>
          <w:szCs w:val="28"/>
        </w:rPr>
        <w:t xml:space="preserve"> (постановление администрации городского округа Тольятти от 2</w:t>
      </w:r>
      <w:r w:rsidR="004E5C2A" w:rsidRPr="00370F95">
        <w:rPr>
          <w:rFonts w:ascii="Times New Roman" w:hAnsi="Times New Roman"/>
          <w:sz w:val="28"/>
          <w:szCs w:val="28"/>
        </w:rPr>
        <w:t>3</w:t>
      </w:r>
      <w:r w:rsidRPr="00370F95">
        <w:rPr>
          <w:rFonts w:ascii="Times New Roman" w:hAnsi="Times New Roman"/>
          <w:sz w:val="28"/>
          <w:szCs w:val="28"/>
        </w:rPr>
        <w:t>.12.202</w:t>
      </w:r>
      <w:r w:rsidR="004E5C2A" w:rsidRPr="00370F95">
        <w:rPr>
          <w:rFonts w:ascii="Times New Roman" w:hAnsi="Times New Roman"/>
          <w:sz w:val="28"/>
          <w:szCs w:val="28"/>
        </w:rPr>
        <w:t>1</w:t>
      </w:r>
      <w:r w:rsidRPr="00370F95">
        <w:rPr>
          <w:rFonts w:ascii="Times New Roman" w:hAnsi="Times New Roman"/>
          <w:sz w:val="28"/>
          <w:szCs w:val="28"/>
        </w:rPr>
        <w:t xml:space="preserve"> № </w:t>
      </w:r>
      <w:r w:rsidR="004E5C2A" w:rsidRPr="00370F95">
        <w:rPr>
          <w:rFonts w:ascii="Times New Roman" w:hAnsi="Times New Roman"/>
          <w:sz w:val="28"/>
          <w:szCs w:val="28"/>
        </w:rPr>
        <w:t>3880</w:t>
      </w:r>
      <w:r w:rsidRPr="00370F95">
        <w:rPr>
          <w:rFonts w:ascii="Times New Roman" w:hAnsi="Times New Roman"/>
          <w:sz w:val="28"/>
          <w:szCs w:val="28"/>
        </w:rPr>
        <w:t>-п/1 «О повышении оплаты труда работников органов местного самоуправления и работников бюджетной сферы городского округа Тольятти с 01.01.202</w:t>
      </w:r>
      <w:r w:rsidR="004E5C2A" w:rsidRPr="00370F95">
        <w:rPr>
          <w:rFonts w:ascii="Times New Roman" w:hAnsi="Times New Roman"/>
          <w:sz w:val="28"/>
          <w:szCs w:val="28"/>
        </w:rPr>
        <w:t>2</w:t>
      </w:r>
      <w:r w:rsidRPr="00370F95">
        <w:rPr>
          <w:rFonts w:ascii="Times New Roman" w:hAnsi="Times New Roman"/>
          <w:sz w:val="28"/>
          <w:szCs w:val="28"/>
        </w:rPr>
        <w:t>»);</w:t>
      </w:r>
    </w:p>
    <w:p w14:paraId="6F928EBF" w14:textId="77777777" w:rsidR="004E5C2A" w:rsidRPr="00370F95" w:rsidRDefault="004E5C2A" w:rsidP="004E5C2A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 xml:space="preserve">- </w:t>
      </w:r>
      <w:r w:rsidR="00065A49" w:rsidRPr="00370F95">
        <w:rPr>
          <w:rFonts w:ascii="Times New Roman" w:hAnsi="Times New Roman"/>
          <w:sz w:val="28"/>
          <w:szCs w:val="28"/>
        </w:rPr>
        <w:t xml:space="preserve">индексация </w:t>
      </w:r>
      <w:r w:rsidRPr="00370F95">
        <w:rPr>
          <w:rFonts w:ascii="Times New Roman" w:hAnsi="Times New Roman"/>
          <w:sz w:val="28"/>
          <w:szCs w:val="28"/>
        </w:rPr>
        <w:t>с 01.10.2022 на 2,8% (постановление администрации городского округа Тольятти от 04.10.2022 № 2345-п/1 «О повышении оплаты труда работников органов местного самоуправления и работников бюджетной сферы городского</w:t>
      </w:r>
      <w:r w:rsidR="00370F95">
        <w:rPr>
          <w:rFonts w:ascii="Times New Roman" w:hAnsi="Times New Roman"/>
          <w:sz w:val="28"/>
          <w:szCs w:val="28"/>
        </w:rPr>
        <w:t xml:space="preserve"> округа Тольятти с 01.10.2022»).</w:t>
      </w:r>
    </w:p>
    <w:p w14:paraId="647B1AFD" w14:textId="77777777" w:rsidR="007F0D71" w:rsidRPr="00370F95" w:rsidRDefault="005339B5" w:rsidP="008246FD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 xml:space="preserve">Таким образом, </w:t>
      </w:r>
      <w:r w:rsidR="00A97D07" w:rsidRPr="00370F95">
        <w:rPr>
          <w:rFonts w:ascii="Times New Roman" w:hAnsi="Times New Roman"/>
          <w:sz w:val="28"/>
          <w:szCs w:val="28"/>
        </w:rPr>
        <w:t xml:space="preserve">на 01.01.2023 </w:t>
      </w:r>
      <w:r w:rsidRPr="00370F95">
        <w:rPr>
          <w:rFonts w:ascii="Times New Roman" w:hAnsi="Times New Roman"/>
          <w:sz w:val="28"/>
          <w:szCs w:val="28"/>
        </w:rPr>
        <w:t>«е» = 3494,32 рубля</w:t>
      </w:r>
      <w:r w:rsidR="00334F60" w:rsidRPr="00370F95">
        <w:rPr>
          <w:rFonts w:ascii="Times New Roman" w:hAnsi="Times New Roman"/>
          <w:sz w:val="28"/>
          <w:szCs w:val="28"/>
        </w:rPr>
        <w:t xml:space="preserve"> * 1,</w:t>
      </w:r>
      <w:r w:rsidRPr="00370F95">
        <w:rPr>
          <w:rFonts w:ascii="Times New Roman" w:hAnsi="Times New Roman"/>
          <w:sz w:val="28"/>
          <w:szCs w:val="28"/>
        </w:rPr>
        <w:t xml:space="preserve">04 * 1,04 * 1,04 * 1,036 * 1,058 * 1,028 = </w:t>
      </w:r>
      <w:r w:rsidR="00370F95" w:rsidRPr="00370F95">
        <w:rPr>
          <w:rFonts w:ascii="Times New Roman" w:hAnsi="Times New Roman"/>
          <w:sz w:val="28"/>
          <w:szCs w:val="28"/>
        </w:rPr>
        <w:t>4428,9</w:t>
      </w:r>
      <w:r w:rsidR="00E73AD8">
        <w:rPr>
          <w:rFonts w:ascii="Times New Roman" w:hAnsi="Times New Roman"/>
          <w:sz w:val="28"/>
          <w:szCs w:val="28"/>
        </w:rPr>
        <w:t>4</w:t>
      </w:r>
      <w:r w:rsidR="00370F95" w:rsidRPr="00370F95">
        <w:rPr>
          <w:rFonts w:ascii="Times New Roman" w:hAnsi="Times New Roman"/>
          <w:sz w:val="28"/>
          <w:szCs w:val="28"/>
        </w:rPr>
        <w:t xml:space="preserve"> </w:t>
      </w:r>
      <w:r w:rsidR="00334F60" w:rsidRPr="00370F95">
        <w:rPr>
          <w:rFonts w:ascii="Times New Roman" w:hAnsi="Times New Roman"/>
          <w:sz w:val="28"/>
          <w:szCs w:val="28"/>
        </w:rPr>
        <w:t>рубля.</w:t>
      </w:r>
    </w:p>
    <w:p w14:paraId="61C74170" w14:textId="77777777" w:rsidR="00370F95" w:rsidRPr="00370F95" w:rsidRDefault="000B17E1" w:rsidP="008246FD">
      <w:pPr>
        <w:pStyle w:val="33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>П</w:t>
      </w:r>
      <w:r w:rsidR="00793CAB" w:rsidRPr="00370F95">
        <w:rPr>
          <w:rFonts w:ascii="Times New Roman" w:hAnsi="Times New Roman"/>
          <w:sz w:val="28"/>
          <w:szCs w:val="28"/>
        </w:rPr>
        <w:t xml:space="preserve">ринятие данного проекта решения Думы </w:t>
      </w:r>
      <w:r w:rsidRPr="00370F95">
        <w:rPr>
          <w:rFonts w:ascii="Times New Roman" w:hAnsi="Times New Roman"/>
          <w:sz w:val="28"/>
          <w:szCs w:val="28"/>
        </w:rPr>
        <w:t xml:space="preserve">не требует </w:t>
      </w:r>
      <w:r w:rsidR="00793CAB" w:rsidRPr="00370F95">
        <w:rPr>
          <w:rFonts w:ascii="Times New Roman" w:hAnsi="Times New Roman"/>
          <w:sz w:val="28"/>
          <w:szCs w:val="28"/>
        </w:rPr>
        <w:t>признани</w:t>
      </w:r>
      <w:r w:rsidR="00316346" w:rsidRPr="00370F95">
        <w:rPr>
          <w:rFonts w:ascii="Times New Roman" w:hAnsi="Times New Roman"/>
          <w:sz w:val="28"/>
          <w:szCs w:val="28"/>
        </w:rPr>
        <w:t>я</w:t>
      </w:r>
      <w:r w:rsidR="00793CAB" w:rsidRPr="00370F95">
        <w:rPr>
          <w:rFonts w:ascii="Times New Roman" w:hAnsi="Times New Roman"/>
          <w:sz w:val="28"/>
          <w:szCs w:val="28"/>
        </w:rPr>
        <w:t xml:space="preserve"> утратившими силу </w:t>
      </w:r>
      <w:r w:rsidRPr="00370F95">
        <w:rPr>
          <w:rFonts w:ascii="Times New Roman" w:hAnsi="Times New Roman"/>
          <w:sz w:val="28"/>
          <w:szCs w:val="28"/>
        </w:rPr>
        <w:t xml:space="preserve">других </w:t>
      </w:r>
      <w:r w:rsidR="00793CAB" w:rsidRPr="00370F95">
        <w:rPr>
          <w:rFonts w:ascii="Times New Roman" w:hAnsi="Times New Roman"/>
          <w:sz w:val="28"/>
          <w:szCs w:val="28"/>
        </w:rPr>
        <w:t xml:space="preserve">муниципальных правовых актов </w:t>
      </w:r>
      <w:r w:rsidR="00316346" w:rsidRPr="00370F95">
        <w:rPr>
          <w:rFonts w:ascii="Times New Roman" w:hAnsi="Times New Roman"/>
          <w:sz w:val="28"/>
          <w:szCs w:val="28"/>
        </w:rPr>
        <w:t>городского округа Тольятти</w:t>
      </w:r>
      <w:r w:rsidR="00370F95" w:rsidRPr="00370F95">
        <w:rPr>
          <w:rFonts w:ascii="Times New Roman" w:hAnsi="Times New Roman"/>
          <w:sz w:val="28"/>
          <w:szCs w:val="28"/>
        </w:rPr>
        <w:t>.</w:t>
      </w:r>
    </w:p>
    <w:p w14:paraId="34264440" w14:textId="77777777" w:rsidR="0095231C" w:rsidRPr="00370F95" w:rsidRDefault="0095231C" w:rsidP="008246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0F95">
        <w:rPr>
          <w:rFonts w:ascii="Times New Roman" w:hAnsi="Times New Roman"/>
          <w:sz w:val="28"/>
          <w:szCs w:val="28"/>
        </w:rPr>
        <w:t xml:space="preserve">Проект </w:t>
      </w:r>
      <w:r w:rsidR="003B13B4" w:rsidRPr="00370F95">
        <w:rPr>
          <w:rFonts w:ascii="Times New Roman" w:hAnsi="Times New Roman"/>
          <w:sz w:val="28"/>
          <w:szCs w:val="28"/>
        </w:rPr>
        <w:t xml:space="preserve">решения Думы </w:t>
      </w:r>
      <w:r w:rsidRPr="00370F95">
        <w:rPr>
          <w:rFonts w:ascii="Times New Roman" w:hAnsi="Times New Roman"/>
          <w:sz w:val="28"/>
          <w:szCs w:val="28"/>
        </w:rPr>
        <w:t>не затрагивает вопросы осуществления предпринимательской и инвестиционной деятельности, в связи с чем, в соответствии с Порядк</w:t>
      </w:r>
      <w:r w:rsidR="00CC46E1" w:rsidRPr="00370F95">
        <w:rPr>
          <w:rFonts w:ascii="Times New Roman" w:hAnsi="Times New Roman"/>
          <w:sz w:val="28"/>
          <w:szCs w:val="28"/>
        </w:rPr>
        <w:t>ом</w:t>
      </w:r>
      <w:r w:rsidRPr="00370F95">
        <w:rPr>
          <w:rFonts w:ascii="Times New Roman" w:hAnsi="Times New Roman"/>
          <w:sz w:val="28"/>
          <w:szCs w:val="28"/>
        </w:rPr>
        <w:t xml:space="preserve">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об определении уполномоченного органа на проведение оценки регулирующего воздействия и экспертизы, утвержденного решением Думы городского округа Тольятти от 04.03.2020 №</w:t>
      </w:r>
      <w:r w:rsidR="00CC46E1" w:rsidRPr="00370F95">
        <w:rPr>
          <w:rFonts w:ascii="Times New Roman" w:hAnsi="Times New Roman"/>
          <w:sz w:val="28"/>
          <w:szCs w:val="28"/>
        </w:rPr>
        <w:t xml:space="preserve"> </w:t>
      </w:r>
      <w:r w:rsidRPr="00370F95">
        <w:rPr>
          <w:rFonts w:ascii="Times New Roman" w:hAnsi="Times New Roman"/>
          <w:sz w:val="28"/>
          <w:szCs w:val="28"/>
        </w:rPr>
        <w:t>514, проведения экспертизы и оценки регулирующего воздействия не требует.</w:t>
      </w:r>
    </w:p>
    <w:p w14:paraId="3B150791" w14:textId="77777777" w:rsidR="00437C62" w:rsidRDefault="00437C62" w:rsidP="00370F95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D027FC" w14:textId="77777777" w:rsidR="001C4AF6" w:rsidRPr="0095231C" w:rsidRDefault="00437C62" w:rsidP="00F37F14">
      <w:pPr>
        <w:pStyle w:val="33"/>
        <w:spacing w:after="0" w:line="240" w:lineRule="auto"/>
        <w:jc w:val="both"/>
        <w:rPr>
          <w:rStyle w:val="a5"/>
          <w:rFonts w:ascii="Times New Roman" w:hAnsi="Times New Roman"/>
          <w:i w:val="0"/>
          <w:sz w:val="28"/>
          <w:szCs w:val="28"/>
        </w:rPr>
      </w:pPr>
      <w:r w:rsidRPr="00370F95">
        <w:rPr>
          <w:rStyle w:val="a5"/>
          <w:rFonts w:ascii="Times New Roman" w:hAnsi="Times New Roman"/>
          <w:i w:val="0"/>
          <w:sz w:val="28"/>
          <w:szCs w:val="28"/>
        </w:rPr>
        <w:t xml:space="preserve">Глава городского округа                                                                   </w:t>
      </w:r>
      <w:r w:rsidR="0053671D" w:rsidRPr="00370F95">
        <w:rPr>
          <w:rStyle w:val="a5"/>
          <w:rFonts w:ascii="Times New Roman" w:hAnsi="Times New Roman"/>
          <w:i w:val="0"/>
          <w:sz w:val="28"/>
          <w:szCs w:val="28"/>
        </w:rPr>
        <w:t xml:space="preserve">Н.А. </w:t>
      </w:r>
      <w:proofErr w:type="spellStart"/>
      <w:r w:rsidR="0053671D" w:rsidRPr="00370F95">
        <w:rPr>
          <w:rStyle w:val="a5"/>
          <w:rFonts w:ascii="Times New Roman" w:hAnsi="Times New Roman"/>
          <w:i w:val="0"/>
          <w:sz w:val="28"/>
          <w:szCs w:val="28"/>
        </w:rPr>
        <w:t>Ренц</w:t>
      </w:r>
      <w:proofErr w:type="spellEnd"/>
    </w:p>
    <w:sectPr w:rsidR="001C4AF6" w:rsidRPr="0095231C" w:rsidSect="00E87E6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52B1"/>
    <w:multiLevelType w:val="singleLevel"/>
    <w:tmpl w:val="7E5295A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71C75B4"/>
    <w:multiLevelType w:val="hybridMultilevel"/>
    <w:tmpl w:val="F43E90EE"/>
    <w:lvl w:ilvl="0" w:tplc="7B3650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64200C"/>
    <w:multiLevelType w:val="multilevel"/>
    <w:tmpl w:val="97F8A976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B6E6E3E"/>
    <w:multiLevelType w:val="multilevel"/>
    <w:tmpl w:val="BA3E6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5" w:hanging="121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ascii="Arial" w:hAnsi="Arial"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ascii="Arial" w:hAnsi="Arial"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ascii="Arial" w:hAnsi="Arial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Arial" w:hAnsi="Arial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Arial" w:hAnsi="Arial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Arial" w:hAnsi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Arial" w:hAnsi="Arial" w:hint="default"/>
      </w:rPr>
    </w:lvl>
  </w:abstractNum>
  <w:abstractNum w:abstractNumId="4" w15:restartNumberingAfterBreak="0">
    <w:nsid w:val="1CAE6F53"/>
    <w:multiLevelType w:val="hybridMultilevel"/>
    <w:tmpl w:val="E88E2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B11BB"/>
    <w:multiLevelType w:val="multilevel"/>
    <w:tmpl w:val="97F8A976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6430557"/>
    <w:multiLevelType w:val="hybridMultilevel"/>
    <w:tmpl w:val="F0662F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662321"/>
    <w:multiLevelType w:val="hybridMultilevel"/>
    <w:tmpl w:val="F43E90EE"/>
    <w:lvl w:ilvl="0" w:tplc="7B3650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323A38"/>
    <w:multiLevelType w:val="hybridMultilevel"/>
    <w:tmpl w:val="4B66DC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E334208"/>
    <w:multiLevelType w:val="hybridMultilevel"/>
    <w:tmpl w:val="AD30BEA2"/>
    <w:lvl w:ilvl="0" w:tplc="3F6A46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4807D19"/>
    <w:multiLevelType w:val="hybridMultilevel"/>
    <w:tmpl w:val="03A06A2C"/>
    <w:lvl w:ilvl="0" w:tplc="2064E2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0B89F6E">
      <w:start w:val="1"/>
      <w:numFmt w:val="decimal"/>
      <w:lvlText w:val="%2.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454DC0"/>
    <w:multiLevelType w:val="hybridMultilevel"/>
    <w:tmpl w:val="141CB9CC"/>
    <w:lvl w:ilvl="0" w:tplc="FD789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1387158"/>
    <w:multiLevelType w:val="multilevel"/>
    <w:tmpl w:val="6E72937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3" w15:restartNumberingAfterBreak="0">
    <w:nsid w:val="70AB2103"/>
    <w:multiLevelType w:val="hybridMultilevel"/>
    <w:tmpl w:val="DB865E04"/>
    <w:lvl w:ilvl="0" w:tplc="1EACF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A41699D"/>
    <w:multiLevelType w:val="hybridMultilevel"/>
    <w:tmpl w:val="2922437E"/>
    <w:lvl w:ilvl="0" w:tplc="E8F003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51116198">
    <w:abstractNumId w:val="12"/>
  </w:num>
  <w:num w:numId="2" w16cid:durableId="1823741617">
    <w:abstractNumId w:val="0"/>
  </w:num>
  <w:num w:numId="3" w16cid:durableId="1217281253">
    <w:abstractNumId w:val="3"/>
  </w:num>
  <w:num w:numId="4" w16cid:durableId="114715698">
    <w:abstractNumId w:val="14"/>
  </w:num>
  <w:num w:numId="5" w16cid:durableId="537738935">
    <w:abstractNumId w:val="9"/>
  </w:num>
  <w:num w:numId="6" w16cid:durableId="1757172431">
    <w:abstractNumId w:val="6"/>
  </w:num>
  <w:num w:numId="7" w16cid:durableId="1208450018">
    <w:abstractNumId w:val="5"/>
  </w:num>
  <w:num w:numId="8" w16cid:durableId="2035032898">
    <w:abstractNumId w:val="2"/>
  </w:num>
  <w:num w:numId="9" w16cid:durableId="516426986">
    <w:abstractNumId w:val="8"/>
  </w:num>
  <w:num w:numId="10" w16cid:durableId="1146817828">
    <w:abstractNumId w:val="10"/>
  </w:num>
  <w:num w:numId="11" w16cid:durableId="1314330012">
    <w:abstractNumId w:val="1"/>
  </w:num>
  <w:num w:numId="12" w16cid:durableId="1868257215">
    <w:abstractNumId w:val="4"/>
  </w:num>
  <w:num w:numId="13" w16cid:durableId="1255742751">
    <w:abstractNumId w:val="13"/>
  </w:num>
  <w:num w:numId="14" w16cid:durableId="1150175230">
    <w:abstractNumId w:val="11"/>
  </w:num>
  <w:num w:numId="15" w16cid:durableId="3372690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18706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0F66"/>
    <w:rsid w:val="00005C5D"/>
    <w:rsid w:val="000142CE"/>
    <w:rsid w:val="000157FA"/>
    <w:rsid w:val="00017411"/>
    <w:rsid w:val="00017590"/>
    <w:rsid w:val="000177D4"/>
    <w:rsid w:val="00020F72"/>
    <w:rsid w:val="00024E7F"/>
    <w:rsid w:val="0003488E"/>
    <w:rsid w:val="000459A0"/>
    <w:rsid w:val="00055961"/>
    <w:rsid w:val="00056015"/>
    <w:rsid w:val="00057765"/>
    <w:rsid w:val="00061975"/>
    <w:rsid w:val="00065A49"/>
    <w:rsid w:val="000712B9"/>
    <w:rsid w:val="00071568"/>
    <w:rsid w:val="00075000"/>
    <w:rsid w:val="00085CFC"/>
    <w:rsid w:val="000B17E1"/>
    <w:rsid w:val="000C34B8"/>
    <w:rsid w:val="000C36E5"/>
    <w:rsid w:val="000C7655"/>
    <w:rsid w:val="000D0ABD"/>
    <w:rsid w:val="000D6A5D"/>
    <w:rsid w:val="000D75C2"/>
    <w:rsid w:val="000D7959"/>
    <w:rsid w:val="000E384A"/>
    <w:rsid w:val="00113D1A"/>
    <w:rsid w:val="00120601"/>
    <w:rsid w:val="00132571"/>
    <w:rsid w:val="00142439"/>
    <w:rsid w:val="00144295"/>
    <w:rsid w:val="001546BD"/>
    <w:rsid w:val="00162DE9"/>
    <w:rsid w:val="00165CAA"/>
    <w:rsid w:val="001766A0"/>
    <w:rsid w:val="00180785"/>
    <w:rsid w:val="00180BCF"/>
    <w:rsid w:val="00181F88"/>
    <w:rsid w:val="001820CF"/>
    <w:rsid w:val="00183CFD"/>
    <w:rsid w:val="00190330"/>
    <w:rsid w:val="0019685E"/>
    <w:rsid w:val="001A0C54"/>
    <w:rsid w:val="001A5570"/>
    <w:rsid w:val="001A73A9"/>
    <w:rsid w:val="001B14D6"/>
    <w:rsid w:val="001B47AB"/>
    <w:rsid w:val="001B495B"/>
    <w:rsid w:val="001C342E"/>
    <w:rsid w:val="001C39A2"/>
    <w:rsid w:val="001C4AF6"/>
    <w:rsid w:val="001C5D8D"/>
    <w:rsid w:val="001D532D"/>
    <w:rsid w:val="001D6B2C"/>
    <w:rsid w:val="001E19CC"/>
    <w:rsid w:val="001E3A91"/>
    <w:rsid w:val="001F4665"/>
    <w:rsid w:val="00200BC4"/>
    <w:rsid w:val="00204831"/>
    <w:rsid w:val="00204D86"/>
    <w:rsid w:val="00226C5C"/>
    <w:rsid w:val="00231A90"/>
    <w:rsid w:val="00234D77"/>
    <w:rsid w:val="002356BE"/>
    <w:rsid w:val="00236A84"/>
    <w:rsid w:val="00241024"/>
    <w:rsid w:val="00244BD0"/>
    <w:rsid w:val="00247A17"/>
    <w:rsid w:val="00256EE2"/>
    <w:rsid w:val="00257281"/>
    <w:rsid w:val="0026060E"/>
    <w:rsid w:val="00284CDA"/>
    <w:rsid w:val="00290DD7"/>
    <w:rsid w:val="00295944"/>
    <w:rsid w:val="002A0DB6"/>
    <w:rsid w:val="002A6F78"/>
    <w:rsid w:val="002B0056"/>
    <w:rsid w:val="002B647D"/>
    <w:rsid w:val="002C134D"/>
    <w:rsid w:val="002C5866"/>
    <w:rsid w:val="002D2DAA"/>
    <w:rsid w:val="002E4105"/>
    <w:rsid w:val="0030474A"/>
    <w:rsid w:val="00311721"/>
    <w:rsid w:val="00316346"/>
    <w:rsid w:val="00334F60"/>
    <w:rsid w:val="00335417"/>
    <w:rsid w:val="00343104"/>
    <w:rsid w:val="003441C2"/>
    <w:rsid w:val="00362329"/>
    <w:rsid w:val="00370F95"/>
    <w:rsid w:val="003755A2"/>
    <w:rsid w:val="003A1401"/>
    <w:rsid w:val="003A5995"/>
    <w:rsid w:val="003B13B4"/>
    <w:rsid w:val="003B67C4"/>
    <w:rsid w:val="003B7A23"/>
    <w:rsid w:val="003D5C24"/>
    <w:rsid w:val="003F04F7"/>
    <w:rsid w:val="003F1107"/>
    <w:rsid w:val="003F2495"/>
    <w:rsid w:val="003F6EC1"/>
    <w:rsid w:val="00400FC3"/>
    <w:rsid w:val="00410C9C"/>
    <w:rsid w:val="00415FD1"/>
    <w:rsid w:val="00420757"/>
    <w:rsid w:val="00421E38"/>
    <w:rsid w:val="004222F0"/>
    <w:rsid w:val="00426CBD"/>
    <w:rsid w:val="004272E8"/>
    <w:rsid w:val="00437C62"/>
    <w:rsid w:val="004500E9"/>
    <w:rsid w:val="00484C78"/>
    <w:rsid w:val="004860D5"/>
    <w:rsid w:val="00493B0E"/>
    <w:rsid w:val="004B0358"/>
    <w:rsid w:val="004C05D6"/>
    <w:rsid w:val="004C5940"/>
    <w:rsid w:val="004D0C2A"/>
    <w:rsid w:val="004D1E47"/>
    <w:rsid w:val="004D67C7"/>
    <w:rsid w:val="004D751C"/>
    <w:rsid w:val="004E2A16"/>
    <w:rsid w:val="004E5C2A"/>
    <w:rsid w:val="004F4F3C"/>
    <w:rsid w:val="005015CE"/>
    <w:rsid w:val="00505775"/>
    <w:rsid w:val="00512FAF"/>
    <w:rsid w:val="00521ECA"/>
    <w:rsid w:val="005339B5"/>
    <w:rsid w:val="0053671D"/>
    <w:rsid w:val="00541BB1"/>
    <w:rsid w:val="00542B93"/>
    <w:rsid w:val="00544D3F"/>
    <w:rsid w:val="0054769E"/>
    <w:rsid w:val="005523D2"/>
    <w:rsid w:val="00557674"/>
    <w:rsid w:val="00564287"/>
    <w:rsid w:val="00564E5A"/>
    <w:rsid w:val="0057121C"/>
    <w:rsid w:val="005777F2"/>
    <w:rsid w:val="005817F7"/>
    <w:rsid w:val="00584759"/>
    <w:rsid w:val="0058673F"/>
    <w:rsid w:val="00591727"/>
    <w:rsid w:val="00592D1C"/>
    <w:rsid w:val="00595B6D"/>
    <w:rsid w:val="005A44B2"/>
    <w:rsid w:val="005A4795"/>
    <w:rsid w:val="005B546B"/>
    <w:rsid w:val="005B6123"/>
    <w:rsid w:val="005C3D29"/>
    <w:rsid w:val="005E4F42"/>
    <w:rsid w:val="005F32A8"/>
    <w:rsid w:val="00603D2D"/>
    <w:rsid w:val="00607317"/>
    <w:rsid w:val="00613353"/>
    <w:rsid w:val="00623C23"/>
    <w:rsid w:val="00633EF8"/>
    <w:rsid w:val="00635CE4"/>
    <w:rsid w:val="006365C6"/>
    <w:rsid w:val="006378AD"/>
    <w:rsid w:val="00653A20"/>
    <w:rsid w:val="00656509"/>
    <w:rsid w:val="00674D4A"/>
    <w:rsid w:val="00680E6E"/>
    <w:rsid w:val="00684092"/>
    <w:rsid w:val="00690ABE"/>
    <w:rsid w:val="00695B81"/>
    <w:rsid w:val="00696CC8"/>
    <w:rsid w:val="006A2577"/>
    <w:rsid w:val="006A3226"/>
    <w:rsid w:val="006B1571"/>
    <w:rsid w:val="006B29BC"/>
    <w:rsid w:val="006C1411"/>
    <w:rsid w:val="006C58E7"/>
    <w:rsid w:val="006D368D"/>
    <w:rsid w:val="006E2B0E"/>
    <w:rsid w:val="006E2E3A"/>
    <w:rsid w:val="006E417D"/>
    <w:rsid w:val="006E7E6E"/>
    <w:rsid w:val="00711E7F"/>
    <w:rsid w:val="00722724"/>
    <w:rsid w:val="00730C7A"/>
    <w:rsid w:val="00732AF4"/>
    <w:rsid w:val="00741E11"/>
    <w:rsid w:val="007421B5"/>
    <w:rsid w:val="00742C3B"/>
    <w:rsid w:val="00745912"/>
    <w:rsid w:val="007513F5"/>
    <w:rsid w:val="00757AEB"/>
    <w:rsid w:val="00761DB4"/>
    <w:rsid w:val="007667B7"/>
    <w:rsid w:val="00767138"/>
    <w:rsid w:val="007702C8"/>
    <w:rsid w:val="00771982"/>
    <w:rsid w:val="00772FF7"/>
    <w:rsid w:val="00781CE4"/>
    <w:rsid w:val="007861E2"/>
    <w:rsid w:val="00791C0D"/>
    <w:rsid w:val="00793CAB"/>
    <w:rsid w:val="007A7244"/>
    <w:rsid w:val="007A7434"/>
    <w:rsid w:val="007B13B0"/>
    <w:rsid w:val="007B3351"/>
    <w:rsid w:val="007B58A1"/>
    <w:rsid w:val="007C49B3"/>
    <w:rsid w:val="007D3D70"/>
    <w:rsid w:val="007D4AA3"/>
    <w:rsid w:val="007D5AD3"/>
    <w:rsid w:val="007D5E03"/>
    <w:rsid w:val="007D6993"/>
    <w:rsid w:val="007E3824"/>
    <w:rsid w:val="007E43FC"/>
    <w:rsid w:val="007E7328"/>
    <w:rsid w:val="007E79E6"/>
    <w:rsid w:val="007F0D71"/>
    <w:rsid w:val="007F3E17"/>
    <w:rsid w:val="007F6243"/>
    <w:rsid w:val="00803CA6"/>
    <w:rsid w:val="0081084D"/>
    <w:rsid w:val="0081494F"/>
    <w:rsid w:val="008246FD"/>
    <w:rsid w:val="00846C11"/>
    <w:rsid w:val="00850176"/>
    <w:rsid w:val="00871E23"/>
    <w:rsid w:val="00874EB8"/>
    <w:rsid w:val="00897260"/>
    <w:rsid w:val="008A4588"/>
    <w:rsid w:val="008A4E77"/>
    <w:rsid w:val="008B1951"/>
    <w:rsid w:val="008C24E1"/>
    <w:rsid w:val="008D1E11"/>
    <w:rsid w:val="008D604D"/>
    <w:rsid w:val="008D6B4F"/>
    <w:rsid w:val="008E4B3B"/>
    <w:rsid w:val="008F225B"/>
    <w:rsid w:val="008F5D8C"/>
    <w:rsid w:val="00902DCB"/>
    <w:rsid w:val="0090748A"/>
    <w:rsid w:val="009175FB"/>
    <w:rsid w:val="0092484F"/>
    <w:rsid w:val="00925866"/>
    <w:rsid w:val="00926A84"/>
    <w:rsid w:val="00934926"/>
    <w:rsid w:val="00936C96"/>
    <w:rsid w:val="009375FA"/>
    <w:rsid w:val="00946F59"/>
    <w:rsid w:val="009478DB"/>
    <w:rsid w:val="0095231C"/>
    <w:rsid w:val="00952AE7"/>
    <w:rsid w:val="00955682"/>
    <w:rsid w:val="0096237B"/>
    <w:rsid w:val="00970C05"/>
    <w:rsid w:val="00970D3A"/>
    <w:rsid w:val="009806D6"/>
    <w:rsid w:val="00984506"/>
    <w:rsid w:val="0098576D"/>
    <w:rsid w:val="00987ECA"/>
    <w:rsid w:val="0099679C"/>
    <w:rsid w:val="009B72C3"/>
    <w:rsid w:val="009B76D8"/>
    <w:rsid w:val="009C0291"/>
    <w:rsid w:val="009C6474"/>
    <w:rsid w:val="009C7F78"/>
    <w:rsid w:val="009D605E"/>
    <w:rsid w:val="009E436E"/>
    <w:rsid w:val="009E5428"/>
    <w:rsid w:val="009E5674"/>
    <w:rsid w:val="009F6B92"/>
    <w:rsid w:val="00A0499F"/>
    <w:rsid w:val="00A107DC"/>
    <w:rsid w:val="00A124D9"/>
    <w:rsid w:val="00A14E41"/>
    <w:rsid w:val="00A1602B"/>
    <w:rsid w:val="00A170E0"/>
    <w:rsid w:val="00A225BC"/>
    <w:rsid w:val="00A325DF"/>
    <w:rsid w:val="00A36246"/>
    <w:rsid w:val="00A44A8A"/>
    <w:rsid w:val="00A45A2D"/>
    <w:rsid w:val="00A47CE7"/>
    <w:rsid w:val="00A6464B"/>
    <w:rsid w:val="00A76C55"/>
    <w:rsid w:val="00A80CF2"/>
    <w:rsid w:val="00A81E65"/>
    <w:rsid w:val="00A82FC2"/>
    <w:rsid w:val="00A8366E"/>
    <w:rsid w:val="00A870DB"/>
    <w:rsid w:val="00A87A2F"/>
    <w:rsid w:val="00A97D07"/>
    <w:rsid w:val="00AA0F66"/>
    <w:rsid w:val="00AA3055"/>
    <w:rsid w:val="00AA3677"/>
    <w:rsid w:val="00AA3B77"/>
    <w:rsid w:val="00AA75EA"/>
    <w:rsid w:val="00AA7786"/>
    <w:rsid w:val="00AC70C9"/>
    <w:rsid w:val="00AD0050"/>
    <w:rsid w:val="00AD6F74"/>
    <w:rsid w:val="00AE1C46"/>
    <w:rsid w:val="00AE1EE7"/>
    <w:rsid w:val="00AF07DB"/>
    <w:rsid w:val="00AF5B03"/>
    <w:rsid w:val="00B01E5C"/>
    <w:rsid w:val="00B05B49"/>
    <w:rsid w:val="00B0743A"/>
    <w:rsid w:val="00B14613"/>
    <w:rsid w:val="00B2431A"/>
    <w:rsid w:val="00B3146F"/>
    <w:rsid w:val="00B3322D"/>
    <w:rsid w:val="00B3436B"/>
    <w:rsid w:val="00B51616"/>
    <w:rsid w:val="00B52B5B"/>
    <w:rsid w:val="00B54A5B"/>
    <w:rsid w:val="00B55D34"/>
    <w:rsid w:val="00B70EBE"/>
    <w:rsid w:val="00B80BC7"/>
    <w:rsid w:val="00BA0CD6"/>
    <w:rsid w:val="00BA707D"/>
    <w:rsid w:val="00BA7D94"/>
    <w:rsid w:val="00BB256A"/>
    <w:rsid w:val="00BB442D"/>
    <w:rsid w:val="00BC0917"/>
    <w:rsid w:val="00BC095E"/>
    <w:rsid w:val="00BC1207"/>
    <w:rsid w:val="00BC4E2E"/>
    <w:rsid w:val="00BD2A9C"/>
    <w:rsid w:val="00BD5734"/>
    <w:rsid w:val="00BD7402"/>
    <w:rsid w:val="00BF1CC5"/>
    <w:rsid w:val="00C01277"/>
    <w:rsid w:val="00C03470"/>
    <w:rsid w:val="00C1777D"/>
    <w:rsid w:val="00C345FF"/>
    <w:rsid w:val="00C356F9"/>
    <w:rsid w:val="00C411C8"/>
    <w:rsid w:val="00C5470F"/>
    <w:rsid w:val="00C579D7"/>
    <w:rsid w:val="00C603BD"/>
    <w:rsid w:val="00C63919"/>
    <w:rsid w:val="00C75C40"/>
    <w:rsid w:val="00C8467C"/>
    <w:rsid w:val="00C8707F"/>
    <w:rsid w:val="00CA21C4"/>
    <w:rsid w:val="00CA335E"/>
    <w:rsid w:val="00CA7BF1"/>
    <w:rsid w:val="00CB374C"/>
    <w:rsid w:val="00CB5675"/>
    <w:rsid w:val="00CB6AAB"/>
    <w:rsid w:val="00CB6FA6"/>
    <w:rsid w:val="00CC46E1"/>
    <w:rsid w:val="00CD0D29"/>
    <w:rsid w:val="00CD6033"/>
    <w:rsid w:val="00CE750E"/>
    <w:rsid w:val="00D04B56"/>
    <w:rsid w:val="00D115C4"/>
    <w:rsid w:val="00D3044A"/>
    <w:rsid w:val="00D377AB"/>
    <w:rsid w:val="00D37C3A"/>
    <w:rsid w:val="00D406DD"/>
    <w:rsid w:val="00D407EB"/>
    <w:rsid w:val="00D46328"/>
    <w:rsid w:val="00D55A7A"/>
    <w:rsid w:val="00D600FC"/>
    <w:rsid w:val="00D60BF9"/>
    <w:rsid w:val="00D63BA8"/>
    <w:rsid w:val="00D6665A"/>
    <w:rsid w:val="00D779BB"/>
    <w:rsid w:val="00D82363"/>
    <w:rsid w:val="00D8586B"/>
    <w:rsid w:val="00D91AF4"/>
    <w:rsid w:val="00D92155"/>
    <w:rsid w:val="00D95454"/>
    <w:rsid w:val="00DA4456"/>
    <w:rsid w:val="00DB1D9D"/>
    <w:rsid w:val="00DE2DFD"/>
    <w:rsid w:val="00DE4092"/>
    <w:rsid w:val="00DE4531"/>
    <w:rsid w:val="00DF26CE"/>
    <w:rsid w:val="00DF5B38"/>
    <w:rsid w:val="00E00197"/>
    <w:rsid w:val="00E10B8F"/>
    <w:rsid w:val="00E14464"/>
    <w:rsid w:val="00E17B1F"/>
    <w:rsid w:val="00E44DB3"/>
    <w:rsid w:val="00E46FD1"/>
    <w:rsid w:val="00E503F4"/>
    <w:rsid w:val="00E548E7"/>
    <w:rsid w:val="00E73AD8"/>
    <w:rsid w:val="00E87E67"/>
    <w:rsid w:val="00E96B2C"/>
    <w:rsid w:val="00EA2B4C"/>
    <w:rsid w:val="00EB063A"/>
    <w:rsid w:val="00EB06BC"/>
    <w:rsid w:val="00EB3896"/>
    <w:rsid w:val="00EC0FC0"/>
    <w:rsid w:val="00ED0D9B"/>
    <w:rsid w:val="00ED5386"/>
    <w:rsid w:val="00ED5451"/>
    <w:rsid w:val="00EE3A36"/>
    <w:rsid w:val="00EE5FCB"/>
    <w:rsid w:val="00EF08A5"/>
    <w:rsid w:val="00EF22A3"/>
    <w:rsid w:val="00F04E3B"/>
    <w:rsid w:val="00F06E93"/>
    <w:rsid w:val="00F21298"/>
    <w:rsid w:val="00F27904"/>
    <w:rsid w:val="00F3212B"/>
    <w:rsid w:val="00F3232C"/>
    <w:rsid w:val="00F3290C"/>
    <w:rsid w:val="00F35916"/>
    <w:rsid w:val="00F37028"/>
    <w:rsid w:val="00F37F14"/>
    <w:rsid w:val="00F4019D"/>
    <w:rsid w:val="00F46714"/>
    <w:rsid w:val="00F5011E"/>
    <w:rsid w:val="00F51474"/>
    <w:rsid w:val="00F5653D"/>
    <w:rsid w:val="00F73409"/>
    <w:rsid w:val="00F75570"/>
    <w:rsid w:val="00F76F82"/>
    <w:rsid w:val="00F80812"/>
    <w:rsid w:val="00F90B39"/>
    <w:rsid w:val="00FA1757"/>
    <w:rsid w:val="00FA7BC2"/>
    <w:rsid w:val="00FC015F"/>
    <w:rsid w:val="00FC7089"/>
    <w:rsid w:val="00FD7FD1"/>
    <w:rsid w:val="00FF07A7"/>
    <w:rsid w:val="00FF25F9"/>
    <w:rsid w:val="00FF4885"/>
    <w:rsid w:val="00FF4ED8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05B6F"/>
  <w15:docId w15:val="{BF1DDAB8-2AC7-4EAE-8301-C325E835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F6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75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75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5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A0F6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A0F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A0F6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A0F66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Body Text"/>
    <w:basedOn w:val="a"/>
    <w:link w:val="a4"/>
    <w:uiPriority w:val="99"/>
    <w:rsid w:val="00AA0F66"/>
    <w:pPr>
      <w:widowControl w:val="0"/>
      <w:suppressAutoHyphens/>
      <w:autoSpaceDE w:val="0"/>
      <w:snapToGrid w:val="0"/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AA0F6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basedOn w:val="a0"/>
    <w:uiPriority w:val="99"/>
    <w:qFormat/>
    <w:rsid w:val="00AA0F66"/>
    <w:rPr>
      <w:rFonts w:cs="Times New Roman"/>
      <w:i/>
      <w:iCs/>
    </w:rPr>
  </w:style>
  <w:style w:type="paragraph" w:styleId="a6">
    <w:name w:val="No Spacing"/>
    <w:uiPriority w:val="1"/>
    <w:qFormat/>
    <w:rsid w:val="00AA0F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AA0F6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A0F66"/>
    <w:rPr>
      <w:rFonts w:ascii="Calibri" w:eastAsia="Times New Roman" w:hAnsi="Calibri" w:cs="Times New Roman"/>
      <w:sz w:val="16"/>
      <w:szCs w:val="16"/>
      <w:lang w:eastAsia="ru-RU"/>
    </w:rPr>
  </w:style>
  <w:style w:type="paragraph" w:styleId="33">
    <w:name w:val="Body Text 3"/>
    <w:basedOn w:val="a"/>
    <w:link w:val="34"/>
    <w:uiPriority w:val="99"/>
    <w:unhideWhenUsed/>
    <w:rsid w:val="00AA0F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AA0F66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rsid w:val="00AA0F66"/>
    <w:pPr>
      <w:widowControl w:val="0"/>
      <w:spacing w:after="0" w:line="240" w:lineRule="auto"/>
      <w:ind w:firstLine="720"/>
    </w:pPr>
    <w:rPr>
      <w:rFonts w:ascii="Bookman Old Style" w:eastAsia="Times New Roman" w:hAnsi="Bookman Old Style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AA0F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437C6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37C62"/>
    <w:rPr>
      <w:rFonts w:ascii="Calibri" w:eastAsia="Times New Roman" w:hAnsi="Calibri" w:cs="Times New Roman"/>
      <w:lang w:eastAsia="ru-RU"/>
    </w:rPr>
  </w:style>
  <w:style w:type="paragraph" w:styleId="a7">
    <w:name w:val="Title"/>
    <w:basedOn w:val="a"/>
    <w:link w:val="a8"/>
    <w:qFormat/>
    <w:rsid w:val="00017590"/>
    <w:pPr>
      <w:spacing w:after="0" w:line="240" w:lineRule="auto"/>
      <w:jc w:val="center"/>
    </w:pPr>
    <w:rPr>
      <w:rFonts w:ascii="Times New Roman" w:hAnsi="Times New Roman"/>
      <w:b/>
      <w:snapToGrid w:val="0"/>
      <w:sz w:val="26"/>
      <w:szCs w:val="20"/>
    </w:rPr>
  </w:style>
  <w:style w:type="character" w:customStyle="1" w:styleId="a8">
    <w:name w:val="Заголовок Знак"/>
    <w:basedOn w:val="a0"/>
    <w:link w:val="a7"/>
    <w:rsid w:val="00017590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7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75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1759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01759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17590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175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46F59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6C58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80E6E"/>
  </w:style>
  <w:style w:type="character" w:styleId="ad">
    <w:name w:val="Hyperlink"/>
    <w:basedOn w:val="a0"/>
    <w:uiPriority w:val="99"/>
    <w:semiHidden/>
    <w:unhideWhenUsed/>
    <w:rsid w:val="00680E6E"/>
    <w:rPr>
      <w:color w:val="0000FF"/>
      <w:u w:val="single"/>
    </w:rPr>
  </w:style>
  <w:style w:type="table" w:styleId="ae">
    <w:name w:val="Table Grid"/>
    <w:basedOn w:val="a1"/>
    <w:uiPriority w:val="59"/>
    <w:rsid w:val="00952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3F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249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Верхний колонтитул Знак"/>
    <w:aliases w:val="Знак4 Знак"/>
    <w:link w:val="af2"/>
    <w:uiPriority w:val="99"/>
    <w:locked/>
    <w:rsid w:val="002E4105"/>
    <w:rPr>
      <w:rFonts w:ascii="Times New Roman" w:eastAsia="Times New Roman" w:hAnsi="Times New Roman" w:cs="Times New Roman"/>
      <w:lang w:val="x-none" w:eastAsia="x-none"/>
    </w:rPr>
  </w:style>
  <w:style w:type="paragraph" w:styleId="af2">
    <w:name w:val="header"/>
    <w:aliases w:val="Знак4"/>
    <w:basedOn w:val="a"/>
    <w:link w:val="af1"/>
    <w:uiPriority w:val="99"/>
    <w:unhideWhenUsed/>
    <w:rsid w:val="002E410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lang w:val="x-none" w:eastAsia="x-none"/>
    </w:rPr>
  </w:style>
  <w:style w:type="character" w:customStyle="1" w:styleId="11">
    <w:name w:val="Верхний колонтитул Знак1"/>
    <w:basedOn w:val="a0"/>
    <w:uiPriority w:val="99"/>
    <w:semiHidden/>
    <w:rsid w:val="002E4105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2E410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headertext">
    <w:name w:val="headertext"/>
    <w:basedOn w:val="a"/>
    <w:rsid w:val="000D6A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91C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91C0D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99CB9-2062-4FCE-B943-008075149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Софьина Юлия Владимировна</cp:lastModifiedBy>
  <cp:revision>3</cp:revision>
  <cp:lastPrinted>2022-11-28T04:26:00Z</cp:lastPrinted>
  <dcterms:created xsi:type="dcterms:W3CDTF">2022-11-29T11:34:00Z</dcterms:created>
  <dcterms:modified xsi:type="dcterms:W3CDTF">2022-11-29T11:34:00Z</dcterms:modified>
</cp:coreProperties>
</file>