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1EE" w:rsidRPr="000329C8" w:rsidRDefault="005711EE" w:rsidP="000329C8">
      <w:pPr>
        <w:spacing w:line="276" w:lineRule="auto"/>
        <w:jc w:val="center"/>
        <w:rPr>
          <w:sz w:val="28"/>
          <w:szCs w:val="28"/>
        </w:rPr>
      </w:pPr>
      <w:r w:rsidRPr="000329C8">
        <w:rPr>
          <w:sz w:val="28"/>
          <w:szCs w:val="28"/>
        </w:rPr>
        <w:t>ЗАКЛЮЧЕНИЕ</w:t>
      </w:r>
    </w:p>
    <w:p w:rsidR="005711EE" w:rsidRPr="000329C8" w:rsidRDefault="005711EE" w:rsidP="000329C8">
      <w:pPr>
        <w:spacing w:line="276" w:lineRule="auto"/>
        <w:jc w:val="center"/>
        <w:rPr>
          <w:sz w:val="28"/>
          <w:szCs w:val="28"/>
        </w:rPr>
      </w:pPr>
      <w:r w:rsidRPr="000329C8">
        <w:rPr>
          <w:sz w:val="28"/>
          <w:szCs w:val="28"/>
        </w:rPr>
        <w:t>аналитического отдела аппарата</w:t>
      </w:r>
    </w:p>
    <w:p w:rsidR="005711EE" w:rsidRPr="000329C8" w:rsidRDefault="005711EE" w:rsidP="000329C8">
      <w:pPr>
        <w:spacing w:line="276" w:lineRule="auto"/>
        <w:jc w:val="center"/>
        <w:rPr>
          <w:sz w:val="28"/>
          <w:szCs w:val="28"/>
        </w:rPr>
      </w:pPr>
      <w:r w:rsidRPr="000329C8">
        <w:rPr>
          <w:sz w:val="28"/>
          <w:szCs w:val="28"/>
        </w:rPr>
        <w:t>Думы городского округа Тольятти</w:t>
      </w:r>
    </w:p>
    <w:p w:rsidR="0061653A" w:rsidRPr="000329C8" w:rsidRDefault="0061653A" w:rsidP="000329C8">
      <w:pPr>
        <w:pStyle w:val="a3"/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0329C8">
        <w:rPr>
          <w:rFonts w:ascii="Times New Roman" w:hAnsi="Times New Roman"/>
          <w:sz w:val="28"/>
          <w:szCs w:val="28"/>
        </w:rPr>
        <w:t>на проект решения Думы городского округа Тольятти</w:t>
      </w:r>
    </w:p>
    <w:p w:rsidR="00CF28D2" w:rsidRPr="000329C8" w:rsidRDefault="0061653A" w:rsidP="000329C8">
      <w:pPr>
        <w:pStyle w:val="a3"/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0329C8">
        <w:rPr>
          <w:rFonts w:ascii="Times New Roman" w:hAnsi="Times New Roman"/>
          <w:sz w:val="28"/>
          <w:szCs w:val="28"/>
        </w:rPr>
        <w:t>«</w:t>
      </w:r>
      <w:r w:rsidR="00CF28D2" w:rsidRPr="000329C8">
        <w:rPr>
          <w:rFonts w:ascii="Times New Roman" w:hAnsi="Times New Roman"/>
          <w:sz w:val="28"/>
          <w:szCs w:val="28"/>
        </w:rPr>
        <w:t xml:space="preserve">Об Обращении депутатов Думы городского округа Тольятти </w:t>
      </w:r>
    </w:p>
    <w:p w:rsidR="0061653A" w:rsidRPr="000329C8" w:rsidRDefault="00CF28D2" w:rsidP="000329C8">
      <w:pPr>
        <w:pStyle w:val="a3"/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0329C8">
        <w:rPr>
          <w:rFonts w:ascii="Times New Roman" w:hAnsi="Times New Roman"/>
          <w:sz w:val="28"/>
          <w:szCs w:val="28"/>
        </w:rPr>
        <w:t xml:space="preserve">к Губернатору Самарской области </w:t>
      </w:r>
      <w:proofErr w:type="spellStart"/>
      <w:r w:rsidRPr="000329C8">
        <w:rPr>
          <w:rFonts w:ascii="Times New Roman" w:hAnsi="Times New Roman"/>
          <w:sz w:val="28"/>
          <w:szCs w:val="28"/>
        </w:rPr>
        <w:t>Д.И.Азарову</w:t>
      </w:r>
      <w:proofErr w:type="spellEnd"/>
      <w:r w:rsidR="0061653A" w:rsidRPr="000329C8">
        <w:rPr>
          <w:rFonts w:ascii="Times New Roman" w:hAnsi="Times New Roman"/>
          <w:sz w:val="28"/>
          <w:szCs w:val="28"/>
        </w:rPr>
        <w:t>»</w:t>
      </w:r>
    </w:p>
    <w:p w:rsidR="0061653A" w:rsidRPr="000329C8" w:rsidRDefault="0061653A" w:rsidP="000329C8">
      <w:pPr>
        <w:pStyle w:val="a3"/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0329C8">
        <w:rPr>
          <w:rFonts w:ascii="Times New Roman" w:hAnsi="Times New Roman"/>
          <w:sz w:val="28"/>
          <w:szCs w:val="28"/>
        </w:rPr>
        <w:t>(Д</w:t>
      </w:r>
      <w:r w:rsidR="00010BCC" w:rsidRPr="000329C8">
        <w:rPr>
          <w:rFonts w:ascii="Times New Roman" w:hAnsi="Times New Roman"/>
          <w:sz w:val="28"/>
          <w:szCs w:val="28"/>
        </w:rPr>
        <w:t>-77</w:t>
      </w:r>
      <w:r w:rsidRPr="000329C8">
        <w:rPr>
          <w:rFonts w:ascii="Times New Roman" w:hAnsi="Times New Roman"/>
          <w:sz w:val="28"/>
          <w:szCs w:val="28"/>
        </w:rPr>
        <w:t xml:space="preserve"> от </w:t>
      </w:r>
      <w:r w:rsidR="00CF28D2" w:rsidRPr="000329C8">
        <w:rPr>
          <w:rFonts w:ascii="Times New Roman" w:hAnsi="Times New Roman"/>
          <w:sz w:val="28"/>
          <w:szCs w:val="28"/>
        </w:rPr>
        <w:t>22</w:t>
      </w:r>
      <w:r w:rsidRPr="000329C8">
        <w:rPr>
          <w:rFonts w:ascii="Times New Roman" w:hAnsi="Times New Roman"/>
          <w:sz w:val="28"/>
          <w:szCs w:val="28"/>
        </w:rPr>
        <w:t>.</w:t>
      </w:r>
      <w:r w:rsidR="00CF28D2" w:rsidRPr="000329C8">
        <w:rPr>
          <w:rFonts w:ascii="Times New Roman" w:hAnsi="Times New Roman"/>
          <w:sz w:val="28"/>
          <w:szCs w:val="28"/>
        </w:rPr>
        <w:t>03</w:t>
      </w:r>
      <w:r w:rsidRPr="000329C8">
        <w:rPr>
          <w:rFonts w:ascii="Times New Roman" w:hAnsi="Times New Roman"/>
          <w:sz w:val="28"/>
          <w:szCs w:val="28"/>
        </w:rPr>
        <w:t>.202</w:t>
      </w:r>
      <w:r w:rsidR="00D17E79" w:rsidRPr="000329C8">
        <w:rPr>
          <w:rFonts w:ascii="Times New Roman" w:hAnsi="Times New Roman"/>
          <w:sz w:val="28"/>
          <w:szCs w:val="28"/>
        </w:rPr>
        <w:t>2</w:t>
      </w:r>
      <w:r w:rsidRPr="000329C8">
        <w:rPr>
          <w:rFonts w:ascii="Times New Roman" w:hAnsi="Times New Roman"/>
          <w:sz w:val="28"/>
          <w:szCs w:val="28"/>
        </w:rPr>
        <w:t>)</w:t>
      </w:r>
    </w:p>
    <w:p w:rsidR="0061653A" w:rsidRPr="000329C8" w:rsidRDefault="0061653A" w:rsidP="000329C8">
      <w:pPr>
        <w:spacing w:line="276" w:lineRule="auto"/>
        <w:rPr>
          <w:sz w:val="28"/>
          <w:szCs w:val="28"/>
        </w:rPr>
      </w:pPr>
    </w:p>
    <w:p w:rsidR="0061653A" w:rsidRPr="000329C8" w:rsidRDefault="0061653A" w:rsidP="000329C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329C8">
        <w:rPr>
          <w:rFonts w:eastAsia="Calibri"/>
          <w:sz w:val="28"/>
          <w:szCs w:val="28"/>
          <w:lang w:eastAsia="en-US"/>
        </w:rPr>
        <w:t xml:space="preserve">Рассмотрев </w:t>
      </w:r>
      <w:r w:rsidR="005711EE" w:rsidRPr="000329C8">
        <w:rPr>
          <w:rFonts w:eastAsia="Calibri"/>
          <w:sz w:val="28"/>
          <w:szCs w:val="28"/>
          <w:lang w:eastAsia="en-US"/>
        </w:rPr>
        <w:t xml:space="preserve">представленный в инициативном порядке </w:t>
      </w:r>
      <w:r w:rsidRPr="000329C8">
        <w:rPr>
          <w:rFonts w:eastAsia="Calibri"/>
          <w:sz w:val="28"/>
          <w:szCs w:val="28"/>
          <w:lang w:eastAsia="en-US"/>
        </w:rPr>
        <w:t>проект решения Думы «</w:t>
      </w:r>
      <w:r w:rsidR="00CF28D2" w:rsidRPr="000329C8">
        <w:rPr>
          <w:rFonts w:eastAsia="Calibri"/>
          <w:sz w:val="28"/>
          <w:szCs w:val="28"/>
          <w:lang w:eastAsia="en-US"/>
        </w:rPr>
        <w:t xml:space="preserve">Об Обращении депутатов Думы городского округа Тольятти  к Губернатору Самарской области </w:t>
      </w:r>
      <w:proofErr w:type="spellStart"/>
      <w:r w:rsidR="00CF28D2" w:rsidRPr="000329C8">
        <w:rPr>
          <w:rFonts w:eastAsia="Calibri"/>
          <w:sz w:val="28"/>
          <w:szCs w:val="28"/>
          <w:lang w:eastAsia="en-US"/>
        </w:rPr>
        <w:t>Д.И.Азарову</w:t>
      </w:r>
      <w:proofErr w:type="spellEnd"/>
      <w:r w:rsidR="00D17E79" w:rsidRPr="000329C8">
        <w:rPr>
          <w:rFonts w:eastAsia="Calibri"/>
          <w:sz w:val="28"/>
          <w:szCs w:val="28"/>
          <w:lang w:eastAsia="en-US"/>
        </w:rPr>
        <w:t xml:space="preserve">» (далее – </w:t>
      </w:r>
      <w:r w:rsidR="005711EE" w:rsidRPr="000329C8">
        <w:rPr>
          <w:rFonts w:eastAsia="Calibri"/>
          <w:sz w:val="28"/>
          <w:szCs w:val="28"/>
          <w:lang w:eastAsia="en-US"/>
        </w:rPr>
        <w:t>П</w:t>
      </w:r>
      <w:r w:rsidR="00D17E79" w:rsidRPr="000329C8">
        <w:rPr>
          <w:rFonts w:eastAsia="Calibri"/>
          <w:sz w:val="28"/>
          <w:szCs w:val="28"/>
          <w:lang w:eastAsia="en-US"/>
        </w:rPr>
        <w:t>роект решения)</w:t>
      </w:r>
      <w:r w:rsidRPr="000329C8">
        <w:rPr>
          <w:rFonts w:eastAsia="Calibri"/>
          <w:sz w:val="28"/>
          <w:szCs w:val="28"/>
          <w:lang w:eastAsia="en-US"/>
        </w:rPr>
        <w:t xml:space="preserve"> </w:t>
      </w:r>
      <w:r w:rsidR="00CF28D2" w:rsidRPr="000329C8">
        <w:rPr>
          <w:rFonts w:eastAsia="Calibri"/>
          <w:sz w:val="28"/>
          <w:szCs w:val="28"/>
          <w:lang w:eastAsia="en-US"/>
        </w:rPr>
        <w:t>по вопросу введения моратория на рост тарифов на услуги ЖКХ на 2022 год</w:t>
      </w:r>
      <w:r w:rsidR="00D17E79" w:rsidRPr="000329C8">
        <w:rPr>
          <w:rFonts w:eastAsia="Calibri"/>
          <w:sz w:val="28"/>
          <w:szCs w:val="28"/>
          <w:lang w:eastAsia="en-US"/>
        </w:rPr>
        <w:t xml:space="preserve">, </w:t>
      </w:r>
      <w:r w:rsidRPr="000329C8">
        <w:rPr>
          <w:rFonts w:eastAsia="Calibri"/>
          <w:sz w:val="28"/>
          <w:szCs w:val="28"/>
          <w:lang w:eastAsia="en-US"/>
        </w:rPr>
        <w:t>отмечаем следующее.</w:t>
      </w:r>
    </w:p>
    <w:p w:rsidR="005711EE" w:rsidRPr="000329C8" w:rsidRDefault="00DC4E5A" w:rsidP="000329C8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0329C8">
        <w:rPr>
          <w:rFonts w:eastAsia="Calibri"/>
          <w:sz w:val="28"/>
          <w:szCs w:val="28"/>
          <w:lang w:eastAsia="en-US"/>
        </w:rPr>
        <w:t>Согласно</w:t>
      </w:r>
      <w:proofErr w:type="gramEnd"/>
      <w:r w:rsidRPr="000329C8">
        <w:rPr>
          <w:rFonts w:eastAsia="Calibri"/>
          <w:sz w:val="28"/>
          <w:szCs w:val="28"/>
          <w:lang w:eastAsia="en-US"/>
        </w:rPr>
        <w:t xml:space="preserve"> </w:t>
      </w:r>
      <w:r w:rsidR="005711EE" w:rsidRPr="000329C8">
        <w:rPr>
          <w:rFonts w:eastAsia="Calibri"/>
          <w:sz w:val="28"/>
          <w:szCs w:val="28"/>
          <w:lang w:eastAsia="en-US"/>
        </w:rPr>
        <w:t xml:space="preserve"> пояснительной записки к </w:t>
      </w:r>
      <w:r w:rsidRPr="000329C8">
        <w:rPr>
          <w:rFonts w:eastAsia="Calibri"/>
          <w:sz w:val="28"/>
          <w:szCs w:val="28"/>
          <w:lang w:eastAsia="en-US"/>
        </w:rPr>
        <w:t>П</w:t>
      </w:r>
      <w:r w:rsidR="005711EE" w:rsidRPr="000329C8">
        <w:rPr>
          <w:rFonts w:eastAsia="Calibri"/>
          <w:sz w:val="28"/>
          <w:szCs w:val="28"/>
          <w:lang w:eastAsia="en-US"/>
        </w:rPr>
        <w:t>роекту решения</w:t>
      </w:r>
      <w:r w:rsidRPr="000329C8">
        <w:rPr>
          <w:rFonts w:eastAsia="Calibri"/>
          <w:sz w:val="28"/>
          <w:szCs w:val="28"/>
          <w:lang w:eastAsia="en-US"/>
        </w:rPr>
        <w:t>,</w:t>
      </w:r>
      <w:r w:rsidR="005711EE" w:rsidRPr="000329C8">
        <w:rPr>
          <w:rFonts w:eastAsia="Calibri"/>
          <w:sz w:val="28"/>
          <w:szCs w:val="28"/>
          <w:lang w:eastAsia="en-US"/>
        </w:rPr>
        <w:t xml:space="preserve"> </w:t>
      </w:r>
      <w:r w:rsidRPr="000329C8">
        <w:rPr>
          <w:rFonts w:eastAsia="Calibri"/>
          <w:sz w:val="28"/>
          <w:szCs w:val="28"/>
          <w:lang w:eastAsia="en-US"/>
        </w:rPr>
        <w:t>о</w:t>
      </w:r>
      <w:r w:rsidR="005711EE" w:rsidRPr="000329C8">
        <w:rPr>
          <w:rFonts w:eastAsia="Calibri"/>
          <w:sz w:val="28"/>
          <w:szCs w:val="28"/>
          <w:lang w:eastAsia="en-US"/>
        </w:rPr>
        <w:t>бращение подготовлено для поддержки жителей городского округа Тольятти и Самарской области</w:t>
      </w:r>
      <w:r w:rsidRPr="000329C8">
        <w:rPr>
          <w:rFonts w:eastAsia="Calibri"/>
          <w:sz w:val="28"/>
          <w:szCs w:val="28"/>
          <w:lang w:eastAsia="en-US"/>
        </w:rPr>
        <w:t>. Отмечается, что д</w:t>
      </w:r>
      <w:r w:rsidR="005711EE" w:rsidRPr="000329C8">
        <w:rPr>
          <w:rFonts w:eastAsia="Calibri"/>
          <w:sz w:val="28"/>
          <w:szCs w:val="28"/>
          <w:lang w:eastAsia="en-US"/>
        </w:rPr>
        <w:t>альнейший рост цен на жилищно-коммунальные услуги будет существенным фактором, способствующим дальнейшему значительному снижению уровня жизни граждан Тольятти и Самарской области.</w:t>
      </w:r>
    </w:p>
    <w:p w:rsidR="00DC4E5A" w:rsidRPr="000329C8" w:rsidRDefault="00DC4E5A" w:rsidP="000329C8">
      <w:pPr>
        <w:spacing w:line="276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0329C8">
        <w:rPr>
          <w:rFonts w:eastAsia="Calibri"/>
          <w:sz w:val="28"/>
          <w:szCs w:val="28"/>
          <w:lang w:eastAsia="en-US"/>
        </w:rPr>
        <w:t>Считаем, что вопрос поддержки населения в сложившихся социально-экономических условиях в тех или иных формах является крайне актуальным. При этом</w:t>
      </w:r>
      <w:proofErr w:type="gramStart"/>
      <w:r w:rsidRPr="000329C8">
        <w:rPr>
          <w:rFonts w:eastAsia="Calibri"/>
          <w:sz w:val="28"/>
          <w:szCs w:val="28"/>
          <w:lang w:eastAsia="en-US"/>
        </w:rPr>
        <w:t>,</w:t>
      </w:r>
      <w:proofErr w:type="gramEnd"/>
      <w:r w:rsidRPr="000329C8">
        <w:rPr>
          <w:rFonts w:eastAsia="Calibri"/>
          <w:sz w:val="28"/>
          <w:szCs w:val="28"/>
          <w:lang w:eastAsia="en-US"/>
        </w:rPr>
        <w:t xml:space="preserve"> вопросы бесперебойного функционирования системы жилищно-коммунального хозяйства также существенно актуальны. Данные интересы (населения и организаций жилищно-коммунального комплекса) в определенной мере противоречат другу, следовательно</w:t>
      </w:r>
      <w:r w:rsidR="000329C8">
        <w:rPr>
          <w:rFonts w:eastAsia="Calibri"/>
          <w:sz w:val="28"/>
          <w:szCs w:val="28"/>
          <w:lang w:eastAsia="en-US"/>
        </w:rPr>
        <w:t>,</w:t>
      </w:r>
      <w:r w:rsidRPr="000329C8">
        <w:rPr>
          <w:rFonts w:eastAsia="Calibri"/>
          <w:sz w:val="28"/>
          <w:szCs w:val="28"/>
          <w:lang w:eastAsia="en-US"/>
        </w:rPr>
        <w:t xml:space="preserve"> решение проблемы поддержки граждан и бесперебойного функционирования </w:t>
      </w:r>
      <w:r w:rsidR="000329C8">
        <w:rPr>
          <w:rFonts w:eastAsia="Calibri"/>
          <w:sz w:val="28"/>
          <w:szCs w:val="28"/>
          <w:lang w:eastAsia="en-US"/>
        </w:rPr>
        <w:t xml:space="preserve">отрасли ЖКХ </w:t>
      </w:r>
      <w:r w:rsidRPr="000329C8">
        <w:rPr>
          <w:rFonts w:eastAsia="Calibri"/>
          <w:sz w:val="28"/>
          <w:szCs w:val="28"/>
          <w:lang w:eastAsia="en-US"/>
        </w:rPr>
        <w:t xml:space="preserve">должны решаться комплексно. </w:t>
      </w:r>
    </w:p>
    <w:p w:rsidR="00BC3348" w:rsidRPr="000329C8" w:rsidRDefault="00BC3348" w:rsidP="000329C8">
      <w:pPr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0329C8">
        <w:rPr>
          <w:rFonts w:eastAsia="Calibri"/>
          <w:sz w:val="28"/>
          <w:szCs w:val="28"/>
          <w:lang w:eastAsia="en-US"/>
        </w:rPr>
        <w:t xml:space="preserve">В соответствии с Положением об обращении депутата Думы городского округа Тольятти, утвержденного постановлением Тольяттинской городской Думы от 02.11.2005 №278, обращение депутата - форма депутатской деятельности депутата (депутатов) Думы городского округа Тольятти, направленная на получение информации по вопросам депутатской деятельности. </w:t>
      </w:r>
      <w:r w:rsidRPr="000329C8">
        <w:rPr>
          <w:rFonts w:eastAsia="Calibri"/>
          <w:iCs/>
          <w:sz w:val="28"/>
          <w:szCs w:val="28"/>
          <w:lang w:eastAsia="en-US"/>
        </w:rPr>
        <w:t xml:space="preserve">Обращение может быть направлено </w:t>
      </w:r>
      <w:r w:rsidRPr="000329C8">
        <w:rPr>
          <w:rFonts w:eastAsia="Calibri"/>
          <w:sz w:val="28"/>
          <w:szCs w:val="28"/>
        </w:rPr>
        <w:t>в органы государственной власти Самарской области, органы местного самоуправления, на предприятия, в учреждения и иные организации.</w:t>
      </w:r>
    </w:p>
    <w:p w:rsidR="0061653A" w:rsidRPr="000329C8" w:rsidRDefault="0061653A" w:rsidP="000329C8">
      <w:pPr>
        <w:spacing w:line="276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0329C8">
        <w:rPr>
          <w:rFonts w:eastAsia="Calibri"/>
          <w:sz w:val="28"/>
          <w:szCs w:val="28"/>
          <w:lang w:eastAsia="en-US"/>
        </w:rPr>
        <w:t xml:space="preserve">Статьей 8 Закона Самарской области от 10.07.2008 № 67-ГД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</w:t>
      </w:r>
      <w:r w:rsidRPr="000329C8">
        <w:rPr>
          <w:rFonts w:eastAsia="Calibri"/>
          <w:sz w:val="28"/>
          <w:szCs w:val="28"/>
          <w:lang w:eastAsia="en-US"/>
        </w:rPr>
        <w:lastRenderedPageBreak/>
        <w:t>Самарской области» установлено, что депутат, по вопросам, связанным с его деятельностью, вправе направить обращение в органы государственной власти Самарской области, органы местного самоуправления, на предприятия, в учреждения и иные организации.</w:t>
      </w:r>
      <w:proofErr w:type="gramEnd"/>
    </w:p>
    <w:p w:rsidR="0061653A" w:rsidRPr="000329C8" w:rsidRDefault="0061653A" w:rsidP="000329C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329C8">
        <w:rPr>
          <w:rFonts w:eastAsia="Calibri"/>
          <w:iCs/>
          <w:sz w:val="28"/>
          <w:szCs w:val="28"/>
          <w:lang w:eastAsia="en-US"/>
        </w:rPr>
        <w:t xml:space="preserve">Согласно пункту 17.9 части 2 статьи 25 Устава городского округа Тольятти к полномочиям Думы относится </w:t>
      </w:r>
      <w:r w:rsidRPr="000329C8">
        <w:rPr>
          <w:rFonts w:eastAsia="Calibri"/>
          <w:sz w:val="28"/>
          <w:szCs w:val="28"/>
          <w:lang w:eastAsia="en-US"/>
        </w:rPr>
        <w:t>принятие обращений в органы государственной власти Российской Федерации и Самарской области.</w:t>
      </w:r>
    </w:p>
    <w:p w:rsidR="0061653A" w:rsidRPr="000329C8" w:rsidRDefault="0025736A" w:rsidP="000329C8">
      <w:pPr>
        <w:spacing w:line="276" w:lineRule="auto"/>
        <w:ind w:firstLine="708"/>
        <w:jc w:val="both"/>
        <w:rPr>
          <w:rFonts w:eastAsia="Calibri"/>
          <w:b/>
          <w:sz w:val="28"/>
          <w:szCs w:val="28"/>
          <w:lang w:eastAsia="en-US"/>
        </w:rPr>
      </w:pPr>
      <w:r w:rsidRPr="000329C8">
        <w:rPr>
          <w:rFonts w:eastAsia="Calibri"/>
          <w:b/>
          <w:sz w:val="28"/>
          <w:szCs w:val="28"/>
          <w:lang w:eastAsia="en-US"/>
        </w:rPr>
        <w:t xml:space="preserve"> </w:t>
      </w:r>
    </w:p>
    <w:p w:rsidR="0061653A" w:rsidRPr="000329C8" w:rsidRDefault="0061653A" w:rsidP="000329C8">
      <w:pPr>
        <w:pStyle w:val="a3"/>
        <w:spacing w:line="276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0329C8">
        <w:rPr>
          <w:rFonts w:ascii="Times New Roman" w:hAnsi="Times New Roman"/>
          <w:b/>
          <w:sz w:val="28"/>
          <w:szCs w:val="28"/>
        </w:rPr>
        <w:tab/>
      </w:r>
      <w:r w:rsidRPr="000329C8">
        <w:rPr>
          <w:rFonts w:ascii="Times New Roman" w:hAnsi="Times New Roman"/>
          <w:b/>
          <w:bCs/>
          <w:sz w:val="28"/>
          <w:szCs w:val="28"/>
        </w:rPr>
        <w:t>Вывод:</w:t>
      </w:r>
      <w:r w:rsidRPr="000329C8">
        <w:rPr>
          <w:rFonts w:ascii="Times New Roman" w:hAnsi="Times New Roman"/>
          <w:b/>
          <w:sz w:val="28"/>
          <w:szCs w:val="28"/>
        </w:rPr>
        <w:t xml:space="preserve"> </w:t>
      </w:r>
      <w:r w:rsidR="00BC3348" w:rsidRPr="000329C8">
        <w:rPr>
          <w:rFonts w:ascii="Times New Roman" w:hAnsi="Times New Roman"/>
          <w:b/>
          <w:sz w:val="28"/>
          <w:szCs w:val="28"/>
        </w:rPr>
        <w:t xml:space="preserve">проект решения Думы городского округа Тольятти «Об Обращении депутатов Думы городского округа Тольятти к Губернатору Самарской области </w:t>
      </w:r>
      <w:proofErr w:type="spellStart"/>
      <w:r w:rsidR="00BC3348" w:rsidRPr="000329C8">
        <w:rPr>
          <w:rFonts w:ascii="Times New Roman" w:hAnsi="Times New Roman"/>
          <w:b/>
          <w:sz w:val="28"/>
          <w:szCs w:val="28"/>
        </w:rPr>
        <w:t>Д.И.Азарову»</w:t>
      </w:r>
      <w:proofErr w:type="spellEnd"/>
      <w:r w:rsidRPr="000329C8">
        <w:rPr>
          <w:rFonts w:ascii="Times New Roman" w:hAnsi="Times New Roman"/>
          <w:b/>
          <w:bCs/>
          <w:sz w:val="28"/>
          <w:szCs w:val="28"/>
        </w:rPr>
        <w:t xml:space="preserve"> может быть рассмотрен на заседании</w:t>
      </w:r>
      <w:r w:rsidR="00BC3348" w:rsidRPr="000329C8">
        <w:rPr>
          <w:rFonts w:ascii="Times New Roman" w:hAnsi="Times New Roman"/>
          <w:b/>
          <w:bCs/>
          <w:sz w:val="28"/>
          <w:szCs w:val="28"/>
        </w:rPr>
        <w:t xml:space="preserve"> Думы</w:t>
      </w:r>
      <w:r w:rsidR="000329C8" w:rsidRPr="000329C8">
        <w:rPr>
          <w:rFonts w:ascii="Times New Roman" w:hAnsi="Times New Roman"/>
          <w:b/>
          <w:bCs/>
          <w:sz w:val="28"/>
          <w:szCs w:val="28"/>
        </w:rPr>
        <w:t xml:space="preserve"> городского округа Тольятти</w:t>
      </w:r>
      <w:r w:rsidRPr="000329C8">
        <w:rPr>
          <w:rFonts w:ascii="Times New Roman" w:hAnsi="Times New Roman"/>
          <w:b/>
          <w:bCs/>
          <w:sz w:val="28"/>
          <w:szCs w:val="28"/>
        </w:rPr>
        <w:t>.</w:t>
      </w:r>
    </w:p>
    <w:p w:rsidR="003220D6" w:rsidRPr="000329C8" w:rsidRDefault="003220D6" w:rsidP="000329C8">
      <w:pPr>
        <w:spacing w:line="276" w:lineRule="auto"/>
        <w:jc w:val="both"/>
        <w:rPr>
          <w:rFonts w:eastAsia="Calibri"/>
          <w:b/>
          <w:sz w:val="28"/>
          <w:szCs w:val="28"/>
          <w:lang w:eastAsia="en-US"/>
        </w:rPr>
      </w:pPr>
    </w:p>
    <w:p w:rsidR="000329C8" w:rsidRPr="000329C8" w:rsidRDefault="000329C8" w:rsidP="000329C8">
      <w:pPr>
        <w:spacing w:line="276" w:lineRule="auto"/>
        <w:jc w:val="both"/>
        <w:rPr>
          <w:rFonts w:eastAsia="Calibri"/>
          <w:b/>
          <w:sz w:val="28"/>
          <w:szCs w:val="28"/>
          <w:lang w:eastAsia="en-US"/>
        </w:rPr>
      </w:pPr>
    </w:p>
    <w:p w:rsidR="000329C8" w:rsidRPr="000329C8" w:rsidRDefault="000329C8" w:rsidP="000329C8">
      <w:pPr>
        <w:tabs>
          <w:tab w:val="right" w:pos="9354"/>
        </w:tabs>
        <w:spacing w:line="276" w:lineRule="auto"/>
        <w:rPr>
          <w:rFonts w:eastAsiaTheme="minorHAnsi"/>
          <w:lang w:eastAsia="en-US"/>
        </w:rPr>
      </w:pPr>
      <w:r w:rsidRPr="000329C8">
        <w:rPr>
          <w:rFonts w:eastAsiaTheme="minorHAnsi"/>
          <w:noProof/>
          <w:sz w:val="28"/>
          <w:szCs w:val="28"/>
        </w:rPr>
        <w:t>Начальник отдела</w:t>
      </w:r>
      <w:r w:rsidRPr="000329C8">
        <w:rPr>
          <w:rFonts w:eastAsiaTheme="minorHAnsi"/>
          <w:noProof/>
          <w:sz w:val="28"/>
          <w:szCs w:val="28"/>
        </w:rPr>
        <w:tab/>
        <w:t>Д.В. Замчевский</w:t>
      </w:r>
    </w:p>
    <w:p w:rsidR="00CF28D2" w:rsidRPr="000329C8" w:rsidRDefault="00CF28D2" w:rsidP="000329C8">
      <w:pPr>
        <w:spacing w:line="276" w:lineRule="auto"/>
        <w:rPr>
          <w:rFonts w:eastAsia="Calibri"/>
          <w:lang w:eastAsia="en-US"/>
        </w:rPr>
      </w:pPr>
    </w:p>
    <w:p w:rsidR="0025736A" w:rsidRDefault="0025736A" w:rsidP="0061653A">
      <w:pPr>
        <w:spacing w:line="276" w:lineRule="auto"/>
        <w:rPr>
          <w:rFonts w:eastAsia="Calibri"/>
          <w:lang w:eastAsia="en-US"/>
        </w:rPr>
      </w:pPr>
    </w:p>
    <w:p w:rsidR="0025736A" w:rsidRDefault="0025736A" w:rsidP="0061653A">
      <w:pPr>
        <w:spacing w:line="276" w:lineRule="auto"/>
        <w:rPr>
          <w:rFonts w:eastAsia="Calibri"/>
          <w:lang w:eastAsia="en-US"/>
        </w:rPr>
      </w:pPr>
      <w:bookmarkStart w:id="0" w:name="_GoBack"/>
      <w:bookmarkEnd w:id="0"/>
    </w:p>
    <w:sectPr w:rsidR="0025736A" w:rsidSect="00331603">
      <w:pgSz w:w="11909" w:h="16834"/>
      <w:pgMar w:top="1418" w:right="567" w:bottom="1134" w:left="1701" w:header="0" w:footer="0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53A"/>
    <w:rsid w:val="00010BCC"/>
    <w:rsid w:val="000329C8"/>
    <w:rsid w:val="00037B0D"/>
    <w:rsid w:val="00075793"/>
    <w:rsid w:val="00077B22"/>
    <w:rsid w:val="000C28E8"/>
    <w:rsid w:val="00102B21"/>
    <w:rsid w:val="00135FE1"/>
    <w:rsid w:val="00152BC5"/>
    <w:rsid w:val="001C56BC"/>
    <w:rsid w:val="00206D30"/>
    <w:rsid w:val="0025736A"/>
    <w:rsid w:val="00287CB6"/>
    <w:rsid w:val="002A0FC5"/>
    <w:rsid w:val="002F15D8"/>
    <w:rsid w:val="003220D6"/>
    <w:rsid w:val="00331603"/>
    <w:rsid w:val="00366461"/>
    <w:rsid w:val="003B6B3C"/>
    <w:rsid w:val="004D27E7"/>
    <w:rsid w:val="00562879"/>
    <w:rsid w:val="005711EE"/>
    <w:rsid w:val="0061653A"/>
    <w:rsid w:val="0067709A"/>
    <w:rsid w:val="00697027"/>
    <w:rsid w:val="006A6930"/>
    <w:rsid w:val="006B4AB5"/>
    <w:rsid w:val="00735075"/>
    <w:rsid w:val="0078251A"/>
    <w:rsid w:val="008363C8"/>
    <w:rsid w:val="00863896"/>
    <w:rsid w:val="00886101"/>
    <w:rsid w:val="008A2F53"/>
    <w:rsid w:val="008A505F"/>
    <w:rsid w:val="008C2D9F"/>
    <w:rsid w:val="0094612C"/>
    <w:rsid w:val="009676C0"/>
    <w:rsid w:val="00A01C8B"/>
    <w:rsid w:val="00A97FC2"/>
    <w:rsid w:val="00AB5E29"/>
    <w:rsid w:val="00B316ED"/>
    <w:rsid w:val="00B56624"/>
    <w:rsid w:val="00BA7450"/>
    <w:rsid w:val="00BC3348"/>
    <w:rsid w:val="00BE37EB"/>
    <w:rsid w:val="00CC0DE6"/>
    <w:rsid w:val="00CF15B8"/>
    <w:rsid w:val="00CF28D2"/>
    <w:rsid w:val="00D0111D"/>
    <w:rsid w:val="00D17E79"/>
    <w:rsid w:val="00DC4E5A"/>
    <w:rsid w:val="00E31EFD"/>
    <w:rsid w:val="00E535CA"/>
    <w:rsid w:val="00F21C7D"/>
    <w:rsid w:val="00F8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5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1653A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5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1653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Абросимова</dc:creator>
  <cp:lastModifiedBy>Денис В. Замчевский</cp:lastModifiedBy>
  <cp:revision>4</cp:revision>
  <cp:lastPrinted>2022-01-27T06:54:00Z</cp:lastPrinted>
  <dcterms:created xsi:type="dcterms:W3CDTF">2022-03-30T07:44:00Z</dcterms:created>
  <dcterms:modified xsi:type="dcterms:W3CDTF">2022-03-30T07:47:00Z</dcterms:modified>
</cp:coreProperties>
</file>