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C20C6" w14:textId="77777777" w:rsidR="0062312F" w:rsidRPr="009D13FB" w:rsidRDefault="0062312F" w:rsidP="006231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13FB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14:paraId="60C208B2" w14:textId="66D35BC6" w:rsidR="0062312F" w:rsidRPr="009D13FB" w:rsidRDefault="0062312F" w:rsidP="006231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13FB">
        <w:rPr>
          <w:rFonts w:ascii="Times New Roman" w:eastAsia="Calibri" w:hAnsi="Times New Roman" w:cs="Times New Roman"/>
          <w:sz w:val="28"/>
          <w:szCs w:val="28"/>
        </w:rPr>
        <w:t xml:space="preserve">к проекту решения Думы городского округа Тольятти «Об отчете администрации городского округа Тольятти 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 </w:t>
      </w:r>
      <w:r w:rsidR="00BC316A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утвержденного решением Думы городского округа Тольятти от 24.12.201</w:t>
      </w:r>
      <w:r w:rsidR="001013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 № 445, 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>за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</w:t>
      </w:r>
    </w:p>
    <w:p w14:paraId="0ED47A6C" w14:textId="77777777" w:rsidR="0062312F" w:rsidRPr="009D13FB" w:rsidRDefault="0062312F" w:rsidP="006231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6927FA" w14:textId="77777777" w:rsidR="0062312F" w:rsidRPr="009D13FB" w:rsidRDefault="0062312F" w:rsidP="006231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52F51C6" w14:textId="6D85F7B5" w:rsidR="0062312F" w:rsidRPr="009D13FB" w:rsidRDefault="0062312F" w:rsidP="006231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решения Думы городского округа Тольятти </w:t>
      </w:r>
      <w:r w:rsidRPr="009D13FB">
        <w:rPr>
          <w:rFonts w:ascii="Times New Roman" w:eastAsia="Calibri" w:hAnsi="Times New Roman" w:cs="Times New Roman"/>
          <w:sz w:val="28"/>
          <w:szCs w:val="28"/>
        </w:rPr>
        <w:t xml:space="preserve">«Об отчете администрации городского округа Тольятти 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>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</w:t>
      </w:r>
      <w:r w:rsidR="001013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утвержденного решением Думы городского округа Тольятти от 24.12.2019 № 445, 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>за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 (далее – проект решения Думы) направляется для рассмотрения в Думу городского округа Тольятти в соответствии с требованием пункта 22 </w:t>
      </w:r>
      <w:r w:rsidRPr="009D13FB">
        <w:rPr>
          <w:rFonts w:ascii="Times New Roman" w:eastAsia="Calibri" w:hAnsi="Times New Roman" w:cs="Times New Roman"/>
          <w:sz w:val="28"/>
          <w:szCs w:val="28"/>
        </w:rPr>
        <w:t>Порядка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Тольятти, утвержденного решение Думы городского округа Тольятти Самарской области от 11.12.2018 № 90 (далее – Порядок)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согласно которому </w:t>
      </w:r>
      <w:r w:rsidRPr="009D13FB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в срок до 1 апреля года, следующего за отчетным, на основании сведений, указанных в </w:t>
      </w:r>
      <w:hyperlink r:id="rId7" w:history="1">
        <w:r w:rsidRPr="009D13FB">
          <w:rPr>
            <w:rFonts w:ascii="Times New Roman" w:eastAsia="Calibri" w:hAnsi="Times New Roman" w:cs="Times New Roman"/>
            <w:sz w:val="28"/>
            <w:szCs w:val="28"/>
          </w:rPr>
          <w:t>пункте 21</w:t>
        </w:r>
      </w:hyperlink>
      <w:r w:rsidRPr="009D13FB">
        <w:rPr>
          <w:rFonts w:ascii="Times New Roman" w:eastAsia="Calibri" w:hAnsi="Times New Roman" w:cs="Times New Roman"/>
          <w:sz w:val="28"/>
          <w:szCs w:val="28"/>
        </w:rPr>
        <w:t xml:space="preserve"> Порядка, подготавливает к направлению для рассмотрения в Думу ежегодный отчет о ходе выполнения Плана мероприятий.</w:t>
      </w:r>
    </w:p>
    <w:p w14:paraId="4360FC5C" w14:textId="5D212260" w:rsidR="0062312F" w:rsidRPr="009D13FB" w:rsidRDefault="0062312F" w:rsidP="006231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3FB">
        <w:rPr>
          <w:rFonts w:ascii="Times New Roman" w:eastAsia="Calibri" w:hAnsi="Times New Roman" w:cs="Times New Roman"/>
          <w:sz w:val="28"/>
          <w:szCs w:val="28"/>
        </w:rPr>
        <w:t>Разработчиком проекта решения Думы является департамент экономического развития администрации городского округа Тольятти.</w:t>
      </w:r>
    </w:p>
    <w:p w14:paraId="5F42FB7A" w14:textId="2D3EC29B" w:rsidR="0062312F" w:rsidRPr="0062312F" w:rsidRDefault="0062312F" w:rsidP="006231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13FB">
        <w:rPr>
          <w:rFonts w:ascii="Times New Roman" w:eastAsia="Calibri" w:hAnsi="Times New Roman" w:cs="Times New Roman"/>
          <w:sz w:val="28"/>
          <w:szCs w:val="28"/>
        </w:rPr>
        <w:t xml:space="preserve">К отчету администрации городского округа Тольятти 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>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 за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год, выполненному по установленной Порядком табличной форме,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прилагается д</w:t>
      </w:r>
      <w:r w:rsidRPr="0062312F">
        <w:rPr>
          <w:rFonts w:ascii="Times New Roman" w:eastAsia="Calibri" w:hAnsi="Times New Roman" w:cs="Times New Roman"/>
          <w:sz w:val="28"/>
          <w:szCs w:val="28"/>
          <w:lang w:eastAsia="ru-RU"/>
        </w:rPr>
        <w:t>ополнительная информация о результатах выполнения (причинах невыполнения) в отчетном периоде отдельных мероприятий Плана мероприятий на 2019-2024 годы по реализации Стратегии социально-экономического развития городского округа Тольятти на период до 2030 года.</w:t>
      </w:r>
    </w:p>
    <w:p w14:paraId="27B653B5" w14:textId="297E8E71" w:rsidR="0062312F" w:rsidRPr="009D13FB" w:rsidRDefault="0062312F" w:rsidP="006231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3FB">
        <w:rPr>
          <w:rFonts w:ascii="Times New Roman" w:eastAsia="Calibri" w:hAnsi="Times New Roman" w:cs="Times New Roman"/>
          <w:sz w:val="28"/>
          <w:szCs w:val="28"/>
        </w:rPr>
        <w:t xml:space="preserve">Принятие Думой городского округа Тольятти решения «Об отчете администрации городского округа Тольятти 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>о выполнении Плана мероприятий на 2019-2024 годы по реализации Стратегии социально-экономического развития городского округа Тольятти на период до 2030 года, за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AB672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</w:t>
      </w:r>
      <w:r w:rsidRPr="009D13FB">
        <w:rPr>
          <w:rFonts w:ascii="Times New Roman" w:eastAsia="Calibri" w:hAnsi="Times New Roman" w:cs="Times New Roman"/>
          <w:sz w:val="28"/>
          <w:szCs w:val="28"/>
        </w:rPr>
        <w:t xml:space="preserve"> обеспечивает выполнение требований пункта 23 Порядка, согласно которому контроль реализации Плана мероприятий осуществляется Думой путем рассмотрения и утверждения отчетов, указанных в </w:t>
      </w:r>
      <w:hyperlink r:id="rId8" w:history="1">
        <w:r w:rsidRPr="009D13FB">
          <w:rPr>
            <w:rFonts w:ascii="Times New Roman" w:eastAsia="Calibri" w:hAnsi="Times New Roman" w:cs="Times New Roman"/>
            <w:sz w:val="28"/>
            <w:szCs w:val="28"/>
          </w:rPr>
          <w:t>абзаце первом пункта 22</w:t>
        </w:r>
      </w:hyperlink>
      <w:r w:rsidRPr="009D13FB">
        <w:rPr>
          <w:rFonts w:ascii="Times New Roman" w:eastAsia="Calibri" w:hAnsi="Times New Roman" w:cs="Times New Roman"/>
          <w:sz w:val="28"/>
          <w:szCs w:val="28"/>
        </w:rPr>
        <w:t xml:space="preserve"> Порядка (включая ежегодный отчет о ходе выполнения Плана мероприятий), в порядке, предусмотренном Регламентом Думы.</w:t>
      </w:r>
    </w:p>
    <w:p w14:paraId="18B61F2C" w14:textId="1D679D55" w:rsidR="0062312F" w:rsidRPr="009D13FB" w:rsidRDefault="0062312F" w:rsidP="0062312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3FB">
        <w:rPr>
          <w:rFonts w:ascii="Times New Roman" w:eastAsia="Calibri" w:hAnsi="Times New Roman" w:cs="Times New Roman"/>
          <w:sz w:val="28"/>
          <w:szCs w:val="28"/>
        </w:rPr>
        <w:t xml:space="preserve">Принятие Думой городского округа Тольятти решения «Об отчете администрации городского округа Тольятти 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>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 за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16CE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9D13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</w:t>
      </w:r>
      <w:r w:rsidRPr="009D13FB">
        <w:rPr>
          <w:rFonts w:ascii="Times New Roman" w:eastAsia="Calibri" w:hAnsi="Times New Roman" w:cs="Times New Roman"/>
          <w:sz w:val="28"/>
          <w:szCs w:val="28"/>
        </w:rPr>
        <w:t xml:space="preserve"> не предполагает необходимости принятия, внесения изменений или признания утратившими силу муниципальных правовых актов городского округа Тольятти.</w:t>
      </w:r>
    </w:p>
    <w:p w14:paraId="1DD69B5A" w14:textId="77777777" w:rsidR="0062312F" w:rsidRDefault="0062312F" w:rsidP="0062312F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C5A34D" w14:textId="77777777" w:rsidR="00AB6722" w:rsidRDefault="00AB6722" w:rsidP="0062312F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3216C8" w14:textId="650D9979" w:rsidR="0062312F" w:rsidRPr="009D13FB" w:rsidRDefault="00AB6722" w:rsidP="0062312F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62312F" w:rsidRPr="009D13FB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62312F" w:rsidRPr="009D13FB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62312F" w:rsidRPr="009D13FB">
        <w:rPr>
          <w:rFonts w:ascii="Times New Roman" w:eastAsia="Calibri" w:hAnsi="Times New Roman" w:cs="Times New Roman"/>
          <w:sz w:val="28"/>
          <w:szCs w:val="28"/>
        </w:rPr>
        <w:tab/>
      </w:r>
      <w:r w:rsidR="0062312F" w:rsidRPr="009D13FB">
        <w:rPr>
          <w:rFonts w:ascii="Times New Roman" w:eastAsia="Calibri" w:hAnsi="Times New Roman" w:cs="Times New Roman"/>
          <w:sz w:val="28"/>
          <w:szCs w:val="28"/>
        </w:rPr>
        <w:tab/>
      </w:r>
      <w:r w:rsidR="0062312F" w:rsidRPr="009D13FB">
        <w:rPr>
          <w:rFonts w:ascii="Times New Roman" w:eastAsia="Calibri" w:hAnsi="Times New Roman" w:cs="Times New Roman"/>
          <w:sz w:val="28"/>
          <w:szCs w:val="28"/>
        </w:rPr>
        <w:tab/>
      </w:r>
      <w:r w:rsidR="0062312F" w:rsidRPr="009D13FB">
        <w:rPr>
          <w:rFonts w:ascii="Times New Roman" w:eastAsia="Calibri" w:hAnsi="Times New Roman" w:cs="Times New Roman"/>
          <w:sz w:val="28"/>
          <w:szCs w:val="28"/>
        </w:rPr>
        <w:tab/>
      </w:r>
      <w:r w:rsidR="0062312F" w:rsidRPr="009D13F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Н.А.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Ренц</w:t>
      </w:r>
      <w:proofErr w:type="spellEnd"/>
    </w:p>
    <w:p w14:paraId="5DA0CA80" w14:textId="77777777" w:rsidR="0062312F" w:rsidRPr="009D13FB" w:rsidRDefault="0062312F" w:rsidP="006231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857427" w14:textId="77777777" w:rsidR="0062312F" w:rsidRPr="009D13FB" w:rsidRDefault="0062312F" w:rsidP="006231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6C5EC56" w14:textId="77777777" w:rsidR="0062312F" w:rsidRPr="009D13FB" w:rsidRDefault="0062312F" w:rsidP="006231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0875F0" w14:textId="77777777" w:rsidR="0062312F" w:rsidRPr="009D13FB" w:rsidRDefault="0062312F" w:rsidP="006231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A131BB" w14:textId="77777777" w:rsidR="0062312F" w:rsidRDefault="0062312F" w:rsidP="0062312F"/>
    <w:p w14:paraId="489E315C" w14:textId="77777777" w:rsidR="0062312F" w:rsidRDefault="0062312F"/>
    <w:sectPr w:rsidR="0062312F" w:rsidSect="004E16C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4CF3D" w14:textId="77777777" w:rsidR="00E45839" w:rsidRDefault="00E45839">
      <w:pPr>
        <w:spacing w:after="0" w:line="240" w:lineRule="auto"/>
      </w:pPr>
      <w:r>
        <w:separator/>
      </w:r>
    </w:p>
  </w:endnote>
  <w:endnote w:type="continuationSeparator" w:id="0">
    <w:p w14:paraId="1E7B6F19" w14:textId="77777777" w:rsidR="00E45839" w:rsidRDefault="00E45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F16D8" w14:textId="77777777" w:rsidR="00E45839" w:rsidRDefault="00E45839">
      <w:pPr>
        <w:spacing w:after="0" w:line="240" w:lineRule="auto"/>
      </w:pPr>
      <w:r>
        <w:separator/>
      </w:r>
    </w:p>
  </w:footnote>
  <w:footnote w:type="continuationSeparator" w:id="0">
    <w:p w14:paraId="402C677B" w14:textId="77777777" w:rsidR="00E45839" w:rsidRDefault="00E45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98540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7FDBFF4" w14:textId="77777777" w:rsidR="00D9465F" w:rsidRPr="00D9465F" w:rsidRDefault="00A5238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946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46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46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46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B9D87F" w14:textId="77777777" w:rsidR="00D9465F" w:rsidRDefault="00E458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61D71"/>
    <w:multiLevelType w:val="hybridMultilevel"/>
    <w:tmpl w:val="414C7DE4"/>
    <w:lvl w:ilvl="0" w:tplc="C25E1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12F"/>
    <w:rsid w:val="001013E2"/>
    <w:rsid w:val="00457C8E"/>
    <w:rsid w:val="0062312F"/>
    <w:rsid w:val="0086184A"/>
    <w:rsid w:val="00916CED"/>
    <w:rsid w:val="00A5238D"/>
    <w:rsid w:val="00AB6722"/>
    <w:rsid w:val="00B278B6"/>
    <w:rsid w:val="00BC316A"/>
    <w:rsid w:val="00E4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82980"/>
  <w15:chartTrackingRefBased/>
  <w15:docId w15:val="{ADBECC92-2BE3-4539-9AE9-502E19EE5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12F"/>
  </w:style>
  <w:style w:type="paragraph" w:styleId="a5">
    <w:name w:val="List Paragraph"/>
    <w:basedOn w:val="a"/>
    <w:uiPriority w:val="34"/>
    <w:qFormat/>
    <w:rsid w:val="00623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988136CE8A9B61CCD274D6DFFC3D5C3B3B2E1B6A46B719B89557A2399C4E828CFA1F16E749FA04B51AA4C45A17C23A658F09820DA0383094B7282AM4g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3B4246E40F3F9E5ABB7B49FFF02759D3D2B266B97B813E722C83E7D351C1E73F53FE3F2836EBF4FC4378E3B1A26999209B4ADCAAF7F8165F18FE61j6X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2</cp:revision>
  <cp:lastPrinted>2022-03-16T11:42:00Z</cp:lastPrinted>
  <dcterms:created xsi:type="dcterms:W3CDTF">2022-03-31T05:35:00Z</dcterms:created>
  <dcterms:modified xsi:type="dcterms:W3CDTF">2022-03-31T05:35:00Z</dcterms:modified>
</cp:coreProperties>
</file>