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32" w:rsidRDefault="00DC5A32" w:rsidP="00FE7E00">
      <w:pPr>
        <w:pStyle w:val="a3"/>
        <w:spacing w:before="0" w:beforeAutospacing="0" w:after="0" w:afterAutospacing="0"/>
        <w:ind w:right="-18" w:firstLine="680"/>
        <w:rPr>
          <w:rFonts w:eastAsia="ヒラギノ角ゴ Pro W3"/>
          <w:b/>
          <w:color w:val="000000"/>
          <w:sz w:val="28"/>
          <w:szCs w:val="28"/>
        </w:rPr>
      </w:pPr>
    </w:p>
    <w:p w:rsidR="00F02977" w:rsidRPr="00AF2BEC" w:rsidRDefault="004D54EC" w:rsidP="00FE7E00">
      <w:pPr>
        <w:pStyle w:val="a3"/>
        <w:spacing w:before="0" w:beforeAutospacing="0" w:after="0" w:afterAutospacing="0"/>
        <w:ind w:right="-18" w:firstLine="680"/>
        <w:jc w:val="center"/>
        <w:rPr>
          <w:rFonts w:eastAsia="ヒラギノ角ゴ Pro W3"/>
          <w:b/>
          <w:color w:val="000000"/>
          <w:sz w:val="28"/>
          <w:szCs w:val="28"/>
        </w:rPr>
      </w:pPr>
      <w:r w:rsidRPr="00AF2BEC">
        <w:rPr>
          <w:rFonts w:eastAsia="ヒラギノ角ゴ Pro W3"/>
          <w:b/>
          <w:color w:val="000000"/>
          <w:sz w:val="28"/>
          <w:szCs w:val="28"/>
        </w:rPr>
        <w:t xml:space="preserve">Сводный </w:t>
      </w:r>
      <w:r w:rsidR="002F22D7" w:rsidRPr="00AF2BEC">
        <w:rPr>
          <w:rFonts w:eastAsia="ヒラギノ角ゴ Pro W3"/>
          <w:b/>
          <w:color w:val="000000"/>
          <w:sz w:val="28"/>
          <w:szCs w:val="28"/>
        </w:rPr>
        <w:t xml:space="preserve">годовой </w:t>
      </w:r>
      <w:r w:rsidRPr="00AF2BEC">
        <w:rPr>
          <w:rFonts w:eastAsia="ヒラギノ角ゴ Pro W3"/>
          <w:b/>
          <w:color w:val="000000"/>
          <w:sz w:val="28"/>
          <w:szCs w:val="28"/>
        </w:rPr>
        <w:t xml:space="preserve">доклад </w:t>
      </w:r>
      <w:r w:rsidR="003E5C8A" w:rsidRPr="00AF2BEC">
        <w:rPr>
          <w:rFonts w:eastAsia="ヒラギノ角ゴ Pro W3"/>
          <w:b/>
          <w:color w:val="000000"/>
          <w:sz w:val="28"/>
          <w:szCs w:val="28"/>
        </w:rPr>
        <w:t xml:space="preserve">администрации городского округа Тольятти </w:t>
      </w:r>
      <w:r w:rsidRPr="00AF2BEC">
        <w:rPr>
          <w:rFonts w:eastAsia="ヒラギノ角ゴ Pro W3"/>
          <w:b/>
          <w:color w:val="000000"/>
          <w:sz w:val="28"/>
          <w:szCs w:val="28"/>
        </w:rPr>
        <w:t>о ходе реализации и об оценке эффективности реализации муниципальных прог</w:t>
      </w:r>
      <w:r w:rsidR="00EF0EFD" w:rsidRPr="00AF2BEC">
        <w:rPr>
          <w:rFonts w:eastAsia="ヒラギノ角ゴ Pro W3"/>
          <w:b/>
          <w:color w:val="000000"/>
          <w:sz w:val="28"/>
          <w:szCs w:val="28"/>
        </w:rPr>
        <w:t>рамм городского округа Тольятти</w:t>
      </w:r>
      <w:r w:rsidR="00405EAC" w:rsidRPr="00AF2BEC">
        <w:rPr>
          <w:rFonts w:eastAsia="ヒラギノ角ゴ Pro W3"/>
          <w:b/>
          <w:color w:val="000000"/>
          <w:sz w:val="28"/>
          <w:szCs w:val="28"/>
        </w:rPr>
        <w:t>за 20</w:t>
      </w:r>
      <w:r w:rsidR="003D0841" w:rsidRPr="00AF2BEC">
        <w:rPr>
          <w:rFonts w:eastAsia="ヒラギノ角ゴ Pro W3"/>
          <w:b/>
          <w:color w:val="000000"/>
          <w:sz w:val="28"/>
          <w:szCs w:val="28"/>
        </w:rPr>
        <w:t>2</w:t>
      </w:r>
      <w:r w:rsidR="00964465" w:rsidRPr="00AF2BEC">
        <w:rPr>
          <w:rFonts w:eastAsia="ヒラギノ角ゴ Pro W3"/>
          <w:b/>
          <w:color w:val="000000"/>
          <w:sz w:val="28"/>
          <w:szCs w:val="28"/>
        </w:rPr>
        <w:t>1</w:t>
      </w:r>
      <w:r w:rsidRPr="00AF2BEC">
        <w:rPr>
          <w:rFonts w:eastAsia="ヒラギノ角ゴ Pro W3"/>
          <w:b/>
          <w:color w:val="000000"/>
          <w:sz w:val="28"/>
          <w:szCs w:val="28"/>
        </w:rPr>
        <w:t xml:space="preserve"> год</w:t>
      </w:r>
    </w:p>
    <w:p w:rsidR="00AF3594" w:rsidRPr="00AF2BEC" w:rsidRDefault="00AF3594" w:rsidP="00FE7E00">
      <w:pPr>
        <w:pStyle w:val="a3"/>
        <w:spacing w:before="0" w:beforeAutospacing="0" w:after="0" w:afterAutospacing="0"/>
        <w:ind w:right="-18" w:firstLine="680"/>
        <w:jc w:val="center"/>
        <w:rPr>
          <w:rFonts w:eastAsia="ヒラギノ角ゴ Pro W3"/>
          <w:b/>
          <w:color w:val="000000"/>
          <w:sz w:val="28"/>
          <w:szCs w:val="28"/>
        </w:rPr>
      </w:pPr>
    </w:p>
    <w:p w:rsidR="00111209" w:rsidRPr="00AF2BEC" w:rsidRDefault="00111209" w:rsidP="00FE7E00">
      <w:pPr>
        <w:pStyle w:val="a3"/>
        <w:spacing w:before="0" w:beforeAutospacing="0" w:after="0" w:afterAutospacing="0"/>
        <w:ind w:right="-18" w:firstLine="680"/>
        <w:jc w:val="center"/>
        <w:rPr>
          <w:rFonts w:eastAsia="ヒラギノ角ゴ Pro W3"/>
          <w:b/>
          <w:color w:val="000000"/>
          <w:sz w:val="28"/>
          <w:szCs w:val="28"/>
        </w:rPr>
      </w:pPr>
      <w:r w:rsidRPr="00AF2BEC">
        <w:rPr>
          <w:rFonts w:eastAsia="ヒラギノ角ゴ Pro W3"/>
          <w:b/>
          <w:color w:val="000000"/>
          <w:sz w:val="28"/>
          <w:szCs w:val="28"/>
          <w:lang w:val="en-US"/>
        </w:rPr>
        <w:t>I</w:t>
      </w:r>
      <w:r w:rsidRPr="00AF2BEC">
        <w:rPr>
          <w:rFonts w:eastAsia="ヒラギノ角ゴ Pro W3"/>
          <w:b/>
          <w:color w:val="000000"/>
          <w:sz w:val="28"/>
          <w:szCs w:val="28"/>
        </w:rPr>
        <w:t>.</w:t>
      </w:r>
      <w:r w:rsidR="00755049" w:rsidRPr="00AF2BEC">
        <w:rPr>
          <w:rFonts w:eastAsia="ヒラギノ角ゴ Pro W3"/>
          <w:b/>
          <w:color w:val="000000"/>
          <w:sz w:val="28"/>
          <w:szCs w:val="28"/>
        </w:rPr>
        <w:t xml:space="preserve"> Общие положения</w:t>
      </w:r>
    </w:p>
    <w:p w:rsidR="00AF3594" w:rsidRPr="00AF2BEC" w:rsidRDefault="0083474C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Сводный </w:t>
      </w:r>
      <w:r w:rsidR="002F22D7" w:rsidRPr="00AF2BEC">
        <w:rPr>
          <w:rFonts w:eastAsia="Times New Roman"/>
          <w:szCs w:val="24"/>
        </w:rPr>
        <w:t xml:space="preserve">годовой </w:t>
      </w:r>
      <w:r w:rsidR="004D54EC" w:rsidRPr="00AF2BEC">
        <w:rPr>
          <w:rFonts w:eastAsia="Times New Roman"/>
          <w:szCs w:val="24"/>
        </w:rPr>
        <w:t>доклад</w:t>
      </w:r>
      <w:r w:rsidR="003E5C8A" w:rsidRPr="00AF2BEC">
        <w:rPr>
          <w:rFonts w:eastAsia="Times New Roman"/>
          <w:szCs w:val="24"/>
        </w:rPr>
        <w:t xml:space="preserve">администрации городского округа Тольятти </w:t>
      </w:r>
      <w:r w:rsidR="008B17FA" w:rsidRPr="00AF2BEC">
        <w:rPr>
          <w:rFonts w:eastAsia="Times New Roman"/>
          <w:szCs w:val="24"/>
        </w:rPr>
        <w:t xml:space="preserve">о ходе реализации и об оценке эффективности реализации муниципальных программ городского округа Тольятти </w:t>
      </w:r>
      <w:r w:rsidR="00C8596D" w:rsidRPr="00AF2BEC">
        <w:rPr>
          <w:rFonts w:eastAsia="Times New Roman"/>
          <w:szCs w:val="24"/>
        </w:rPr>
        <w:t>за 20</w:t>
      </w:r>
      <w:r w:rsidR="003D0841" w:rsidRPr="00AF2BEC">
        <w:rPr>
          <w:rFonts w:eastAsia="Times New Roman"/>
          <w:szCs w:val="24"/>
        </w:rPr>
        <w:t>2</w:t>
      </w:r>
      <w:r w:rsidR="008D01F2" w:rsidRPr="00AF2BEC">
        <w:rPr>
          <w:rFonts w:eastAsia="Times New Roman"/>
          <w:szCs w:val="24"/>
        </w:rPr>
        <w:t>1</w:t>
      </w:r>
      <w:r w:rsidR="00C8596D" w:rsidRPr="00AF2BEC">
        <w:rPr>
          <w:rFonts w:eastAsia="Times New Roman"/>
          <w:szCs w:val="24"/>
        </w:rPr>
        <w:t xml:space="preserve"> год </w:t>
      </w:r>
      <w:r w:rsidRPr="00AF2BEC">
        <w:rPr>
          <w:rFonts w:eastAsia="Times New Roman"/>
          <w:szCs w:val="24"/>
        </w:rPr>
        <w:t xml:space="preserve">подготовлен </w:t>
      </w:r>
      <w:r w:rsidR="006010DE" w:rsidRPr="00AF2BEC">
        <w:rPr>
          <w:rFonts w:eastAsia="Times New Roman"/>
          <w:szCs w:val="24"/>
        </w:rPr>
        <w:t>в соответствии с Порядком принятия решений о разработке, формирования и реализации, оценки эффективности муниципальных программ городского округа Тольятти, утвержденного постановлением мэрии городского округа Тольятти от 12.08.2013 № 2546-п/1 (далее – Порядок форми</w:t>
      </w:r>
      <w:r w:rsidR="00C8596D" w:rsidRPr="00AF2BEC">
        <w:rPr>
          <w:rFonts w:eastAsia="Times New Roman"/>
          <w:szCs w:val="24"/>
        </w:rPr>
        <w:t xml:space="preserve">рования муниципальных программ), </w:t>
      </w:r>
      <w:r w:rsidRPr="00AF2BEC">
        <w:rPr>
          <w:rFonts w:eastAsia="Times New Roman"/>
          <w:szCs w:val="24"/>
        </w:rPr>
        <w:t xml:space="preserve">на основании </w:t>
      </w:r>
      <w:r w:rsidR="004D54EC" w:rsidRPr="00AF2BEC">
        <w:rPr>
          <w:rFonts w:eastAsia="Times New Roman"/>
          <w:szCs w:val="24"/>
        </w:rPr>
        <w:t xml:space="preserve">утвержденных постановлениями </w:t>
      </w:r>
      <w:r w:rsidR="00D81DAC" w:rsidRPr="00AF2BEC">
        <w:rPr>
          <w:rFonts w:eastAsia="Times New Roman"/>
          <w:szCs w:val="24"/>
        </w:rPr>
        <w:t xml:space="preserve">администрации </w:t>
      </w:r>
      <w:r w:rsidR="004D54EC" w:rsidRPr="00AF2BEC">
        <w:rPr>
          <w:rFonts w:eastAsia="Times New Roman"/>
          <w:szCs w:val="24"/>
        </w:rPr>
        <w:t xml:space="preserve">городского округа Тольятти отчетов о реализации  </w:t>
      </w:r>
      <w:r w:rsidR="00927C28" w:rsidRPr="00AF2BEC">
        <w:rPr>
          <w:rFonts w:eastAsia="Times New Roman"/>
          <w:szCs w:val="24"/>
        </w:rPr>
        <w:t>муниципальных</w:t>
      </w:r>
      <w:r w:rsidR="00880E28" w:rsidRPr="00AF2BEC">
        <w:rPr>
          <w:rFonts w:eastAsia="Times New Roman"/>
          <w:szCs w:val="24"/>
        </w:rPr>
        <w:t xml:space="preserve"> программ </w:t>
      </w:r>
      <w:r w:rsidR="00927C28" w:rsidRPr="00AF2BEC">
        <w:rPr>
          <w:rFonts w:eastAsia="Times New Roman"/>
          <w:szCs w:val="24"/>
        </w:rPr>
        <w:t xml:space="preserve">за </w:t>
      </w:r>
      <w:r w:rsidR="004D54EC" w:rsidRPr="00AF2BEC">
        <w:rPr>
          <w:rFonts w:eastAsia="Times New Roman"/>
          <w:szCs w:val="24"/>
        </w:rPr>
        <w:t>20</w:t>
      </w:r>
      <w:r w:rsidR="003D0841" w:rsidRPr="00AF2BEC">
        <w:rPr>
          <w:rFonts w:eastAsia="Times New Roman"/>
          <w:szCs w:val="24"/>
        </w:rPr>
        <w:t>2</w:t>
      </w:r>
      <w:r w:rsidR="008D01F2" w:rsidRPr="00AF2BEC">
        <w:rPr>
          <w:rFonts w:eastAsia="Times New Roman"/>
          <w:szCs w:val="24"/>
        </w:rPr>
        <w:t>1</w:t>
      </w:r>
      <w:r w:rsidR="004D54EC" w:rsidRPr="00AF2BEC">
        <w:rPr>
          <w:rFonts w:eastAsia="Times New Roman"/>
          <w:szCs w:val="24"/>
        </w:rPr>
        <w:t xml:space="preserve"> год</w:t>
      </w:r>
      <w:r w:rsidR="00880E28" w:rsidRPr="00AF2BEC">
        <w:rPr>
          <w:rFonts w:eastAsia="Times New Roman"/>
          <w:szCs w:val="24"/>
        </w:rPr>
        <w:t xml:space="preserve">. </w:t>
      </w:r>
      <w:r w:rsidR="008B17FA" w:rsidRPr="00AF2BEC">
        <w:rPr>
          <w:rFonts w:eastAsia="Times New Roman"/>
          <w:color w:val="auto"/>
          <w:szCs w:val="24"/>
        </w:rPr>
        <w:t>О</w:t>
      </w:r>
      <w:r w:rsidR="00882484" w:rsidRPr="00AF2BEC">
        <w:rPr>
          <w:rFonts w:eastAsia="Times New Roman"/>
          <w:color w:val="auto"/>
          <w:szCs w:val="24"/>
        </w:rPr>
        <w:t>ценк</w:t>
      </w:r>
      <w:r w:rsidR="008B17FA" w:rsidRPr="00AF2BEC">
        <w:rPr>
          <w:rFonts w:eastAsia="Times New Roman"/>
          <w:color w:val="auto"/>
          <w:szCs w:val="24"/>
        </w:rPr>
        <w:t>а</w:t>
      </w:r>
      <w:r w:rsidR="00882484" w:rsidRPr="00AF2BEC">
        <w:rPr>
          <w:rFonts w:eastAsia="Times New Roman"/>
          <w:color w:val="auto"/>
          <w:szCs w:val="24"/>
        </w:rPr>
        <w:t xml:space="preserve"> эффективности муниципальных программ и подготовка о</w:t>
      </w:r>
      <w:r w:rsidR="00F832D2" w:rsidRPr="00AF2BEC">
        <w:rPr>
          <w:rFonts w:eastAsia="Times New Roman"/>
          <w:color w:val="auto"/>
          <w:szCs w:val="24"/>
        </w:rPr>
        <w:t>тчет</w:t>
      </w:r>
      <w:r w:rsidR="00882484" w:rsidRPr="00AF2BEC">
        <w:rPr>
          <w:rFonts w:eastAsia="Times New Roman"/>
          <w:color w:val="auto"/>
          <w:szCs w:val="24"/>
        </w:rPr>
        <w:t>ов осуществля</w:t>
      </w:r>
      <w:r w:rsidR="004E7962" w:rsidRPr="00AF2BEC">
        <w:rPr>
          <w:rFonts w:eastAsia="Times New Roman"/>
          <w:color w:val="auto"/>
          <w:szCs w:val="24"/>
        </w:rPr>
        <w:t>ю</w:t>
      </w:r>
      <w:r w:rsidR="00882484" w:rsidRPr="00AF2BEC">
        <w:rPr>
          <w:rFonts w:eastAsia="Times New Roman"/>
          <w:color w:val="auto"/>
          <w:szCs w:val="24"/>
        </w:rPr>
        <w:t>тся</w:t>
      </w:r>
      <w:r w:rsidR="0006684F" w:rsidRPr="00AF2BEC">
        <w:rPr>
          <w:rFonts w:eastAsia="Times New Roman"/>
          <w:color w:val="auto"/>
          <w:szCs w:val="24"/>
        </w:rPr>
        <w:t>к</w:t>
      </w:r>
      <w:r w:rsidR="00F832D2" w:rsidRPr="00AF2BEC">
        <w:rPr>
          <w:rFonts w:eastAsia="Times New Roman"/>
          <w:color w:val="auto"/>
          <w:szCs w:val="24"/>
        </w:rPr>
        <w:t xml:space="preserve">оординаторами </w:t>
      </w:r>
      <w:r w:rsidR="00C8596D" w:rsidRPr="00AF2BEC">
        <w:rPr>
          <w:rFonts w:eastAsia="Times New Roman"/>
          <w:color w:val="auto"/>
          <w:szCs w:val="24"/>
        </w:rPr>
        <w:t xml:space="preserve">муниципальных </w:t>
      </w:r>
      <w:r w:rsidR="00F832D2" w:rsidRPr="00AF2BEC">
        <w:rPr>
          <w:rFonts w:eastAsia="Times New Roman"/>
          <w:color w:val="auto"/>
          <w:szCs w:val="24"/>
        </w:rPr>
        <w:t xml:space="preserve">программ в соответствии с требованиями Порядка формирования </w:t>
      </w:r>
      <w:r w:rsidR="006010DE" w:rsidRPr="00AF2BEC">
        <w:rPr>
          <w:rFonts w:eastAsia="Times New Roman"/>
          <w:color w:val="auto"/>
          <w:szCs w:val="24"/>
        </w:rPr>
        <w:t>муниципальных программ.</w:t>
      </w:r>
    </w:p>
    <w:p w:rsidR="006010DE" w:rsidRPr="00AF2BEC" w:rsidRDefault="006010DE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Основанием для разработки муниципальных программ является Перечень муниципальных программ, проектов муниципальных программ городского округа Тольятти, утвержденный постановлением администрации городского</w:t>
      </w:r>
      <w:r w:rsidR="006125E9" w:rsidRPr="00AF2BEC">
        <w:rPr>
          <w:rFonts w:eastAsia="Times New Roman"/>
          <w:szCs w:val="24"/>
        </w:rPr>
        <w:t xml:space="preserve"> округа Тольятти от 16.02.2017</w:t>
      </w:r>
      <w:r w:rsidRPr="00AF2BEC">
        <w:rPr>
          <w:rFonts w:eastAsia="Times New Roman"/>
          <w:szCs w:val="24"/>
        </w:rPr>
        <w:t xml:space="preserve"> №597-п/1</w:t>
      </w:r>
      <w:r w:rsidR="00C8596D" w:rsidRPr="00AF2BEC">
        <w:rPr>
          <w:rFonts w:eastAsia="Times New Roman"/>
          <w:szCs w:val="24"/>
        </w:rPr>
        <w:t>,</w:t>
      </w:r>
      <w:r w:rsidR="00AB77A4" w:rsidRPr="00AF2BEC">
        <w:rPr>
          <w:rFonts w:eastAsia="Times New Roman"/>
          <w:szCs w:val="24"/>
        </w:rPr>
        <w:t xml:space="preserve"> в действующей редакции</w:t>
      </w:r>
      <w:r w:rsidR="008B17FA" w:rsidRPr="00AF2BEC">
        <w:rPr>
          <w:rFonts w:eastAsia="Times New Roman"/>
          <w:szCs w:val="24"/>
        </w:rPr>
        <w:t>.</w:t>
      </w:r>
    </w:p>
    <w:p w:rsidR="0042014E" w:rsidRPr="00AF2BEC" w:rsidRDefault="0042014E" w:rsidP="00FE7E00">
      <w:pPr>
        <w:suppressAutoHyphens/>
        <w:ind w:firstLine="680"/>
        <w:rPr>
          <w:lang w:val="ru-RU"/>
        </w:rPr>
      </w:pPr>
    </w:p>
    <w:p w:rsidR="00047A4D" w:rsidRPr="00AF2BEC" w:rsidRDefault="00111209" w:rsidP="00FE7E00">
      <w:pPr>
        <w:pStyle w:val="a3"/>
        <w:spacing w:before="0" w:beforeAutospacing="0" w:after="0" w:afterAutospacing="0"/>
        <w:ind w:right="-18" w:firstLine="680"/>
        <w:jc w:val="center"/>
        <w:rPr>
          <w:b/>
          <w:sz w:val="28"/>
          <w:szCs w:val="28"/>
        </w:rPr>
      </w:pPr>
      <w:r w:rsidRPr="00AF2BEC">
        <w:rPr>
          <w:b/>
          <w:sz w:val="28"/>
          <w:szCs w:val="28"/>
          <w:lang w:val="en-US"/>
        </w:rPr>
        <w:t>II</w:t>
      </w:r>
      <w:r w:rsidRPr="00AF2BEC">
        <w:rPr>
          <w:b/>
          <w:sz w:val="28"/>
          <w:szCs w:val="28"/>
        </w:rPr>
        <w:t xml:space="preserve">. </w:t>
      </w:r>
      <w:r w:rsidR="00351D47" w:rsidRPr="00AF2BEC">
        <w:rPr>
          <w:b/>
          <w:sz w:val="28"/>
          <w:szCs w:val="28"/>
        </w:rPr>
        <w:t xml:space="preserve">Сводные данные о ходе реализации </w:t>
      </w:r>
      <w:r w:rsidR="003E141B" w:rsidRPr="00AF2BEC">
        <w:rPr>
          <w:b/>
          <w:sz w:val="28"/>
          <w:szCs w:val="28"/>
        </w:rPr>
        <w:t xml:space="preserve">муниципальных </w:t>
      </w:r>
      <w:r w:rsidR="00351D47" w:rsidRPr="00AF2BEC">
        <w:rPr>
          <w:b/>
          <w:sz w:val="28"/>
          <w:szCs w:val="28"/>
        </w:rPr>
        <w:t>программ</w:t>
      </w:r>
    </w:p>
    <w:p w:rsidR="00A94F7E" w:rsidRPr="00AF2BEC" w:rsidRDefault="00A94F7E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Механизм бюджетного управления </w:t>
      </w:r>
      <w:r w:rsidR="00610055" w:rsidRPr="00AF2BEC">
        <w:rPr>
          <w:rFonts w:eastAsia="Times New Roman"/>
          <w:szCs w:val="24"/>
        </w:rPr>
        <w:t>направлен,</w:t>
      </w:r>
      <w:r w:rsidRPr="00AF2BEC">
        <w:rPr>
          <w:rFonts w:eastAsia="Times New Roman"/>
          <w:szCs w:val="24"/>
        </w:rPr>
        <w:t xml:space="preserve"> прежде </w:t>
      </w:r>
      <w:r w:rsidR="00594DDC" w:rsidRPr="00AF2BEC">
        <w:rPr>
          <w:rFonts w:eastAsia="Times New Roman"/>
          <w:szCs w:val="24"/>
        </w:rPr>
        <w:t>всего,</w:t>
      </w:r>
      <w:r w:rsidRPr="00AF2BEC">
        <w:rPr>
          <w:rFonts w:eastAsia="Times New Roman"/>
          <w:szCs w:val="24"/>
        </w:rPr>
        <w:t xml:space="preserve"> на повышение качества жизни населения, что отражено в стратегических целях социально-экономического развития городского округа Тольятти.</w:t>
      </w:r>
    </w:p>
    <w:p w:rsidR="00A94F7E" w:rsidRPr="00AF2BEC" w:rsidRDefault="00A94F7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Стратегические цели социально-экономического развития городского округа включают следующие приоритетные направления:</w:t>
      </w:r>
    </w:p>
    <w:p w:rsidR="00A94F7E" w:rsidRPr="00AF2BEC" w:rsidRDefault="00A94F7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1. Развитие социальной сферы и повышение качества жизни.</w:t>
      </w:r>
    </w:p>
    <w:p w:rsidR="00A94F7E" w:rsidRPr="00AF2BEC" w:rsidRDefault="00A94F7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Приоритетные направления: «Тольятти – это люди», «Городское сообщество»</w:t>
      </w:r>
      <w:r w:rsidR="006A5ED0">
        <w:rPr>
          <w:lang w:val="ru-RU"/>
        </w:rPr>
        <w:t>.</w:t>
      </w:r>
    </w:p>
    <w:p w:rsidR="00A94F7E" w:rsidRPr="00AF2BEC" w:rsidRDefault="00A94F7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2. Создание комфортной среды, развитие инфраструктуры.</w:t>
      </w:r>
    </w:p>
    <w:p w:rsidR="00A94F7E" w:rsidRPr="00AF2BEC" w:rsidRDefault="00A94F7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Приоритетные направления: «Экогород», «Город жизни», «Тольятти </w:t>
      </w:r>
      <w:r w:rsidR="006A5ED0">
        <w:rPr>
          <w:lang w:val="ru-RU"/>
        </w:rPr>
        <w:t>мобильный».</w:t>
      </w:r>
    </w:p>
    <w:p w:rsidR="00A94F7E" w:rsidRPr="00AF2BEC" w:rsidRDefault="00A94F7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3. Развитие экономики и внедрение инноваций.</w:t>
      </w:r>
    </w:p>
    <w:p w:rsidR="00A94F7E" w:rsidRPr="00AF2BEC" w:rsidRDefault="00A94F7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Приоритетные направления «Возможности для каж</w:t>
      </w:r>
      <w:r w:rsidR="001C4B3B" w:rsidRPr="00AF2BEC">
        <w:rPr>
          <w:lang w:val="ru-RU"/>
        </w:rPr>
        <w:t>дого», «Город больших проектов»</w:t>
      </w:r>
      <w:r w:rsidR="006A5ED0">
        <w:rPr>
          <w:lang w:val="ru-RU"/>
        </w:rPr>
        <w:t>.</w:t>
      </w:r>
    </w:p>
    <w:p w:rsidR="00A94F7E" w:rsidRPr="00AF2BEC" w:rsidRDefault="00A94F7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4. Административное и бюджетное реформирование.</w:t>
      </w:r>
    </w:p>
    <w:p w:rsidR="00DC5A32" w:rsidRPr="00AF2BEC" w:rsidRDefault="00DC5A32" w:rsidP="00FE7E00">
      <w:pPr>
        <w:suppressAutoHyphens/>
        <w:ind w:firstLine="680"/>
        <w:rPr>
          <w:lang w:val="ru-RU"/>
        </w:rPr>
      </w:pPr>
    </w:p>
    <w:p w:rsidR="00594DDC" w:rsidRPr="00AF2BEC" w:rsidRDefault="00004291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lastRenderedPageBreak/>
        <w:t>Реализация п</w:t>
      </w:r>
      <w:r w:rsidR="00281043" w:rsidRPr="00AF2BEC">
        <w:rPr>
          <w:lang w:val="ru-RU"/>
        </w:rPr>
        <w:t>риоритетны</w:t>
      </w:r>
      <w:r w:rsidRPr="00AF2BEC">
        <w:rPr>
          <w:lang w:val="ru-RU"/>
        </w:rPr>
        <w:t>х</w:t>
      </w:r>
      <w:r w:rsidR="00281043" w:rsidRPr="00AF2BEC">
        <w:rPr>
          <w:lang w:val="ru-RU"/>
        </w:rPr>
        <w:t xml:space="preserve"> направлени</w:t>
      </w:r>
      <w:r w:rsidRPr="00AF2BEC">
        <w:rPr>
          <w:lang w:val="ru-RU"/>
        </w:rPr>
        <w:t>й</w:t>
      </w:r>
      <w:r w:rsidR="00281043" w:rsidRPr="00AF2BEC">
        <w:rPr>
          <w:lang w:val="ru-RU"/>
        </w:rPr>
        <w:t xml:space="preserve"> социально-экономического развития городского округа Тольятти </w:t>
      </w:r>
      <w:r w:rsidRPr="00AF2BEC">
        <w:rPr>
          <w:lang w:val="ru-RU"/>
        </w:rPr>
        <w:t>предусмотрен</w:t>
      </w:r>
      <w:r w:rsidR="00D362F0" w:rsidRPr="00AF2BEC">
        <w:rPr>
          <w:lang w:val="ru-RU"/>
        </w:rPr>
        <w:t>а</w:t>
      </w:r>
      <w:r w:rsidRPr="00AF2BEC">
        <w:rPr>
          <w:lang w:val="ru-RU"/>
        </w:rPr>
        <w:t xml:space="preserve"> в рамках</w:t>
      </w:r>
      <w:r w:rsidR="00D362F0" w:rsidRPr="00AF2BEC">
        <w:rPr>
          <w:lang w:val="ru-RU"/>
        </w:rPr>
        <w:t xml:space="preserve"> соответствующих</w:t>
      </w:r>
      <w:r w:rsidR="00281043" w:rsidRPr="00AF2BEC">
        <w:rPr>
          <w:lang w:val="ru-RU"/>
        </w:rPr>
        <w:t>муниципальных программ</w:t>
      </w:r>
      <w:r w:rsidRPr="00AF2BEC">
        <w:rPr>
          <w:lang w:val="ru-RU"/>
        </w:rPr>
        <w:t>.</w:t>
      </w:r>
    </w:p>
    <w:p w:rsidR="00927C28" w:rsidRPr="00AF2BEC" w:rsidRDefault="00286B88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В</w:t>
      </w:r>
      <w:r w:rsidR="00927C28" w:rsidRPr="00AF2BEC">
        <w:rPr>
          <w:rFonts w:eastAsia="Times New Roman"/>
          <w:szCs w:val="24"/>
        </w:rPr>
        <w:t xml:space="preserve"> 20</w:t>
      </w:r>
      <w:r w:rsidR="003D0841" w:rsidRPr="00AF2BEC">
        <w:rPr>
          <w:rFonts w:eastAsia="Times New Roman"/>
          <w:szCs w:val="24"/>
        </w:rPr>
        <w:t>2</w:t>
      </w:r>
      <w:r w:rsidR="008D01F2" w:rsidRPr="00AF2BEC">
        <w:rPr>
          <w:rFonts w:eastAsia="Times New Roman"/>
          <w:szCs w:val="24"/>
        </w:rPr>
        <w:t>1</w:t>
      </w:r>
      <w:r w:rsidR="00927C28" w:rsidRPr="00AF2BEC">
        <w:rPr>
          <w:rFonts w:eastAsia="Times New Roman"/>
          <w:szCs w:val="24"/>
        </w:rPr>
        <w:t xml:space="preserve"> год</w:t>
      </w:r>
      <w:r w:rsidR="00A600D8" w:rsidRPr="00AF2BEC">
        <w:rPr>
          <w:rFonts w:eastAsia="Times New Roman"/>
          <w:szCs w:val="24"/>
        </w:rPr>
        <w:t>у</w:t>
      </w:r>
      <w:r w:rsidR="00927C28" w:rsidRPr="00AF2BEC">
        <w:rPr>
          <w:rFonts w:eastAsia="Times New Roman"/>
          <w:szCs w:val="24"/>
        </w:rPr>
        <w:t xml:space="preserve"> на территории городского округа Тольятти дейст</w:t>
      </w:r>
      <w:r w:rsidR="00E12F2C" w:rsidRPr="00AF2BEC">
        <w:rPr>
          <w:rFonts w:eastAsia="Times New Roman"/>
          <w:szCs w:val="24"/>
        </w:rPr>
        <w:t>в</w:t>
      </w:r>
      <w:r w:rsidR="004D54EC" w:rsidRPr="00AF2BEC">
        <w:rPr>
          <w:rFonts w:eastAsia="Times New Roman"/>
          <w:szCs w:val="24"/>
        </w:rPr>
        <w:t>овал</w:t>
      </w:r>
      <w:r w:rsidR="00336C42" w:rsidRPr="00AF2BEC">
        <w:rPr>
          <w:rFonts w:eastAsia="Times New Roman"/>
          <w:szCs w:val="24"/>
        </w:rPr>
        <w:t>о2</w:t>
      </w:r>
      <w:r w:rsidR="008D01F2" w:rsidRPr="00AF2BEC">
        <w:rPr>
          <w:rFonts w:eastAsia="Times New Roman"/>
          <w:szCs w:val="24"/>
        </w:rPr>
        <w:t>7</w:t>
      </w:r>
      <w:r w:rsidR="00875684" w:rsidRPr="00AF2BEC">
        <w:rPr>
          <w:rFonts w:eastAsia="Times New Roman"/>
          <w:szCs w:val="24"/>
        </w:rPr>
        <w:t>муниципальн</w:t>
      </w:r>
      <w:r w:rsidR="00010E74" w:rsidRPr="00AF2BEC">
        <w:rPr>
          <w:rFonts w:eastAsia="Times New Roman"/>
          <w:szCs w:val="24"/>
        </w:rPr>
        <w:t>ы</w:t>
      </w:r>
      <w:r w:rsidR="00336C42" w:rsidRPr="00AF2BEC">
        <w:rPr>
          <w:rFonts w:eastAsia="Times New Roman"/>
          <w:szCs w:val="24"/>
        </w:rPr>
        <w:t>х</w:t>
      </w:r>
      <w:r w:rsidR="00875684" w:rsidRPr="00AF2BEC">
        <w:rPr>
          <w:rFonts w:eastAsia="Times New Roman"/>
          <w:szCs w:val="24"/>
        </w:rPr>
        <w:t xml:space="preserve"> программ</w:t>
      </w:r>
      <w:r w:rsidR="00405EAC" w:rsidRPr="00AF2BEC">
        <w:rPr>
          <w:rFonts w:eastAsia="Times New Roman"/>
          <w:szCs w:val="24"/>
        </w:rPr>
        <w:t xml:space="preserve">. </w:t>
      </w:r>
    </w:p>
    <w:p w:rsidR="008C6CE4" w:rsidRPr="00AF2BEC" w:rsidRDefault="0004078B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В 20</w:t>
      </w:r>
      <w:r w:rsidR="003D0841" w:rsidRPr="00AF2BEC">
        <w:rPr>
          <w:rFonts w:eastAsia="Times New Roman"/>
          <w:szCs w:val="24"/>
        </w:rPr>
        <w:t>2</w:t>
      </w:r>
      <w:r w:rsidR="008D01F2" w:rsidRPr="00AF2BEC">
        <w:rPr>
          <w:rFonts w:eastAsia="Times New Roman"/>
          <w:szCs w:val="24"/>
        </w:rPr>
        <w:t>1</w:t>
      </w:r>
      <w:r w:rsidRPr="00AF2BEC">
        <w:rPr>
          <w:rFonts w:eastAsia="Times New Roman"/>
          <w:szCs w:val="24"/>
        </w:rPr>
        <w:t xml:space="preserve"> году </w:t>
      </w:r>
      <w:r w:rsidR="008D01F2" w:rsidRPr="00AF2BEC">
        <w:rPr>
          <w:rFonts w:eastAsia="Times New Roman"/>
          <w:szCs w:val="24"/>
        </w:rPr>
        <w:t>5</w:t>
      </w:r>
      <w:r w:rsidRPr="00AF2BEC">
        <w:rPr>
          <w:rFonts w:eastAsia="Times New Roman"/>
          <w:szCs w:val="24"/>
        </w:rPr>
        <w:t xml:space="preserve"> муниципальны</w:t>
      </w:r>
      <w:r w:rsidR="005F6EF0" w:rsidRPr="00AF2BEC">
        <w:rPr>
          <w:rFonts w:eastAsia="Times New Roman"/>
          <w:szCs w:val="24"/>
        </w:rPr>
        <w:t>х</w:t>
      </w:r>
      <w:r w:rsidRPr="00AF2BEC">
        <w:rPr>
          <w:rFonts w:eastAsia="Times New Roman"/>
          <w:szCs w:val="24"/>
        </w:rPr>
        <w:t xml:space="preserve"> программ закончили свою </w:t>
      </w:r>
      <w:r w:rsidR="003E5804" w:rsidRPr="00AF2BEC">
        <w:rPr>
          <w:rFonts w:eastAsia="Times New Roman"/>
          <w:szCs w:val="24"/>
        </w:rPr>
        <w:t>реализацию</w:t>
      </w:r>
      <w:r w:rsidR="00A85FDA" w:rsidRPr="00AF2BEC">
        <w:rPr>
          <w:rFonts w:eastAsia="Times New Roman"/>
          <w:szCs w:val="24"/>
        </w:rPr>
        <w:t>:</w:t>
      </w:r>
    </w:p>
    <w:p w:rsidR="00842888" w:rsidRPr="00AF2BEC" w:rsidRDefault="008D01F2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>Муниципальная программа «Охрана окружающей среды на территории городского округа Тольятти на 2017-2021 годы»</w:t>
      </w:r>
      <w:r w:rsidR="00842888" w:rsidRPr="00AF2BEC">
        <w:rPr>
          <w:rFonts w:eastAsia="Times New Roman"/>
          <w:szCs w:val="24"/>
        </w:rPr>
        <w:t xml:space="preserve"> (</w:t>
      </w:r>
      <w:r w:rsidR="006B0DD3" w:rsidRPr="00AF2BEC">
        <w:rPr>
          <w:rFonts w:eastAsia="Times New Roman"/>
          <w:szCs w:val="24"/>
        </w:rPr>
        <w:t>п</w:t>
      </w:r>
      <w:r w:rsidR="00842888" w:rsidRPr="00AF2BEC">
        <w:rPr>
          <w:rFonts w:eastAsia="Times New Roman"/>
          <w:szCs w:val="24"/>
        </w:rPr>
        <w:t xml:space="preserve">остановление </w:t>
      </w:r>
      <w:r w:rsidR="005F6EF0" w:rsidRPr="00AF2BEC">
        <w:rPr>
          <w:rFonts w:eastAsia="Times New Roman"/>
          <w:szCs w:val="24"/>
        </w:rPr>
        <w:t>мэрии</w:t>
      </w:r>
      <w:r w:rsidR="00C8596D" w:rsidRPr="00AF2BEC">
        <w:rPr>
          <w:rFonts w:eastAsia="Times New Roman"/>
          <w:szCs w:val="24"/>
        </w:rPr>
        <w:t xml:space="preserve">городского округа </w:t>
      </w:r>
      <w:r w:rsidR="00842888" w:rsidRPr="00AF2BEC">
        <w:rPr>
          <w:rFonts w:eastAsia="Times New Roman"/>
          <w:szCs w:val="24"/>
        </w:rPr>
        <w:t xml:space="preserve">Тольятти </w:t>
      </w:r>
      <w:r w:rsidRPr="00AF2BEC">
        <w:rPr>
          <w:rFonts w:eastAsia="Times New Roman"/>
          <w:szCs w:val="24"/>
        </w:rPr>
        <w:t>от 17.08.2016 № 2612-п/1</w:t>
      </w:r>
      <w:r w:rsidR="00842888" w:rsidRPr="00AF2BEC">
        <w:rPr>
          <w:rFonts w:eastAsia="Times New Roman"/>
          <w:szCs w:val="24"/>
        </w:rPr>
        <w:t>);</w:t>
      </w:r>
    </w:p>
    <w:p w:rsidR="00842888" w:rsidRPr="00AF2BEC" w:rsidRDefault="008D01F2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 xml:space="preserve">Муниципальная  программа «Развитие информационно-телекоммуникационной инфраструктуры городского округа Тольятти на 2017-2021 годы» </w:t>
      </w:r>
      <w:r w:rsidR="00842888" w:rsidRPr="00AF2BEC">
        <w:rPr>
          <w:rFonts w:eastAsia="Times New Roman"/>
          <w:szCs w:val="24"/>
        </w:rPr>
        <w:t>(</w:t>
      </w:r>
      <w:r w:rsidR="006B0DD3" w:rsidRPr="00AF2BEC">
        <w:rPr>
          <w:rFonts w:eastAsia="Times New Roman"/>
          <w:szCs w:val="24"/>
        </w:rPr>
        <w:t>п</w:t>
      </w:r>
      <w:r w:rsidR="00842888" w:rsidRPr="00AF2BEC">
        <w:rPr>
          <w:rFonts w:eastAsia="Times New Roman"/>
          <w:szCs w:val="24"/>
        </w:rPr>
        <w:t xml:space="preserve">остановление </w:t>
      </w:r>
      <w:r w:rsidR="005F6EF0" w:rsidRPr="00AF2BEC">
        <w:rPr>
          <w:rFonts w:eastAsia="Times New Roman"/>
          <w:szCs w:val="24"/>
        </w:rPr>
        <w:t>мэрии</w:t>
      </w:r>
      <w:r w:rsidR="00C8596D" w:rsidRPr="00AF2BEC">
        <w:rPr>
          <w:rFonts w:eastAsia="Times New Roman"/>
          <w:szCs w:val="24"/>
        </w:rPr>
        <w:t>городского округа</w:t>
      </w:r>
      <w:r w:rsidR="00842888" w:rsidRPr="00AF2BEC">
        <w:rPr>
          <w:rFonts w:eastAsia="Times New Roman"/>
          <w:szCs w:val="24"/>
        </w:rPr>
        <w:t xml:space="preserve"> Тольятти </w:t>
      </w:r>
      <w:r w:rsidRPr="00AF2BEC">
        <w:rPr>
          <w:rFonts w:eastAsia="Times New Roman"/>
          <w:szCs w:val="24"/>
        </w:rPr>
        <w:t>от 10.10.2016 № 3168-п/1</w:t>
      </w:r>
      <w:r w:rsidR="00842888" w:rsidRPr="00AF2BEC">
        <w:rPr>
          <w:rFonts w:eastAsia="Times New Roman"/>
          <w:szCs w:val="24"/>
        </w:rPr>
        <w:t>);</w:t>
      </w:r>
    </w:p>
    <w:p w:rsidR="00842888" w:rsidRPr="00AF2BEC" w:rsidRDefault="008D01F2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 xml:space="preserve">Муниципальная  программа «Развитие физической культуры и спорта в городском округе Тольятти на 2017-2021 годы» </w:t>
      </w:r>
      <w:r w:rsidR="00842888" w:rsidRPr="00AF2BEC">
        <w:rPr>
          <w:rFonts w:eastAsia="Times New Roman"/>
          <w:szCs w:val="24"/>
        </w:rPr>
        <w:t>(</w:t>
      </w:r>
      <w:r w:rsidR="006B0DD3" w:rsidRPr="00AF2BEC">
        <w:rPr>
          <w:rFonts w:eastAsia="Times New Roman"/>
          <w:szCs w:val="24"/>
        </w:rPr>
        <w:t>п</w:t>
      </w:r>
      <w:r w:rsidR="00842888" w:rsidRPr="00AF2BEC">
        <w:rPr>
          <w:rFonts w:eastAsia="Times New Roman"/>
          <w:szCs w:val="24"/>
        </w:rPr>
        <w:t xml:space="preserve">остановление </w:t>
      </w:r>
      <w:r w:rsidR="005F6EF0" w:rsidRPr="00AF2BEC">
        <w:rPr>
          <w:rFonts w:eastAsia="Times New Roman"/>
          <w:szCs w:val="24"/>
        </w:rPr>
        <w:t xml:space="preserve">мэрии </w:t>
      </w:r>
      <w:r w:rsidR="00C8596D" w:rsidRPr="00AF2BEC">
        <w:rPr>
          <w:rFonts w:eastAsia="Times New Roman"/>
          <w:szCs w:val="24"/>
        </w:rPr>
        <w:t>городского округа</w:t>
      </w:r>
      <w:r w:rsidR="00842888" w:rsidRPr="00AF2BEC">
        <w:rPr>
          <w:rFonts w:eastAsia="Times New Roman"/>
          <w:szCs w:val="24"/>
        </w:rPr>
        <w:t xml:space="preserve"> Тольятти </w:t>
      </w:r>
      <w:r w:rsidRPr="00AF2BEC">
        <w:rPr>
          <w:rFonts w:eastAsia="Times New Roman"/>
          <w:szCs w:val="24"/>
        </w:rPr>
        <w:t>от 30.09.2016 № 3066-п/1</w:t>
      </w:r>
      <w:r w:rsidR="00842888" w:rsidRPr="00AF2BEC">
        <w:rPr>
          <w:rFonts w:eastAsia="Times New Roman"/>
          <w:szCs w:val="24"/>
        </w:rPr>
        <w:t>)</w:t>
      </w:r>
      <w:r w:rsidR="005F6EF0" w:rsidRPr="00AF2BEC">
        <w:rPr>
          <w:rFonts w:eastAsia="Times New Roman"/>
          <w:szCs w:val="24"/>
        </w:rPr>
        <w:t>;</w:t>
      </w:r>
    </w:p>
    <w:p w:rsidR="005F6EF0" w:rsidRPr="00AF2BEC" w:rsidRDefault="008D01F2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 xml:space="preserve">Муниципальная  программа «Развитие потребительского рынка в городском  округе Тольятти на 2017-2021 годы» </w:t>
      </w:r>
      <w:r w:rsidR="005F6EF0" w:rsidRPr="00AF2BEC">
        <w:rPr>
          <w:rFonts w:eastAsia="Times New Roman"/>
          <w:szCs w:val="24"/>
        </w:rPr>
        <w:t xml:space="preserve">(постановление мэрии городского округа Тольятти </w:t>
      </w:r>
      <w:r w:rsidRPr="00AF2BEC">
        <w:rPr>
          <w:rFonts w:eastAsia="Times New Roman"/>
          <w:szCs w:val="24"/>
        </w:rPr>
        <w:t>от 21.10.2016 № 3307-п/1</w:t>
      </w:r>
      <w:r w:rsidR="005F6EF0" w:rsidRPr="00AF2BEC">
        <w:rPr>
          <w:rFonts w:eastAsia="Times New Roman"/>
          <w:szCs w:val="24"/>
        </w:rPr>
        <w:t>);</w:t>
      </w:r>
    </w:p>
    <w:p w:rsidR="005F6EF0" w:rsidRPr="00AF2BEC" w:rsidRDefault="008D01F2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>Муниципальная  программа «Противодействие коррупции в городском округе Тольятти на 2017-2021 годы»</w:t>
      </w:r>
      <w:r w:rsidR="005F6EF0" w:rsidRPr="00AF2BEC">
        <w:rPr>
          <w:rFonts w:eastAsia="Times New Roman"/>
          <w:szCs w:val="24"/>
        </w:rPr>
        <w:t xml:space="preserve"> (постановление мэрии городского округа Тольятти </w:t>
      </w:r>
      <w:r w:rsidRPr="00AF2BEC">
        <w:rPr>
          <w:rFonts w:eastAsia="Times New Roman"/>
          <w:szCs w:val="24"/>
        </w:rPr>
        <w:t>от 21.09.2016 № 3003-п/1</w:t>
      </w:r>
      <w:r w:rsidR="005F6EF0" w:rsidRPr="00AF2BEC">
        <w:rPr>
          <w:rFonts w:eastAsia="Times New Roman"/>
          <w:szCs w:val="24"/>
        </w:rPr>
        <w:t>);</w:t>
      </w:r>
    </w:p>
    <w:p w:rsidR="001A5518" w:rsidRPr="00AF2BEC" w:rsidRDefault="00A85FDA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В целях обеспечения деятельности по решению вопросов местного значения</w:t>
      </w:r>
      <w:r w:rsidR="004E7962" w:rsidRPr="00AF2BEC">
        <w:rPr>
          <w:rFonts w:eastAsia="Times New Roman"/>
          <w:szCs w:val="24"/>
        </w:rPr>
        <w:t>,</w:t>
      </w:r>
      <w:r w:rsidRPr="00AF2BEC">
        <w:rPr>
          <w:rFonts w:eastAsia="Times New Roman"/>
          <w:szCs w:val="24"/>
        </w:rPr>
        <w:t xml:space="preserve"> в 202</w:t>
      </w:r>
      <w:r w:rsidR="008D01F2" w:rsidRPr="00AF2BEC">
        <w:rPr>
          <w:rFonts w:eastAsia="Times New Roman"/>
          <w:szCs w:val="24"/>
        </w:rPr>
        <w:t>1</w:t>
      </w:r>
      <w:r w:rsidRPr="00AF2BEC">
        <w:rPr>
          <w:rFonts w:eastAsia="Times New Roman"/>
          <w:szCs w:val="24"/>
        </w:rPr>
        <w:t xml:space="preserve"> году осуществлены разработка и утверждение соответствующих муниципальных программ, за исключением</w:t>
      </w:r>
      <w:r w:rsidR="001A5518" w:rsidRPr="00AF2BEC">
        <w:rPr>
          <w:rFonts w:eastAsia="Times New Roman"/>
          <w:szCs w:val="24"/>
        </w:rPr>
        <w:t xml:space="preserve"> утверждения разработанной </w:t>
      </w:r>
      <w:r w:rsidR="001A5518" w:rsidRPr="00AF2BEC">
        <w:rPr>
          <w:rFonts w:eastAsia="Times New Roman"/>
          <w:i/>
          <w:szCs w:val="24"/>
        </w:rPr>
        <w:t>муниципальной</w:t>
      </w:r>
      <w:r w:rsidRPr="00AF2BEC">
        <w:rPr>
          <w:rFonts w:eastAsia="Times New Roman"/>
          <w:i/>
          <w:szCs w:val="24"/>
        </w:rPr>
        <w:t xml:space="preserve"> программы </w:t>
      </w:r>
      <w:r w:rsidR="001A5518" w:rsidRPr="00AF2BEC">
        <w:rPr>
          <w:rFonts w:eastAsia="Times New Roman"/>
          <w:i/>
          <w:szCs w:val="24"/>
        </w:rPr>
        <w:t>«Развитие потребительского рынка в городском  округе Тольятти на 2022-2026 годы»,</w:t>
      </w:r>
      <w:r w:rsidRPr="00AF2BEC">
        <w:rPr>
          <w:rFonts w:eastAsia="Times New Roman"/>
          <w:szCs w:val="24"/>
        </w:rPr>
        <w:t xml:space="preserve"> что обусловлено </w:t>
      </w:r>
      <w:r w:rsidR="006A5ED0">
        <w:rPr>
          <w:rFonts w:eastAsia="Times New Roman"/>
          <w:szCs w:val="24"/>
        </w:rPr>
        <w:t xml:space="preserve">необходимостью </w:t>
      </w:r>
      <w:r w:rsidR="001A5518" w:rsidRPr="00AF2BEC">
        <w:rPr>
          <w:rFonts w:eastAsia="Times New Roman"/>
          <w:szCs w:val="24"/>
        </w:rPr>
        <w:t>доработк</w:t>
      </w:r>
      <w:r w:rsidR="006A5ED0">
        <w:rPr>
          <w:rFonts w:eastAsia="Times New Roman"/>
          <w:szCs w:val="24"/>
        </w:rPr>
        <w:t>и</w:t>
      </w:r>
      <w:r w:rsidR="001A5518" w:rsidRPr="00AF2BEC">
        <w:rPr>
          <w:rFonts w:eastAsia="Times New Roman"/>
          <w:szCs w:val="24"/>
        </w:rPr>
        <w:t xml:space="preserve"> программы по предложениям </w:t>
      </w:r>
      <w:r w:rsidR="00F71C90" w:rsidRPr="00AF2BEC">
        <w:rPr>
          <w:rFonts w:eastAsia="Times New Roman"/>
          <w:szCs w:val="24"/>
        </w:rPr>
        <w:t>К</w:t>
      </w:r>
      <w:r w:rsidR="001A5518" w:rsidRPr="00AF2BEC">
        <w:rPr>
          <w:rFonts w:eastAsia="Times New Roman"/>
          <w:szCs w:val="24"/>
        </w:rPr>
        <w:t>оллегии администрации</w:t>
      </w:r>
      <w:r w:rsidR="00F71C90" w:rsidRPr="00AF2BEC">
        <w:rPr>
          <w:rFonts w:eastAsia="Times New Roman"/>
          <w:szCs w:val="24"/>
        </w:rPr>
        <w:t xml:space="preserve"> городского округа Тольятти</w:t>
      </w:r>
      <w:r w:rsidR="001A5518" w:rsidRPr="00AF2BEC">
        <w:rPr>
          <w:rFonts w:eastAsia="Times New Roman"/>
          <w:szCs w:val="24"/>
        </w:rPr>
        <w:t>. В 2022 году планируется направить доработанную муниципальную программу на рассмотрение Коллегии администрации городского округа Тольятти, вКонтрольно - счетную палату городского округа Тольятти в целях проведения финансово-экономической экспертизы и на рассмотрение Думы городского округа Тольятти в соответствии с требованиями Порядка</w:t>
      </w:r>
      <w:r w:rsidR="006B79F3" w:rsidRPr="006B79F3">
        <w:rPr>
          <w:rFonts w:eastAsia="Times New Roman"/>
          <w:szCs w:val="24"/>
        </w:rPr>
        <w:t>формирования муниципальных программ</w:t>
      </w:r>
      <w:r w:rsidR="001A5518" w:rsidRPr="00AF2BEC">
        <w:rPr>
          <w:rFonts w:eastAsia="Times New Roman"/>
          <w:szCs w:val="24"/>
        </w:rPr>
        <w:t>.</w:t>
      </w:r>
    </w:p>
    <w:p w:rsidR="00A8744E" w:rsidRPr="00AF2BEC" w:rsidRDefault="000B62F8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Муниципальные программы сформированы</w:t>
      </w:r>
      <w:r w:rsidR="002A2E1C" w:rsidRPr="00AF2BEC">
        <w:rPr>
          <w:rFonts w:eastAsia="Times New Roman"/>
          <w:szCs w:val="24"/>
        </w:rPr>
        <w:t>,</w:t>
      </w:r>
      <w:r w:rsidRPr="00AF2BEC">
        <w:rPr>
          <w:rFonts w:eastAsia="Times New Roman"/>
          <w:szCs w:val="24"/>
        </w:rPr>
        <w:t xml:space="preserve"> в основном</w:t>
      </w:r>
      <w:r w:rsidR="002A2E1C" w:rsidRPr="00AF2BEC">
        <w:rPr>
          <w:rFonts w:eastAsia="Times New Roman"/>
          <w:szCs w:val="24"/>
        </w:rPr>
        <w:t>,</w:t>
      </w:r>
      <w:r w:rsidRPr="00AF2BEC">
        <w:rPr>
          <w:rFonts w:eastAsia="Times New Roman"/>
          <w:szCs w:val="24"/>
        </w:rPr>
        <w:t xml:space="preserve"> по отраслевому принципу и носят комплексный характер, поскольку включают все мероприятия и расходы, необходимые для осуществления полномочий в определенной сфере (оказание услуг, улучшение материально-технической базы, бюджетные инвестиции, управление отраслью). </w:t>
      </w:r>
    </w:p>
    <w:p w:rsidR="003E2A4B" w:rsidRPr="00AF2BEC" w:rsidRDefault="003E2A4B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lastRenderedPageBreak/>
        <w:t>Бюджет городского округа формируется в программном формате, что позволяет повысить качество бюджетного планирования, эффективность бюджетных расходов, ответственность и заинтересованность исполнителей программ.</w:t>
      </w:r>
    </w:p>
    <w:p w:rsidR="00EE3292" w:rsidRPr="00AF2BEC" w:rsidRDefault="00EE3292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Доля расходов, формируемых в рамках муниципальных программ, в общем объеме бюджетных ассигнований городского округа Тольятти за 20</w:t>
      </w:r>
      <w:r w:rsidR="002837DA" w:rsidRPr="00AF2BEC">
        <w:rPr>
          <w:rFonts w:eastAsia="Times New Roman"/>
          <w:szCs w:val="24"/>
        </w:rPr>
        <w:t>2</w:t>
      </w:r>
      <w:r w:rsidR="00784F92" w:rsidRPr="00AF2BEC">
        <w:rPr>
          <w:rFonts w:eastAsia="Times New Roman"/>
          <w:szCs w:val="24"/>
        </w:rPr>
        <w:t>1</w:t>
      </w:r>
      <w:r w:rsidRPr="00AF2BEC">
        <w:rPr>
          <w:rFonts w:eastAsia="Times New Roman"/>
          <w:szCs w:val="24"/>
        </w:rPr>
        <w:t xml:space="preserve"> год составила</w:t>
      </w:r>
      <w:r w:rsidR="00784F92" w:rsidRPr="00AF2BEC">
        <w:rPr>
          <w:rFonts w:eastAsia="Times New Roman"/>
          <w:szCs w:val="24"/>
        </w:rPr>
        <w:t xml:space="preserve"> 94,81%</w:t>
      </w:r>
      <w:r w:rsidR="00ED1FCE" w:rsidRPr="00AF2BEC">
        <w:rPr>
          <w:rFonts w:eastAsia="Times New Roman"/>
          <w:szCs w:val="24"/>
        </w:rPr>
        <w:t xml:space="preserve">, что </w:t>
      </w:r>
      <w:r w:rsidR="00784F92" w:rsidRPr="00AF2BEC">
        <w:rPr>
          <w:rFonts w:eastAsia="Times New Roman"/>
          <w:szCs w:val="24"/>
        </w:rPr>
        <w:t xml:space="preserve">соответствует уровню </w:t>
      </w:r>
      <w:r w:rsidR="00ED1FCE" w:rsidRPr="00AF2BEC">
        <w:rPr>
          <w:rFonts w:eastAsia="Times New Roman"/>
          <w:szCs w:val="24"/>
        </w:rPr>
        <w:t xml:space="preserve"> 20</w:t>
      </w:r>
      <w:r w:rsidR="00784F92" w:rsidRPr="00AF2BEC">
        <w:rPr>
          <w:rFonts w:eastAsia="Times New Roman"/>
          <w:szCs w:val="24"/>
        </w:rPr>
        <w:t>20</w:t>
      </w:r>
      <w:r w:rsidR="00ED1FCE" w:rsidRPr="00AF2BEC">
        <w:rPr>
          <w:rFonts w:eastAsia="Times New Roman"/>
          <w:szCs w:val="24"/>
        </w:rPr>
        <w:t xml:space="preserve"> года (</w:t>
      </w:r>
      <w:r w:rsidR="00784F92" w:rsidRPr="00AF2BEC">
        <w:rPr>
          <w:rFonts w:eastAsia="Times New Roman"/>
          <w:szCs w:val="24"/>
        </w:rPr>
        <w:t>94,89%).</w:t>
      </w:r>
    </w:p>
    <w:p w:rsidR="001C4B3B" w:rsidRPr="00AF2BEC" w:rsidRDefault="00A8744E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Сохранена социальная направленность бюджета городского округа Тольятти, наибольший удельный вес в общем объеме запланированных расходов занимают расходы на образование, культуру, спорт, молодежную и социальную политику</w:t>
      </w:r>
      <w:r w:rsidR="009867A2" w:rsidRPr="00AF2BEC">
        <w:rPr>
          <w:rFonts w:eastAsia="Times New Roman"/>
          <w:szCs w:val="24"/>
        </w:rPr>
        <w:t>.</w:t>
      </w:r>
    </w:p>
    <w:p w:rsidR="00A8744E" w:rsidRPr="00AF2BEC" w:rsidRDefault="00F47D18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Доли </w:t>
      </w:r>
      <w:r w:rsidR="0063730E" w:rsidRPr="00AF2BEC">
        <w:rPr>
          <w:rFonts w:eastAsia="Times New Roman"/>
          <w:szCs w:val="24"/>
        </w:rPr>
        <w:t xml:space="preserve">фактического </w:t>
      </w:r>
      <w:r w:rsidRPr="00AF2BEC">
        <w:rPr>
          <w:rFonts w:eastAsia="Times New Roman"/>
          <w:szCs w:val="24"/>
        </w:rPr>
        <w:t>участия б</w:t>
      </w:r>
      <w:r w:rsidR="00A8744E" w:rsidRPr="00AF2BEC">
        <w:rPr>
          <w:rFonts w:eastAsia="Times New Roman"/>
          <w:szCs w:val="24"/>
        </w:rPr>
        <w:t>юджетны</w:t>
      </w:r>
      <w:r w:rsidRPr="00AF2BEC">
        <w:rPr>
          <w:rFonts w:eastAsia="Times New Roman"/>
          <w:szCs w:val="24"/>
        </w:rPr>
        <w:t>х средств</w:t>
      </w:r>
      <w:r w:rsidR="00A8744E" w:rsidRPr="00AF2BEC">
        <w:rPr>
          <w:rFonts w:eastAsia="Times New Roman"/>
          <w:szCs w:val="24"/>
        </w:rPr>
        <w:t xml:space="preserve"> (из </w:t>
      </w:r>
      <w:r w:rsidR="00C8596D" w:rsidRPr="00AF2BEC">
        <w:rPr>
          <w:rFonts w:eastAsia="Times New Roman"/>
          <w:szCs w:val="24"/>
        </w:rPr>
        <w:t xml:space="preserve">бюджетов </w:t>
      </w:r>
      <w:r w:rsidR="00A8744E" w:rsidRPr="00AF2BEC">
        <w:rPr>
          <w:rFonts w:eastAsia="Times New Roman"/>
          <w:szCs w:val="24"/>
        </w:rPr>
        <w:t xml:space="preserve">всех уровней) </w:t>
      </w:r>
      <w:r w:rsidR="00201EF6" w:rsidRPr="00AF2BEC">
        <w:rPr>
          <w:rFonts w:eastAsia="Times New Roman"/>
          <w:szCs w:val="24"/>
        </w:rPr>
        <w:t xml:space="preserve">в соответствии с приоритетными направлениями </w:t>
      </w:r>
      <w:r w:rsidR="003B6353" w:rsidRPr="00AF2BEC">
        <w:rPr>
          <w:rFonts w:eastAsia="Times New Roman"/>
          <w:szCs w:val="24"/>
        </w:rPr>
        <w:t xml:space="preserve">социально-экономического развития </w:t>
      </w:r>
      <w:r w:rsidR="00201EF6" w:rsidRPr="00AF2BEC">
        <w:rPr>
          <w:rFonts w:eastAsia="Times New Roman"/>
          <w:szCs w:val="24"/>
        </w:rPr>
        <w:t xml:space="preserve">городского округа Тольятти </w:t>
      </w:r>
      <w:r w:rsidR="00BE4DD1" w:rsidRPr="00AF2BEC">
        <w:rPr>
          <w:rFonts w:eastAsia="Times New Roman"/>
          <w:szCs w:val="24"/>
        </w:rPr>
        <w:t>распределились</w:t>
      </w:r>
      <w:r w:rsidR="00A8744E" w:rsidRPr="00AF2BEC">
        <w:rPr>
          <w:rFonts w:eastAsia="Times New Roman"/>
          <w:szCs w:val="24"/>
        </w:rPr>
        <w:t xml:space="preserve"> следующим образом:</w:t>
      </w:r>
    </w:p>
    <w:p w:rsidR="00A8744E" w:rsidRPr="00AF2BEC" w:rsidRDefault="004F741F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«Тольятти - это люди» </w:t>
      </w:r>
      <w:r w:rsidR="00A8744E" w:rsidRPr="00AF2BEC">
        <w:rPr>
          <w:rFonts w:eastAsia="Times New Roman"/>
          <w:szCs w:val="24"/>
        </w:rPr>
        <w:t xml:space="preserve">– </w:t>
      </w:r>
      <w:r w:rsidR="00DB167B" w:rsidRPr="00AF2BEC">
        <w:rPr>
          <w:rFonts w:eastAsia="Times New Roman"/>
          <w:szCs w:val="24"/>
        </w:rPr>
        <w:t>6</w:t>
      </w:r>
      <w:r w:rsidR="00C761ED" w:rsidRPr="00AF2BEC">
        <w:rPr>
          <w:rFonts w:eastAsia="Times New Roman"/>
          <w:szCs w:val="24"/>
        </w:rPr>
        <w:t>4,0</w:t>
      </w:r>
      <w:r w:rsidR="00A8744E" w:rsidRPr="00AF2BEC">
        <w:rPr>
          <w:rFonts w:eastAsia="Times New Roman"/>
          <w:szCs w:val="24"/>
        </w:rPr>
        <w:t>%;</w:t>
      </w:r>
    </w:p>
    <w:p w:rsidR="00A8744E" w:rsidRPr="00AF2BEC" w:rsidRDefault="004F741F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«</w:t>
      </w:r>
      <w:r w:rsidR="003B6353" w:rsidRPr="00AF2BEC">
        <w:rPr>
          <w:rFonts w:eastAsia="Times New Roman"/>
          <w:szCs w:val="24"/>
        </w:rPr>
        <w:t>Городское сообщество</w:t>
      </w:r>
      <w:r w:rsidRPr="00AF2BEC">
        <w:rPr>
          <w:rFonts w:eastAsia="Times New Roman"/>
          <w:szCs w:val="24"/>
        </w:rPr>
        <w:t xml:space="preserve">» </w:t>
      </w:r>
      <w:r w:rsidR="00A8744E" w:rsidRPr="00AF2BEC">
        <w:rPr>
          <w:rFonts w:eastAsia="Times New Roman"/>
          <w:szCs w:val="24"/>
        </w:rPr>
        <w:t xml:space="preserve">– </w:t>
      </w:r>
      <w:r w:rsidR="00C761ED" w:rsidRPr="00AF2BEC">
        <w:rPr>
          <w:rFonts w:eastAsia="Times New Roman"/>
          <w:szCs w:val="24"/>
        </w:rPr>
        <w:t>8,0</w:t>
      </w:r>
      <w:r w:rsidR="00A8744E" w:rsidRPr="00AF2BEC">
        <w:rPr>
          <w:rFonts w:eastAsia="Times New Roman"/>
          <w:szCs w:val="24"/>
        </w:rPr>
        <w:t>%;</w:t>
      </w:r>
    </w:p>
    <w:p w:rsidR="003F553A" w:rsidRPr="00AF2BEC" w:rsidRDefault="003F553A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«Экогород» – </w:t>
      </w:r>
      <w:r w:rsidR="00C761ED" w:rsidRPr="00AF2BEC">
        <w:rPr>
          <w:rFonts w:eastAsia="Times New Roman"/>
          <w:szCs w:val="24"/>
        </w:rPr>
        <w:t>3,0</w:t>
      </w:r>
      <w:r w:rsidRPr="00AF2BEC">
        <w:rPr>
          <w:rFonts w:eastAsia="Times New Roman"/>
          <w:szCs w:val="24"/>
        </w:rPr>
        <w:t>%;</w:t>
      </w:r>
    </w:p>
    <w:p w:rsidR="00576CAB" w:rsidRPr="00AF2BEC" w:rsidRDefault="00576CAB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«Город жизни» – </w:t>
      </w:r>
      <w:r w:rsidR="00C761ED" w:rsidRPr="00AF2BEC">
        <w:rPr>
          <w:rFonts w:eastAsia="Times New Roman"/>
          <w:szCs w:val="24"/>
        </w:rPr>
        <w:t>5,0</w:t>
      </w:r>
      <w:r w:rsidRPr="00AF2BEC">
        <w:rPr>
          <w:rFonts w:eastAsia="Times New Roman"/>
          <w:szCs w:val="24"/>
        </w:rPr>
        <w:t>%;</w:t>
      </w:r>
    </w:p>
    <w:p w:rsidR="003F553A" w:rsidRPr="00AF2BEC" w:rsidRDefault="003F553A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«Тольятти мобильный» – </w:t>
      </w:r>
      <w:r w:rsidR="00C761ED" w:rsidRPr="00AF2BEC">
        <w:rPr>
          <w:rFonts w:eastAsia="Times New Roman"/>
          <w:szCs w:val="24"/>
        </w:rPr>
        <w:t>12,3</w:t>
      </w:r>
      <w:r w:rsidRPr="00AF2BEC">
        <w:rPr>
          <w:rFonts w:eastAsia="Times New Roman"/>
          <w:szCs w:val="24"/>
        </w:rPr>
        <w:t>%;</w:t>
      </w:r>
    </w:p>
    <w:p w:rsidR="00A8744E" w:rsidRPr="00AF2BEC" w:rsidRDefault="004F741F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«</w:t>
      </w:r>
      <w:r w:rsidR="003B6353" w:rsidRPr="00AF2BEC">
        <w:rPr>
          <w:rFonts w:eastAsia="Times New Roman"/>
          <w:szCs w:val="24"/>
        </w:rPr>
        <w:t>Возможности для каждого</w:t>
      </w:r>
      <w:r w:rsidRPr="00AF2BEC">
        <w:rPr>
          <w:rFonts w:eastAsia="Times New Roman"/>
          <w:szCs w:val="24"/>
        </w:rPr>
        <w:t>»</w:t>
      </w:r>
      <w:r w:rsidR="00A8744E" w:rsidRPr="00AF2BEC">
        <w:rPr>
          <w:rFonts w:eastAsia="Times New Roman"/>
          <w:szCs w:val="24"/>
        </w:rPr>
        <w:t xml:space="preserve"> – </w:t>
      </w:r>
      <w:r w:rsidR="00ED7F81" w:rsidRPr="00AF2BEC">
        <w:rPr>
          <w:rFonts w:eastAsia="Times New Roman"/>
          <w:szCs w:val="24"/>
        </w:rPr>
        <w:t>0,</w:t>
      </w:r>
      <w:r w:rsidR="00C761ED" w:rsidRPr="00AF2BEC">
        <w:rPr>
          <w:rFonts w:eastAsia="Times New Roman"/>
          <w:szCs w:val="24"/>
        </w:rPr>
        <w:t>2</w:t>
      </w:r>
      <w:r w:rsidR="00A8744E" w:rsidRPr="00AF2BEC">
        <w:rPr>
          <w:rFonts w:eastAsia="Times New Roman"/>
          <w:szCs w:val="24"/>
        </w:rPr>
        <w:t>%;</w:t>
      </w:r>
    </w:p>
    <w:p w:rsidR="00A8744E" w:rsidRPr="00AF2BEC" w:rsidRDefault="004F741F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«</w:t>
      </w:r>
      <w:r w:rsidR="003B6353" w:rsidRPr="00AF2BEC">
        <w:rPr>
          <w:rFonts w:eastAsia="Times New Roman"/>
          <w:szCs w:val="24"/>
        </w:rPr>
        <w:t>Город больших проекто</w:t>
      </w:r>
      <w:r w:rsidRPr="00AF2BEC">
        <w:rPr>
          <w:rFonts w:eastAsia="Times New Roman"/>
          <w:szCs w:val="24"/>
        </w:rPr>
        <w:t xml:space="preserve">в» </w:t>
      </w:r>
      <w:r w:rsidR="00945968" w:rsidRPr="00AF2BEC">
        <w:rPr>
          <w:rFonts w:eastAsia="Times New Roman"/>
          <w:szCs w:val="24"/>
        </w:rPr>
        <w:t xml:space="preserve">– </w:t>
      </w:r>
      <w:r w:rsidR="00DB167B" w:rsidRPr="00AF2BEC">
        <w:rPr>
          <w:rFonts w:eastAsia="Times New Roman"/>
          <w:szCs w:val="24"/>
        </w:rPr>
        <w:t>1,</w:t>
      </w:r>
      <w:r w:rsidR="00C761ED" w:rsidRPr="00AF2BEC">
        <w:rPr>
          <w:rFonts w:eastAsia="Times New Roman"/>
          <w:szCs w:val="24"/>
        </w:rPr>
        <w:t>3</w:t>
      </w:r>
      <w:r w:rsidR="00945968" w:rsidRPr="00AF2BEC">
        <w:rPr>
          <w:rFonts w:eastAsia="Times New Roman"/>
          <w:szCs w:val="24"/>
        </w:rPr>
        <w:t>%;</w:t>
      </w:r>
    </w:p>
    <w:p w:rsidR="003B6353" w:rsidRPr="00AF2BEC" w:rsidRDefault="004F741F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«</w:t>
      </w:r>
      <w:r w:rsidR="003B6353" w:rsidRPr="00AF2BEC">
        <w:rPr>
          <w:rFonts w:eastAsia="Times New Roman"/>
          <w:szCs w:val="24"/>
        </w:rPr>
        <w:t>А</w:t>
      </w:r>
      <w:r w:rsidR="00F47D18" w:rsidRPr="00AF2BEC">
        <w:rPr>
          <w:rFonts w:eastAsia="Times New Roman"/>
          <w:szCs w:val="24"/>
        </w:rPr>
        <w:t>дминистративное и бюджетное реформирование</w:t>
      </w:r>
      <w:r w:rsidRPr="00AF2BEC">
        <w:rPr>
          <w:rFonts w:eastAsia="Times New Roman"/>
          <w:szCs w:val="24"/>
        </w:rPr>
        <w:t>»</w:t>
      </w:r>
      <w:r w:rsidR="00DB167B" w:rsidRPr="00AF2BEC">
        <w:rPr>
          <w:rFonts w:eastAsia="Times New Roman"/>
          <w:szCs w:val="24"/>
        </w:rPr>
        <w:t xml:space="preserve">– </w:t>
      </w:r>
      <w:r w:rsidR="00C761ED" w:rsidRPr="00AF2BEC">
        <w:rPr>
          <w:rFonts w:eastAsia="Times New Roman"/>
          <w:szCs w:val="24"/>
        </w:rPr>
        <w:t>6</w:t>
      </w:r>
      <w:r w:rsidR="00576CAB" w:rsidRPr="00AF2BEC">
        <w:rPr>
          <w:rFonts w:eastAsia="Times New Roman"/>
          <w:szCs w:val="24"/>
        </w:rPr>
        <w:t>,2</w:t>
      </w:r>
      <w:r w:rsidR="00873326" w:rsidRPr="00AF2BEC">
        <w:rPr>
          <w:rFonts w:eastAsia="Times New Roman"/>
          <w:szCs w:val="24"/>
        </w:rPr>
        <w:t>%.</w:t>
      </w:r>
    </w:p>
    <w:p w:rsidR="000B62F8" w:rsidRPr="00AF2BEC" w:rsidRDefault="000B62F8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В качестве источников финансирования муниципальных программ учтена возможность привлечения </w:t>
      </w:r>
      <w:r w:rsidR="00CC419F" w:rsidRPr="00AF2BEC">
        <w:rPr>
          <w:rFonts w:eastAsia="Times New Roman"/>
          <w:szCs w:val="24"/>
        </w:rPr>
        <w:t>не только</w:t>
      </w:r>
      <w:r w:rsidRPr="00AF2BEC">
        <w:rPr>
          <w:rFonts w:eastAsia="Times New Roman"/>
          <w:szCs w:val="24"/>
        </w:rPr>
        <w:t xml:space="preserve"> бюджетных средств (федерального, </w:t>
      </w:r>
      <w:r w:rsidR="003D049B" w:rsidRPr="00AF2BEC">
        <w:rPr>
          <w:rFonts w:eastAsia="Times New Roman"/>
          <w:szCs w:val="24"/>
        </w:rPr>
        <w:t>областного</w:t>
      </w:r>
      <w:r w:rsidRPr="00AF2BEC">
        <w:rPr>
          <w:rFonts w:eastAsia="Times New Roman"/>
          <w:szCs w:val="24"/>
        </w:rPr>
        <w:t xml:space="preserve"> и местного бюджет</w:t>
      </w:r>
      <w:r w:rsidR="004E7962" w:rsidRPr="00AF2BEC">
        <w:rPr>
          <w:rFonts w:eastAsia="Times New Roman"/>
          <w:szCs w:val="24"/>
        </w:rPr>
        <w:t>ов</w:t>
      </w:r>
      <w:r w:rsidRPr="00AF2BEC">
        <w:rPr>
          <w:rFonts w:eastAsia="Times New Roman"/>
          <w:szCs w:val="24"/>
        </w:rPr>
        <w:t xml:space="preserve">), </w:t>
      </w:r>
      <w:r w:rsidR="00CC419F" w:rsidRPr="00AF2BEC">
        <w:rPr>
          <w:rFonts w:eastAsia="Times New Roman"/>
          <w:szCs w:val="24"/>
        </w:rPr>
        <w:t>но</w:t>
      </w:r>
      <w:r w:rsidRPr="00AF2BEC">
        <w:rPr>
          <w:rFonts w:eastAsia="Times New Roman"/>
          <w:szCs w:val="24"/>
        </w:rPr>
        <w:t xml:space="preserve"> и </w:t>
      </w:r>
      <w:r w:rsidR="003D049B" w:rsidRPr="00AF2BEC">
        <w:rPr>
          <w:rFonts w:eastAsia="Times New Roman"/>
          <w:szCs w:val="24"/>
        </w:rPr>
        <w:t xml:space="preserve">средств из </w:t>
      </w:r>
      <w:r w:rsidRPr="00AF2BEC">
        <w:rPr>
          <w:rFonts w:eastAsia="Times New Roman"/>
          <w:szCs w:val="24"/>
        </w:rPr>
        <w:t>внебюджетных источников.</w:t>
      </w:r>
    </w:p>
    <w:p w:rsidR="00216B45" w:rsidRPr="00AF2BEC" w:rsidRDefault="00216B45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Всего на реализацию муниципальных программ в 20</w:t>
      </w:r>
      <w:r w:rsidR="000E16EC" w:rsidRPr="00AF2BEC">
        <w:rPr>
          <w:rFonts w:eastAsia="Times New Roman"/>
          <w:szCs w:val="24"/>
        </w:rPr>
        <w:t>2</w:t>
      </w:r>
      <w:r w:rsidR="009C13E5" w:rsidRPr="00AF2BEC">
        <w:rPr>
          <w:rFonts w:eastAsia="Times New Roman"/>
          <w:szCs w:val="24"/>
        </w:rPr>
        <w:t>1</w:t>
      </w:r>
      <w:r w:rsidRPr="00AF2BEC">
        <w:rPr>
          <w:rFonts w:eastAsia="Times New Roman"/>
          <w:szCs w:val="24"/>
        </w:rPr>
        <w:t xml:space="preserve"> году (в том числе из внебюджетного источника) предусмотрено </w:t>
      </w:r>
      <w:r w:rsidR="009C13E5" w:rsidRPr="00AF2BEC">
        <w:rPr>
          <w:rFonts w:eastAsia="Times New Roman"/>
          <w:szCs w:val="24"/>
        </w:rPr>
        <w:t xml:space="preserve">17088,1 </w:t>
      </w:r>
      <w:r w:rsidRPr="00AF2BEC">
        <w:rPr>
          <w:rFonts w:eastAsia="Times New Roman"/>
          <w:szCs w:val="24"/>
        </w:rPr>
        <w:t xml:space="preserve">млн.руб., </w:t>
      </w:r>
      <w:r w:rsidR="0073485B" w:rsidRPr="00AF2BEC">
        <w:rPr>
          <w:rFonts w:eastAsia="Times New Roman"/>
          <w:szCs w:val="24"/>
        </w:rPr>
        <w:t xml:space="preserve">что больше на </w:t>
      </w:r>
      <w:r w:rsidR="009C13E5" w:rsidRPr="00AF2BEC">
        <w:rPr>
          <w:rFonts w:eastAsia="Times New Roman"/>
          <w:szCs w:val="24"/>
        </w:rPr>
        <w:t xml:space="preserve">1356,3 </w:t>
      </w:r>
      <w:r w:rsidR="0073485B" w:rsidRPr="00AF2BEC">
        <w:rPr>
          <w:rFonts w:eastAsia="Times New Roman"/>
          <w:szCs w:val="24"/>
        </w:rPr>
        <w:t xml:space="preserve">млн.руб. </w:t>
      </w:r>
      <w:r w:rsidR="004E7962" w:rsidRPr="00AF2BEC">
        <w:rPr>
          <w:rFonts w:eastAsia="Times New Roman"/>
          <w:szCs w:val="24"/>
        </w:rPr>
        <w:t>(</w:t>
      </w:r>
      <w:r w:rsidR="009C13E5" w:rsidRPr="00AF2BEC">
        <w:rPr>
          <w:rFonts w:eastAsia="Times New Roman"/>
          <w:szCs w:val="24"/>
        </w:rPr>
        <w:t>8,6</w:t>
      </w:r>
      <w:r w:rsidR="0073485B" w:rsidRPr="00AF2BEC">
        <w:rPr>
          <w:rFonts w:eastAsia="Times New Roman"/>
          <w:szCs w:val="24"/>
        </w:rPr>
        <w:t>%</w:t>
      </w:r>
      <w:r w:rsidR="004E7962" w:rsidRPr="00AF2BEC">
        <w:rPr>
          <w:rFonts w:eastAsia="Times New Roman"/>
          <w:szCs w:val="24"/>
        </w:rPr>
        <w:t>)</w:t>
      </w:r>
      <w:r w:rsidR="0073485B" w:rsidRPr="00AF2BEC">
        <w:rPr>
          <w:rFonts w:eastAsia="Times New Roman"/>
          <w:szCs w:val="24"/>
        </w:rPr>
        <w:t xml:space="preserve"> относительно объема 20</w:t>
      </w:r>
      <w:r w:rsidR="009C13E5" w:rsidRPr="00AF2BEC">
        <w:rPr>
          <w:rFonts w:eastAsia="Times New Roman"/>
          <w:szCs w:val="24"/>
        </w:rPr>
        <w:t>20</w:t>
      </w:r>
      <w:r w:rsidR="0073485B" w:rsidRPr="00AF2BEC">
        <w:rPr>
          <w:rFonts w:eastAsia="Times New Roman"/>
          <w:szCs w:val="24"/>
        </w:rPr>
        <w:t xml:space="preserve"> года</w:t>
      </w:r>
      <w:r w:rsidR="00535C3D" w:rsidRPr="00AF2BEC">
        <w:rPr>
          <w:rFonts w:eastAsia="Times New Roman"/>
          <w:szCs w:val="24"/>
        </w:rPr>
        <w:t xml:space="preserve"> (</w:t>
      </w:r>
      <w:r w:rsidR="009C13E5" w:rsidRPr="00AF2BEC">
        <w:rPr>
          <w:rFonts w:eastAsia="Times New Roman"/>
          <w:szCs w:val="24"/>
        </w:rPr>
        <w:t xml:space="preserve">15731,8 </w:t>
      </w:r>
      <w:r w:rsidR="00535C3D" w:rsidRPr="00AF2BEC">
        <w:rPr>
          <w:rFonts w:eastAsia="Times New Roman"/>
          <w:szCs w:val="24"/>
        </w:rPr>
        <w:t>млн.руб.)</w:t>
      </w:r>
      <w:r w:rsidR="0073485B" w:rsidRPr="00AF2BEC">
        <w:t>.</w:t>
      </w:r>
    </w:p>
    <w:p w:rsidR="00E64792" w:rsidRPr="00AF2BEC" w:rsidRDefault="00E64792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Плановый объем бюджетного финансирования (без учета внебюджетных средств) на реализацию муниципальных программ в 20</w:t>
      </w:r>
      <w:r w:rsidR="00576CAB" w:rsidRPr="00AF2BEC">
        <w:rPr>
          <w:rFonts w:eastAsia="Times New Roman"/>
          <w:szCs w:val="24"/>
        </w:rPr>
        <w:t>2</w:t>
      </w:r>
      <w:r w:rsidR="009C13E5" w:rsidRPr="00AF2BEC">
        <w:rPr>
          <w:rFonts w:eastAsia="Times New Roman"/>
          <w:szCs w:val="24"/>
        </w:rPr>
        <w:t>1</w:t>
      </w:r>
      <w:r w:rsidRPr="00AF2BEC">
        <w:rPr>
          <w:rFonts w:eastAsia="Times New Roman"/>
          <w:szCs w:val="24"/>
        </w:rPr>
        <w:t xml:space="preserve"> году предусмотрен в размере </w:t>
      </w:r>
      <w:r w:rsidR="009C13E5" w:rsidRPr="00AF2BEC">
        <w:rPr>
          <w:rFonts w:eastAsia="Times New Roman"/>
          <w:szCs w:val="24"/>
        </w:rPr>
        <w:t xml:space="preserve">15515,5 </w:t>
      </w:r>
      <w:r w:rsidRPr="00AF2BEC">
        <w:rPr>
          <w:rFonts w:eastAsia="Times New Roman"/>
          <w:szCs w:val="24"/>
        </w:rPr>
        <w:t xml:space="preserve">млн.руб., что больше на </w:t>
      </w:r>
      <w:r w:rsidR="009C13E5" w:rsidRPr="00AF2BEC">
        <w:rPr>
          <w:rFonts w:eastAsia="Times New Roman"/>
          <w:szCs w:val="24"/>
        </w:rPr>
        <w:t>1437,6</w:t>
      </w:r>
      <w:r w:rsidRPr="00AF2BEC">
        <w:rPr>
          <w:rFonts w:eastAsia="Times New Roman"/>
          <w:szCs w:val="24"/>
        </w:rPr>
        <w:t xml:space="preserve">млн.руб. </w:t>
      </w:r>
      <w:r w:rsidR="004E7962" w:rsidRPr="00AF2BEC">
        <w:rPr>
          <w:rFonts w:eastAsia="Times New Roman"/>
          <w:szCs w:val="24"/>
        </w:rPr>
        <w:t>(</w:t>
      </w:r>
      <w:r w:rsidR="00473FF0" w:rsidRPr="00AF2BEC">
        <w:rPr>
          <w:rFonts w:eastAsia="Times New Roman"/>
          <w:szCs w:val="24"/>
        </w:rPr>
        <w:t>10,2</w:t>
      </w:r>
      <w:r w:rsidRPr="00AF2BEC">
        <w:rPr>
          <w:rFonts w:eastAsia="Times New Roman"/>
          <w:szCs w:val="24"/>
        </w:rPr>
        <w:t>%</w:t>
      </w:r>
      <w:r w:rsidR="004E7962" w:rsidRPr="00AF2BEC">
        <w:rPr>
          <w:rFonts w:eastAsia="Times New Roman"/>
          <w:szCs w:val="24"/>
        </w:rPr>
        <w:t>)</w:t>
      </w:r>
      <w:r w:rsidRPr="00AF2BEC">
        <w:rPr>
          <w:rFonts w:eastAsia="Times New Roman"/>
          <w:szCs w:val="24"/>
        </w:rPr>
        <w:t xml:space="preserve"> относительно объема 20</w:t>
      </w:r>
      <w:r w:rsidR="009C13E5" w:rsidRPr="00AF2BEC">
        <w:rPr>
          <w:rFonts w:eastAsia="Times New Roman"/>
          <w:szCs w:val="24"/>
        </w:rPr>
        <w:t>20</w:t>
      </w:r>
      <w:r w:rsidRPr="00AF2BEC">
        <w:rPr>
          <w:rFonts w:eastAsia="Times New Roman"/>
          <w:szCs w:val="24"/>
        </w:rPr>
        <w:t xml:space="preserve"> года</w:t>
      </w:r>
      <w:r w:rsidR="00820E7E" w:rsidRPr="00AF2BEC">
        <w:rPr>
          <w:rFonts w:eastAsia="Times New Roman"/>
          <w:szCs w:val="24"/>
        </w:rPr>
        <w:t xml:space="preserve"> (</w:t>
      </w:r>
      <w:r w:rsidR="009C13E5" w:rsidRPr="00AF2BEC">
        <w:rPr>
          <w:rFonts w:eastAsia="Times New Roman"/>
          <w:szCs w:val="24"/>
        </w:rPr>
        <w:t xml:space="preserve">14077,9 </w:t>
      </w:r>
      <w:r w:rsidR="00FB7F19" w:rsidRPr="00AF2BEC">
        <w:rPr>
          <w:rFonts w:eastAsia="Times New Roman"/>
          <w:szCs w:val="24"/>
        </w:rPr>
        <w:t>млн.руб.</w:t>
      </w:r>
      <w:r w:rsidR="00820E7E" w:rsidRPr="00AF2BEC">
        <w:rPr>
          <w:rFonts w:eastAsia="Times New Roman"/>
          <w:szCs w:val="24"/>
        </w:rPr>
        <w:t>)</w:t>
      </w:r>
      <w:r w:rsidRPr="00AF2BEC">
        <w:rPr>
          <w:rFonts w:eastAsia="Times New Roman"/>
          <w:szCs w:val="24"/>
        </w:rPr>
        <w:t xml:space="preserve">. </w:t>
      </w:r>
      <w:r w:rsidR="00820E7E" w:rsidRPr="00AF2BEC">
        <w:rPr>
          <w:rFonts w:eastAsia="Times New Roman"/>
          <w:szCs w:val="24"/>
        </w:rPr>
        <w:t>В данн</w:t>
      </w:r>
      <w:r w:rsidR="00FB7F19" w:rsidRPr="00AF2BEC">
        <w:rPr>
          <w:rFonts w:eastAsia="Times New Roman"/>
          <w:szCs w:val="24"/>
        </w:rPr>
        <w:t>ых</w:t>
      </w:r>
      <w:r w:rsidR="00820E7E" w:rsidRPr="00AF2BEC">
        <w:rPr>
          <w:rFonts w:eastAsia="Times New Roman"/>
          <w:szCs w:val="24"/>
        </w:rPr>
        <w:t xml:space="preserve"> объем</w:t>
      </w:r>
      <w:r w:rsidR="00FB7F19" w:rsidRPr="00AF2BEC">
        <w:rPr>
          <w:rFonts w:eastAsia="Times New Roman"/>
          <w:szCs w:val="24"/>
        </w:rPr>
        <w:t>ах</w:t>
      </w:r>
      <w:r w:rsidR="00820E7E" w:rsidRPr="00AF2BEC">
        <w:rPr>
          <w:rFonts w:eastAsia="Times New Roman"/>
          <w:szCs w:val="24"/>
        </w:rPr>
        <w:t xml:space="preserve"> не учитываются средства, предусмотренные в </w:t>
      </w:r>
      <w:r w:rsidR="00FB7F19" w:rsidRPr="00AF2BEC">
        <w:rPr>
          <w:rFonts w:eastAsia="Times New Roman"/>
          <w:szCs w:val="24"/>
        </w:rPr>
        <w:t>муниципальных</w:t>
      </w:r>
      <w:r w:rsidR="00820E7E" w:rsidRPr="00AF2BEC">
        <w:rPr>
          <w:rFonts w:eastAsia="Times New Roman"/>
          <w:szCs w:val="24"/>
        </w:rPr>
        <w:t xml:space="preserve"> программ</w:t>
      </w:r>
      <w:r w:rsidR="00FB7F19" w:rsidRPr="00AF2BEC">
        <w:rPr>
          <w:rFonts w:eastAsia="Times New Roman"/>
          <w:szCs w:val="24"/>
        </w:rPr>
        <w:t>ах</w:t>
      </w:r>
      <w:r w:rsidR="00820E7E" w:rsidRPr="00AF2BEC">
        <w:rPr>
          <w:rFonts w:eastAsia="Times New Roman"/>
          <w:szCs w:val="24"/>
        </w:rPr>
        <w:t xml:space="preserve"> на оплату ранее принятых обязательств.</w:t>
      </w:r>
    </w:p>
    <w:p w:rsidR="002D22CB" w:rsidRPr="00964FBA" w:rsidRDefault="0037529E" w:rsidP="00964FB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Фактическое о</w:t>
      </w:r>
      <w:r w:rsidR="006F463B" w:rsidRPr="00AF2BEC">
        <w:rPr>
          <w:rFonts w:eastAsia="Times New Roman"/>
          <w:szCs w:val="24"/>
        </w:rPr>
        <w:t xml:space="preserve">своение </w:t>
      </w:r>
      <w:r w:rsidR="00434084" w:rsidRPr="00AF2BEC">
        <w:rPr>
          <w:rFonts w:eastAsia="Times New Roman"/>
          <w:szCs w:val="24"/>
        </w:rPr>
        <w:t>финансовых средств</w:t>
      </w:r>
      <w:r w:rsidR="00477E2E" w:rsidRPr="00AF2BEC">
        <w:rPr>
          <w:rFonts w:eastAsia="Times New Roman"/>
          <w:szCs w:val="24"/>
        </w:rPr>
        <w:t>в 20</w:t>
      </w:r>
      <w:r w:rsidR="00176962" w:rsidRPr="00AF2BEC">
        <w:rPr>
          <w:rFonts w:eastAsia="Times New Roman"/>
          <w:szCs w:val="24"/>
        </w:rPr>
        <w:t>2</w:t>
      </w:r>
      <w:r w:rsidR="0045521C" w:rsidRPr="00AF2BEC">
        <w:rPr>
          <w:rFonts w:eastAsia="Times New Roman"/>
          <w:szCs w:val="24"/>
        </w:rPr>
        <w:t>1</w:t>
      </w:r>
      <w:r w:rsidR="00477E2E" w:rsidRPr="00AF2BEC">
        <w:rPr>
          <w:rFonts w:eastAsia="Times New Roman"/>
          <w:szCs w:val="24"/>
        </w:rPr>
        <w:t xml:space="preserve"> году</w:t>
      </w:r>
      <w:r w:rsidR="00A97DC9" w:rsidRPr="00AF2BEC">
        <w:rPr>
          <w:rFonts w:eastAsia="Times New Roman"/>
          <w:szCs w:val="24"/>
        </w:rPr>
        <w:t xml:space="preserve"> в рамках муниципальных программ</w:t>
      </w:r>
      <w:r w:rsidR="006F463B" w:rsidRPr="00AF2BEC">
        <w:rPr>
          <w:rFonts w:eastAsia="Times New Roman"/>
          <w:szCs w:val="24"/>
        </w:rPr>
        <w:t>составило</w:t>
      </w:r>
      <w:r w:rsidR="0045521C" w:rsidRPr="00AF2BEC">
        <w:rPr>
          <w:szCs w:val="24"/>
        </w:rPr>
        <w:t xml:space="preserve">16499,4 </w:t>
      </w:r>
      <w:r w:rsidR="007B681D" w:rsidRPr="00AF2BEC">
        <w:rPr>
          <w:szCs w:val="24"/>
        </w:rPr>
        <w:t xml:space="preserve">млн.руб. или </w:t>
      </w:r>
      <w:r w:rsidR="00CF6A76" w:rsidRPr="00AF2BEC">
        <w:rPr>
          <w:rFonts w:eastAsia="Times New Roman"/>
          <w:szCs w:val="24"/>
        </w:rPr>
        <w:t>96,</w:t>
      </w:r>
      <w:r w:rsidR="0045521C" w:rsidRPr="00AF2BEC">
        <w:rPr>
          <w:rFonts w:eastAsia="Times New Roman"/>
          <w:szCs w:val="24"/>
        </w:rPr>
        <w:t>6</w:t>
      </w:r>
      <w:r w:rsidR="004679B0" w:rsidRPr="00AF2BEC">
        <w:rPr>
          <w:rFonts w:eastAsia="Times New Roman"/>
          <w:szCs w:val="24"/>
        </w:rPr>
        <w:t xml:space="preserve">% </w:t>
      </w:r>
      <w:r w:rsidR="0047242F" w:rsidRPr="00AF2BEC">
        <w:rPr>
          <w:rFonts w:eastAsia="Times New Roman"/>
          <w:szCs w:val="24"/>
        </w:rPr>
        <w:t xml:space="preserve">от </w:t>
      </w:r>
      <w:r w:rsidRPr="00AF2BEC">
        <w:rPr>
          <w:rFonts w:eastAsia="Times New Roman"/>
          <w:szCs w:val="24"/>
        </w:rPr>
        <w:t xml:space="preserve">общего </w:t>
      </w:r>
      <w:r w:rsidR="0047242F" w:rsidRPr="00AF2BEC">
        <w:rPr>
          <w:rFonts w:eastAsia="Times New Roman"/>
          <w:szCs w:val="24"/>
        </w:rPr>
        <w:t xml:space="preserve">плана </w:t>
      </w:r>
      <w:r w:rsidR="00401E4E" w:rsidRPr="00AF2BEC">
        <w:rPr>
          <w:szCs w:val="24"/>
        </w:rPr>
        <w:t>(Приложение № 1)</w:t>
      </w:r>
      <w:r w:rsidR="00434084" w:rsidRPr="00AF2BEC">
        <w:rPr>
          <w:szCs w:val="24"/>
        </w:rPr>
        <w:t xml:space="preserve">, </w:t>
      </w:r>
      <w:r w:rsidR="00401E4E" w:rsidRPr="00AF2BEC">
        <w:rPr>
          <w:szCs w:val="24"/>
        </w:rPr>
        <w:t>из них</w:t>
      </w:r>
      <w:r w:rsidR="00434084" w:rsidRPr="00AF2BEC">
        <w:rPr>
          <w:szCs w:val="24"/>
        </w:rPr>
        <w:t>:</w:t>
      </w:r>
    </w:p>
    <w:p w:rsidR="00F90290" w:rsidRPr="00AF2BEC" w:rsidRDefault="0007381D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/>
        <w:ind w:left="0" w:firstLine="680"/>
        <w:rPr>
          <w:szCs w:val="24"/>
        </w:rPr>
      </w:pPr>
      <w:r w:rsidRPr="00AF2BEC">
        <w:rPr>
          <w:szCs w:val="24"/>
        </w:rPr>
        <w:t>м</w:t>
      </w:r>
      <w:r w:rsidR="004848F3" w:rsidRPr="00AF2BEC">
        <w:rPr>
          <w:szCs w:val="24"/>
        </w:rPr>
        <w:t>естный бюджет</w:t>
      </w:r>
      <w:r w:rsidR="00F90290" w:rsidRPr="00AF2BEC">
        <w:rPr>
          <w:szCs w:val="24"/>
        </w:rPr>
        <w:t>–</w:t>
      </w:r>
      <w:r w:rsidR="004761EC" w:rsidRPr="00AF2BEC">
        <w:rPr>
          <w:szCs w:val="24"/>
        </w:rPr>
        <w:t>98,3</w:t>
      </w:r>
      <w:r w:rsidR="00F90290" w:rsidRPr="00AF2BEC">
        <w:rPr>
          <w:szCs w:val="24"/>
        </w:rPr>
        <w:t>% (</w:t>
      </w:r>
      <w:r w:rsidR="00A5681C" w:rsidRPr="00AF2BEC">
        <w:rPr>
          <w:szCs w:val="24"/>
        </w:rPr>
        <w:t>план</w:t>
      </w:r>
      <w:r w:rsidR="0045521C" w:rsidRPr="00AF2BEC">
        <w:rPr>
          <w:szCs w:val="24"/>
        </w:rPr>
        <w:t xml:space="preserve">7642,1 </w:t>
      </w:r>
      <w:r w:rsidR="00D35808" w:rsidRPr="00AF2BEC">
        <w:rPr>
          <w:szCs w:val="24"/>
        </w:rPr>
        <w:t>млн.</w:t>
      </w:r>
      <w:r w:rsidR="00F90290" w:rsidRPr="00AF2BEC">
        <w:rPr>
          <w:szCs w:val="24"/>
        </w:rPr>
        <w:t>руб</w:t>
      </w:r>
      <w:r w:rsidR="00B372C2" w:rsidRPr="00AF2BEC">
        <w:rPr>
          <w:szCs w:val="24"/>
        </w:rPr>
        <w:t>.</w:t>
      </w:r>
      <w:r w:rsidR="00DC375D" w:rsidRPr="00AF2BEC">
        <w:rPr>
          <w:szCs w:val="24"/>
        </w:rPr>
        <w:t xml:space="preserve">, факт </w:t>
      </w:r>
      <w:r w:rsidR="0045521C" w:rsidRPr="00AF2BEC">
        <w:rPr>
          <w:szCs w:val="24"/>
        </w:rPr>
        <w:t>7513,6</w:t>
      </w:r>
      <w:r w:rsidR="00DC375D" w:rsidRPr="00AF2BEC">
        <w:rPr>
          <w:szCs w:val="24"/>
        </w:rPr>
        <w:t>млн.руб.</w:t>
      </w:r>
      <w:r w:rsidR="00812F7E" w:rsidRPr="00AF2BEC">
        <w:rPr>
          <w:szCs w:val="24"/>
        </w:rPr>
        <w:t>);</w:t>
      </w:r>
    </w:p>
    <w:p w:rsidR="00F8796B" w:rsidRPr="00AF2BEC" w:rsidRDefault="0007381D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/>
        <w:ind w:left="0" w:firstLine="680"/>
        <w:rPr>
          <w:szCs w:val="24"/>
        </w:rPr>
      </w:pPr>
      <w:r w:rsidRPr="00AF2BEC">
        <w:rPr>
          <w:szCs w:val="24"/>
        </w:rPr>
        <w:t>о</w:t>
      </w:r>
      <w:r w:rsidR="00812F7E" w:rsidRPr="00AF2BEC">
        <w:rPr>
          <w:szCs w:val="24"/>
        </w:rPr>
        <w:t xml:space="preserve">бластной бюджет </w:t>
      </w:r>
      <w:r w:rsidR="00EB6AF0" w:rsidRPr="00AF2BEC">
        <w:rPr>
          <w:szCs w:val="24"/>
        </w:rPr>
        <w:t>–</w:t>
      </w:r>
      <w:r w:rsidR="004761EC" w:rsidRPr="00AF2BEC">
        <w:rPr>
          <w:szCs w:val="24"/>
        </w:rPr>
        <w:t>9</w:t>
      </w:r>
      <w:r w:rsidR="0045521C" w:rsidRPr="00AF2BEC">
        <w:rPr>
          <w:szCs w:val="24"/>
        </w:rPr>
        <w:t>4,3</w:t>
      </w:r>
      <w:r w:rsidR="00812F7E" w:rsidRPr="00AF2BEC">
        <w:rPr>
          <w:szCs w:val="24"/>
        </w:rPr>
        <w:t>% (</w:t>
      </w:r>
      <w:r w:rsidR="00DC375D" w:rsidRPr="00AF2BEC">
        <w:rPr>
          <w:szCs w:val="24"/>
        </w:rPr>
        <w:t xml:space="preserve">план </w:t>
      </w:r>
      <w:r w:rsidR="0045521C" w:rsidRPr="00AF2BEC">
        <w:rPr>
          <w:szCs w:val="24"/>
        </w:rPr>
        <w:t>677</w:t>
      </w:r>
      <w:r w:rsidR="006A5ED0">
        <w:rPr>
          <w:szCs w:val="24"/>
        </w:rPr>
        <w:t>0</w:t>
      </w:r>
      <w:r w:rsidR="0045521C" w:rsidRPr="00AF2BEC">
        <w:rPr>
          <w:szCs w:val="24"/>
        </w:rPr>
        <w:t>,</w:t>
      </w:r>
      <w:r w:rsidR="006A5ED0">
        <w:rPr>
          <w:szCs w:val="24"/>
        </w:rPr>
        <w:t>9</w:t>
      </w:r>
      <w:r w:rsidR="00DC375D" w:rsidRPr="00AF2BEC">
        <w:rPr>
          <w:szCs w:val="24"/>
        </w:rPr>
        <w:t xml:space="preserve">млн.руб., </w:t>
      </w:r>
      <w:r w:rsidR="00A5681C" w:rsidRPr="00AF2BEC">
        <w:rPr>
          <w:szCs w:val="24"/>
        </w:rPr>
        <w:t xml:space="preserve">факт </w:t>
      </w:r>
      <w:r w:rsidR="0045521C" w:rsidRPr="00AF2BEC">
        <w:rPr>
          <w:szCs w:val="24"/>
        </w:rPr>
        <w:t xml:space="preserve">6386,3 </w:t>
      </w:r>
      <w:r w:rsidR="00812F7E" w:rsidRPr="00AF2BEC">
        <w:rPr>
          <w:szCs w:val="24"/>
        </w:rPr>
        <w:t>млн.руб.,)</w:t>
      </w:r>
      <w:r w:rsidR="004317E3" w:rsidRPr="00AF2BEC">
        <w:rPr>
          <w:szCs w:val="24"/>
        </w:rPr>
        <w:t>;</w:t>
      </w:r>
    </w:p>
    <w:p w:rsidR="00F90290" w:rsidRPr="00AF2BEC" w:rsidRDefault="0007381D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/>
        <w:ind w:left="0" w:firstLine="680"/>
        <w:rPr>
          <w:szCs w:val="24"/>
        </w:rPr>
      </w:pPr>
      <w:r w:rsidRPr="00AF2BEC">
        <w:rPr>
          <w:szCs w:val="24"/>
        </w:rPr>
        <w:t>ф</w:t>
      </w:r>
      <w:r w:rsidR="00812F7E" w:rsidRPr="00AF2BEC">
        <w:rPr>
          <w:szCs w:val="24"/>
        </w:rPr>
        <w:t xml:space="preserve">едеральный бюджет </w:t>
      </w:r>
      <w:r w:rsidR="00EB6AF0" w:rsidRPr="00AF2BEC">
        <w:rPr>
          <w:szCs w:val="24"/>
        </w:rPr>
        <w:t>–</w:t>
      </w:r>
      <w:r w:rsidR="0045521C" w:rsidRPr="00AF2BEC">
        <w:rPr>
          <w:szCs w:val="24"/>
        </w:rPr>
        <w:t>97,2</w:t>
      </w:r>
      <w:r w:rsidR="00812F7E" w:rsidRPr="00AF2BEC">
        <w:rPr>
          <w:szCs w:val="24"/>
        </w:rPr>
        <w:t>% (</w:t>
      </w:r>
      <w:r w:rsidR="00A5681C" w:rsidRPr="00AF2BEC">
        <w:rPr>
          <w:szCs w:val="24"/>
        </w:rPr>
        <w:t>план</w:t>
      </w:r>
      <w:r w:rsidR="0045521C" w:rsidRPr="00AF2BEC">
        <w:rPr>
          <w:szCs w:val="24"/>
        </w:rPr>
        <w:t xml:space="preserve">1102,4 </w:t>
      </w:r>
      <w:r w:rsidR="00D35808" w:rsidRPr="00AF2BEC">
        <w:rPr>
          <w:szCs w:val="24"/>
        </w:rPr>
        <w:t>млн.</w:t>
      </w:r>
      <w:r w:rsidR="00812F7E" w:rsidRPr="00AF2BEC">
        <w:rPr>
          <w:szCs w:val="24"/>
        </w:rPr>
        <w:t>руб</w:t>
      </w:r>
      <w:r w:rsidR="00DC375D" w:rsidRPr="00AF2BEC">
        <w:rPr>
          <w:szCs w:val="24"/>
        </w:rPr>
        <w:t xml:space="preserve">., факт </w:t>
      </w:r>
      <w:r w:rsidR="0045521C" w:rsidRPr="00AF2BEC">
        <w:rPr>
          <w:szCs w:val="24"/>
        </w:rPr>
        <w:t xml:space="preserve">1072,0 </w:t>
      </w:r>
      <w:r w:rsidR="00DC375D" w:rsidRPr="00AF2BEC">
        <w:rPr>
          <w:szCs w:val="24"/>
        </w:rPr>
        <w:t>млн.руб.</w:t>
      </w:r>
      <w:r w:rsidR="00812F7E" w:rsidRPr="00AF2BEC">
        <w:rPr>
          <w:szCs w:val="24"/>
        </w:rPr>
        <w:t>);</w:t>
      </w:r>
    </w:p>
    <w:p w:rsidR="00812F7E" w:rsidRPr="00AF2BEC" w:rsidRDefault="0007381D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/>
        <w:ind w:left="0" w:firstLine="680"/>
        <w:rPr>
          <w:szCs w:val="24"/>
        </w:rPr>
      </w:pPr>
      <w:r w:rsidRPr="00AF2BEC">
        <w:rPr>
          <w:szCs w:val="24"/>
        </w:rPr>
        <w:t>в</w:t>
      </w:r>
      <w:r w:rsidR="00812F7E" w:rsidRPr="00AF2BEC">
        <w:rPr>
          <w:szCs w:val="24"/>
        </w:rPr>
        <w:t xml:space="preserve">небюджетный источник </w:t>
      </w:r>
      <w:r w:rsidR="00B02C2C" w:rsidRPr="00AF2BEC">
        <w:rPr>
          <w:szCs w:val="24"/>
        </w:rPr>
        <w:t>–</w:t>
      </w:r>
      <w:r w:rsidR="004761EC" w:rsidRPr="00AF2BEC">
        <w:rPr>
          <w:szCs w:val="24"/>
        </w:rPr>
        <w:t>9</w:t>
      </w:r>
      <w:r w:rsidR="0045521C" w:rsidRPr="00AF2BEC">
        <w:rPr>
          <w:szCs w:val="24"/>
        </w:rPr>
        <w:t>7</w:t>
      </w:r>
      <w:r w:rsidR="004761EC" w:rsidRPr="00AF2BEC">
        <w:rPr>
          <w:szCs w:val="24"/>
        </w:rPr>
        <w:t>,1</w:t>
      </w:r>
      <w:r w:rsidR="00B02C2C" w:rsidRPr="00AF2BEC">
        <w:rPr>
          <w:szCs w:val="24"/>
        </w:rPr>
        <w:t>% (</w:t>
      </w:r>
      <w:r w:rsidR="00A5681C" w:rsidRPr="00AF2BEC">
        <w:rPr>
          <w:szCs w:val="24"/>
        </w:rPr>
        <w:t>план</w:t>
      </w:r>
      <w:r w:rsidR="0045521C" w:rsidRPr="00AF2BEC">
        <w:rPr>
          <w:szCs w:val="24"/>
        </w:rPr>
        <w:t xml:space="preserve">1572,7 </w:t>
      </w:r>
      <w:r w:rsidR="00D35808" w:rsidRPr="00AF2BEC">
        <w:rPr>
          <w:szCs w:val="24"/>
        </w:rPr>
        <w:t>млн.</w:t>
      </w:r>
      <w:r w:rsidR="00362540" w:rsidRPr="00AF2BEC">
        <w:rPr>
          <w:szCs w:val="24"/>
        </w:rPr>
        <w:t>руб</w:t>
      </w:r>
      <w:r w:rsidR="00DC375D" w:rsidRPr="00AF2BEC">
        <w:rPr>
          <w:szCs w:val="24"/>
        </w:rPr>
        <w:t xml:space="preserve">., факт </w:t>
      </w:r>
      <w:r w:rsidR="0045521C" w:rsidRPr="00AF2BEC">
        <w:rPr>
          <w:szCs w:val="24"/>
        </w:rPr>
        <w:t>1527,</w:t>
      </w:r>
      <w:r w:rsidR="006A5ED0">
        <w:rPr>
          <w:szCs w:val="24"/>
        </w:rPr>
        <w:t>5</w:t>
      </w:r>
      <w:r w:rsidR="00DC375D" w:rsidRPr="00AF2BEC">
        <w:rPr>
          <w:szCs w:val="24"/>
        </w:rPr>
        <w:t>млн.руб</w:t>
      </w:r>
      <w:r w:rsidR="00362540" w:rsidRPr="00AF2BEC">
        <w:rPr>
          <w:szCs w:val="24"/>
        </w:rPr>
        <w:t>.).</w:t>
      </w:r>
    </w:p>
    <w:p w:rsidR="00D6002D" w:rsidRPr="00AF2BEC" w:rsidRDefault="00D6002D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jc w:val="center"/>
        <w:rPr>
          <w:sz w:val="22"/>
          <w:szCs w:val="22"/>
        </w:rPr>
      </w:pPr>
      <w:r w:rsidRPr="00AF2BEC">
        <w:rPr>
          <w:rFonts w:eastAsia="Times New Roman"/>
          <w:szCs w:val="24"/>
        </w:rPr>
        <w:t>Объем финансирования муниципальных программ.</w:t>
      </w:r>
    </w:p>
    <w:p w:rsidR="00D6002D" w:rsidRPr="00AF2BEC" w:rsidRDefault="00D6002D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  <w:jc w:val="right"/>
        <w:rPr>
          <w:rFonts w:eastAsia="Times New Roman"/>
          <w:szCs w:val="24"/>
        </w:rPr>
      </w:pPr>
      <w:r w:rsidRPr="00AF2BEC">
        <w:rPr>
          <w:rFonts w:eastAsia="Times New Roman"/>
          <w:sz w:val="22"/>
          <w:szCs w:val="22"/>
        </w:rPr>
        <w:t>(млн.руб.)</w:t>
      </w:r>
    </w:p>
    <w:tbl>
      <w:tblPr>
        <w:tblStyle w:val="aa"/>
        <w:tblW w:w="9464" w:type="dxa"/>
        <w:jc w:val="center"/>
        <w:tblLayout w:type="fixed"/>
        <w:tblLook w:val="04A0"/>
      </w:tblPr>
      <w:tblGrid>
        <w:gridCol w:w="2660"/>
        <w:gridCol w:w="1276"/>
        <w:gridCol w:w="1134"/>
        <w:gridCol w:w="992"/>
        <w:gridCol w:w="1701"/>
        <w:gridCol w:w="1701"/>
      </w:tblGrid>
      <w:tr w:rsidR="00D6002D" w:rsidRPr="00AF2BEC" w:rsidTr="00594164">
        <w:trPr>
          <w:jc w:val="center"/>
        </w:trPr>
        <w:tc>
          <w:tcPr>
            <w:tcW w:w="2660" w:type="dxa"/>
            <w:vMerge w:val="restart"/>
            <w:vAlign w:val="center"/>
          </w:tcPr>
          <w:p w:rsidR="00D6002D" w:rsidRPr="00AF2BEC" w:rsidRDefault="00D6002D" w:rsidP="003A5B97">
            <w:pPr>
              <w:pStyle w:val="11"/>
              <w:tabs>
                <w:tab w:val="left" w:pos="708"/>
                <w:tab w:val="left" w:pos="1416"/>
                <w:tab w:val="left" w:pos="269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right="176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Источники финанс</w:t>
            </w:r>
            <w:r w:rsidR="000564EB" w:rsidRPr="00AF2BEC">
              <w:rPr>
                <w:rFonts w:ascii="Times New Roman" w:hAnsi="Times New Roman"/>
                <w:sz w:val="22"/>
                <w:szCs w:val="22"/>
              </w:rPr>
              <w:t>ирования</w:t>
            </w:r>
          </w:p>
        </w:tc>
        <w:tc>
          <w:tcPr>
            <w:tcW w:w="1276" w:type="dxa"/>
            <w:vAlign w:val="center"/>
          </w:tcPr>
          <w:p w:rsidR="00D6002D" w:rsidRPr="00AF2BEC" w:rsidRDefault="00D6002D" w:rsidP="003A5B9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20</w:t>
            </w:r>
            <w:r w:rsidR="00085444" w:rsidRPr="00AF2BEC">
              <w:rPr>
                <w:rFonts w:ascii="Times New Roman" w:hAnsi="Times New Roman"/>
                <w:sz w:val="22"/>
                <w:szCs w:val="22"/>
              </w:rPr>
              <w:t>20</w:t>
            </w:r>
            <w:r w:rsidRPr="00AF2BE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  <w:gridSpan w:val="2"/>
            <w:vAlign w:val="center"/>
          </w:tcPr>
          <w:p w:rsidR="00D6002D" w:rsidRPr="00AF2BEC" w:rsidRDefault="00D6002D" w:rsidP="003A5B9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68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20</w:t>
            </w:r>
            <w:r w:rsidR="00514536" w:rsidRPr="00AF2BEC">
              <w:rPr>
                <w:rFonts w:ascii="Times New Roman" w:hAnsi="Times New Roman"/>
                <w:sz w:val="22"/>
                <w:szCs w:val="22"/>
              </w:rPr>
              <w:t>2</w:t>
            </w:r>
            <w:r w:rsidR="00085444" w:rsidRPr="00AF2BEC">
              <w:rPr>
                <w:rFonts w:ascii="Times New Roman" w:hAnsi="Times New Roman"/>
                <w:sz w:val="22"/>
                <w:szCs w:val="22"/>
              </w:rPr>
              <w:t>1</w:t>
            </w:r>
            <w:r w:rsidRPr="00AF2BE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3402" w:type="dxa"/>
            <w:gridSpan w:val="2"/>
            <w:vAlign w:val="center"/>
          </w:tcPr>
          <w:p w:rsidR="00D6002D" w:rsidRPr="00AF2BEC" w:rsidRDefault="00D6002D" w:rsidP="00FE7E00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680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Отклонение</w:t>
            </w:r>
          </w:p>
        </w:tc>
      </w:tr>
      <w:tr w:rsidR="000564EB" w:rsidRPr="000A6815" w:rsidTr="00594164">
        <w:trPr>
          <w:jc w:val="center"/>
        </w:trPr>
        <w:tc>
          <w:tcPr>
            <w:tcW w:w="2660" w:type="dxa"/>
            <w:vMerge/>
            <w:vAlign w:val="center"/>
          </w:tcPr>
          <w:p w:rsidR="00D6002D" w:rsidRPr="00AF2BEC" w:rsidRDefault="00D6002D" w:rsidP="00FE7E00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68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6002D" w:rsidRPr="00AF2BEC" w:rsidRDefault="00D6002D" w:rsidP="003A5B9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Факт</w:t>
            </w:r>
          </w:p>
          <w:p w:rsidR="00D6002D" w:rsidRPr="00AF2BEC" w:rsidRDefault="00D6002D" w:rsidP="00FE7E00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firstLine="68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6002D" w:rsidRPr="00AF2BEC" w:rsidRDefault="00D6002D" w:rsidP="003A5B9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План</w:t>
            </w:r>
          </w:p>
          <w:p w:rsidR="00D6002D" w:rsidRPr="00AF2BEC" w:rsidRDefault="00D6002D" w:rsidP="00FE7E00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firstLine="68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6002D" w:rsidRPr="00AF2BEC" w:rsidRDefault="00D6002D" w:rsidP="003A5B9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Факт</w:t>
            </w:r>
          </w:p>
          <w:p w:rsidR="00D6002D" w:rsidRPr="00AF2BEC" w:rsidRDefault="00D6002D" w:rsidP="00FE7E00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firstLine="68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6002D" w:rsidRPr="00AF2BEC" w:rsidRDefault="00D6002D" w:rsidP="003A5B9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firstLine="0"/>
              <w:rPr>
                <w:sz w:val="20"/>
              </w:rPr>
            </w:pPr>
            <w:r w:rsidRPr="00AF2BEC">
              <w:rPr>
                <w:rFonts w:ascii="Times New Roman" w:hAnsi="Times New Roman"/>
                <w:sz w:val="20"/>
              </w:rPr>
              <w:t>факт 20</w:t>
            </w:r>
            <w:r w:rsidR="00514536" w:rsidRPr="00AF2BEC">
              <w:rPr>
                <w:rFonts w:ascii="Times New Roman" w:hAnsi="Times New Roman"/>
                <w:sz w:val="20"/>
              </w:rPr>
              <w:t>2</w:t>
            </w:r>
            <w:r w:rsidR="00085444" w:rsidRPr="00AF2BEC">
              <w:rPr>
                <w:rFonts w:ascii="Times New Roman" w:hAnsi="Times New Roman"/>
                <w:sz w:val="20"/>
              </w:rPr>
              <w:t>1</w:t>
            </w:r>
            <w:r w:rsidRPr="00AF2BEC">
              <w:rPr>
                <w:rFonts w:ascii="Times New Roman" w:hAnsi="Times New Roman"/>
                <w:sz w:val="20"/>
              </w:rPr>
              <w:t>г. от факт 20</w:t>
            </w:r>
            <w:r w:rsidR="00085444" w:rsidRPr="00AF2BEC">
              <w:rPr>
                <w:rFonts w:ascii="Times New Roman" w:hAnsi="Times New Roman"/>
                <w:sz w:val="20"/>
              </w:rPr>
              <w:t>20</w:t>
            </w:r>
            <w:r w:rsidRPr="00AF2BEC">
              <w:rPr>
                <w:rFonts w:ascii="Times New Roman" w:hAnsi="Times New Roman"/>
                <w:sz w:val="20"/>
              </w:rPr>
              <w:t>г.</w:t>
            </w:r>
          </w:p>
        </w:tc>
        <w:tc>
          <w:tcPr>
            <w:tcW w:w="1701" w:type="dxa"/>
          </w:tcPr>
          <w:p w:rsidR="00D6002D" w:rsidRPr="00AF2BEC" w:rsidRDefault="00D6002D" w:rsidP="003A5B9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ind w:firstLine="0"/>
              <w:rPr>
                <w:sz w:val="20"/>
              </w:rPr>
            </w:pPr>
            <w:r w:rsidRPr="00AF2BEC">
              <w:rPr>
                <w:rFonts w:ascii="Times New Roman" w:hAnsi="Times New Roman"/>
                <w:sz w:val="20"/>
              </w:rPr>
              <w:t>факт 20</w:t>
            </w:r>
            <w:r w:rsidR="00085444" w:rsidRPr="00AF2BEC">
              <w:rPr>
                <w:rFonts w:ascii="Times New Roman" w:hAnsi="Times New Roman"/>
                <w:sz w:val="20"/>
              </w:rPr>
              <w:t>21</w:t>
            </w:r>
            <w:r w:rsidR="00351437" w:rsidRPr="00AF2BEC">
              <w:rPr>
                <w:rFonts w:ascii="Times New Roman" w:hAnsi="Times New Roman"/>
                <w:sz w:val="20"/>
              </w:rPr>
              <w:t>г. от план 20</w:t>
            </w:r>
            <w:r w:rsidR="00085444" w:rsidRPr="00AF2BEC">
              <w:rPr>
                <w:rFonts w:ascii="Times New Roman" w:hAnsi="Times New Roman"/>
                <w:sz w:val="20"/>
              </w:rPr>
              <w:t>21</w:t>
            </w:r>
            <w:r w:rsidRPr="00AF2BEC">
              <w:rPr>
                <w:rFonts w:ascii="Times New Roman" w:hAnsi="Times New Roman"/>
                <w:sz w:val="20"/>
              </w:rPr>
              <w:t>г.</w:t>
            </w:r>
          </w:p>
        </w:tc>
      </w:tr>
      <w:tr w:rsidR="00085444" w:rsidRPr="00AF2BEC" w:rsidTr="00AF36E9">
        <w:trPr>
          <w:trHeight w:val="549"/>
          <w:jc w:val="center"/>
        </w:trPr>
        <w:tc>
          <w:tcPr>
            <w:tcW w:w="2660" w:type="dxa"/>
            <w:vAlign w:val="center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6999,5</w:t>
            </w:r>
          </w:p>
        </w:tc>
        <w:tc>
          <w:tcPr>
            <w:tcW w:w="1134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7642,1</w:t>
            </w:r>
          </w:p>
        </w:tc>
        <w:tc>
          <w:tcPr>
            <w:tcW w:w="992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7513,6</w:t>
            </w:r>
          </w:p>
        </w:tc>
        <w:tc>
          <w:tcPr>
            <w:tcW w:w="1701" w:type="dxa"/>
          </w:tcPr>
          <w:p w:rsidR="00085444" w:rsidRPr="00AF2BEC" w:rsidRDefault="00085444" w:rsidP="00AF36E9">
            <w:pPr>
              <w:spacing w:before="240"/>
              <w:ind w:firstLine="0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514,1</w:t>
            </w:r>
          </w:p>
        </w:tc>
        <w:tc>
          <w:tcPr>
            <w:tcW w:w="1701" w:type="dxa"/>
          </w:tcPr>
          <w:p w:rsidR="00085444" w:rsidRPr="00AF2BEC" w:rsidRDefault="0020221B" w:rsidP="000906FC">
            <w:pPr>
              <w:spacing w:before="240"/>
              <w:ind w:firstLine="680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 xml:space="preserve">- </w:t>
            </w:r>
            <w:r w:rsidR="00085444"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128,5</w:t>
            </w:r>
          </w:p>
        </w:tc>
      </w:tr>
      <w:tr w:rsidR="00085444" w:rsidRPr="00AF2BEC" w:rsidTr="00AF36E9">
        <w:trPr>
          <w:trHeight w:val="583"/>
          <w:jc w:val="center"/>
        </w:trPr>
        <w:tc>
          <w:tcPr>
            <w:tcW w:w="2660" w:type="dxa"/>
            <w:vAlign w:val="center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085444" w:rsidRPr="00AF2BEC" w:rsidRDefault="006A5ED0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085444" w:rsidRPr="00AF2BEC">
              <w:rPr>
                <w:rFonts w:ascii="Times New Roman" w:hAnsi="Times New Roman"/>
                <w:sz w:val="22"/>
                <w:szCs w:val="22"/>
              </w:rPr>
              <w:t>841,8</w:t>
            </w:r>
          </w:p>
        </w:tc>
        <w:tc>
          <w:tcPr>
            <w:tcW w:w="1134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677</w:t>
            </w:r>
            <w:r w:rsidR="000F3792" w:rsidRPr="00AF2BEC">
              <w:rPr>
                <w:rFonts w:ascii="Times New Roman" w:hAnsi="Times New Roman"/>
                <w:sz w:val="22"/>
                <w:szCs w:val="22"/>
              </w:rPr>
              <w:t>0</w:t>
            </w:r>
            <w:r w:rsidRPr="00AF2BEC">
              <w:rPr>
                <w:rFonts w:ascii="Times New Roman" w:hAnsi="Times New Roman"/>
                <w:sz w:val="22"/>
                <w:szCs w:val="22"/>
              </w:rPr>
              <w:t>,</w:t>
            </w:r>
            <w:r w:rsidR="000F3792" w:rsidRPr="00AF2BE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6386,3</w:t>
            </w:r>
          </w:p>
        </w:tc>
        <w:tc>
          <w:tcPr>
            <w:tcW w:w="1701" w:type="dxa"/>
          </w:tcPr>
          <w:p w:rsidR="00085444" w:rsidRPr="00AF2BEC" w:rsidRDefault="00085444" w:rsidP="00AF36E9">
            <w:pPr>
              <w:spacing w:before="240"/>
              <w:ind w:firstLine="0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544,5</w:t>
            </w:r>
          </w:p>
        </w:tc>
        <w:tc>
          <w:tcPr>
            <w:tcW w:w="1701" w:type="dxa"/>
          </w:tcPr>
          <w:p w:rsidR="00085444" w:rsidRPr="00AF2BEC" w:rsidRDefault="0020221B" w:rsidP="000906FC">
            <w:pPr>
              <w:spacing w:before="240"/>
              <w:ind w:firstLine="680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 xml:space="preserve">- </w:t>
            </w:r>
            <w:r w:rsidR="00085444"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384,</w:t>
            </w:r>
            <w:r w:rsidR="000F3792"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</w:tr>
      <w:tr w:rsidR="00085444" w:rsidRPr="00AF2BEC" w:rsidTr="00AF36E9">
        <w:trPr>
          <w:trHeight w:val="533"/>
          <w:jc w:val="center"/>
        </w:trPr>
        <w:tc>
          <w:tcPr>
            <w:tcW w:w="2660" w:type="dxa"/>
            <w:vAlign w:val="center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739,5</w:t>
            </w:r>
          </w:p>
        </w:tc>
        <w:tc>
          <w:tcPr>
            <w:tcW w:w="1134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1102,4</w:t>
            </w:r>
          </w:p>
        </w:tc>
        <w:tc>
          <w:tcPr>
            <w:tcW w:w="992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1072,0</w:t>
            </w:r>
          </w:p>
        </w:tc>
        <w:tc>
          <w:tcPr>
            <w:tcW w:w="1701" w:type="dxa"/>
          </w:tcPr>
          <w:p w:rsidR="00085444" w:rsidRPr="00AF2BEC" w:rsidRDefault="00085444" w:rsidP="00AF36E9">
            <w:pPr>
              <w:spacing w:before="240"/>
              <w:ind w:firstLine="0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332,5</w:t>
            </w:r>
          </w:p>
        </w:tc>
        <w:tc>
          <w:tcPr>
            <w:tcW w:w="1701" w:type="dxa"/>
          </w:tcPr>
          <w:p w:rsidR="00085444" w:rsidRPr="00AF2BEC" w:rsidRDefault="0020221B" w:rsidP="000906FC">
            <w:pPr>
              <w:spacing w:before="240"/>
              <w:ind w:firstLine="680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 xml:space="preserve">- </w:t>
            </w:r>
            <w:r w:rsidR="00085444"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30,4</w:t>
            </w:r>
          </w:p>
        </w:tc>
      </w:tr>
      <w:tr w:rsidR="00085444" w:rsidRPr="00AF2BEC" w:rsidTr="00AF36E9">
        <w:trPr>
          <w:trHeight w:val="545"/>
          <w:jc w:val="center"/>
        </w:trPr>
        <w:tc>
          <w:tcPr>
            <w:tcW w:w="2660" w:type="dxa"/>
            <w:vAlign w:val="center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276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1523,4</w:t>
            </w:r>
          </w:p>
        </w:tc>
        <w:tc>
          <w:tcPr>
            <w:tcW w:w="1134" w:type="dxa"/>
          </w:tcPr>
          <w:p w:rsidR="00085444" w:rsidRPr="00AF2BEC" w:rsidRDefault="00085444" w:rsidP="006A5ED0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1572,</w:t>
            </w:r>
            <w:r w:rsidR="006A5ED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085444" w:rsidRPr="00AF2BEC" w:rsidRDefault="00085444" w:rsidP="006A5ED0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1527,</w:t>
            </w:r>
            <w:r w:rsidR="006A5ED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085444" w:rsidRPr="00AF2BEC" w:rsidRDefault="00085444" w:rsidP="006A5ED0">
            <w:pPr>
              <w:spacing w:before="240"/>
              <w:ind w:firstLine="0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4,</w:t>
            </w:r>
            <w:r w:rsidR="006A5ED0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:rsidR="00085444" w:rsidRPr="00AF2BEC" w:rsidRDefault="0020221B" w:rsidP="000906FC">
            <w:pPr>
              <w:spacing w:before="240"/>
              <w:ind w:firstLine="680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 xml:space="preserve">- </w:t>
            </w:r>
            <w:r w:rsidR="00085444"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45,</w:t>
            </w:r>
            <w:r w:rsidR="000F3792"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085444" w:rsidRPr="00AF2BEC" w:rsidTr="00AF36E9">
        <w:trPr>
          <w:trHeight w:val="567"/>
          <w:jc w:val="center"/>
        </w:trPr>
        <w:tc>
          <w:tcPr>
            <w:tcW w:w="2660" w:type="dxa"/>
            <w:vAlign w:val="center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680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085444" w:rsidRPr="00AF2BEC" w:rsidRDefault="00085444" w:rsidP="00AF36E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15104,2</w:t>
            </w:r>
          </w:p>
        </w:tc>
        <w:tc>
          <w:tcPr>
            <w:tcW w:w="1134" w:type="dxa"/>
          </w:tcPr>
          <w:p w:rsidR="00085444" w:rsidRPr="00AF2BEC" w:rsidRDefault="00085444" w:rsidP="006A5ED0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17088,</w:t>
            </w:r>
            <w:r w:rsidR="006A5ED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085444" w:rsidRPr="00AF2BEC" w:rsidRDefault="00085444" w:rsidP="006A5ED0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2BEC">
              <w:rPr>
                <w:rFonts w:ascii="Times New Roman" w:hAnsi="Times New Roman"/>
                <w:sz w:val="22"/>
                <w:szCs w:val="22"/>
              </w:rPr>
              <w:t>16499,</w:t>
            </w:r>
            <w:r w:rsidR="006A5ED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085444" w:rsidRPr="00AF2BEC" w:rsidRDefault="00085444" w:rsidP="006A5ED0">
            <w:pPr>
              <w:spacing w:before="240"/>
              <w:ind w:firstLine="0"/>
              <w:jc w:val="center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1395,</w:t>
            </w:r>
            <w:r w:rsidR="006A5ED0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701" w:type="dxa"/>
          </w:tcPr>
          <w:p w:rsidR="00085444" w:rsidRPr="00AF2BEC" w:rsidRDefault="0020221B" w:rsidP="000906FC">
            <w:pPr>
              <w:spacing w:before="240"/>
              <w:ind w:firstLine="680"/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</w:pPr>
            <w:r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 xml:space="preserve">- </w:t>
            </w:r>
            <w:r w:rsidR="00085444" w:rsidRPr="00AF2BEC">
              <w:rPr>
                <w:rFonts w:ascii="Times New Roman" w:eastAsia="ヒラギノ角ゴ Pro W3" w:hAnsi="Times New Roman"/>
                <w:color w:val="000000"/>
                <w:sz w:val="22"/>
                <w:szCs w:val="22"/>
                <w:lang w:val="ru-RU" w:eastAsia="ru-RU"/>
              </w:rPr>
              <w:t>588,7</w:t>
            </w:r>
          </w:p>
        </w:tc>
      </w:tr>
    </w:tbl>
    <w:p w:rsidR="001C4B3B" w:rsidRPr="00AF2BEC" w:rsidRDefault="001C4B3B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</w:pPr>
    </w:p>
    <w:p w:rsidR="00D6002D" w:rsidRPr="00AF2BEC" w:rsidRDefault="00D6002D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</w:pPr>
      <w:r w:rsidRPr="00AF2BEC">
        <w:t xml:space="preserve">Объём фактически освоенных средств </w:t>
      </w:r>
      <w:r w:rsidR="002C4855" w:rsidRPr="00AF2BEC">
        <w:t xml:space="preserve">(из всех источников финансирования) </w:t>
      </w:r>
      <w:r w:rsidRPr="00AF2BEC">
        <w:t>в 20</w:t>
      </w:r>
      <w:r w:rsidR="00A218FC" w:rsidRPr="00AF2BEC">
        <w:t>2</w:t>
      </w:r>
      <w:r w:rsidR="000B00CB" w:rsidRPr="00AF2BEC">
        <w:t>1</w:t>
      </w:r>
      <w:r w:rsidRPr="00AF2BEC">
        <w:t>году относительно показателя 20</w:t>
      </w:r>
      <w:r w:rsidR="000B00CB" w:rsidRPr="00AF2BEC">
        <w:t>20</w:t>
      </w:r>
      <w:r w:rsidRPr="00AF2BEC">
        <w:t xml:space="preserve"> года </w:t>
      </w:r>
      <w:r w:rsidR="002C4855" w:rsidRPr="00AF2BEC">
        <w:t xml:space="preserve">увеличился на </w:t>
      </w:r>
      <w:r w:rsidR="000B00CB" w:rsidRPr="00AF2BEC">
        <w:t>1395,</w:t>
      </w:r>
      <w:r w:rsidR="006A5ED0">
        <w:t>2</w:t>
      </w:r>
      <w:r w:rsidR="00A218FC" w:rsidRPr="00AF2BEC">
        <w:t>млн.руб. (</w:t>
      </w:r>
      <w:r w:rsidR="000B00CB" w:rsidRPr="00AF2BEC">
        <w:t>9,2</w:t>
      </w:r>
      <w:r w:rsidR="002C4855" w:rsidRPr="00AF2BEC">
        <w:t>%)</w:t>
      </w:r>
      <w:r w:rsidR="001E30B8" w:rsidRPr="00AF2BEC">
        <w:t>:</w:t>
      </w:r>
    </w:p>
    <w:p w:rsidR="002C4855" w:rsidRPr="00AF2BEC" w:rsidRDefault="001E30B8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</w:pPr>
      <w:r w:rsidRPr="00AF2BEC">
        <w:t>- з</w:t>
      </w:r>
      <w:r w:rsidR="0020221B" w:rsidRPr="00AF2BEC">
        <w:t>а счет средств местного бюджета</w:t>
      </w:r>
      <w:r w:rsidRPr="00AF2BEC">
        <w:t xml:space="preserve"> увеличение </w:t>
      </w:r>
      <w:r w:rsidR="002C4855" w:rsidRPr="00AF2BEC">
        <w:rPr>
          <w:rFonts w:eastAsia="Times New Roman"/>
          <w:szCs w:val="24"/>
        </w:rPr>
        <w:t>обусловлено индексацией заработной платы работников муниципальных учреждений и администрации, увеличением минимального размера оплаты труда, увеличением расходов на общехозяйственные нужды учреждений (содержание зданий, коммунальные расходы и т.п.)</w:t>
      </w:r>
      <w:r w:rsidR="00C11113" w:rsidRPr="00AF2BEC">
        <w:rPr>
          <w:rFonts w:eastAsia="Times New Roman"/>
          <w:szCs w:val="24"/>
        </w:rPr>
        <w:t>и другие мероприятия</w:t>
      </w:r>
      <w:r w:rsidR="008669E2" w:rsidRPr="00AF2BEC">
        <w:rPr>
          <w:rFonts w:eastAsia="Times New Roman"/>
          <w:szCs w:val="24"/>
        </w:rPr>
        <w:t xml:space="preserve"> в рамках софинансирования расходов за счет средств местного бюджета</w:t>
      </w:r>
      <w:r w:rsidR="00A27C9A">
        <w:rPr>
          <w:rFonts w:eastAsia="Times New Roman"/>
          <w:szCs w:val="24"/>
        </w:rPr>
        <w:t>;</w:t>
      </w:r>
    </w:p>
    <w:p w:rsidR="0038739D" w:rsidRPr="00AF2BEC" w:rsidRDefault="001E30B8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- за счет средств</w:t>
      </w:r>
      <w:r w:rsidR="00D55A10" w:rsidRPr="00AF2BEC">
        <w:rPr>
          <w:rFonts w:eastAsia="Times New Roman"/>
          <w:szCs w:val="24"/>
        </w:rPr>
        <w:t xml:space="preserve">областного </w:t>
      </w:r>
      <w:r w:rsidR="0038739D" w:rsidRPr="00AF2BEC">
        <w:rPr>
          <w:rFonts w:eastAsia="Times New Roman"/>
          <w:szCs w:val="24"/>
        </w:rPr>
        <w:t xml:space="preserve">и федерального </w:t>
      </w:r>
      <w:r w:rsidR="00D55A10" w:rsidRPr="00AF2BEC">
        <w:rPr>
          <w:rFonts w:eastAsia="Times New Roman"/>
          <w:szCs w:val="24"/>
        </w:rPr>
        <w:t>бюджет</w:t>
      </w:r>
      <w:r w:rsidR="0038739D" w:rsidRPr="00AF2BEC">
        <w:rPr>
          <w:rFonts w:eastAsia="Times New Roman"/>
          <w:szCs w:val="24"/>
        </w:rPr>
        <w:t>ов</w:t>
      </w:r>
      <w:r w:rsidRPr="00AF2BEC">
        <w:rPr>
          <w:rFonts w:eastAsia="Times New Roman"/>
          <w:szCs w:val="24"/>
        </w:rPr>
        <w:t>увеличение</w:t>
      </w:r>
      <w:r w:rsidR="00A27C9A">
        <w:rPr>
          <w:rFonts w:eastAsia="Times New Roman"/>
          <w:szCs w:val="24"/>
        </w:rPr>
        <w:t>, в</w:t>
      </w:r>
      <w:r w:rsidR="00A27C9A" w:rsidRPr="00AF2BEC">
        <w:rPr>
          <w:rFonts w:eastAsia="Times New Roman"/>
          <w:szCs w:val="24"/>
        </w:rPr>
        <w:t>основно</w:t>
      </w:r>
      <w:r w:rsidR="00A27C9A">
        <w:rPr>
          <w:rFonts w:eastAsia="Times New Roman"/>
          <w:szCs w:val="24"/>
        </w:rPr>
        <w:t xml:space="preserve">м </w:t>
      </w:r>
      <w:r w:rsidR="00D55A10" w:rsidRPr="00AF2BEC">
        <w:rPr>
          <w:rFonts w:eastAsia="Times New Roman"/>
          <w:szCs w:val="24"/>
        </w:rPr>
        <w:t xml:space="preserve">обусловлено </w:t>
      </w:r>
      <w:r w:rsidR="007A008F" w:rsidRPr="00AF2BEC">
        <w:rPr>
          <w:rFonts w:eastAsia="Times New Roman"/>
          <w:szCs w:val="24"/>
        </w:rPr>
        <w:t>выделением средств софинансирования</w:t>
      </w:r>
      <w:r w:rsidR="0038739D" w:rsidRPr="00AF2BEC">
        <w:rPr>
          <w:rFonts w:eastAsia="Times New Roman"/>
          <w:szCs w:val="24"/>
        </w:rPr>
        <w:t xml:space="preserve">на выполнение мероприятий национальных проектов </w:t>
      </w:r>
      <w:r w:rsidR="00891A09" w:rsidRPr="00AF2BEC">
        <w:rPr>
          <w:rFonts w:eastAsia="Times New Roman"/>
          <w:szCs w:val="24"/>
        </w:rPr>
        <w:t xml:space="preserve">и федеральных проектов </w:t>
      </w:r>
      <w:r w:rsidR="0038739D" w:rsidRPr="00AF2BEC">
        <w:rPr>
          <w:rFonts w:eastAsia="Times New Roman"/>
          <w:szCs w:val="24"/>
        </w:rPr>
        <w:t>в части, касающейся городского округа Тольятти (далее – НП</w:t>
      </w:r>
      <w:r w:rsidR="00891A09" w:rsidRPr="00AF2BEC">
        <w:rPr>
          <w:rFonts w:eastAsia="Times New Roman"/>
          <w:szCs w:val="24"/>
        </w:rPr>
        <w:t>, ФП</w:t>
      </w:r>
      <w:r w:rsidR="0038739D" w:rsidRPr="00AF2BEC">
        <w:rPr>
          <w:rFonts w:eastAsia="Times New Roman"/>
          <w:szCs w:val="24"/>
        </w:rPr>
        <w:t>):</w:t>
      </w:r>
    </w:p>
    <w:p w:rsidR="0038739D" w:rsidRPr="00AF2BEC" w:rsidRDefault="0038739D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НП </w:t>
      </w:r>
      <w:r w:rsidR="007A008F" w:rsidRPr="00AF2BEC">
        <w:rPr>
          <w:rFonts w:eastAsia="Times New Roman"/>
          <w:szCs w:val="24"/>
        </w:rPr>
        <w:t xml:space="preserve">«Образование» </w:t>
      </w:r>
      <w:r w:rsidRPr="00AF2BEC">
        <w:rPr>
          <w:rFonts w:eastAsia="Times New Roman"/>
          <w:szCs w:val="24"/>
        </w:rPr>
        <w:t>- строительство общеобразовательной школы на 1600 мест, расположенной в 20 квартале Автозаводского района</w:t>
      </w:r>
      <w:r w:rsidR="0075143E" w:rsidRPr="00AF2BEC">
        <w:rPr>
          <w:rFonts w:eastAsia="Times New Roman"/>
          <w:szCs w:val="24"/>
        </w:rPr>
        <w:t>;</w:t>
      </w:r>
      <w:r w:rsidR="00AE24E7" w:rsidRPr="00AF2BEC">
        <w:rPr>
          <w:rFonts w:eastAsia="Times New Roman"/>
          <w:szCs w:val="24"/>
        </w:rPr>
        <w:t>ремонт и оснащение  кабинета «Технологии» в МБУ  «Школа № 90»; обеспечение материально-технической базой для внедрения цифровой образовательной среды МБУ школа № 33; создание центра цифрового образования «IT-куб» на базе МБОУ ДО ГЦИР;</w:t>
      </w:r>
    </w:p>
    <w:p w:rsidR="0038739D" w:rsidRPr="00AF2BEC" w:rsidRDefault="0038739D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НП </w:t>
      </w:r>
      <w:r w:rsidR="007A008F" w:rsidRPr="00AF2BEC">
        <w:rPr>
          <w:rFonts w:eastAsia="Times New Roman"/>
          <w:szCs w:val="24"/>
        </w:rPr>
        <w:t xml:space="preserve">«Демография» </w:t>
      </w:r>
      <w:r w:rsidRPr="00AF2BEC">
        <w:rPr>
          <w:rFonts w:eastAsia="Times New Roman"/>
          <w:szCs w:val="24"/>
        </w:rPr>
        <w:t xml:space="preserve">- строительство детского сада ЛДС-2 на 150 мест </w:t>
      </w:r>
      <w:r w:rsidR="00A27C9A">
        <w:rPr>
          <w:rFonts w:eastAsia="Times New Roman"/>
          <w:szCs w:val="24"/>
        </w:rPr>
        <w:t>(</w:t>
      </w:r>
      <w:r w:rsidRPr="00AF2BEC">
        <w:rPr>
          <w:rFonts w:eastAsia="Times New Roman"/>
          <w:szCs w:val="24"/>
        </w:rPr>
        <w:t>в составе 2 этапа</w:t>
      </w:r>
      <w:r w:rsidR="00A27C9A">
        <w:rPr>
          <w:rFonts w:eastAsia="Times New Roman"/>
          <w:szCs w:val="24"/>
        </w:rPr>
        <w:t>)</w:t>
      </w:r>
      <w:r w:rsidRPr="00AF2BEC">
        <w:rPr>
          <w:rFonts w:eastAsia="Times New Roman"/>
          <w:szCs w:val="24"/>
        </w:rPr>
        <w:t>, распол</w:t>
      </w:r>
      <w:r w:rsidR="00855C8B" w:rsidRPr="00AF2BEC">
        <w:rPr>
          <w:rFonts w:eastAsia="Times New Roman"/>
          <w:szCs w:val="24"/>
        </w:rPr>
        <w:t>оженного в Автозаводском районе,</w:t>
      </w:r>
      <w:r w:rsidRPr="00AF2BEC">
        <w:rPr>
          <w:rFonts w:eastAsia="Times New Roman"/>
          <w:szCs w:val="24"/>
        </w:rPr>
        <w:t xml:space="preserve"> ул. 40 лет Победы</w:t>
      </w:r>
      <w:r w:rsidR="00891A09" w:rsidRPr="00AF2BEC">
        <w:rPr>
          <w:rFonts w:eastAsia="Times New Roman"/>
          <w:szCs w:val="24"/>
        </w:rPr>
        <w:t>,</w:t>
      </w:r>
      <w:r w:rsidRPr="00AF2BEC">
        <w:rPr>
          <w:rFonts w:eastAsia="Times New Roman"/>
          <w:szCs w:val="24"/>
        </w:rPr>
        <w:t xml:space="preserve"> здание 47 Д</w:t>
      </w:r>
      <w:r w:rsidR="00891A09" w:rsidRPr="00AF2BEC">
        <w:rPr>
          <w:rFonts w:eastAsia="Times New Roman"/>
          <w:szCs w:val="24"/>
        </w:rPr>
        <w:t>;</w:t>
      </w:r>
      <w:r w:rsidR="00CE0EAF" w:rsidRPr="00AF2BEC">
        <w:rPr>
          <w:rFonts w:eastAsia="Times New Roman"/>
          <w:szCs w:val="24"/>
        </w:rPr>
        <w:t xml:space="preserve"> проектирование и строительство легкоатлетического манежа </w:t>
      </w:r>
      <w:r w:rsidR="00891A09" w:rsidRPr="00AF2BEC">
        <w:rPr>
          <w:rFonts w:eastAsia="Times New Roman"/>
          <w:szCs w:val="24"/>
        </w:rPr>
        <w:t>на территории стадиона «Торпедо»</w:t>
      </w:r>
      <w:r w:rsidR="00CE0EAF" w:rsidRPr="00AF2BEC">
        <w:rPr>
          <w:rFonts w:eastAsia="Times New Roman"/>
          <w:szCs w:val="24"/>
        </w:rPr>
        <w:t>в Автозаводском районе</w:t>
      </w:r>
      <w:r w:rsidR="00855C8B" w:rsidRPr="00AF2BEC">
        <w:rPr>
          <w:rFonts w:eastAsia="Times New Roman"/>
          <w:szCs w:val="24"/>
        </w:rPr>
        <w:t xml:space="preserve">, ул.Революционная, 80; </w:t>
      </w:r>
      <w:r w:rsidR="00CE0EAF" w:rsidRPr="00AF2BEC">
        <w:rPr>
          <w:rFonts w:eastAsia="Times New Roman"/>
          <w:szCs w:val="24"/>
        </w:rPr>
        <w:t xml:space="preserve">устройство спортивной площадки с покрытием искусственная </w:t>
      </w:r>
      <w:r w:rsidR="00A27C9A">
        <w:rPr>
          <w:rFonts w:eastAsia="Times New Roman"/>
          <w:szCs w:val="24"/>
        </w:rPr>
        <w:t>трава 56х28 м (МБУ Школа № 32);</w:t>
      </w:r>
    </w:p>
    <w:p w:rsidR="0038739D" w:rsidRPr="00EE15D6" w:rsidRDefault="0038739D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  <w:highlight w:val="lightGray"/>
        </w:rPr>
      </w:pPr>
      <w:r w:rsidRPr="00AF2BEC">
        <w:rPr>
          <w:rFonts w:eastAsia="Times New Roman"/>
          <w:szCs w:val="24"/>
        </w:rPr>
        <w:t xml:space="preserve">НП </w:t>
      </w:r>
      <w:r w:rsidR="0081306E" w:rsidRPr="00AF2BEC">
        <w:rPr>
          <w:rFonts w:eastAsia="Times New Roman"/>
          <w:szCs w:val="24"/>
        </w:rPr>
        <w:t xml:space="preserve">«Безопасные и качественные </w:t>
      </w:r>
      <w:r w:rsidR="0081306E" w:rsidRPr="000F0E5E">
        <w:rPr>
          <w:rFonts w:eastAsia="Times New Roman"/>
          <w:szCs w:val="24"/>
        </w:rPr>
        <w:t>автомобильные дороги»</w:t>
      </w:r>
      <w:r w:rsidRPr="000F0E5E">
        <w:rPr>
          <w:rFonts w:eastAsia="Times New Roman"/>
          <w:szCs w:val="24"/>
        </w:rPr>
        <w:t xml:space="preserve"> - ремонт автомобильных дорог общего пользования местного значения (1</w:t>
      </w:r>
      <w:r w:rsidR="000F0E5E" w:rsidRPr="000F0E5E">
        <w:rPr>
          <w:rFonts w:eastAsia="Times New Roman"/>
          <w:szCs w:val="24"/>
        </w:rPr>
        <w:t>1</w:t>
      </w:r>
      <w:r w:rsidRPr="000F0E5E">
        <w:rPr>
          <w:rFonts w:eastAsia="Times New Roman"/>
          <w:szCs w:val="24"/>
        </w:rPr>
        <w:t xml:space="preserve"> объектов); </w:t>
      </w:r>
    </w:p>
    <w:p w:rsidR="00CB77DB" w:rsidRPr="00AF2BEC" w:rsidRDefault="0038739D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НП  «Жилье и городская среда» - </w:t>
      </w:r>
      <w:r w:rsidR="0075143E" w:rsidRPr="00AF2BEC">
        <w:rPr>
          <w:rFonts w:eastAsia="Times New Roman"/>
          <w:szCs w:val="24"/>
        </w:rPr>
        <w:t>строительство дороги местного значения и проездов в микрорайоне «Калина» в Автозаводском районе; благоустройство общественных и дворовых территорий многоквартирных домов (далее – МКД)</w:t>
      </w:r>
      <w:r w:rsidR="00CE768C" w:rsidRPr="00AF2BEC">
        <w:rPr>
          <w:rFonts w:eastAsia="Times New Roman"/>
          <w:szCs w:val="24"/>
        </w:rPr>
        <w:t>;</w:t>
      </w:r>
    </w:p>
    <w:p w:rsidR="00CE768C" w:rsidRPr="00AF2BEC" w:rsidRDefault="00CE768C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НП «Культура» - создание модельной муниципальной библиотеки</w:t>
      </w:r>
      <w:r w:rsidR="00EE15D6" w:rsidRPr="00AF2BEC">
        <w:rPr>
          <w:rFonts w:eastAsia="Times New Roman"/>
          <w:szCs w:val="24"/>
        </w:rPr>
        <w:t>.</w:t>
      </w:r>
    </w:p>
    <w:p w:rsidR="00BD169F" w:rsidRPr="00AF2BEC" w:rsidRDefault="001E30B8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- за счет </w:t>
      </w:r>
      <w:r w:rsidR="00BD169F" w:rsidRPr="00AF2BEC">
        <w:rPr>
          <w:rFonts w:eastAsia="Times New Roman"/>
          <w:szCs w:val="24"/>
        </w:rPr>
        <w:t>внебюджетн</w:t>
      </w:r>
      <w:r w:rsidRPr="00AF2BEC">
        <w:rPr>
          <w:rFonts w:eastAsia="Times New Roman"/>
          <w:szCs w:val="24"/>
        </w:rPr>
        <w:t>ых</w:t>
      </w:r>
      <w:r w:rsidR="00BD169F" w:rsidRPr="00AF2BEC">
        <w:rPr>
          <w:rFonts w:eastAsia="Times New Roman"/>
          <w:szCs w:val="24"/>
        </w:rPr>
        <w:t xml:space="preserve"> источник</w:t>
      </w:r>
      <w:r w:rsidRPr="00AF2BEC">
        <w:rPr>
          <w:rFonts w:eastAsia="Times New Roman"/>
          <w:szCs w:val="24"/>
        </w:rPr>
        <w:t xml:space="preserve">овувеличение </w:t>
      </w:r>
      <w:r w:rsidR="00A27C9A" w:rsidRPr="00AF2BEC">
        <w:rPr>
          <w:rFonts w:eastAsia="Times New Roman"/>
          <w:szCs w:val="24"/>
        </w:rPr>
        <w:t>финансирования</w:t>
      </w:r>
      <w:r w:rsidR="00A27C9A">
        <w:rPr>
          <w:rFonts w:eastAsia="Times New Roman"/>
          <w:szCs w:val="24"/>
        </w:rPr>
        <w:t xml:space="preserve">произведено </w:t>
      </w:r>
      <w:r w:rsidR="003E3B5E" w:rsidRPr="00AF2BEC">
        <w:rPr>
          <w:rFonts w:eastAsia="Times New Roman"/>
          <w:szCs w:val="24"/>
        </w:rPr>
        <w:t xml:space="preserve">муниципальными учреждениями, осуществляющими свою деятельность в сфере </w:t>
      </w:r>
      <w:r w:rsidR="0075143E" w:rsidRPr="00AF2BEC">
        <w:rPr>
          <w:rFonts w:eastAsia="Times New Roman"/>
          <w:szCs w:val="24"/>
        </w:rPr>
        <w:t>культур</w:t>
      </w:r>
      <w:r w:rsidR="003E3B5E" w:rsidRPr="00AF2BEC">
        <w:rPr>
          <w:rFonts w:eastAsia="Times New Roman"/>
          <w:szCs w:val="24"/>
        </w:rPr>
        <w:t>ы</w:t>
      </w:r>
      <w:r w:rsidR="0075143E" w:rsidRPr="00AF2BEC">
        <w:rPr>
          <w:rFonts w:eastAsia="Times New Roman"/>
          <w:szCs w:val="24"/>
        </w:rPr>
        <w:t xml:space="preserve">, </w:t>
      </w:r>
      <w:r w:rsidR="003E3B5E" w:rsidRPr="00AF2BEC">
        <w:rPr>
          <w:rFonts w:eastAsia="Times New Roman"/>
          <w:szCs w:val="24"/>
        </w:rPr>
        <w:t xml:space="preserve">образования, </w:t>
      </w:r>
      <w:r w:rsidR="0075143E" w:rsidRPr="00AF2BEC">
        <w:rPr>
          <w:rFonts w:eastAsia="Times New Roman"/>
          <w:szCs w:val="24"/>
        </w:rPr>
        <w:t>физическ</w:t>
      </w:r>
      <w:r w:rsidR="003E3B5E" w:rsidRPr="00AF2BEC">
        <w:rPr>
          <w:rFonts w:eastAsia="Times New Roman"/>
          <w:szCs w:val="24"/>
        </w:rPr>
        <w:t>ой</w:t>
      </w:r>
      <w:r w:rsidR="0075143E" w:rsidRPr="00AF2BEC">
        <w:rPr>
          <w:rFonts w:eastAsia="Times New Roman"/>
          <w:szCs w:val="24"/>
        </w:rPr>
        <w:t xml:space="preserve"> культур</w:t>
      </w:r>
      <w:r w:rsidR="003E3B5E" w:rsidRPr="00AF2BEC">
        <w:rPr>
          <w:rFonts w:eastAsia="Times New Roman"/>
          <w:szCs w:val="24"/>
        </w:rPr>
        <w:t>ы</w:t>
      </w:r>
      <w:r w:rsidR="0075143E" w:rsidRPr="00AF2BEC">
        <w:rPr>
          <w:rFonts w:eastAsia="Times New Roman"/>
          <w:szCs w:val="24"/>
        </w:rPr>
        <w:t xml:space="preserve"> и спорт</w:t>
      </w:r>
      <w:r w:rsidR="003E3B5E" w:rsidRPr="00AF2BEC">
        <w:rPr>
          <w:rFonts w:eastAsia="Times New Roman"/>
          <w:szCs w:val="24"/>
        </w:rPr>
        <w:t>а</w:t>
      </w:r>
      <w:r w:rsidR="00EE15D6" w:rsidRPr="00AF2BEC">
        <w:rPr>
          <w:rFonts w:eastAsia="Times New Roman"/>
          <w:szCs w:val="24"/>
        </w:rPr>
        <w:t>, а также привлечен</w:t>
      </w:r>
      <w:r w:rsidR="00A27C9A">
        <w:rPr>
          <w:rFonts w:eastAsia="Times New Roman"/>
          <w:szCs w:val="24"/>
        </w:rPr>
        <w:t>ы</w:t>
      </w:r>
      <w:r w:rsidR="00EE15D6" w:rsidRPr="00AF2BEC">
        <w:rPr>
          <w:rFonts w:eastAsia="Times New Roman"/>
          <w:szCs w:val="24"/>
        </w:rPr>
        <w:t xml:space="preserve"> средств</w:t>
      </w:r>
      <w:r w:rsidR="00A27C9A">
        <w:rPr>
          <w:rFonts w:eastAsia="Times New Roman"/>
          <w:szCs w:val="24"/>
        </w:rPr>
        <w:t>а</w:t>
      </w:r>
      <w:r w:rsidR="00EE15D6" w:rsidRPr="00AF2BEC">
        <w:rPr>
          <w:rFonts w:eastAsia="Times New Roman"/>
          <w:szCs w:val="24"/>
        </w:rPr>
        <w:t xml:space="preserve"> собственников МКД на выполнение мероприятий по благоустройству </w:t>
      </w:r>
      <w:r w:rsidR="00B61591" w:rsidRPr="00AF2BEC">
        <w:rPr>
          <w:rFonts w:eastAsia="Times New Roman"/>
          <w:szCs w:val="24"/>
        </w:rPr>
        <w:t xml:space="preserve">внутриквартальных </w:t>
      </w:r>
      <w:r w:rsidR="00EE15D6" w:rsidRPr="00AF2BEC">
        <w:rPr>
          <w:rFonts w:eastAsia="Times New Roman"/>
          <w:szCs w:val="24"/>
        </w:rPr>
        <w:t xml:space="preserve">территорий и капитальному ремонту МКД. </w:t>
      </w:r>
    </w:p>
    <w:p w:rsidR="008B3564" w:rsidRPr="00AF2BEC" w:rsidRDefault="002343EA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>В 202</w:t>
      </w:r>
      <w:r w:rsidR="0020221B" w:rsidRPr="00AF2BEC">
        <w:rPr>
          <w:rFonts w:eastAsia="Times New Roman"/>
          <w:szCs w:val="24"/>
        </w:rPr>
        <w:t>1</w:t>
      </w:r>
      <w:r w:rsidRPr="00AF2BEC">
        <w:rPr>
          <w:rFonts w:eastAsia="Times New Roman"/>
          <w:szCs w:val="24"/>
        </w:rPr>
        <w:t xml:space="preserve"> году </w:t>
      </w:r>
      <w:r w:rsidR="00A27C9A">
        <w:rPr>
          <w:rFonts w:eastAsia="Times New Roman"/>
          <w:szCs w:val="24"/>
        </w:rPr>
        <w:t>осуществлялась</w:t>
      </w:r>
      <w:r w:rsidRPr="00AF2BEC">
        <w:rPr>
          <w:rFonts w:eastAsia="Times New Roman"/>
          <w:szCs w:val="24"/>
        </w:rPr>
        <w:t xml:space="preserve"> реализация мероприятий </w:t>
      </w:r>
      <w:r w:rsidR="00891A09" w:rsidRPr="00AF2BEC">
        <w:rPr>
          <w:rFonts w:eastAsia="Times New Roman"/>
          <w:szCs w:val="24"/>
        </w:rPr>
        <w:t xml:space="preserve">и выполнение целевых показателей </w:t>
      </w:r>
      <w:r w:rsidRPr="00AF2BEC">
        <w:rPr>
          <w:rFonts w:eastAsia="Times New Roman"/>
          <w:szCs w:val="24"/>
        </w:rPr>
        <w:t>национальных и федеральных проектов в части, касающейся городского округа Тольятти</w:t>
      </w:r>
      <w:r w:rsidR="00B04F04" w:rsidRPr="00AF2BEC">
        <w:rPr>
          <w:rFonts w:eastAsia="Times New Roman"/>
          <w:szCs w:val="24"/>
        </w:rPr>
        <w:t>,</w:t>
      </w:r>
      <w:r w:rsidR="00891A09" w:rsidRPr="00AF2BEC">
        <w:rPr>
          <w:rFonts w:eastAsia="Times New Roman"/>
          <w:szCs w:val="24"/>
        </w:rPr>
        <w:t>в рамках следующих муниципальных программ:</w:t>
      </w:r>
    </w:p>
    <w:p w:rsidR="008B3564" w:rsidRPr="00AF2BEC" w:rsidRDefault="008B3564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 xml:space="preserve">- муниципальная  программа </w:t>
      </w:r>
      <w:r w:rsidR="003A6952" w:rsidRPr="00AF2BEC">
        <w:rPr>
          <w:rFonts w:eastAsia="Times New Roman"/>
          <w:i/>
          <w:szCs w:val="24"/>
        </w:rPr>
        <w:t>«Развитие системы образования городского округа Тольятти на 2021-2027 годы»</w:t>
      </w:r>
      <w:r w:rsidR="00980301" w:rsidRPr="00AF2BEC">
        <w:rPr>
          <w:rFonts w:eastAsia="Times New Roman"/>
          <w:i/>
          <w:szCs w:val="24"/>
        </w:rPr>
        <w:t xml:space="preserve"> -  </w:t>
      </w:r>
      <w:r w:rsidR="00891A09" w:rsidRPr="00AF2BEC">
        <w:rPr>
          <w:rFonts w:eastAsia="Times New Roman"/>
          <w:szCs w:val="24"/>
        </w:rPr>
        <w:t>НП</w:t>
      </w:r>
      <w:r w:rsidR="00980301" w:rsidRPr="00AF2BEC">
        <w:rPr>
          <w:rFonts w:eastAsia="Times New Roman"/>
          <w:szCs w:val="24"/>
        </w:rPr>
        <w:t>«Образование»</w:t>
      </w:r>
      <w:r w:rsidR="00287CC7" w:rsidRPr="00AF2BEC">
        <w:rPr>
          <w:rFonts w:eastAsia="Times New Roman"/>
          <w:szCs w:val="24"/>
        </w:rPr>
        <w:t xml:space="preserve"> (</w:t>
      </w:r>
      <w:r w:rsidR="00A27C9A">
        <w:rPr>
          <w:rFonts w:eastAsia="Times New Roman"/>
          <w:szCs w:val="24"/>
        </w:rPr>
        <w:t>ФП</w:t>
      </w:r>
      <w:r w:rsidR="000825A0" w:rsidRPr="00AF2BEC">
        <w:rPr>
          <w:rFonts w:eastAsia="Times New Roman"/>
          <w:szCs w:val="24"/>
        </w:rPr>
        <w:t>:</w:t>
      </w:r>
      <w:r w:rsidR="00287CC7" w:rsidRPr="00AF2BEC">
        <w:rPr>
          <w:rFonts w:eastAsia="Times New Roman"/>
          <w:szCs w:val="24"/>
        </w:rPr>
        <w:t>«Успех каждого ребенка»,«Цифровая образовательная среда», «Современная школа»</w:t>
      </w:r>
      <w:r w:rsidR="00B839C6" w:rsidRPr="00AF2BEC">
        <w:rPr>
          <w:rFonts w:eastAsia="Times New Roman"/>
          <w:szCs w:val="24"/>
        </w:rPr>
        <w:t>,</w:t>
      </w:r>
      <w:r w:rsidR="00D82BDF" w:rsidRPr="00AF2BEC">
        <w:rPr>
          <w:rFonts w:eastAsia="Times New Roman"/>
          <w:szCs w:val="24"/>
        </w:rPr>
        <w:t>региональный проект «Современная школа»</w:t>
      </w:r>
      <w:r w:rsidR="00B839C6" w:rsidRPr="00AF2BEC">
        <w:rPr>
          <w:rFonts w:eastAsia="Times New Roman"/>
          <w:szCs w:val="24"/>
        </w:rPr>
        <w:t>)</w:t>
      </w:r>
      <w:r w:rsidR="003F4124" w:rsidRPr="00AF2BEC">
        <w:rPr>
          <w:rFonts w:eastAsia="Times New Roman"/>
          <w:szCs w:val="24"/>
        </w:rPr>
        <w:t xml:space="preserve">, </w:t>
      </w:r>
      <w:r w:rsidR="00891A09" w:rsidRPr="00AF2BEC">
        <w:rPr>
          <w:rFonts w:eastAsia="Times New Roman"/>
          <w:szCs w:val="24"/>
        </w:rPr>
        <w:t>НП</w:t>
      </w:r>
      <w:r w:rsidR="003F4124" w:rsidRPr="00AF2BEC">
        <w:rPr>
          <w:rFonts w:eastAsia="Times New Roman"/>
          <w:szCs w:val="24"/>
        </w:rPr>
        <w:t xml:space="preserve"> «Демография» (</w:t>
      </w:r>
      <w:r w:rsidR="00A27C9A">
        <w:rPr>
          <w:rFonts w:eastAsia="Times New Roman"/>
          <w:szCs w:val="24"/>
        </w:rPr>
        <w:t>ФП</w:t>
      </w:r>
      <w:r w:rsidR="003F4124" w:rsidRPr="00AF2BEC">
        <w:rPr>
          <w:rFonts w:eastAsia="Times New Roman"/>
          <w:szCs w:val="24"/>
        </w:rPr>
        <w:t>«Содействие занятости женщин – создание условий дошкольного образования для детей в возрасте до трех лет»);</w:t>
      </w:r>
    </w:p>
    <w:p w:rsidR="00A97B71" w:rsidRPr="00AF2BEC" w:rsidRDefault="00A97B71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- </w:t>
      </w:r>
      <w:r w:rsidRPr="00AF2BEC">
        <w:rPr>
          <w:rFonts w:eastAsia="Times New Roman"/>
          <w:i/>
          <w:szCs w:val="24"/>
        </w:rPr>
        <w:t>муниципальная программа «Развитие транспортной системы и дорожного хозяйства городского округа Тольятти на 2021-2025 гг.»</w:t>
      </w:r>
      <w:r w:rsidRPr="00AF2BEC">
        <w:rPr>
          <w:rFonts w:eastAsia="Times New Roman"/>
          <w:szCs w:val="24"/>
        </w:rPr>
        <w:t xml:space="preserve"> -</w:t>
      </w:r>
      <w:r w:rsidR="00AE24E7" w:rsidRPr="00AF2BEC">
        <w:rPr>
          <w:rFonts w:eastAsia="Times New Roman"/>
          <w:szCs w:val="24"/>
        </w:rPr>
        <w:t>НП</w:t>
      </w:r>
      <w:r w:rsidRPr="00AF2BEC">
        <w:rPr>
          <w:rFonts w:eastAsia="Times New Roman"/>
          <w:szCs w:val="24"/>
        </w:rPr>
        <w:t xml:space="preserve"> «Безопасные и качественные автомобильные дороги»;</w:t>
      </w:r>
    </w:p>
    <w:p w:rsidR="00A97B71" w:rsidRPr="00AF2BEC" w:rsidRDefault="00A97B71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i/>
          <w:szCs w:val="24"/>
        </w:rPr>
      </w:pPr>
      <w:r w:rsidRPr="00AF2BEC">
        <w:rPr>
          <w:rFonts w:eastAsia="Times New Roman"/>
          <w:i/>
          <w:szCs w:val="24"/>
        </w:rPr>
        <w:t>- муниципальная программа «Развитие физической культуры и спорта в городском округе Тольятти на 2017-2021 годы» -</w:t>
      </w:r>
      <w:r w:rsidR="00AE24E7" w:rsidRPr="00AF2BEC">
        <w:rPr>
          <w:rFonts w:eastAsia="Times New Roman"/>
          <w:szCs w:val="24"/>
        </w:rPr>
        <w:t>НП</w:t>
      </w:r>
      <w:r w:rsidRPr="00AF2BEC">
        <w:rPr>
          <w:rFonts w:eastAsia="Times New Roman"/>
          <w:szCs w:val="24"/>
        </w:rPr>
        <w:t xml:space="preserve"> «Демография»  (</w:t>
      </w:r>
      <w:r w:rsidR="00AE24E7" w:rsidRPr="00AF2BEC">
        <w:rPr>
          <w:rFonts w:eastAsia="Times New Roman"/>
          <w:szCs w:val="24"/>
        </w:rPr>
        <w:t>ФП</w:t>
      </w:r>
      <w:r w:rsidRPr="00AF2BEC">
        <w:rPr>
          <w:rFonts w:eastAsia="Times New Roman"/>
          <w:szCs w:val="24"/>
        </w:rPr>
        <w:t xml:space="preserve"> «Спорт - норма жизни»);</w:t>
      </w:r>
    </w:p>
    <w:p w:rsidR="00A97B71" w:rsidRPr="00AF2BEC" w:rsidRDefault="00A97B71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i/>
          <w:szCs w:val="24"/>
        </w:rPr>
      </w:pPr>
      <w:r w:rsidRPr="00AF2BEC">
        <w:rPr>
          <w:rFonts w:eastAsia="Times New Roman"/>
          <w:szCs w:val="24"/>
        </w:rPr>
        <w:t xml:space="preserve">- </w:t>
      </w:r>
      <w:r w:rsidRPr="00AF2BEC">
        <w:rPr>
          <w:rFonts w:eastAsia="Times New Roman"/>
          <w:i/>
          <w:szCs w:val="24"/>
        </w:rPr>
        <w:t>муниципальная  программа «Культура Тольятти на 2019-2023 годы»</w:t>
      </w:r>
      <w:r w:rsidR="009572D6">
        <w:rPr>
          <w:rFonts w:eastAsia="Times New Roman"/>
          <w:szCs w:val="24"/>
        </w:rPr>
        <w:t xml:space="preserve"> -</w:t>
      </w:r>
      <w:r w:rsidR="00AE24E7" w:rsidRPr="00AF2BEC">
        <w:rPr>
          <w:rFonts w:eastAsia="Times New Roman"/>
          <w:szCs w:val="24"/>
        </w:rPr>
        <w:t>НП</w:t>
      </w:r>
      <w:r w:rsidRPr="00AF2BEC">
        <w:rPr>
          <w:rFonts w:eastAsia="Times New Roman"/>
          <w:szCs w:val="24"/>
        </w:rPr>
        <w:t xml:space="preserve"> «Культура» (</w:t>
      </w:r>
      <w:r w:rsidR="00AE24E7" w:rsidRPr="00AF2BEC">
        <w:rPr>
          <w:rFonts w:eastAsia="Times New Roman"/>
          <w:szCs w:val="24"/>
        </w:rPr>
        <w:t>ФП</w:t>
      </w:r>
      <w:r w:rsidRPr="00AF2BEC">
        <w:rPr>
          <w:rFonts w:eastAsia="Times New Roman"/>
          <w:szCs w:val="24"/>
        </w:rPr>
        <w:t xml:space="preserve"> «Культурная среда», </w:t>
      </w:r>
      <w:r w:rsidR="00AE24E7" w:rsidRPr="00AF2BEC">
        <w:rPr>
          <w:rFonts w:eastAsia="Times New Roman"/>
          <w:szCs w:val="24"/>
        </w:rPr>
        <w:t>ФП</w:t>
      </w:r>
      <w:r w:rsidRPr="00AF2BEC">
        <w:rPr>
          <w:rFonts w:eastAsia="Times New Roman"/>
          <w:szCs w:val="24"/>
        </w:rPr>
        <w:t xml:space="preserve"> «Творческие люди»);</w:t>
      </w:r>
    </w:p>
    <w:p w:rsidR="00A97B71" w:rsidRPr="00AF2BEC" w:rsidRDefault="00A97B71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>- муниципальная программа «Формирование современной городской среды на 2018 - 2024 годы»</w:t>
      </w:r>
      <w:r w:rsidRPr="00AF2BEC">
        <w:rPr>
          <w:rFonts w:eastAsia="Times New Roman"/>
          <w:szCs w:val="24"/>
        </w:rPr>
        <w:t xml:space="preserve"> - </w:t>
      </w:r>
      <w:r w:rsidR="00AE24E7" w:rsidRPr="00AF2BEC">
        <w:rPr>
          <w:rFonts w:eastAsia="Times New Roman"/>
          <w:szCs w:val="24"/>
        </w:rPr>
        <w:t>НП</w:t>
      </w:r>
      <w:r w:rsidRPr="00AF2BEC">
        <w:rPr>
          <w:rFonts w:eastAsia="Times New Roman"/>
          <w:szCs w:val="24"/>
        </w:rPr>
        <w:t xml:space="preserve"> «Жилье и городская среда» (</w:t>
      </w:r>
      <w:r w:rsidR="00AE24E7" w:rsidRPr="00AF2BEC">
        <w:rPr>
          <w:rFonts w:eastAsia="Times New Roman"/>
          <w:szCs w:val="24"/>
        </w:rPr>
        <w:t>ФП</w:t>
      </w:r>
      <w:r w:rsidRPr="00AF2BEC">
        <w:rPr>
          <w:rFonts w:eastAsia="Times New Roman"/>
          <w:szCs w:val="24"/>
        </w:rPr>
        <w:t xml:space="preserve"> «Формирование комфортной городской среды»);</w:t>
      </w:r>
    </w:p>
    <w:p w:rsidR="00980301" w:rsidRPr="00AF2BEC" w:rsidRDefault="00980301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 xml:space="preserve">- </w:t>
      </w:r>
      <w:r w:rsidR="00287CC7" w:rsidRPr="00AF2BEC">
        <w:rPr>
          <w:rFonts w:eastAsia="Times New Roman"/>
          <w:i/>
          <w:szCs w:val="24"/>
        </w:rPr>
        <w:t>м</w:t>
      </w:r>
      <w:r w:rsidRPr="00AF2BEC">
        <w:rPr>
          <w:rFonts w:eastAsia="Times New Roman"/>
          <w:i/>
          <w:szCs w:val="24"/>
        </w:rPr>
        <w:t xml:space="preserve">униципальная  программа «Создание условий для улучшения качества жизни жителей городского округа Тольятти» на 2020-2024 годы -  </w:t>
      </w:r>
      <w:r w:rsidR="00AE24E7" w:rsidRPr="00AF2BEC">
        <w:rPr>
          <w:rFonts w:eastAsia="Times New Roman"/>
          <w:szCs w:val="24"/>
        </w:rPr>
        <w:t xml:space="preserve">НП </w:t>
      </w:r>
      <w:r w:rsidRPr="00AF2BEC">
        <w:rPr>
          <w:rFonts w:eastAsia="Times New Roman"/>
          <w:szCs w:val="24"/>
        </w:rPr>
        <w:t>«Демография»</w:t>
      </w:r>
      <w:r w:rsidR="00B839C6" w:rsidRPr="00AF2BEC">
        <w:rPr>
          <w:rFonts w:eastAsia="Times New Roman"/>
          <w:szCs w:val="24"/>
        </w:rPr>
        <w:t xml:space="preserve"> (</w:t>
      </w:r>
      <w:r w:rsidR="00AE24E7" w:rsidRPr="00AF2BEC">
        <w:rPr>
          <w:rFonts w:eastAsia="Times New Roman"/>
          <w:szCs w:val="24"/>
        </w:rPr>
        <w:t>ФП</w:t>
      </w:r>
      <w:r w:rsidR="00B839C6" w:rsidRPr="00AF2BEC">
        <w:rPr>
          <w:rFonts w:eastAsia="Times New Roman"/>
          <w:szCs w:val="24"/>
        </w:rPr>
        <w:t xml:space="preserve"> «Финансовая подд</w:t>
      </w:r>
      <w:r w:rsidR="00BD25D2" w:rsidRPr="00AF2BEC">
        <w:rPr>
          <w:rFonts w:eastAsia="Times New Roman"/>
          <w:szCs w:val="24"/>
        </w:rPr>
        <w:t>ержка семей при рождении детей»</w:t>
      </w:r>
      <w:r w:rsidR="004B175B" w:rsidRPr="00AF2BEC">
        <w:rPr>
          <w:rFonts w:eastAsia="Times New Roman"/>
          <w:szCs w:val="24"/>
        </w:rPr>
        <w:t>)</w:t>
      </w:r>
      <w:r w:rsidRPr="00AF2BEC">
        <w:rPr>
          <w:rFonts w:eastAsia="Times New Roman"/>
          <w:szCs w:val="24"/>
        </w:rPr>
        <w:t xml:space="preserve">, </w:t>
      </w:r>
      <w:r w:rsidR="00AE24E7" w:rsidRPr="00AF2BEC">
        <w:rPr>
          <w:rFonts w:eastAsia="Times New Roman"/>
          <w:szCs w:val="24"/>
        </w:rPr>
        <w:t>НП</w:t>
      </w:r>
      <w:r w:rsidRPr="00AF2BEC">
        <w:rPr>
          <w:rFonts w:eastAsia="Times New Roman"/>
          <w:szCs w:val="24"/>
        </w:rPr>
        <w:t xml:space="preserve"> «Здравоохранение»</w:t>
      </w:r>
      <w:r w:rsidR="003F4124" w:rsidRPr="00AF2BEC">
        <w:rPr>
          <w:rFonts w:eastAsia="Times New Roman"/>
          <w:szCs w:val="24"/>
        </w:rPr>
        <w:t>(</w:t>
      </w:r>
      <w:r w:rsidR="00AE24E7" w:rsidRPr="00AF2BEC">
        <w:rPr>
          <w:rFonts w:eastAsia="Times New Roman"/>
          <w:szCs w:val="24"/>
        </w:rPr>
        <w:t>ФП</w:t>
      </w:r>
      <w:r w:rsidR="003F4124" w:rsidRPr="00AF2BEC">
        <w:rPr>
          <w:rFonts w:eastAsia="Times New Roman"/>
          <w:szCs w:val="24"/>
        </w:rPr>
        <w:t>«Обеспечение медицинских организаций системы здравоохранения Самарской области квалифицированными кадрами»)</w:t>
      </w:r>
      <w:r w:rsidRPr="00AF2BEC">
        <w:rPr>
          <w:rFonts w:eastAsia="Times New Roman"/>
          <w:szCs w:val="24"/>
        </w:rPr>
        <w:t>;</w:t>
      </w:r>
    </w:p>
    <w:p w:rsidR="00980301" w:rsidRPr="00AF2BEC" w:rsidRDefault="00287CC7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 xml:space="preserve">- муниципальная  программа </w:t>
      </w:r>
      <w:r w:rsidR="003A6952" w:rsidRPr="00AF2BEC">
        <w:rPr>
          <w:rFonts w:eastAsia="Times New Roman"/>
          <w:i/>
          <w:szCs w:val="24"/>
        </w:rPr>
        <w:t xml:space="preserve">«Молодежь Тольятти на 2021-2030 гг.» </w:t>
      </w:r>
      <w:r w:rsidRPr="00AF2BEC">
        <w:rPr>
          <w:rFonts w:eastAsia="Times New Roman"/>
          <w:szCs w:val="24"/>
        </w:rPr>
        <w:t>-</w:t>
      </w:r>
      <w:r w:rsidR="00AE24E7" w:rsidRPr="00AF2BEC">
        <w:rPr>
          <w:rFonts w:eastAsia="Times New Roman"/>
          <w:szCs w:val="24"/>
        </w:rPr>
        <w:t>НП</w:t>
      </w:r>
      <w:r w:rsidRPr="00AF2BEC">
        <w:rPr>
          <w:rFonts w:eastAsia="Times New Roman"/>
          <w:szCs w:val="24"/>
        </w:rPr>
        <w:t xml:space="preserve"> «Образование» (</w:t>
      </w:r>
      <w:r w:rsidR="00AE24E7" w:rsidRPr="00AF2BEC">
        <w:rPr>
          <w:rFonts w:eastAsia="Times New Roman"/>
          <w:szCs w:val="24"/>
        </w:rPr>
        <w:t>ФП</w:t>
      </w:r>
      <w:r w:rsidRPr="00AF2BEC">
        <w:rPr>
          <w:rFonts w:eastAsia="Times New Roman"/>
          <w:szCs w:val="24"/>
        </w:rPr>
        <w:t>«Социальная активность»);</w:t>
      </w:r>
    </w:p>
    <w:p w:rsidR="00BD25D2" w:rsidRPr="00AF2BEC" w:rsidRDefault="00BD25D2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szCs w:val="24"/>
        </w:rPr>
        <w:t xml:space="preserve">- </w:t>
      </w:r>
      <w:r w:rsidRPr="00AF2BEC">
        <w:rPr>
          <w:rFonts w:eastAsia="Times New Roman"/>
          <w:i/>
          <w:szCs w:val="24"/>
        </w:rPr>
        <w:t>муниципальная программа «Укрепление общественного здоровья в городском округе Тольятти» на 2021-2024 годы</w:t>
      </w:r>
      <w:r w:rsidR="00AE24E7" w:rsidRPr="00AF2BEC">
        <w:rPr>
          <w:rFonts w:eastAsia="Times New Roman"/>
          <w:szCs w:val="24"/>
        </w:rPr>
        <w:t>–НП</w:t>
      </w:r>
      <w:r w:rsidRPr="00AF2BEC">
        <w:rPr>
          <w:rFonts w:eastAsia="Times New Roman"/>
          <w:szCs w:val="24"/>
        </w:rPr>
        <w:t xml:space="preserve"> «Демография»</w:t>
      </w:r>
      <w:r w:rsidR="00F8570D" w:rsidRPr="00AF2BEC">
        <w:rPr>
          <w:rFonts w:eastAsia="Times New Roman"/>
          <w:szCs w:val="24"/>
        </w:rPr>
        <w:t xml:space="preserve"> (</w:t>
      </w:r>
      <w:r w:rsidR="00AE24E7" w:rsidRPr="00AF2BEC">
        <w:rPr>
          <w:rFonts w:eastAsia="Times New Roman"/>
          <w:szCs w:val="24"/>
        </w:rPr>
        <w:t>ФП</w:t>
      </w:r>
      <w:r w:rsidRPr="00AF2BEC">
        <w:rPr>
          <w:rFonts w:eastAsia="Times New Roman"/>
          <w:szCs w:val="24"/>
        </w:rPr>
        <w:t xml:space="preserve"> «Формирование системы мотивации граждан к здоровому образу жизни, включая здоровое питание и отказ от вредных привычек»</w:t>
      </w:r>
      <w:r w:rsidR="00F8570D" w:rsidRPr="00AF2BEC">
        <w:rPr>
          <w:rFonts w:eastAsia="Times New Roman"/>
          <w:szCs w:val="24"/>
        </w:rPr>
        <w:t>);</w:t>
      </w:r>
    </w:p>
    <w:p w:rsidR="00A97B71" w:rsidRPr="00AF2BEC" w:rsidRDefault="00A97B71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>- муниципальная  программа «Развитие малого и среднего предпринимательства  городского округа Тольятти на 2018-2022 годы»</w:t>
      </w:r>
      <w:r w:rsidRPr="00AF2BEC">
        <w:rPr>
          <w:rFonts w:eastAsia="Times New Roman"/>
          <w:szCs w:val="24"/>
        </w:rPr>
        <w:t xml:space="preserve"> - </w:t>
      </w:r>
      <w:r w:rsidR="00AE24E7" w:rsidRPr="00AF2BEC">
        <w:rPr>
          <w:rFonts w:eastAsia="Times New Roman"/>
          <w:szCs w:val="24"/>
        </w:rPr>
        <w:t>НП</w:t>
      </w:r>
      <w:r w:rsidRPr="00AF2BEC">
        <w:rPr>
          <w:rFonts w:eastAsia="Times New Roman"/>
          <w:szCs w:val="24"/>
        </w:rPr>
        <w:t>«Малое и среднее предпринимательство и поддержка индивидуальной предпринимательской инициативы»;</w:t>
      </w:r>
    </w:p>
    <w:p w:rsidR="00A97B71" w:rsidRPr="00AF2BEC" w:rsidRDefault="00A97B71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4" w:lineRule="auto"/>
        <w:ind w:firstLine="680"/>
        <w:rPr>
          <w:rFonts w:eastAsia="Times New Roman"/>
          <w:szCs w:val="24"/>
        </w:rPr>
      </w:pPr>
      <w:r w:rsidRPr="00AF2BEC">
        <w:rPr>
          <w:rFonts w:eastAsia="Times New Roman"/>
          <w:i/>
          <w:szCs w:val="24"/>
        </w:rPr>
        <w:t xml:space="preserve">- муниципальная программа «Развитие инфраструктуры градостроительной деятельности городского округа Тольятти на 2017-2022 годы» - </w:t>
      </w:r>
      <w:r w:rsidR="00AE24E7" w:rsidRPr="00AF2BEC">
        <w:rPr>
          <w:rFonts w:eastAsia="Times New Roman"/>
          <w:szCs w:val="24"/>
        </w:rPr>
        <w:t>НП</w:t>
      </w:r>
      <w:r w:rsidRPr="00AF2BEC">
        <w:rPr>
          <w:rFonts w:eastAsia="Times New Roman"/>
          <w:szCs w:val="24"/>
        </w:rPr>
        <w:t xml:space="preserve"> «Жилье и городская среда» (</w:t>
      </w:r>
      <w:r w:rsidR="00AE24E7" w:rsidRPr="00AF2BEC">
        <w:rPr>
          <w:rFonts w:eastAsia="Times New Roman"/>
          <w:szCs w:val="24"/>
        </w:rPr>
        <w:t>ФП</w:t>
      </w:r>
      <w:r w:rsidR="00891A09" w:rsidRPr="00AF2BEC">
        <w:rPr>
          <w:rFonts w:eastAsia="Times New Roman"/>
          <w:szCs w:val="24"/>
        </w:rPr>
        <w:t xml:space="preserve"> «Жилье»).</w:t>
      </w:r>
    </w:p>
    <w:p w:rsidR="008F2F63" w:rsidRPr="00AF2BEC" w:rsidRDefault="00EA5C30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Отклонение (снижение) фактически освоенных </w:t>
      </w:r>
      <w:r w:rsidR="00DE3B76" w:rsidRPr="00AF2BEC">
        <w:rPr>
          <w:color w:val="000000"/>
          <w:lang w:val="ru-RU" w:eastAsia="ru-RU"/>
        </w:rPr>
        <w:t>в 20</w:t>
      </w:r>
      <w:r w:rsidR="002343EA" w:rsidRPr="00AF2BEC">
        <w:rPr>
          <w:color w:val="000000"/>
          <w:lang w:val="ru-RU" w:eastAsia="ru-RU"/>
        </w:rPr>
        <w:t>2</w:t>
      </w:r>
      <w:r w:rsidR="00D21065" w:rsidRPr="00AF2BEC">
        <w:rPr>
          <w:color w:val="000000"/>
          <w:lang w:val="ru-RU" w:eastAsia="ru-RU"/>
        </w:rPr>
        <w:t>1</w:t>
      </w:r>
      <w:r w:rsidR="00DE3B76" w:rsidRPr="00AF2BEC">
        <w:rPr>
          <w:color w:val="000000"/>
          <w:lang w:val="ru-RU" w:eastAsia="ru-RU"/>
        </w:rPr>
        <w:t xml:space="preserve"> году </w:t>
      </w:r>
      <w:r w:rsidRPr="00AF2BEC">
        <w:rPr>
          <w:color w:val="000000"/>
          <w:lang w:val="ru-RU" w:eastAsia="ru-RU"/>
        </w:rPr>
        <w:t xml:space="preserve">средств относительно запланированных </w:t>
      </w:r>
      <w:r w:rsidR="00DE3B76" w:rsidRPr="00AF2BEC">
        <w:rPr>
          <w:color w:val="000000"/>
          <w:lang w:val="ru-RU" w:eastAsia="ru-RU"/>
        </w:rPr>
        <w:t>на</w:t>
      </w:r>
      <w:r w:rsidRPr="00AF2BEC">
        <w:rPr>
          <w:color w:val="000000"/>
          <w:lang w:val="ru-RU" w:eastAsia="ru-RU"/>
        </w:rPr>
        <w:t xml:space="preserve"> 20</w:t>
      </w:r>
      <w:r w:rsidR="002343EA" w:rsidRPr="00AF2BEC">
        <w:rPr>
          <w:color w:val="000000"/>
          <w:lang w:val="ru-RU" w:eastAsia="ru-RU"/>
        </w:rPr>
        <w:t>2</w:t>
      </w:r>
      <w:r w:rsidR="00D21065" w:rsidRPr="00AF2BEC">
        <w:rPr>
          <w:color w:val="000000"/>
          <w:lang w:val="ru-RU" w:eastAsia="ru-RU"/>
        </w:rPr>
        <w:t>1</w:t>
      </w:r>
      <w:r w:rsidRPr="00AF2BEC">
        <w:rPr>
          <w:color w:val="000000"/>
          <w:lang w:val="ru-RU" w:eastAsia="ru-RU"/>
        </w:rPr>
        <w:t xml:space="preserve"> год объемов финансирования </w:t>
      </w:r>
      <w:r w:rsidR="008F2E42" w:rsidRPr="00AF2BEC">
        <w:rPr>
          <w:color w:val="000000"/>
          <w:lang w:val="ru-RU" w:eastAsia="ru-RU"/>
        </w:rPr>
        <w:t xml:space="preserve">в рамках муниципальных программ </w:t>
      </w:r>
      <w:r w:rsidRPr="00AF2BEC">
        <w:rPr>
          <w:color w:val="000000"/>
          <w:lang w:val="ru-RU" w:eastAsia="ru-RU"/>
        </w:rPr>
        <w:t xml:space="preserve">составило </w:t>
      </w:r>
      <w:r w:rsidR="00D21065" w:rsidRPr="00AF2BEC">
        <w:rPr>
          <w:color w:val="000000"/>
          <w:lang w:val="ru-RU" w:eastAsia="ru-RU"/>
        </w:rPr>
        <w:t xml:space="preserve">588,7 </w:t>
      </w:r>
      <w:r w:rsidRPr="00AF2BEC">
        <w:rPr>
          <w:color w:val="000000"/>
          <w:lang w:val="ru-RU" w:eastAsia="ru-RU"/>
        </w:rPr>
        <w:t>млн.руб. (</w:t>
      </w:r>
      <w:r w:rsidR="00D21065" w:rsidRPr="00AF2BEC">
        <w:rPr>
          <w:color w:val="000000"/>
          <w:lang w:val="ru-RU" w:eastAsia="ru-RU"/>
        </w:rPr>
        <w:t>3,4</w:t>
      </w:r>
      <w:r w:rsidRPr="00AF2BEC">
        <w:rPr>
          <w:color w:val="000000"/>
          <w:lang w:val="ru-RU" w:eastAsia="ru-RU"/>
        </w:rPr>
        <w:t>%)</w:t>
      </w:r>
      <w:r w:rsidR="00815BF9">
        <w:rPr>
          <w:color w:val="000000"/>
          <w:lang w:val="ru-RU" w:eastAsia="ru-RU"/>
        </w:rPr>
        <w:t>, из них:</w:t>
      </w:r>
    </w:p>
    <w:p w:rsidR="00CD22A5" w:rsidRDefault="00815BF9" w:rsidP="00FE7E00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Местный бюджет</w:t>
      </w:r>
      <w:r w:rsidR="00CD22A5">
        <w:rPr>
          <w:color w:val="000000"/>
          <w:lang w:val="ru-RU" w:eastAsia="ru-RU"/>
        </w:rPr>
        <w:t xml:space="preserve"> -</w:t>
      </w:r>
      <w:r>
        <w:rPr>
          <w:color w:val="000000"/>
          <w:lang w:val="ru-RU" w:eastAsia="ru-RU"/>
        </w:rPr>
        <w:t xml:space="preserve"> основными п</w:t>
      </w:r>
      <w:r w:rsidR="008F2E42" w:rsidRPr="00AF2BEC">
        <w:rPr>
          <w:color w:val="000000"/>
          <w:lang w:val="ru-RU" w:eastAsia="ru-RU"/>
        </w:rPr>
        <w:t xml:space="preserve">ричинами отклоненияфактически освоенных </w:t>
      </w:r>
      <w:r w:rsidRPr="00AF2BEC">
        <w:rPr>
          <w:color w:val="000000"/>
          <w:lang w:val="ru-RU" w:eastAsia="ru-RU"/>
        </w:rPr>
        <w:t xml:space="preserve">средств </w:t>
      </w:r>
      <w:r w:rsidR="008F2E42" w:rsidRPr="00AF2BEC">
        <w:rPr>
          <w:color w:val="000000"/>
          <w:lang w:val="ru-RU" w:eastAsia="ru-RU"/>
        </w:rPr>
        <w:t xml:space="preserve">относительно плановых объемов </w:t>
      </w:r>
      <w:r w:rsidR="00E978CD" w:rsidRPr="00AF2BEC">
        <w:rPr>
          <w:color w:val="000000"/>
          <w:lang w:val="ru-RU" w:eastAsia="ru-RU"/>
        </w:rPr>
        <w:t>являю</w:t>
      </w:r>
      <w:r w:rsidR="00595952" w:rsidRPr="00AF2BEC">
        <w:rPr>
          <w:color w:val="000000"/>
          <w:lang w:val="ru-RU" w:eastAsia="ru-RU"/>
        </w:rPr>
        <w:t xml:space="preserve">тся: </w:t>
      </w:r>
    </w:p>
    <w:p w:rsidR="00CD22A5" w:rsidRDefault="00CD22A5" w:rsidP="00FE7E00">
      <w:pPr>
        <w:ind w:firstLine="680"/>
        <w:rPr>
          <w:color w:val="000000"/>
          <w:lang w:val="ru-RU" w:eastAsia="ru-RU"/>
        </w:rPr>
      </w:pPr>
      <w:r w:rsidRPr="00FE0FF0">
        <w:rPr>
          <w:color w:val="000000"/>
          <w:lang w:val="ru-RU" w:eastAsia="ru-RU"/>
        </w:rPr>
        <w:t xml:space="preserve">- </w:t>
      </w:r>
      <w:r w:rsidR="008742FB" w:rsidRPr="00FE0FF0">
        <w:rPr>
          <w:color w:val="000000"/>
          <w:lang w:val="ru-RU" w:eastAsia="ru-RU"/>
        </w:rPr>
        <w:t>неисполнение мероприя</w:t>
      </w:r>
      <w:r w:rsidR="00855C8B" w:rsidRPr="00FE0FF0">
        <w:rPr>
          <w:color w:val="000000"/>
          <w:lang w:val="ru-RU" w:eastAsia="ru-RU"/>
        </w:rPr>
        <w:t>тий в с</w:t>
      </w:r>
      <w:r w:rsidR="008742FB" w:rsidRPr="00FE0FF0">
        <w:rPr>
          <w:color w:val="000000"/>
          <w:lang w:val="ru-RU" w:eastAsia="ru-RU"/>
        </w:rPr>
        <w:t xml:space="preserve">вязи </w:t>
      </w:r>
      <w:r w:rsidR="00C526D6" w:rsidRPr="00FE0FF0">
        <w:rPr>
          <w:color w:val="000000"/>
          <w:lang w:val="ru-RU" w:eastAsia="ru-RU"/>
        </w:rPr>
        <w:t>с нарушением подрядчиками (исполнителями) условий муниципальных контрактов</w:t>
      </w:r>
      <w:r w:rsidR="00FD2475">
        <w:rPr>
          <w:color w:val="000000"/>
          <w:lang w:val="ru-RU" w:eastAsia="ru-RU"/>
        </w:rPr>
        <w:t xml:space="preserve"> по ряду объектов</w:t>
      </w:r>
      <w:r w:rsidR="00CC22F7" w:rsidRPr="00FE0FF0">
        <w:rPr>
          <w:color w:val="000000"/>
          <w:lang w:val="ru-RU" w:eastAsia="ru-RU"/>
        </w:rPr>
        <w:t>:</w:t>
      </w:r>
      <w:r w:rsidR="008110B8">
        <w:rPr>
          <w:color w:val="000000"/>
          <w:lang w:val="ru-RU" w:eastAsia="ru-RU"/>
        </w:rPr>
        <w:t>п</w:t>
      </w:r>
      <w:r w:rsidR="008110B8" w:rsidRPr="008110B8">
        <w:rPr>
          <w:color w:val="000000"/>
          <w:lang w:val="ru-RU" w:eastAsia="ru-RU"/>
        </w:rPr>
        <w:t xml:space="preserve">роектирование физкультурно-оздоровительного комплекса </w:t>
      </w:r>
      <w:r w:rsidR="008110B8">
        <w:rPr>
          <w:color w:val="000000"/>
          <w:lang w:val="ru-RU" w:eastAsia="ru-RU"/>
        </w:rPr>
        <w:t>по</w:t>
      </w:r>
      <w:r w:rsidR="008110B8" w:rsidRPr="008110B8">
        <w:rPr>
          <w:color w:val="000000"/>
          <w:lang w:val="ru-RU" w:eastAsia="ru-RU"/>
        </w:rPr>
        <w:t xml:space="preserve"> ул.Гидротехническая, 36</w:t>
      </w:r>
      <w:r w:rsidR="008110B8">
        <w:rPr>
          <w:color w:val="000000"/>
          <w:lang w:val="ru-RU" w:eastAsia="ru-RU"/>
        </w:rPr>
        <w:t>;</w:t>
      </w:r>
      <w:r w:rsidR="008110B8" w:rsidRPr="008110B8">
        <w:rPr>
          <w:color w:val="000000"/>
          <w:lang w:val="ru-RU" w:eastAsia="ru-RU"/>
        </w:rPr>
        <w:t>строительство детск</w:t>
      </w:r>
      <w:r w:rsidR="008110B8">
        <w:rPr>
          <w:color w:val="000000"/>
          <w:lang w:val="ru-RU" w:eastAsia="ru-RU"/>
        </w:rPr>
        <w:t>ого</w:t>
      </w:r>
      <w:r w:rsidR="008110B8" w:rsidRPr="008110B8">
        <w:rPr>
          <w:color w:val="000000"/>
          <w:lang w:val="ru-RU" w:eastAsia="ru-RU"/>
        </w:rPr>
        <w:t xml:space="preserve"> сад</w:t>
      </w:r>
      <w:r w:rsidR="008110B8">
        <w:rPr>
          <w:color w:val="000000"/>
          <w:lang w:val="ru-RU" w:eastAsia="ru-RU"/>
        </w:rPr>
        <w:t>а</w:t>
      </w:r>
      <w:r w:rsidR="008110B8" w:rsidRPr="008110B8">
        <w:rPr>
          <w:color w:val="000000"/>
          <w:lang w:val="ru-RU" w:eastAsia="ru-RU"/>
        </w:rPr>
        <w:t xml:space="preserve"> ЛДС-2 на 150 мест по ул. </w:t>
      </w:r>
      <w:r w:rsidR="008110B8" w:rsidRPr="008110B8">
        <w:rPr>
          <w:color w:val="000000"/>
          <w:sz w:val="22"/>
          <w:szCs w:val="22"/>
          <w:lang w:val="ru-RU" w:eastAsia="ru-RU"/>
        </w:rPr>
        <w:t>40</w:t>
      </w:r>
      <w:r w:rsidR="008110B8" w:rsidRPr="008110B8">
        <w:rPr>
          <w:color w:val="000000"/>
          <w:lang w:val="ru-RU" w:eastAsia="ru-RU"/>
        </w:rPr>
        <w:t xml:space="preserve"> лет Победы</w:t>
      </w:r>
      <w:r w:rsidR="008110B8">
        <w:rPr>
          <w:color w:val="000000"/>
          <w:lang w:val="ru-RU" w:eastAsia="ru-RU"/>
        </w:rPr>
        <w:t xml:space="preserve">, </w:t>
      </w:r>
      <w:r w:rsidR="008110B8" w:rsidRPr="008110B8">
        <w:rPr>
          <w:color w:val="000000"/>
          <w:lang w:val="ru-RU" w:eastAsia="ru-RU"/>
        </w:rPr>
        <w:t>школ</w:t>
      </w:r>
      <w:r w:rsidR="008110B8">
        <w:rPr>
          <w:color w:val="000000"/>
          <w:lang w:val="ru-RU" w:eastAsia="ru-RU"/>
        </w:rPr>
        <w:t>ы</w:t>
      </w:r>
      <w:r w:rsidR="008110B8" w:rsidRPr="008110B8">
        <w:rPr>
          <w:color w:val="000000"/>
          <w:lang w:val="ru-RU" w:eastAsia="ru-RU"/>
        </w:rPr>
        <w:t xml:space="preserve"> на 1600 мест в 20 квартале</w:t>
      </w:r>
      <w:r w:rsidR="00CC22F7">
        <w:rPr>
          <w:color w:val="000000"/>
          <w:lang w:val="ru-RU" w:eastAsia="ru-RU"/>
        </w:rPr>
        <w:t xml:space="preserve">; </w:t>
      </w:r>
      <w:r w:rsidR="00FE0FF0" w:rsidRPr="00FE0FF0">
        <w:rPr>
          <w:color w:val="000000"/>
          <w:lang w:val="ru-RU" w:eastAsia="ru-RU"/>
        </w:rPr>
        <w:t>выполнение проектно-изыскательских работ по строительству, реконструкции, капитальному ремонту и ремонту автомобильных дорог общего пользования местного значения; капитальный ремонт дорог общего пользования местного значения; ремонт автомобильных дорог общего пользования местного значения; проектирование устройства пешеходных дорожек; проектно-изыскательские работы по устройству линий наружного электроосвещения; проектно-изыскательские работы по капитальному ремонту путепроводов, капитальный ремонт подземного пешеходного перехода;</w:t>
      </w:r>
    </w:p>
    <w:p w:rsidR="00FE0FF0" w:rsidRDefault="00FE0FF0" w:rsidP="00FE7E00">
      <w:pPr>
        <w:ind w:firstLine="680"/>
        <w:rPr>
          <w:color w:val="000000"/>
          <w:lang w:val="ru-RU" w:eastAsia="ru-RU"/>
        </w:rPr>
      </w:pPr>
      <w:r w:rsidRPr="00FE0FF0">
        <w:rPr>
          <w:color w:val="000000"/>
          <w:lang w:val="ru-RU" w:eastAsia="ru-RU"/>
        </w:rPr>
        <w:t xml:space="preserve">- в связи с необходимостью корректировки проектной документации работы </w:t>
      </w:r>
      <w:r w:rsidR="00D77403">
        <w:rPr>
          <w:color w:val="000000"/>
          <w:lang w:val="ru-RU" w:eastAsia="ru-RU"/>
        </w:rPr>
        <w:t xml:space="preserve">по ряду объектов </w:t>
      </w:r>
      <w:r w:rsidRPr="00FE0FF0">
        <w:rPr>
          <w:color w:val="000000"/>
          <w:lang w:val="ru-RU" w:eastAsia="ru-RU"/>
        </w:rPr>
        <w:t>не завершены по следующим мероприятиям: строительство автомобильных дорог общего пользования местного значения; реконструкция автомобильных дорог общего пользования местного значения; осуществление технологического присоединения энергопринимающих устройств к электрическим сетям;</w:t>
      </w:r>
    </w:p>
    <w:p w:rsidR="00CD22A5" w:rsidRDefault="00CD22A5" w:rsidP="00FE7E00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- </w:t>
      </w:r>
      <w:r w:rsidR="004E1104" w:rsidRPr="00AF2BEC">
        <w:rPr>
          <w:color w:val="000000"/>
          <w:lang w:val="ru-RU" w:eastAsia="ru-RU"/>
        </w:rPr>
        <w:t>отсутствие потенциальных подрядных организаций на выполнение работ в пределах сметного расчета в связи с удорожанием материалов;</w:t>
      </w:r>
    </w:p>
    <w:p w:rsidR="00CD22A5" w:rsidRDefault="00CD22A5" w:rsidP="00FE7E00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-</w:t>
      </w:r>
      <w:r w:rsidR="004E1104" w:rsidRPr="00AF2BEC">
        <w:rPr>
          <w:color w:val="000000"/>
          <w:lang w:val="ru-RU" w:eastAsia="ru-RU"/>
        </w:rPr>
        <w:t xml:space="preserve"> ограничение  доступа к выполнению работ (</w:t>
      </w:r>
      <w:r w:rsidR="000A45D7" w:rsidRPr="00AF2BEC">
        <w:rPr>
          <w:color w:val="000000"/>
          <w:lang w:val="ru-RU" w:eastAsia="ru-RU"/>
        </w:rPr>
        <w:t>отсутствовал доступ в жилые помещения</w:t>
      </w:r>
      <w:r w:rsidR="00D77403">
        <w:rPr>
          <w:color w:val="000000"/>
          <w:lang w:val="ru-RU" w:eastAsia="ru-RU"/>
        </w:rPr>
        <w:t xml:space="preserve"> для установки приборов учета и систем оповещения</w:t>
      </w:r>
      <w:r w:rsidR="000A45D7">
        <w:rPr>
          <w:color w:val="000000"/>
          <w:lang w:val="ru-RU" w:eastAsia="ru-RU"/>
        </w:rPr>
        <w:t>; не выполнена п</w:t>
      </w:r>
      <w:r w:rsidR="000A45D7" w:rsidRPr="000A45D7">
        <w:rPr>
          <w:color w:val="000000"/>
          <w:lang w:val="ru-RU" w:eastAsia="ru-RU"/>
        </w:rPr>
        <w:t>одготовка проекта планировки и проекта межевания территории</w:t>
      </w:r>
      <w:r w:rsidR="00F148AB" w:rsidRPr="00F148AB">
        <w:rPr>
          <w:color w:val="000000"/>
          <w:lang w:val="ru-RU" w:eastAsia="ru-RU"/>
        </w:rPr>
        <w:t>для размещения линейного объекта Хрящевское шоссе</w:t>
      </w:r>
      <w:r w:rsidR="000A45D7">
        <w:rPr>
          <w:color w:val="000000"/>
          <w:lang w:val="ru-RU" w:eastAsia="ru-RU"/>
        </w:rPr>
        <w:t>, т.к.</w:t>
      </w:r>
      <w:r w:rsidR="00FF396A">
        <w:rPr>
          <w:color w:val="000000"/>
          <w:lang w:val="ru-RU" w:eastAsia="ru-RU"/>
        </w:rPr>
        <w:t xml:space="preserve">на объекте </w:t>
      </w:r>
      <w:r w:rsidR="004E1104" w:rsidRPr="00AF2BEC">
        <w:rPr>
          <w:color w:val="000000"/>
          <w:lang w:val="ru-RU" w:eastAsia="ru-RU"/>
        </w:rPr>
        <w:t>провод</w:t>
      </w:r>
      <w:r w:rsidR="00893677" w:rsidRPr="00AF2BEC">
        <w:rPr>
          <w:color w:val="000000"/>
          <w:lang w:val="ru-RU" w:eastAsia="ru-RU"/>
        </w:rPr>
        <w:t>ились</w:t>
      </w:r>
      <w:r w:rsidR="00FF396A" w:rsidRPr="00AF2BEC">
        <w:rPr>
          <w:color w:val="000000"/>
          <w:lang w:val="ru-RU" w:eastAsia="ru-RU"/>
        </w:rPr>
        <w:t xml:space="preserve">работы </w:t>
      </w:r>
      <w:r w:rsidR="000E338D" w:rsidRPr="00AF2BEC">
        <w:rPr>
          <w:color w:val="000000"/>
          <w:lang w:val="ru-RU" w:eastAsia="ru-RU"/>
        </w:rPr>
        <w:t>м</w:t>
      </w:r>
      <w:r w:rsidR="004E1104" w:rsidRPr="00AF2BEC">
        <w:rPr>
          <w:color w:val="000000"/>
          <w:lang w:val="ru-RU" w:eastAsia="ru-RU"/>
        </w:rPr>
        <w:t>инистерством</w:t>
      </w:r>
      <w:r w:rsidR="00A55CCB" w:rsidRPr="00AF2BEC">
        <w:rPr>
          <w:color w:val="000000"/>
          <w:lang w:val="ru-RU" w:eastAsia="ru-RU"/>
        </w:rPr>
        <w:t>);</w:t>
      </w:r>
    </w:p>
    <w:p w:rsidR="004B3C93" w:rsidRPr="00D77403" w:rsidRDefault="004B3C93" w:rsidP="004B3C93">
      <w:pPr>
        <w:ind w:firstLine="680"/>
        <w:rPr>
          <w:color w:val="000000"/>
          <w:lang w:val="ru-RU" w:eastAsia="ru-RU"/>
        </w:rPr>
      </w:pPr>
      <w:r w:rsidRPr="00D77403">
        <w:rPr>
          <w:color w:val="000000"/>
          <w:lang w:val="ru-RU" w:eastAsia="ru-RU"/>
        </w:rPr>
        <w:t xml:space="preserve">- </w:t>
      </w:r>
      <w:r w:rsidR="00F148AB" w:rsidRPr="00D77403">
        <w:rPr>
          <w:color w:val="000000"/>
          <w:lang w:val="ru-RU" w:eastAsia="ru-RU"/>
        </w:rPr>
        <w:t xml:space="preserve">в связи с </w:t>
      </w:r>
      <w:r w:rsidRPr="00D77403">
        <w:rPr>
          <w:color w:val="000000"/>
          <w:lang w:val="ru-RU" w:eastAsia="ru-RU"/>
        </w:rPr>
        <w:t>окончание</w:t>
      </w:r>
      <w:r w:rsidR="00F148AB" w:rsidRPr="00D77403">
        <w:rPr>
          <w:color w:val="000000"/>
          <w:lang w:val="ru-RU" w:eastAsia="ru-RU"/>
        </w:rPr>
        <w:t xml:space="preserve">мв 2022 году </w:t>
      </w:r>
      <w:r w:rsidRPr="00D77403">
        <w:rPr>
          <w:color w:val="000000"/>
          <w:lang w:val="ru-RU" w:eastAsia="ru-RU"/>
        </w:rPr>
        <w:t>процедуры публичных слушаний по проектам «Правила землепользования и застройки городского округа Тольятти» и «Внесение изменений в Генеральный план городского округа Тольятти Самарской области»</w:t>
      </w:r>
      <w:r w:rsidR="00F148AB" w:rsidRPr="00D77403">
        <w:rPr>
          <w:color w:val="000000"/>
          <w:lang w:val="ru-RU" w:eastAsia="ru-RU"/>
        </w:rPr>
        <w:t xml:space="preserve"> оплата по муниципальным контрактам не производилась;</w:t>
      </w:r>
    </w:p>
    <w:p w:rsidR="00CD22A5" w:rsidRDefault="00CD22A5" w:rsidP="00FE7E00">
      <w:pPr>
        <w:ind w:firstLine="680"/>
        <w:rPr>
          <w:color w:val="000000"/>
          <w:lang w:val="ru-RU" w:eastAsia="ru-RU"/>
        </w:rPr>
      </w:pPr>
      <w:r w:rsidRPr="00D77403">
        <w:rPr>
          <w:color w:val="000000"/>
          <w:lang w:val="ru-RU" w:eastAsia="ru-RU"/>
        </w:rPr>
        <w:t xml:space="preserve">- </w:t>
      </w:r>
      <w:r w:rsidR="00FE7E00" w:rsidRPr="00D77403">
        <w:rPr>
          <w:color w:val="000000"/>
          <w:lang w:val="ru-RU" w:eastAsia="ru-RU"/>
        </w:rPr>
        <w:t xml:space="preserve">неисполнение мероприятий в области лесного хозяйства в связи с </w:t>
      </w:r>
      <w:r w:rsidRPr="00D77403">
        <w:rPr>
          <w:color w:val="000000"/>
          <w:lang w:val="ru-RU" w:eastAsia="ru-RU"/>
        </w:rPr>
        <w:t xml:space="preserve">произошедшими летом </w:t>
      </w:r>
      <w:r w:rsidR="00E422BF" w:rsidRPr="00D77403">
        <w:rPr>
          <w:color w:val="000000"/>
          <w:lang w:val="ru-RU" w:eastAsia="ru-RU"/>
        </w:rPr>
        <w:t xml:space="preserve">в </w:t>
      </w:r>
      <w:r w:rsidRPr="00D77403">
        <w:rPr>
          <w:color w:val="000000"/>
          <w:lang w:val="ru-RU" w:eastAsia="ru-RU"/>
        </w:rPr>
        <w:t>2021 г</w:t>
      </w:r>
      <w:r w:rsidR="00FE7E00" w:rsidRPr="00D77403">
        <w:rPr>
          <w:color w:val="000000"/>
          <w:lang w:val="ru-RU" w:eastAsia="ru-RU"/>
        </w:rPr>
        <w:t>о</w:t>
      </w:r>
      <w:r w:rsidRPr="00D77403">
        <w:rPr>
          <w:color w:val="000000"/>
          <w:lang w:val="ru-RU" w:eastAsia="ru-RU"/>
        </w:rPr>
        <w:t xml:space="preserve">ду </w:t>
      </w:r>
      <w:r w:rsidR="00C23261" w:rsidRPr="00D77403">
        <w:rPr>
          <w:color w:val="000000"/>
          <w:lang w:val="ru-RU" w:eastAsia="ru-RU"/>
        </w:rPr>
        <w:t>лесными пожарами;</w:t>
      </w:r>
    </w:p>
    <w:p w:rsidR="00CD22A5" w:rsidRDefault="00CD22A5" w:rsidP="00FE7E00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- </w:t>
      </w:r>
      <w:r w:rsidR="00E422BF" w:rsidRPr="00AF2BEC">
        <w:rPr>
          <w:color w:val="000000"/>
          <w:lang w:val="ru-RU" w:eastAsia="ru-RU"/>
        </w:rPr>
        <w:t>экономи</w:t>
      </w:r>
      <w:r w:rsidR="00E422BF">
        <w:rPr>
          <w:color w:val="000000"/>
          <w:lang w:val="ru-RU" w:eastAsia="ru-RU"/>
        </w:rPr>
        <w:t>я</w:t>
      </w:r>
      <w:r w:rsidR="000A45D7">
        <w:rPr>
          <w:color w:val="000000"/>
          <w:lang w:val="ru-RU" w:eastAsia="ru-RU"/>
        </w:rPr>
        <w:t>,</w:t>
      </w:r>
      <w:r w:rsidR="000A45D7" w:rsidRPr="00AF2BEC">
        <w:rPr>
          <w:color w:val="000000"/>
          <w:lang w:val="ru-RU" w:eastAsia="ru-RU"/>
        </w:rPr>
        <w:t>сложивш</w:t>
      </w:r>
      <w:r w:rsidR="000A45D7">
        <w:rPr>
          <w:color w:val="000000"/>
          <w:lang w:val="ru-RU" w:eastAsia="ru-RU"/>
        </w:rPr>
        <w:t>ая</w:t>
      </w:r>
      <w:r w:rsidR="000A45D7" w:rsidRPr="00AF2BEC">
        <w:rPr>
          <w:color w:val="000000"/>
          <w:lang w:val="ru-RU" w:eastAsia="ru-RU"/>
        </w:rPr>
        <w:t xml:space="preserve">ся </w:t>
      </w:r>
      <w:r w:rsidR="00595952" w:rsidRPr="00AF2BEC">
        <w:rPr>
          <w:color w:val="000000"/>
          <w:lang w:val="ru-RU" w:eastAsia="ru-RU"/>
        </w:rPr>
        <w:t>по итогам конкурсных процедур (закупок), заклю</w:t>
      </w:r>
      <w:r w:rsidR="00C23261" w:rsidRPr="00AF2BEC">
        <w:rPr>
          <w:color w:val="000000"/>
          <w:lang w:val="ru-RU" w:eastAsia="ru-RU"/>
        </w:rPr>
        <w:t>чения муниципальных контрактов</w:t>
      </w:r>
      <w:r w:rsidR="00DD3301" w:rsidRPr="00AF2BEC">
        <w:rPr>
          <w:color w:val="000000"/>
          <w:lang w:val="ru-RU" w:eastAsia="ru-RU"/>
        </w:rPr>
        <w:t>и уточнений начальной максимальной цены контракта</w:t>
      </w:r>
      <w:r w:rsidR="00DD3301">
        <w:rPr>
          <w:color w:val="000000"/>
          <w:lang w:val="ru-RU" w:eastAsia="ru-RU"/>
        </w:rPr>
        <w:t xml:space="preserve"> (далее – НМЦК)</w:t>
      </w:r>
      <w:r w:rsidR="00C23261" w:rsidRPr="00AF2BEC">
        <w:rPr>
          <w:color w:val="000000"/>
          <w:lang w:val="ru-RU" w:eastAsia="ru-RU"/>
        </w:rPr>
        <w:t xml:space="preserve">; </w:t>
      </w:r>
    </w:p>
    <w:p w:rsidR="00CD22A5" w:rsidRDefault="00CD22A5" w:rsidP="00FE7E00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- </w:t>
      </w:r>
      <w:r w:rsidR="00595952" w:rsidRPr="00AF2BEC">
        <w:rPr>
          <w:color w:val="000000"/>
          <w:lang w:val="ru-RU" w:eastAsia="ru-RU"/>
        </w:rPr>
        <w:t>осуществлениерасходов согласно фактической потребности</w:t>
      </w:r>
      <w:r w:rsidR="00F15884">
        <w:rPr>
          <w:color w:val="000000"/>
          <w:lang w:val="ru-RU" w:eastAsia="ru-RU"/>
        </w:rPr>
        <w:t xml:space="preserve"> (количество </w:t>
      </w:r>
      <w:r w:rsidR="000A45D7">
        <w:rPr>
          <w:color w:val="000000"/>
          <w:lang w:val="ru-RU" w:eastAsia="ru-RU"/>
        </w:rPr>
        <w:t xml:space="preserve">социальных и иных </w:t>
      </w:r>
      <w:r w:rsidR="00F15884">
        <w:rPr>
          <w:color w:val="000000"/>
          <w:lang w:val="ru-RU" w:eastAsia="ru-RU"/>
        </w:rPr>
        <w:t xml:space="preserve">выплат, потребность учреждений,бесплатное </w:t>
      </w:r>
      <w:r w:rsidR="00AF46CC">
        <w:rPr>
          <w:color w:val="000000"/>
          <w:lang w:val="ru-RU" w:eastAsia="ru-RU"/>
        </w:rPr>
        <w:t xml:space="preserve">и льготное </w:t>
      </w:r>
      <w:r w:rsidR="00F15884">
        <w:rPr>
          <w:color w:val="000000"/>
          <w:lang w:val="ru-RU" w:eastAsia="ru-RU"/>
        </w:rPr>
        <w:t>питание детей</w:t>
      </w:r>
      <w:r w:rsidR="000A45D7">
        <w:rPr>
          <w:color w:val="000000"/>
          <w:lang w:val="ru-RU" w:eastAsia="ru-RU"/>
        </w:rPr>
        <w:t xml:space="preserve"> и другое</w:t>
      </w:r>
      <w:r w:rsidR="00F15884">
        <w:rPr>
          <w:color w:val="000000"/>
          <w:lang w:val="ru-RU" w:eastAsia="ru-RU"/>
        </w:rPr>
        <w:t>);</w:t>
      </w:r>
    </w:p>
    <w:p w:rsidR="00E978CD" w:rsidRPr="00AF2BEC" w:rsidRDefault="00CD22A5" w:rsidP="00FE7E00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- </w:t>
      </w:r>
      <w:r w:rsidR="00C526D6" w:rsidRPr="00AF2BEC">
        <w:rPr>
          <w:color w:val="000000"/>
          <w:lang w:val="ru-RU" w:eastAsia="ru-RU"/>
        </w:rPr>
        <w:t xml:space="preserve">действие ограничительных мер при проведении массовых мероприятий </w:t>
      </w:r>
      <w:r w:rsidR="00C526D6" w:rsidRPr="00CD22A5">
        <w:rPr>
          <w:color w:val="000000"/>
          <w:sz w:val="20"/>
          <w:szCs w:val="20"/>
          <w:lang w:val="ru-RU" w:eastAsia="ru-RU"/>
        </w:rPr>
        <w:t>(COVID-19)</w:t>
      </w:r>
      <w:r w:rsidR="00E422BF">
        <w:rPr>
          <w:color w:val="000000"/>
          <w:lang w:val="ru-RU" w:eastAsia="ru-RU"/>
        </w:rPr>
        <w:t>;</w:t>
      </w:r>
    </w:p>
    <w:p w:rsidR="006417FD" w:rsidRPr="00AF2BEC" w:rsidRDefault="00815BF9" w:rsidP="00FE7E00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О</w:t>
      </w:r>
      <w:r w:rsidRPr="00AF2BEC">
        <w:rPr>
          <w:color w:val="000000"/>
          <w:lang w:val="ru-RU" w:eastAsia="ru-RU"/>
        </w:rPr>
        <w:t>бластно</w:t>
      </w:r>
      <w:r>
        <w:rPr>
          <w:color w:val="000000"/>
          <w:lang w:val="ru-RU" w:eastAsia="ru-RU"/>
        </w:rPr>
        <w:t>й</w:t>
      </w:r>
      <w:r w:rsidRPr="00AF2BEC">
        <w:rPr>
          <w:color w:val="000000"/>
          <w:lang w:val="ru-RU" w:eastAsia="ru-RU"/>
        </w:rPr>
        <w:t xml:space="preserve"> бюджет</w:t>
      </w:r>
      <w:r w:rsidR="00CD22A5">
        <w:rPr>
          <w:color w:val="000000"/>
          <w:lang w:val="ru-RU" w:eastAsia="ru-RU"/>
        </w:rPr>
        <w:t xml:space="preserve"> -</w:t>
      </w:r>
      <w:r>
        <w:rPr>
          <w:color w:val="000000"/>
          <w:lang w:val="ru-RU" w:eastAsia="ru-RU"/>
        </w:rPr>
        <w:t xml:space="preserve"> о</w:t>
      </w:r>
      <w:r w:rsidR="008F2F63" w:rsidRPr="00AF2BEC">
        <w:rPr>
          <w:color w:val="000000"/>
          <w:lang w:val="ru-RU" w:eastAsia="ru-RU"/>
        </w:rPr>
        <w:t>сновн</w:t>
      </w:r>
      <w:r w:rsidR="006417FD" w:rsidRPr="00AF2BEC">
        <w:rPr>
          <w:color w:val="000000"/>
          <w:lang w:val="ru-RU" w:eastAsia="ru-RU"/>
        </w:rPr>
        <w:t>ыми</w:t>
      </w:r>
      <w:r w:rsidR="008F2F63" w:rsidRPr="00AF2BEC">
        <w:rPr>
          <w:color w:val="000000"/>
          <w:lang w:val="ru-RU" w:eastAsia="ru-RU"/>
        </w:rPr>
        <w:t xml:space="preserve"> причин</w:t>
      </w:r>
      <w:r w:rsidR="006417FD" w:rsidRPr="00AF2BEC">
        <w:rPr>
          <w:color w:val="000000"/>
          <w:lang w:val="ru-RU" w:eastAsia="ru-RU"/>
        </w:rPr>
        <w:t xml:space="preserve">ами </w:t>
      </w:r>
      <w:r w:rsidR="008F2F63" w:rsidRPr="00AF2BEC">
        <w:rPr>
          <w:color w:val="000000"/>
          <w:lang w:val="ru-RU" w:eastAsia="ru-RU"/>
        </w:rPr>
        <w:t>от</w:t>
      </w:r>
      <w:r w:rsidR="00DE3B76" w:rsidRPr="00AF2BEC">
        <w:rPr>
          <w:color w:val="000000"/>
          <w:lang w:val="ru-RU" w:eastAsia="ru-RU"/>
        </w:rPr>
        <w:t xml:space="preserve">клонений по исполнению средств </w:t>
      </w:r>
      <w:r w:rsidR="008F2F63" w:rsidRPr="00AF2BEC">
        <w:rPr>
          <w:color w:val="000000"/>
          <w:lang w:val="ru-RU" w:eastAsia="ru-RU"/>
        </w:rPr>
        <w:t>явля</w:t>
      </w:r>
      <w:r w:rsidR="002E3071" w:rsidRPr="00AF2BEC">
        <w:rPr>
          <w:color w:val="000000"/>
          <w:lang w:val="ru-RU" w:eastAsia="ru-RU"/>
        </w:rPr>
        <w:t>ю</w:t>
      </w:r>
      <w:r w:rsidR="008F2F63" w:rsidRPr="00AF2BEC">
        <w:rPr>
          <w:color w:val="000000"/>
          <w:lang w:val="ru-RU" w:eastAsia="ru-RU"/>
        </w:rPr>
        <w:t>тся</w:t>
      </w:r>
      <w:r w:rsidR="006417FD" w:rsidRPr="00AF2BEC">
        <w:rPr>
          <w:color w:val="000000"/>
          <w:lang w:val="ru-RU" w:eastAsia="ru-RU"/>
        </w:rPr>
        <w:t>:</w:t>
      </w:r>
    </w:p>
    <w:p w:rsidR="00A55CCB" w:rsidRPr="00AF2BEC" w:rsidRDefault="00A55CCB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уменьшение количества детей в дошкольных учреждениях;</w:t>
      </w:r>
    </w:p>
    <w:p w:rsidR="00900BC3" w:rsidRDefault="002E3071" w:rsidP="00013494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</w:t>
      </w:r>
      <w:r w:rsidR="001818A6" w:rsidRPr="00AF2BEC">
        <w:rPr>
          <w:color w:val="000000"/>
          <w:lang w:val="ru-RU" w:eastAsia="ru-RU"/>
        </w:rPr>
        <w:t>неосвоение</w:t>
      </w:r>
      <w:r w:rsidR="007F57DA" w:rsidRPr="00AF2BEC">
        <w:rPr>
          <w:color w:val="000000"/>
          <w:lang w:val="ru-RU" w:eastAsia="ru-RU"/>
        </w:rPr>
        <w:t xml:space="preserve">  средств </w:t>
      </w:r>
      <w:r w:rsidR="009C5AE9">
        <w:rPr>
          <w:color w:val="000000"/>
          <w:lang w:val="ru-RU" w:eastAsia="ru-RU"/>
        </w:rPr>
        <w:t>софинансирования</w:t>
      </w:r>
      <w:r w:rsidRPr="00AF2BEC">
        <w:rPr>
          <w:color w:val="000000"/>
          <w:lang w:val="ru-RU" w:eastAsia="ru-RU"/>
        </w:rPr>
        <w:t>в связи с неисполнением подрядными организациями обязательств по заключенным муниципальным контрактам</w:t>
      </w:r>
      <w:r w:rsidR="00CE7396" w:rsidRPr="00AF2BEC">
        <w:rPr>
          <w:color w:val="000000"/>
          <w:lang w:val="ru-RU" w:eastAsia="ru-RU"/>
        </w:rPr>
        <w:t>:</w:t>
      </w:r>
      <w:r w:rsidR="008110B8" w:rsidRPr="00AF2BEC">
        <w:rPr>
          <w:color w:val="000000"/>
          <w:lang w:val="ru-RU" w:eastAsia="ru-RU"/>
        </w:rPr>
        <w:t>неподключение построенных в Автозаводском районе объектов образования к сетям водоснабжения и водоотведения (детский сад ЛДС-2на 150 мест по ул. 40 лет Победы) и системе теплоснабжения (школана 1600 мест в 20 квартале);</w:t>
      </w:r>
      <w:r w:rsidR="008110B8">
        <w:rPr>
          <w:color w:val="000000"/>
          <w:lang w:val="ru-RU" w:eastAsia="ru-RU"/>
        </w:rPr>
        <w:t xml:space="preserve"> не осуществлено </w:t>
      </w:r>
      <w:r w:rsidR="0053424D">
        <w:rPr>
          <w:color w:val="000000"/>
          <w:lang w:val="ru-RU" w:eastAsia="ru-RU"/>
        </w:rPr>
        <w:t xml:space="preserve">в полном объеме </w:t>
      </w:r>
      <w:r w:rsidR="00900BC3" w:rsidRPr="00AF2BEC">
        <w:rPr>
          <w:lang w:val="ru-RU"/>
        </w:rPr>
        <w:t>устройство комплексной спортивной площадки на территории МБОУ «Гимназия № 9»</w:t>
      </w:r>
      <w:r w:rsidR="00CD22A5">
        <w:rPr>
          <w:lang w:val="ru-RU"/>
        </w:rPr>
        <w:t>;</w:t>
      </w:r>
      <w:r w:rsidR="00013494" w:rsidRPr="00013494">
        <w:rPr>
          <w:color w:val="000000"/>
          <w:lang w:val="ru-RU" w:eastAsia="ru-RU"/>
        </w:rPr>
        <w:t xml:space="preserve">не выполнение работ по объектам дорожной отрасли: подключение к сетям водоотведения АО «ТЕВИС» объекта «Строительство дороги местного значения и проездов в мкр. «Калина»»; проектно-изыскательские работы по объекту «Строительство магистральной улицы общегородского значения регулируемого движения в продолжение ул. Фермерской до Южного шоссе»; проектно-изыскательские работы по капитальному ремонту магистральных улиц общегородского значения регулируемого движения (ул. Калмыцкая на участке от ж/д переезда до ул. Васильевская и ул. Васильевская от ул. Калмыцкая до Обводного шоссе; капитальный ремонт участка подъездной дороги к производственной базе (ул.Северная 21/21а);ремонт автомобильных дорог общего пользования местного значения (Центральный и Комсомольский районы) в рамках </w:t>
      </w:r>
      <w:r w:rsidR="00013494">
        <w:rPr>
          <w:color w:val="000000"/>
          <w:lang w:val="ru-RU" w:eastAsia="ru-RU"/>
        </w:rPr>
        <w:t xml:space="preserve">       НП</w:t>
      </w:r>
      <w:r w:rsidR="00013494" w:rsidRPr="00013494">
        <w:rPr>
          <w:color w:val="000000"/>
          <w:lang w:val="ru-RU" w:eastAsia="ru-RU"/>
        </w:rPr>
        <w:t xml:space="preserve"> «Безопасные качественные дороги»; работы по обеспечению безопасности участников до</w:t>
      </w:r>
      <w:r w:rsidR="00013494">
        <w:rPr>
          <w:color w:val="000000"/>
          <w:lang w:val="ru-RU" w:eastAsia="ru-RU"/>
        </w:rPr>
        <w:t xml:space="preserve">рожного движения на 5 объектах; </w:t>
      </w:r>
      <w:r w:rsidR="00013494" w:rsidRPr="00013494">
        <w:rPr>
          <w:color w:val="000000"/>
          <w:lang w:val="ru-RU" w:eastAsia="ru-RU"/>
        </w:rPr>
        <w:t>устройство технических средств организации дорожного движения; капитальный ремонт подземного пешеходного перехода;</w:t>
      </w:r>
    </w:p>
    <w:p w:rsidR="00013494" w:rsidRPr="00013494" w:rsidRDefault="00013494" w:rsidP="00013494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- </w:t>
      </w:r>
      <w:r w:rsidRPr="00013494">
        <w:rPr>
          <w:color w:val="000000"/>
          <w:lang w:val="ru-RU" w:eastAsia="ru-RU"/>
        </w:rPr>
        <w:t>неосвоение  средств софинансирования строит</w:t>
      </w:r>
      <w:r>
        <w:rPr>
          <w:color w:val="000000"/>
          <w:lang w:val="ru-RU" w:eastAsia="ru-RU"/>
        </w:rPr>
        <w:t>ел</w:t>
      </w:r>
      <w:r w:rsidR="00D74632">
        <w:rPr>
          <w:color w:val="000000"/>
          <w:lang w:val="ru-RU" w:eastAsia="ru-RU"/>
        </w:rPr>
        <w:t xml:space="preserve">ьно-монтажных работ </w:t>
      </w:r>
      <w:r>
        <w:rPr>
          <w:color w:val="000000"/>
          <w:lang w:val="ru-RU" w:eastAsia="ru-RU"/>
        </w:rPr>
        <w:t xml:space="preserve">по </w:t>
      </w:r>
      <w:r w:rsidRPr="00013494">
        <w:rPr>
          <w:color w:val="000000"/>
          <w:lang w:val="ru-RU" w:eastAsia="ru-RU"/>
        </w:rPr>
        <w:t>ул. Владимира Высоцкого в связи с необходимостью корректировки проектной документации;</w:t>
      </w:r>
    </w:p>
    <w:p w:rsidR="00013494" w:rsidRPr="00013494" w:rsidRDefault="00013494" w:rsidP="00013494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- </w:t>
      </w:r>
      <w:r w:rsidRPr="00013494">
        <w:rPr>
          <w:color w:val="000000"/>
          <w:lang w:val="ru-RU" w:eastAsia="ru-RU"/>
        </w:rPr>
        <w:t>отсутствие законных ос</w:t>
      </w:r>
      <w:r>
        <w:rPr>
          <w:color w:val="000000"/>
          <w:lang w:val="ru-RU" w:eastAsia="ru-RU"/>
        </w:rPr>
        <w:t xml:space="preserve">нований на проведение работ по </w:t>
      </w:r>
      <w:r w:rsidRPr="00013494">
        <w:rPr>
          <w:color w:val="000000"/>
          <w:lang w:val="ru-RU" w:eastAsia="ru-RU"/>
        </w:rPr>
        <w:t xml:space="preserve">реконструкции Южного шоссе от ул. Заставной до ул. Цеховой с устройством парковочных автостоянок вдоль южных проходных АО </w:t>
      </w:r>
      <w:r>
        <w:rPr>
          <w:color w:val="000000"/>
          <w:lang w:val="ru-RU" w:eastAsia="ru-RU"/>
        </w:rPr>
        <w:t xml:space="preserve">«АВТОВАЗ». Контракт расторгнут; </w:t>
      </w:r>
    </w:p>
    <w:p w:rsidR="008110B8" w:rsidRPr="0075021D" w:rsidRDefault="008110B8" w:rsidP="008110B8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выделение средств бюджетом Самарской области только на приобретение вентиляционного оборудования (без оплаты установочных работ), в связи с чем работы по устройству системы вентиляции в МБУ школы №№ 4, 25, 47, 75, 80, 91 не осуществлены</w:t>
      </w:r>
      <w:r>
        <w:rPr>
          <w:color w:val="000000"/>
          <w:lang w:val="ru-RU" w:eastAsia="ru-RU"/>
        </w:rPr>
        <w:t xml:space="preserve"> и не оплачены</w:t>
      </w:r>
      <w:r w:rsidRPr="00AF2BEC">
        <w:rPr>
          <w:color w:val="000000"/>
          <w:lang w:val="ru-RU" w:eastAsia="ru-RU"/>
        </w:rPr>
        <w:t>;</w:t>
      </w:r>
    </w:p>
    <w:p w:rsidR="00E94081" w:rsidRPr="00AF2BEC" w:rsidRDefault="002E3071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</w:t>
      </w:r>
      <w:r w:rsidR="000A45D7">
        <w:rPr>
          <w:color w:val="000000"/>
          <w:lang w:val="ru-RU" w:eastAsia="ru-RU"/>
        </w:rPr>
        <w:t>экономия</w:t>
      </w:r>
      <w:r w:rsidRPr="00AF2BEC">
        <w:rPr>
          <w:color w:val="000000"/>
          <w:lang w:val="ru-RU" w:eastAsia="ru-RU"/>
        </w:rPr>
        <w:t xml:space="preserve">, </w:t>
      </w:r>
      <w:r w:rsidR="000A45D7">
        <w:rPr>
          <w:color w:val="000000"/>
          <w:lang w:val="ru-RU" w:eastAsia="ru-RU"/>
        </w:rPr>
        <w:t>сложивш</w:t>
      </w:r>
      <w:r w:rsidR="00BC2B4D">
        <w:rPr>
          <w:color w:val="000000"/>
          <w:lang w:val="ru-RU" w:eastAsia="ru-RU"/>
        </w:rPr>
        <w:t>ая</w:t>
      </w:r>
      <w:r w:rsidR="000A45D7">
        <w:rPr>
          <w:color w:val="000000"/>
          <w:lang w:val="ru-RU" w:eastAsia="ru-RU"/>
        </w:rPr>
        <w:t>ся</w:t>
      </w:r>
      <w:r w:rsidRPr="00AF2BEC">
        <w:rPr>
          <w:color w:val="000000"/>
          <w:lang w:val="ru-RU" w:eastAsia="ru-RU"/>
        </w:rPr>
        <w:t xml:space="preserve"> по результатам</w:t>
      </w:r>
      <w:r w:rsidR="00E94081" w:rsidRPr="00AF2BEC">
        <w:rPr>
          <w:color w:val="000000"/>
          <w:lang w:val="ru-RU" w:eastAsia="ru-RU"/>
        </w:rPr>
        <w:t xml:space="preserve"> проведенных </w:t>
      </w:r>
      <w:r w:rsidR="000E338D" w:rsidRPr="00AF2BEC">
        <w:rPr>
          <w:color w:val="000000"/>
          <w:lang w:val="ru-RU" w:eastAsia="ru-RU"/>
        </w:rPr>
        <w:t>конкурсных процедур</w:t>
      </w:r>
      <w:r w:rsidR="00DD3301">
        <w:rPr>
          <w:color w:val="000000"/>
          <w:lang w:val="ru-RU" w:eastAsia="ru-RU"/>
        </w:rPr>
        <w:t xml:space="preserve">и </w:t>
      </w:r>
      <w:r w:rsidR="00DD3301" w:rsidRPr="00AF2BEC">
        <w:rPr>
          <w:color w:val="000000"/>
          <w:lang w:val="ru-RU" w:eastAsia="ru-RU"/>
        </w:rPr>
        <w:t xml:space="preserve">уточнений </w:t>
      </w:r>
      <w:r w:rsidR="00DD3301">
        <w:rPr>
          <w:color w:val="000000"/>
          <w:lang w:val="ru-RU" w:eastAsia="ru-RU"/>
        </w:rPr>
        <w:t>НМЦК</w:t>
      </w:r>
      <w:r w:rsidR="0062397C" w:rsidRPr="00AF2BEC">
        <w:rPr>
          <w:color w:val="000000"/>
          <w:lang w:val="ru-RU" w:eastAsia="ru-RU"/>
        </w:rPr>
        <w:t>;</w:t>
      </w:r>
    </w:p>
    <w:p w:rsidR="00900BC3" w:rsidRPr="00AF2BEC" w:rsidRDefault="00900BC3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неисполнениемероприятий, предусматривающих софинансирование областного бюджета (ремонт фасада МКД по ул. 40 лет Победы, д. 58</w:t>
      </w:r>
      <w:r w:rsidR="00FE7E00">
        <w:rPr>
          <w:color w:val="000000"/>
          <w:lang w:val="ru-RU" w:eastAsia="ru-RU"/>
        </w:rPr>
        <w:t xml:space="preserve">; </w:t>
      </w:r>
      <w:r w:rsidR="00FE7E00" w:rsidRPr="00FE7E00">
        <w:rPr>
          <w:color w:val="000000"/>
          <w:lang w:val="ru-RU" w:eastAsia="ru-RU"/>
        </w:rPr>
        <w:t>восстановление участка лесного квартала № 14</w:t>
      </w:r>
      <w:r w:rsidRPr="00AF2BEC">
        <w:rPr>
          <w:color w:val="000000"/>
          <w:lang w:val="ru-RU" w:eastAsia="ru-RU"/>
        </w:rPr>
        <w:t>)</w:t>
      </w:r>
      <w:r w:rsidR="00E26AA4" w:rsidRPr="00AF2BEC">
        <w:rPr>
          <w:color w:val="000000"/>
          <w:lang w:val="ru-RU" w:eastAsia="ru-RU"/>
        </w:rPr>
        <w:t>;</w:t>
      </w:r>
    </w:p>
    <w:p w:rsidR="0062397C" w:rsidRDefault="0062397C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осуществление расходов согласно фактической потребности (</w:t>
      </w:r>
      <w:r w:rsidR="005E0317" w:rsidRPr="00AF2BEC">
        <w:rPr>
          <w:color w:val="000000"/>
          <w:lang w:val="ru-RU" w:eastAsia="ru-RU"/>
        </w:rPr>
        <w:t xml:space="preserve">социальные выплаты, </w:t>
      </w:r>
      <w:r w:rsidRPr="00AF2BEC">
        <w:rPr>
          <w:color w:val="000000"/>
          <w:lang w:val="ru-RU" w:eastAsia="ru-RU"/>
        </w:rPr>
        <w:t>выплаты педаг</w:t>
      </w:r>
      <w:r w:rsidR="00E422BF">
        <w:rPr>
          <w:color w:val="000000"/>
          <w:lang w:val="ru-RU" w:eastAsia="ru-RU"/>
        </w:rPr>
        <w:t xml:space="preserve">огам, </w:t>
      </w:r>
      <w:r w:rsidR="00AF46CC" w:rsidRPr="00AF46CC">
        <w:rPr>
          <w:color w:val="000000"/>
          <w:lang w:val="ru-RU" w:eastAsia="ru-RU"/>
        </w:rPr>
        <w:t>софинансирование расходов на питание детей 1-4 класс</w:t>
      </w:r>
      <w:r w:rsidR="000A45D7">
        <w:rPr>
          <w:color w:val="000000"/>
          <w:lang w:val="ru-RU" w:eastAsia="ru-RU"/>
        </w:rPr>
        <w:t>ов</w:t>
      </w:r>
      <w:r w:rsidR="00E422BF">
        <w:rPr>
          <w:color w:val="000000"/>
          <w:lang w:val="ru-RU" w:eastAsia="ru-RU"/>
        </w:rPr>
        <w:t>);</w:t>
      </w:r>
    </w:p>
    <w:p w:rsidR="00AF46CC" w:rsidRPr="00AF2BEC" w:rsidRDefault="00AF46CC" w:rsidP="00AF46CC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Федеральный </w:t>
      </w:r>
      <w:r w:rsidRPr="00AF2BEC">
        <w:rPr>
          <w:color w:val="000000"/>
          <w:lang w:val="ru-RU" w:eastAsia="ru-RU"/>
        </w:rPr>
        <w:t xml:space="preserve"> бюджет</w:t>
      </w:r>
      <w:r>
        <w:rPr>
          <w:color w:val="000000"/>
          <w:lang w:val="ru-RU" w:eastAsia="ru-RU"/>
        </w:rPr>
        <w:t xml:space="preserve"> - о</w:t>
      </w:r>
      <w:r w:rsidRPr="00AF2BEC">
        <w:rPr>
          <w:color w:val="000000"/>
          <w:lang w:val="ru-RU" w:eastAsia="ru-RU"/>
        </w:rPr>
        <w:t>сновными причинами отклонений по исполнению средств являются:</w:t>
      </w:r>
    </w:p>
    <w:p w:rsidR="00B33F75" w:rsidRDefault="00B9628A" w:rsidP="00FE7E00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- </w:t>
      </w:r>
      <w:r w:rsidR="00001BF5" w:rsidRPr="00001BF5">
        <w:rPr>
          <w:color w:val="000000"/>
          <w:lang w:val="ru-RU" w:eastAsia="ru-RU"/>
        </w:rPr>
        <w:t>экономи</w:t>
      </w:r>
      <w:r w:rsidR="00CC22F7">
        <w:rPr>
          <w:color w:val="000000"/>
          <w:lang w:val="ru-RU" w:eastAsia="ru-RU"/>
        </w:rPr>
        <w:t>я средств, полученная</w:t>
      </w:r>
      <w:r w:rsidR="00001BF5" w:rsidRPr="00001BF5">
        <w:rPr>
          <w:color w:val="000000"/>
          <w:lang w:val="ru-RU" w:eastAsia="ru-RU"/>
        </w:rPr>
        <w:t xml:space="preserve"> от размещения муниципальных заказов</w:t>
      </w:r>
      <w:r w:rsidR="00001BF5">
        <w:rPr>
          <w:color w:val="000000"/>
          <w:lang w:val="ru-RU" w:eastAsia="ru-RU"/>
        </w:rPr>
        <w:t>;</w:t>
      </w:r>
    </w:p>
    <w:p w:rsidR="00AF46CC" w:rsidRDefault="00AF46CC" w:rsidP="00FE7E00">
      <w:pPr>
        <w:ind w:firstLine="680"/>
        <w:rPr>
          <w:lang w:val="ru-RU"/>
        </w:rPr>
      </w:pPr>
      <w:r w:rsidRPr="00AF46CC">
        <w:rPr>
          <w:lang w:val="ru-RU"/>
        </w:rPr>
        <w:t>- осуществление расходов согласно фактической потребности (выплаты педагогам</w:t>
      </w:r>
      <w:r>
        <w:rPr>
          <w:lang w:val="ru-RU"/>
        </w:rPr>
        <w:t xml:space="preserve"> за классное руководство</w:t>
      </w:r>
      <w:r w:rsidRPr="00AF46CC">
        <w:rPr>
          <w:lang w:val="ru-RU"/>
        </w:rPr>
        <w:t xml:space="preserve">, </w:t>
      </w:r>
      <w:r>
        <w:rPr>
          <w:lang w:val="ru-RU"/>
        </w:rPr>
        <w:t xml:space="preserve">софинансирование расходов на </w:t>
      </w:r>
      <w:r w:rsidR="000A45D7">
        <w:rPr>
          <w:lang w:val="ru-RU"/>
        </w:rPr>
        <w:t>питание детей 1-4 классов</w:t>
      </w:r>
      <w:r w:rsidRPr="00AF46CC">
        <w:rPr>
          <w:lang w:val="ru-RU"/>
        </w:rPr>
        <w:t>);</w:t>
      </w:r>
    </w:p>
    <w:p w:rsidR="00FE2A37" w:rsidRPr="00AF2BEC" w:rsidRDefault="00CD22A5" w:rsidP="00FE7E00">
      <w:pPr>
        <w:ind w:firstLine="680"/>
        <w:rPr>
          <w:lang w:val="ru-RU"/>
        </w:rPr>
      </w:pPr>
      <w:r>
        <w:rPr>
          <w:lang w:val="ru-RU"/>
        </w:rPr>
        <w:t>В</w:t>
      </w:r>
      <w:r w:rsidRPr="00AF2BEC">
        <w:rPr>
          <w:lang w:val="ru-RU"/>
        </w:rPr>
        <w:t>небюджетны</w:t>
      </w:r>
      <w:r>
        <w:rPr>
          <w:lang w:val="ru-RU"/>
        </w:rPr>
        <w:t>е</w:t>
      </w:r>
      <w:r w:rsidRPr="00AF2BEC">
        <w:rPr>
          <w:lang w:val="ru-RU"/>
        </w:rPr>
        <w:t xml:space="preserve"> источник</w:t>
      </w:r>
      <w:r>
        <w:rPr>
          <w:lang w:val="ru-RU"/>
        </w:rPr>
        <w:t>и - о</w:t>
      </w:r>
      <w:r w:rsidR="003E19B5" w:rsidRPr="00AF2BEC">
        <w:rPr>
          <w:lang w:val="ru-RU"/>
        </w:rPr>
        <w:t xml:space="preserve">тклонение </w:t>
      </w:r>
      <w:r w:rsidR="00E978CD" w:rsidRPr="00AF2BEC">
        <w:rPr>
          <w:lang w:val="ru-RU"/>
        </w:rPr>
        <w:t xml:space="preserve">(снижение) </w:t>
      </w:r>
      <w:r w:rsidR="003E19B5" w:rsidRPr="00AF2BEC">
        <w:rPr>
          <w:lang w:val="ru-RU"/>
        </w:rPr>
        <w:t>по исполнению в 20</w:t>
      </w:r>
      <w:r w:rsidR="003335BD" w:rsidRPr="00AF2BEC">
        <w:rPr>
          <w:lang w:val="ru-RU"/>
        </w:rPr>
        <w:t>2</w:t>
      </w:r>
      <w:r w:rsidR="001B5588" w:rsidRPr="00AF2BEC">
        <w:rPr>
          <w:lang w:val="ru-RU"/>
        </w:rPr>
        <w:t>1</w:t>
      </w:r>
      <w:r w:rsidR="003E19B5" w:rsidRPr="00AF2BEC">
        <w:rPr>
          <w:lang w:val="ru-RU"/>
        </w:rPr>
        <w:t xml:space="preserve"> году запланированных объемов финансирования </w:t>
      </w:r>
      <w:r w:rsidR="0005266A" w:rsidRPr="00AF2BEC">
        <w:rPr>
          <w:lang w:val="ru-RU"/>
        </w:rPr>
        <w:t xml:space="preserve">объясняется </w:t>
      </w:r>
      <w:r w:rsidR="006C0B04" w:rsidRPr="00AF2BEC">
        <w:rPr>
          <w:lang w:val="ru-RU"/>
        </w:rPr>
        <w:t xml:space="preserve">поступлением средств от приносящей доход деятельности в меньшем объеме относительно </w:t>
      </w:r>
      <w:r w:rsidR="001B5588" w:rsidRPr="00AF2BEC">
        <w:rPr>
          <w:lang w:val="ru-RU"/>
        </w:rPr>
        <w:t>плановых</w:t>
      </w:r>
      <w:r w:rsidR="003335BD" w:rsidRPr="00AF2BEC">
        <w:rPr>
          <w:lang w:val="ru-RU"/>
        </w:rPr>
        <w:t xml:space="preserve"> в связи с действием </w:t>
      </w:r>
      <w:r w:rsidR="001B5588" w:rsidRPr="00AF2BEC">
        <w:rPr>
          <w:lang w:val="ru-RU"/>
        </w:rPr>
        <w:t>ограничительных мер при проведении массовых</w:t>
      </w:r>
      <w:r w:rsidR="003335BD" w:rsidRPr="00AF2BEC">
        <w:rPr>
          <w:lang w:val="ru-RU"/>
        </w:rPr>
        <w:t xml:space="preserve"> мероприятий </w:t>
      </w:r>
      <w:r w:rsidR="001B5588" w:rsidRPr="00AF2BEC">
        <w:rPr>
          <w:lang w:val="ru-RU"/>
        </w:rPr>
        <w:t>(</w:t>
      </w:r>
      <w:r w:rsidR="003335BD" w:rsidRPr="00CD22A5">
        <w:rPr>
          <w:sz w:val="20"/>
          <w:szCs w:val="20"/>
        </w:rPr>
        <w:t>COVID</w:t>
      </w:r>
      <w:r w:rsidR="003335BD" w:rsidRPr="00CD22A5">
        <w:rPr>
          <w:sz w:val="20"/>
          <w:szCs w:val="20"/>
          <w:lang w:val="ru-RU"/>
        </w:rPr>
        <w:t>-19</w:t>
      </w:r>
      <w:r w:rsidR="001B5588" w:rsidRPr="00AF2BEC">
        <w:rPr>
          <w:lang w:val="ru-RU"/>
        </w:rPr>
        <w:t>)</w:t>
      </w:r>
      <w:r w:rsidR="003335BD" w:rsidRPr="00AF2BEC">
        <w:rPr>
          <w:lang w:val="ru-RU"/>
        </w:rPr>
        <w:t>.</w:t>
      </w:r>
    </w:p>
    <w:p w:rsidR="00A55979" w:rsidRPr="00AF2BEC" w:rsidRDefault="00A55979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/>
        <w:ind w:left="0" w:firstLine="680"/>
        <w:rPr>
          <w:szCs w:val="24"/>
        </w:rPr>
      </w:pPr>
      <w:r w:rsidRPr="00AF2BEC">
        <w:rPr>
          <w:szCs w:val="24"/>
        </w:rPr>
        <w:t>Для решения социально-экономических задач городского округа Тольятти осуществляется привлечение средств софинансирования вышестоящих бюджетов и внебюджетных инвестиций.</w:t>
      </w:r>
    </w:p>
    <w:p w:rsidR="001A2ADF" w:rsidRPr="00AF2BEC" w:rsidRDefault="002950F9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/>
        <w:ind w:left="0" w:firstLine="680"/>
        <w:rPr>
          <w:szCs w:val="24"/>
        </w:rPr>
      </w:pPr>
      <w:r w:rsidRPr="00AF2BEC">
        <w:rPr>
          <w:szCs w:val="24"/>
        </w:rPr>
        <w:t>Дол</w:t>
      </w:r>
      <w:r w:rsidR="005A7C55" w:rsidRPr="00AF2BEC">
        <w:rPr>
          <w:szCs w:val="24"/>
        </w:rPr>
        <w:t xml:space="preserve">и участия в общем объеме фактического финансирования программ </w:t>
      </w:r>
      <w:r w:rsidR="00002D2D" w:rsidRPr="00AF2BEC">
        <w:rPr>
          <w:szCs w:val="24"/>
        </w:rPr>
        <w:t xml:space="preserve">за </w:t>
      </w:r>
      <w:r w:rsidR="00F8121E" w:rsidRPr="00AF2BEC">
        <w:rPr>
          <w:szCs w:val="24"/>
        </w:rPr>
        <w:t>20</w:t>
      </w:r>
      <w:r w:rsidR="00F7434F" w:rsidRPr="00AF2BEC">
        <w:rPr>
          <w:szCs w:val="24"/>
        </w:rPr>
        <w:t>2</w:t>
      </w:r>
      <w:r w:rsidR="00E8513D" w:rsidRPr="00AF2BEC">
        <w:rPr>
          <w:szCs w:val="24"/>
        </w:rPr>
        <w:t>1</w:t>
      </w:r>
      <w:r w:rsidR="00F8121E" w:rsidRPr="00AF2BEC">
        <w:rPr>
          <w:szCs w:val="24"/>
        </w:rPr>
        <w:t xml:space="preserve"> год</w:t>
      </w:r>
      <w:r w:rsidR="005A7C55" w:rsidRPr="00AF2BEC">
        <w:rPr>
          <w:szCs w:val="24"/>
        </w:rPr>
        <w:t xml:space="preserve">со стороны бюджетов различных уровней и внебюджетных источников </w:t>
      </w:r>
      <w:r w:rsidR="001A2ADF" w:rsidRPr="00AF2BEC">
        <w:rPr>
          <w:szCs w:val="24"/>
        </w:rPr>
        <w:t>р</w:t>
      </w:r>
      <w:r w:rsidR="00401E4E" w:rsidRPr="00AF2BEC">
        <w:rPr>
          <w:szCs w:val="24"/>
        </w:rPr>
        <w:t>аспределились следующим образом:</w:t>
      </w:r>
    </w:p>
    <w:p w:rsidR="001A2ADF" w:rsidRPr="00AF2BEC" w:rsidRDefault="0007381D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324" w:lineRule="auto"/>
        <w:ind w:left="0" w:firstLine="680"/>
        <w:rPr>
          <w:szCs w:val="24"/>
        </w:rPr>
      </w:pPr>
      <w:r w:rsidRPr="00AF2BEC">
        <w:rPr>
          <w:szCs w:val="24"/>
        </w:rPr>
        <w:t>м</w:t>
      </w:r>
      <w:r w:rsidR="004B66C2" w:rsidRPr="00AF2BEC">
        <w:rPr>
          <w:szCs w:val="24"/>
        </w:rPr>
        <w:t xml:space="preserve">естный бюджет – </w:t>
      </w:r>
      <w:r w:rsidR="00835916" w:rsidRPr="00AF2BEC">
        <w:rPr>
          <w:szCs w:val="24"/>
        </w:rPr>
        <w:t>45,5</w:t>
      </w:r>
      <w:r w:rsidR="00D771F6" w:rsidRPr="00AF2BEC">
        <w:rPr>
          <w:szCs w:val="24"/>
        </w:rPr>
        <w:t>%  (</w:t>
      </w:r>
      <w:r w:rsidR="004C00DA" w:rsidRPr="00AF2BEC">
        <w:rPr>
          <w:szCs w:val="24"/>
        </w:rPr>
        <w:t>2020</w:t>
      </w:r>
      <w:r w:rsidR="00D771F6" w:rsidRPr="00AF2BEC">
        <w:rPr>
          <w:szCs w:val="24"/>
        </w:rPr>
        <w:t>г</w:t>
      </w:r>
      <w:r w:rsidR="00542E9C" w:rsidRPr="00AF2BEC">
        <w:rPr>
          <w:szCs w:val="24"/>
        </w:rPr>
        <w:t>од</w:t>
      </w:r>
      <w:r w:rsidR="00D771F6" w:rsidRPr="00AF2BEC">
        <w:rPr>
          <w:szCs w:val="24"/>
        </w:rPr>
        <w:t xml:space="preserve">- </w:t>
      </w:r>
      <w:r w:rsidR="004C00DA" w:rsidRPr="00AF2BEC">
        <w:rPr>
          <w:szCs w:val="24"/>
        </w:rPr>
        <w:t>46,3</w:t>
      </w:r>
      <w:r w:rsidR="001A2ADF" w:rsidRPr="00AF2BEC">
        <w:rPr>
          <w:szCs w:val="24"/>
        </w:rPr>
        <w:t>%</w:t>
      </w:r>
      <w:r w:rsidR="00D771F6" w:rsidRPr="00AF2BEC">
        <w:rPr>
          <w:szCs w:val="24"/>
        </w:rPr>
        <w:t>)</w:t>
      </w:r>
      <w:r w:rsidR="001A2ADF" w:rsidRPr="00AF2BEC">
        <w:rPr>
          <w:szCs w:val="24"/>
        </w:rPr>
        <w:t>;</w:t>
      </w:r>
    </w:p>
    <w:p w:rsidR="001A2ADF" w:rsidRPr="00AF2BEC" w:rsidRDefault="0007381D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324" w:lineRule="auto"/>
        <w:ind w:left="0" w:firstLine="680"/>
        <w:rPr>
          <w:szCs w:val="24"/>
        </w:rPr>
      </w:pPr>
      <w:r w:rsidRPr="00AF2BEC">
        <w:rPr>
          <w:szCs w:val="24"/>
        </w:rPr>
        <w:t>о</w:t>
      </w:r>
      <w:r w:rsidR="001A2ADF" w:rsidRPr="00AF2BEC">
        <w:rPr>
          <w:szCs w:val="24"/>
        </w:rPr>
        <w:t xml:space="preserve">бластной бюджет </w:t>
      </w:r>
      <w:r w:rsidR="004B66C2" w:rsidRPr="00AF2BEC">
        <w:rPr>
          <w:szCs w:val="24"/>
        </w:rPr>
        <w:t>–</w:t>
      </w:r>
      <w:r w:rsidR="00835916" w:rsidRPr="00AF2BEC">
        <w:rPr>
          <w:szCs w:val="24"/>
        </w:rPr>
        <w:t>38,7</w:t>
      </w:r>
      <w:r w:rsidR="00D771F6" w:rsidRPr="00AF2BEC">
        <w:rPr>
          <w:szCs w:val="24"/>
        </w:rPr>
        <w:t>%  (</w:t>
      </w:r>
      <w:r w:rsidR="004C00DA" w:rsidRPr="00AF2BEC">
        <w:rPr>
          <w:szCs w:val="24"/>
        </w:rPr>
        <w:t>2020</w:t>
      </w:r>
      <w:r w:rsidR="00D771F6" w:rsidRPr="00AF2BEC">
        <w:rPr>
          <w:szCs w:val="24"/>
        </w:rPr>
        <w:t>г</w:t>
      </w:r>
      <w:r w:rsidR="00542E9C" w:rsidRPr="00AF2BEC">
        <w:rPr>
          <w:szCs w:val="24"/>
        </w:rPr>
        <w:t>од</w:t>
      </w:r>
      <w:r w:rsidR="00D771F6" w:rsidRPr="00AF2BEC">
        <w:rPr>
          <w:szCs w:val="24"/>
        </w:rPr>
        <w:t xml:space="preserve"> - </w:t>
      </w:r>
      <w:r w:rsidR="00835916" w:rsidRPr="00AF2BEC">
        <w:rPr>
          <w:szCs w:val="24"/>
        </w:rPr>
        <w:t>38,7</w:t>
      </w:r>
      <w:r w:rsidR="001A2ADF" w:rsidRPr="00AF2BEC">
        <w:rPr>
          <w:szCs w:val="24"/>
        </w:rPr>
        <w:t>%</w:t>
      </w:r>
      <w:r w:rsidR="00D771F6" w:rsidRPr="00AF2BEC">
        <w:rPr>
          <w:szCs w:val="24"/>
        </w:rPr>
        <w:t>)</w:t>
      </w:r>
      <w:r w:rsidR="001A2ADF" w:rsidRPr="00AF2BEC">
        <w:rPr>
          <w:szCs w:val="24"/>
        </w:rPr>
        <w:t>;</w:t>
      </w:r>
    </w:p>
    <w:p w:rsidR="001A2ADF" w:rsidRPr="00AF2BEC" w:rsidRDefault="0007381D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324" w:lineRule="auto"/>
        <w:ind w:left="0" w:firstLine="680"/>
        <w:rPr>
          <w:szCs w:val="24"/>
        </w:rPr>
      </w:pPr>
      <w:r w:rsidRPr="00AF2BEC">
        <w:rPr>
          <w:szCs w:val="24"/>
        </w:rPr>
        <w:t>ф</w:t>
      </w:r>
      <w:r w:rsidR="001A2ADF" w:rsidRPr="00AF2BEC">
        <w:rPr>
          <w:szCs w:val="24"/>
        </w:rPr>
        <w:t>едеральный бюджет –</w:t>
      </w:r>
      <w:r w:rsidR="00835916" w:rsidRPr="00AF2BEC">
        <w:rPr>
          <w:szCs w:val="24"/>
        </w:rPr>
        <w:t>6,5</w:t>
      </w:r>
      <w:r w:rsidR="00D771F6" w:rsidRPr="00AF2BEC">
        <w:rPr>
          <w:szCs w:val="24"/>
        </w:rPr>
        <w:t>%  (</w:t>
      </w:r>
      <w:r w:rsidR="004C00DA" w:rsidRPr="00AF2BEC">
        <w:rPr>
          <w:szCs w:val="24"/>
        </w:rPr>
        <w:t>2020</w:t>
      </w:r>
      <w:r w:rsidR="00D771F6" w:rsidRPr="00AF2BEC">
        <w:rPr>
          <w:szCs w:val="24"/>
        </w:rPr>
        <w:t>г</w:t>
      </w:r>
      <w:r w:rsidR="00542E9C" w:rsidRPr="00AF2BEC">
        <w:rPr>
          <w:szCs w:val="24"/>
        </w:rPr>
        <w:t>од</w:t>
      </w:r>
      <w:r w:rsidR="00D771F6" w:rsidRPr="00AF2BEC">
        <w:rPr>
          <w:szCs w:val="24"/>
        </w:rPr>
        <w:t xml:space="preserve"> - </w:t>
      </w:r>
      <w:r w:rsidR="004C00DA" w:rsidRPr="00AF2BEC">
        <w:rPr>
          <w:szCs w:val="24"/>
        </w:rPr>
        <w:t>4,9</w:t>
      </w:r>
      <w:r w:rsidR="001A2ADF" w:rsidRPr="00AF2BEC">
        <w:rPr>
          <w:szCs w:val="24"/>
        </w:rPr>
        <w:t>%</w:t>
      </w:r>
      <w:r w:rsidR="00D771F6" w:rsidRPr="00AF2BEC">
        <w:rPr>
          <w:szCs w:val="24"/>
        </w:rPr>
        <w:t>)</w:t>
      </w:r>
      <w:r w:rsidR="001A2ADF" w:rsidRPr="00AF2BEC">
        <w:rPr>
          <w:szCs w:val="24"/>
        </w:rPr>
        <w:t>;</w:t>
      </w:r>
    </w:p>
    <w:p w:rsidR="00DC5A32" w:rsidRPr="00AF2BEC" w:rsidRDefault="0007381D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324" w:lineRule="auto"/>
        <w:ind w:left="0" w:firstLine="680"/>
        <w:rPr>
          <w:szCs w:val="24"/>
        </w:rPr>
      </w:pPr>
      <w:r w:rsidRPr="00AF2BEC">
        <w:rPr>
          <w:szCs w:val="24"/>
        </w:rPr>
        <w:t>в</w:t>
      </w:r>
      <w:r w:rsidR="001A2ADF" w:rsidRPr="00AF2BEC">
        <w:rPr>
          <w:szCs w:val="24"/>
        </w:rPr>
        <w:t>небюджетный источник финансирования –</w:t>
      </w:r>
      <w:r w:rsidR="00835916" w:rsidRPr="00AF2BEC">
        <w:rPr>
          <w:szCs w:val="24"/>
        </w:rPr>
        <w:t>9,3</w:t>
      </w:r>
      <w:r w:rsidR="00D771F6" w:rsidRPr="00AF2BEC">
        <w:rPr>
          <w:szCs w:val="24"/>
        </w:rPr>
        <w:t>%  (20</w:t>
      </w:r>
      <w:r w:rsidR="004C00DA" w:rsidRPr="00AF2BEC">
        <w:rPr>
          <w:szCs w:val="24"/>
        </w:rPr>
        <w:t>20</w:t>
      </w:r>
      <w:r w:rsidR="00D771F6" w:rsidRPr="00AF2BEC">
        <w:rPr>
          <w:szCs w:val="24"/>
        </w:rPr>
        <w:t>г</w:t>
      </w:r>
      <w:r w:rsidR="00542E9C" w:rsidRPr="00AF2BEC">
        <w:rPr>
          <w:szCs w:val="24"/>
        </w:rPr>
        <w:t>од</w:t>
      </w:r>
      <w:r w:rsidR="00D771F6" w:rsidRPr="00AF2BEC">
        <w:rPr>
          <w:szCs w:val="24"/>
        </w:rPr>
        <w:t xml:space="preserve"> - </w:t>
      </w:r>
      <w:r w:rsidR="004C00DA" w:rsidRPr="00AF2BEC">
        <w:rPr>
          <w:szCs w:val="24"/>
        </w:rPr>
        <w:t>10,1</w:t>
      </w:r>
      <w:r w:rsidR="001A2ADF" w:rsidRPr="00AF2BEC">
        <w:rPr>
          <w:szCs w:val="24"/>
        </w:rPr>
        <w:t>%</w:t>
      </w:r>
      <w:r w:rsidR="00D771F6" w:rsidRPr="00AF2BEC">
        <w:rPr>
          <w:szCs w:val="24"/>
        </w:rPr>
        <w:t>)</w:t>
      </w:r>
      <w:r w:rsidR="008213BA" w:rsidRPr="00AF2BEC">
        <w:rPr>
          <w:szCs w:val="24"/>
        </w:rPr>
        <w:t>.</w:t>
      </w:r>
    </w:p>
    <w:p w:rsidR="008C6CE4" w:rsidRPr="00AF2BEC" w:rsidRDefault="00A55979" w:rsidP="00FE7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/>
        <w:ind w:left="0" w:firstLine="680"/>
        <w:rPr>
          <w:szCs w:val="24"/>
        </w:rPr>
      </w:pPr>
      <w:r w:rsidRPr="00AF2BEC">
        <w:rPr>
          <w:szCs w:val="24"/>
        </w:rPr>
        <w:t xml:space="preserve">Равнозначное соотношение объемов финансовых средств вышестоящих бюджетов </w:t>
      </w:r>
      <w:r w:rsidR="00374518" w:rsidRPr="00AF2BEC">
        <w:rPr>
          <w:szCs w:val="24"/>
        </w:rPr>
        <w:t xml:space="preserve">относительно объема финансовых средств местного бюджета </w:t>
      </w:r>
      <w:r w:rsidRPr="00AF2BEC">
        <w:rPr>
          <w:szCs w:val="24"/>
        </w:rPr>
        <w:t>свидетельствует об активном участии городского округа Тольятти в государственных программах Российской Федерации и Самарской области.</w:t>
      </w:r>
    </w:p>
    <w:p w:rsidR="00553227" w:rsidRPr="00AF2BEC" w:rsidRDefault="001A10F6" w:rsidP="00FE7E00">
      <w:pPr>
        <w:ind w:firstLine="680"/>
        <w:rPr>
          <w:rFonts w:eastAsia="ヒラギノ角ゴ Pro W3"/>
          <w:color w:val="000000"/>
          <w:lang w:val="ru-RU" w:eastAsia="ru-RU"/>
        </w:rPr>
      </w:pPr>
      <w:r w:rsidRPr="00AF2BEC">
        <w:rPr>
          <w:rFonts w:eastAsia="ヒラギノ角ゴ Pro W3"/>
          <w:color w:val="000000"/>
          <w:lang w:val="ru-RU" w:eastAsia="ru-RU"/>
        </w:rPr>
        <w:t>Ф</w:t>
      </w:r>
      <w:r w:rsidR="00201F61" w:rsidRPr="00AF2BEC">
        <w:rPr>
          <w:rFonts w:eastAsia="ヒラギノ角ゴ Pro W3"/>
          <w:color w:val="000000"/>
          <w:lang w:val="ru-RU" w:eastAsia="ru-RU"/>
        </w:rPr>
        <w:t>инанс</w:t>
      </w:r>
      <w:r w:rsidR="00C4457A" w:rsidRPr="00AF2BEC">
        <w:rPr>
          <w:rFonts w:eastAsia="ヒラギノ角ゴ Pro W3"/>
          <w:color w:val="000000"/>
          <w:lang w:val="ru-RU" w:eastAsia="ru-RU"/>
        </w:rPr>
        <w:t>овое обеспечение</w:t>
      </w:r>
      <w:r w:rsidR="00553227" w:rsidRPr="00AF2BEC">
        <w:rPr>
          <w:rFonts w:eastAsia="ヒラギノ角ゴ Pro W3"/>
          <w:color w:val="000000"/>
          <w:lang w:val="ru-RU" w:eastAsia="ru-RU"/>
        </w:rPr>
        <w:t xml:space="preserve"> муниципальных программ</w:t>
      </w:r>
      <w:r w:rsidR="00201F61" w:rsidRPr="00AF2BEC">
        <w:rPr>
          <w:rFonts w:eastAsia="ヒラギノ角ゴ Pro W3"/>
          <w:color w:val="000000"/>
          <w:lang w:val="ru-RU" w:eastAsia="ru-RU"/>
        </w:rPr>
        <w:t xml:space="preserve"> в </w:t>
      </w:r>
      <w:r w:rsidR="00A97DC9" w:rsidRPr="00AF2BEC">
        <w:rPr>
          <w:rFonts w:eastAsia="ヒラギノ角ゴ Pro W3"/>
          <w:color w:val="000000"/>
          <w:lang w:val="ru-RU" w:eastAsia="ru-RU"/>
        </w:rPr>
        <w:t>большем объеме</w:t>
      </w:r>
      <w:r w:rsidR="00157E81" w:rsidRPr="00AF2BEC">
        <w:rPr>
          <w:rFonts w:eastAsia="ヒラギノ角ゴ Pro W3"/>
          <w:color w:val="000000"/>
          <w:lang w:val="ru-RU" w:eastAsia="ru-RU"/>
        </w:rPr>
        <w:t>освоено</w:t>
      </w:r>
      <w:r w:rsidR="00201F61" w:rsidRPr="00AF2BEC">
        <w:rPr>
          <w:rFonts w:eastAsia="ヒラギノ角ゴ Pro W3"/>
          <w:color w:val="000000"/>
          <w:lang w:val="ru-RU" w:eastAsia="ru-RU"/>
        </w:rPr>
        <w:t xml:space="preserve"> и отражено в результатах реализации программ. </w:t>
      </w:r>
    </w:p>
    <w:p w:rsidR="00201F61" w:rsidRPr="00AF2BEC" w:rsidRDefault="00201F61" w:rsidP="00FE7E00">
      <w:pPr>
        <w:ind w:firstLine="680"/>
        <w:rPr>
          <w:rFonts w:eastAsia="ヒラギノ角ゴ Pro W3"/>
          <w:color w:val="000000"/>
          <w:lang w:val="ru-RU" w:eastAsia="ru-RU"/>
        </w:rPr>
      </w:pPr>
      <w:r w:rsidRPr="00AF2BEC">
        <w:rPr>
          <w:rFonts w:eastAsia="ヒラギノ角ゴ Pro W3"/>
          <w:color w:val="000000"/>
          <w:lang w:val="ru-RU" w:eastAsia="ru-RU"/>
        </w:rPr>
        <w:t xml:space="preserve">По результатам оценки эффективности </w:t>
      </w:r>
      <w:r w:rsidR="000A45D7">
        <w:rPr>
          <w:rFonts w:eastAsia="ヒラギノ角ゴ Pro W3"/>
          <w:color w:val="000000"/>
          <w:lang w:val="ru-RU" w:eastAsia="ru-RU"/>
        </w:rPr>
        <w:t xml:space="preserve">реализации </w:t>
      </w:r>
      <w:r w:rsidR="002259EB" w:rsidRPr="00AF2BEC">
        <w:rPr>
          <w:rFonts w:eastAsia="ヒラギノ角ゴ Pro W3"/>
          <w:color w:val="000000"/>
          <w:lang w:val="ru-RU" w:eastAsia="ru-RU"/>
        </w:rPr>
        <w:t xml:space="preserve">27 </w:t>
      </w:r>
      <w:r w:rsidRPr="00AF2BEC">
        <w:rPr>
          <w:rFonts w:eastAsia="ヒラギノ角ゴ Pro W3"/>
          <w:color w:val="000000"/>
          <w:lang w:val="ru-RU" w:eastAsia="ru-RU"/>
        </w:rPr>
        <w:t>муни</w:t>
      </w:r>
      <w:r w:rsidR="00E05B29" w:rsidRPr="00AF2BEC">
        <w:rPr>
          <w:rFonts w:eastAsia="ヒラギノ角ゴ Pro W3"/>
          <w:color w:val="000000"/>
          <w:lang w:val="ru-RU" w:eastAsia="ru-RU"/>
        </w:rPr>
        <w:t>ципальных программ по итогам 202</w:t>
      </w:r>
      <w:r w:rsidR="004C00DA" w:rsidRPr="00AF2BEC">
        <w:rPr>
          <w:rFonts w:eastAsia="ヒラギノ角ゴ Pro W3"/>
          <w:color w:val="000000"/>
          <w:lang w:val="ru-RU" w:eastAsia="ru-RU"/>
        </w:rPr>
        <w:t>1</w:t>
      </w:r>
      <w:r w:rsidRPr="00AF2BEC">
        <w:rPr>
          <w:rFonts w:eastAsia="ヒラギノ角ゴ Pro W3"/>
          <w:color w:val="000000"/>
          <w:lang w:val="ru-RU" w:eastAsia="ru-RU"/>
        </w:rPr>
        <w:t xml:space="preserve">года (Приложение № </w:t>
      </w:r>
      <w:r w:rsidR="00A560F0" w:rsidRPr="00AF2BEC">
        <w:rPr>
          <w:rFonts w:eastAsia="ヒラギノ角ゴ Pro W3"/>
          <w:color w:val="000000"/>
          <w:lang w:val="ru-RU" w:eastAsia="ru-RU"/>
        </w:rPr>
        <w:t>2</w:t>
      </w:r>
      <w:r w:rsidRPr="00AF2BEC">
        <w:rPr>
          <w:rFonts w:eastAsia="ヒラギノ角ゴ Pro W3"/>
          <w:color w:val="000000"/>
          <w:lang w:val="ru-RU" w:eastAsia="ru-RU"/>
        </w:rPr>
        <w:t>):</w:t>
      </w:r>
    </w:p>
    <w:p w:rsidR="005528C0" w:rsidRPr="00AF2BEC" w:rsidRDefault="002259EB" w:rsidP="00FE7E00">
      <w:pPr>
        <w:ind w:firstLine="680"/>
        <w:rPr>
          <w:rFonts w:eastAsia="ヒラギノ角ゴ Pro W3"/>
          <w:color w:val="000000"/>
          <w:lang w:val="ru-RU" w:eastAsia="ru-RU"/>
        </w:rPr>
      </w:pPr>
      <w:r w:rsidRPr="00AF2BEC">
        <w:rPr>
          <w:rFonts w:eastAsia="ヒラギノ角ゴ Pro W3"/>
          <w:color w:val="000000"/>
          <w:lang w:val="ru-RU" w:eastAsia="ru-RU"/>
        </w:rPr>
        <w:t>22</w:t>
      </w:r>
      <w:r w:rsidR="005528C0" w:rsidRPr="00AF2BEC">
        <w:rPr>
          <w:rFonts w:eastAsia="ヒラギノ角ゴ Pro W3"/>
          <w:color w:val="000000"/>
          <w:lang w:val="ru-RU" w:eastAsia="ru-RU"/>
        </w:rPr>
        <w:t xml:space="preserve"> программ</w:t>
      </w:r>
      <w:r w:rsidRPr="00AF2BEC">
        <w:rPr>
          <w:rFonts w:eastAsia="ヒラギノ角ゴ Pro W3"/>
          <w:color w:val="000000"/>
          <w:lang w:val="ru-RU" w:eastAsia="ru-RU"/>
        </w:rPr>
        <w:t xml:space="preserve">ы </w:t>
      </w:r>
      <w:r w:rsidR="00BA67C8" w:rsidRPr="00AF2BEC">
        <w:rPr>
          <w:color w:val="000000"/>
          <w:lang w:val="ru-RU" w:eastAsia="ru-RU"/>
        </w:rPr>
        <w:t>–</w:t>
      </w:r>
      <w:r w:rsidR="005528C0" w:rsidRPr="00AF2BEC">
        <w:rPr>
          <w:rFonts w:eastAsia="ヒラギノ角ゴ Pro W3"/>
          <w:color w:val="000000"/>
          <w:lang w:val="ru-RU" w:eastAsia="ru-RU"/>
        </w:rPr>
        <w:t xml:space="preserve"> признаны эффективными</w:t>
      </w:r>
      <w:r w:rsidRPr="00AF2BEC">
        <w:rPr>
          <w:rFonts w:eastAsia="ヒラギノ角ゴ Pro W3"/>
          <w:color w:val="000000"/>
          <w:lang w:val="ru-RU" w:eastAsia="ru-RU"/>
        </w:rPr>
        <w:t xml:space="preserve"> (81,5% от общего их количества)</w:t>
      </w:r>
      <w:r w:rsidR="00855C8B" w:rsidRPr="00AF2BEC">
        <w:rPr>
          <w:rFonts w:eastAsia="ヒラギノ角ゴ Pro W3"/>
          <w:color w:val="000000"/>
          <w:lang w:val="ru-RU" w:eastAsia="ru-RU"/>
        </w:rPr>
        <w:t xml:space="preserve">, что больше </w:t>
      </w:r>
      <w:r w:rsidR="00C4457A" w:rsidRPr="00AF2BEC">
        <w:rPr>
          <w:rFonts w:eastAsia="ヒラギノ角ゴ Pro W3"/>
          <w:color w:val="000000"/>
          <w:lang w:val="ru-RU" w:eastAsia="ru-RU"/>
        </w:rPr>
        <w:t>показателя</w:t>
      </w:r>
      <w:r w:rsidR="00855C8B" w:rsidRPr="00AF2BEC">
        <w:rPr>
          <w:rFonts w:eastAsia="ヒラギノ角ゴ Pro W3"/>
          <w:color w:val="000000"/>
          <w:lang w:val="ru-RU" w:eastAsia="ru-RU"/>
        </w:rPr>
        <w:t xml:space="preserve"> за 2020 год (19 программ)</w:t>
      </w:r>
      <w:r w:rsidR="000A45D7">
        <w:rPr>
          <w:rFonts w:eastAsia="ヒラギノ角ゴ Pro W3"/>
          <w:color w:val="000000"/>
          <w:lang w:val="ru-RU" w:eastAsia="ru-RU"/>
        </w:rPr>
        <w:t xml:space="preserve"> – 67,9%</w:t>
      </w:r>
      <w:r w:rsidR="00AC06EB" w:rsidRPr="00AF2BEC">
        <w:rPr>
          <w:rFonts w:eastAsia="ヒラギノ角ゴ Pro W3"/>
          <w:color w:val="000000"/>
          <w:lang w:val="ru-RU" w:eastAsia="ru-RU"/>
        </w:rPr>
        <w:t>;</w:t>
      </w:r>
    </w:p>
    <w:p w:rsidR="005528C0" w:rsidRPr="0075021D" w:rsidRDefault="002259EB" w:rsidP="00FE7E00">
      <w:pPr>
        <w:ind w:firstLine="680"/>
        <w:rPr>
          <w:rFonts w:eastAsia="ヒラギノ角ゴ Pro W3"/>
          <w:color w:val="000000"/>
          <w:lang w:val="ru-RU" w:eastAsia="ru-RU"/>
        </w:rPr>
      </w:pPr>
      <w:r w:rsidRPr="00AF2BEC">
        <w:rPr>
          <w:rFonts w:eastAsia="ヒラギノ角ゴ Pro W3"/>
          <w:color w:val="000000"/>
          <w:lang w:val="ru-RU" w:eastAsia="ru-RU"/>
        </w:rPr>
        <w:t xml:space="preserve">5 программ </w:t>
      </w:r>
      <w:r w:rsidR="00BA67C8" w:rsidRPr="00AF2BEC">
        <w:rPr>
          <w:color w:val="000000"/>
          <w:lang w:val="ru-RU" w:eastAsia="ru-RU"/>
        </w:rPr>
        <w:t>–</w:t>
      </w:r>
      <w:r w:rsidR="005528C0" w:rsidRPr="00AF2BEC">
        <w:rPr>
          <w:rFonts w:eastAsia="ヒラギノ角ゴ Pro W3"/>
          <w:color w:val="000000"/>
          <w:lang w:val="ru-RU" w:eastAsia="ru-RU"/>
        </w:rPr>
        <w:t xml:space="preserve">эффективность реализации </w:t>
      </w:r>
      <w:r w:rsidR="005528C0" w:rsidRPr="00AF2BEC">
        <w:rPr>
          <w:lang w:val="ru-RU"/>
        </w:rPr>
        <w:t>оценивается как удовлетворительная</w:t>
      </w:r>
      <w:r w:rsidR="00AC06EB" w:rsidRPr="00AF2BEC">
        <w:rPr>
          <w:lang w:val="ru-RU"/>
        </w:rPr>
        <w:t xml:space="preserve">, </w:t>
      </w:r>
      <w:r w:rsidR="00A55979" w:rsidRPr="00AF2BEC">
        <w:rPr>
          <w:lang w:val="ru-RU"/>
        </w:rPr>
        <w:t>значение показателя эффективности реализации муниципальных программ составил</w:t>
      </w:r>
      <w:r w:rsidR="001818A6" w:rsidRPr="00AF2BEC">
        <w:rPr>
          <w:lang w:val="ru-RU"/>
        </w:rPr>
        <w:t>о</w:t>
      </w:r>
      <w:r w:rsidR="00A55979" w:rsidRPr="00AF2BEC">
        <w:rPr>
          <w:rFonts w:eastAsia="ヒラギノ角ゴ Pro W3"/>
          <w:color w:val="000000"/>
          <w:lang w:val="ru-RU" w:eastAsia="ru-RU"/>
        </w:rPr>
        <w:t>менее 90,0%</w:t>
      </w:r>
      <w:r w:rsidR="009F4257" w:rsidRPr="00AF2BEC">
        <w:rPr>
          <w:lang w:val="ru-RU"/>
        </w:rPr>
        <w:t xml:space="preserve">, </w:t>
      </w:r>
      <w:r w:rsidR="00735968" w:rsidRPr="00AF2BEC">
        <w:rPr>
          <w:lang w:val="ru-RU"/>
        </w:rPr>
        <w:t>из них</w:t>
      </w:r>
      <w:r w:rsidR="009F4257" w:rsidRPr="00AF2BEC">
        <w:rPr>
          <w:lang w:val="ru-RU"/>
        </w:rPr>
        <w:t>:</w:t>
      </w:r>
    </w:p>
    <w:p w:rsidR="00740739" w:rsidRPr="00AF2BEC" w:rsidRDefault="006D6884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804957" w:rsidRPr="00AF2BEC">
        <w:rPr>
          <w:lang w:val="ru-RU"/>
        </w:rPr>
        <w:t>83,6</w:t>
      </w:r>
      <w:r w:rsidR="00554FD0" w:rsidRPr="00AF2BEC">
        <w:rPr>
          <w:lang w:val="ru-RU"/>
        </w:rPr>
        <w:t>%</w:t>
      </w:r>
      <w:r w:rsidR="0007381D" w:rsidRPr="00AF2BEC">
        <w:rPr>
          <w:lang w:val="ru-RU"/>
        </w:rPr>
        <w:t xml:space="preserve"> –</w:t>
      </w:r>
      <w:r w:rsidR="00554FD0" w:rsidRPr="00AF2BEC">
        <w:rPr>
          <w:lang w:val="ru-RU"/>
        </w:rPr>
        <w:t xml:space="preserve"> по</w:t>
      </w:r>
      <w:r w:rsidR="00554FD0" w:rsidRPr="00AF2BEC">
        <w:rPr>
          <w:i/>
          <w:lang w:val="ru-RU"/>
        </w:rPr>
        <w:t xml:space="preserve"> муниципальной программе </w:t>
      </w:r>
      <w:r w:rsidR="00804957" w:rsidRPr="00AF2BEC">
        <w:rPr>
          <w:i/>
          <w:lang w:val="ru-RU"/>
        </w:rPr>
        <w:t>«Развитие потребительского рынка в городском округе Тольятти на 2017-2021 годы»</w:t>
      </w:r>
      <w:r w:rsidR="00740739" w:rsidRPr="00AF2BEC">
        <w:rPr>
          <w:lang w:val="ru-RU"/>
        </w:rPr>
        <w:t>реализованы не в полном объеме следующие мероприятия:</w:t>
      </w:r>
    </w:p>
    <w:p w:rsidR="00740739" w:rsidRPr="00AF2BEC" w:rsidRDefault="00740739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проведение конкурсов и фестивалей профессионального мастерства</w:t>
      </w:r>
      <w:r w:rsidR="00FF5A94">
        <w:rPr>
          <w:lang w:val="ru-RU"/>
        </w:rPr>
        <w:t xml:space="preserve"> -</w:t>
      </w:r>
      <w:r w:rsidRPr="00AF2BEC">
        <w:rPr>
          <w:lang w:val="ru-RU"/>
        </w:rPr>
        <w:t xml:space="preserve"> в связи с действие</w:t>
      </w:r>
      <w:r w:rsidR="00FF5A94">
        <w:rPr>
          <w:lang w:val="ru-RU"/>
        </w:rPr>
        <w:t>м</w:t>
      </w:r>
      <w:r w:rsidRPr="00AF2BEC">
        <w:rPr>
          <w:lang w:val="ru-RU"/>
        </w:rPr>
        <w:t xml:space="preserve"> ограничительных мер по</w:t>
      </w:r>
      <w:r w:rsidR="00B040A8" w:rsidRPr="00AF2BEC">
        <w:rPr>
          <w:lang w:val="ru-RU"/>
        </w:rPr>
        <w:t xml:space="preserve"> проведению массовых мероприятий (не требует финансовых затрат</w:t>
      </w:r>
      <w:r w:rsidR="002D69D9" w:rsidRPr="00AF2BEC">
        <w:rPr>
          <w:lang w:val="ru-RU"/>
        </w:rPr>
        <w:t>, исполнение показателя 67,0%</w:t>
      </w:r>
      <w:r w:rsidR="00B040A8" w:rsidRPr="00AF2BEC">
        <w:rPr>
          <w:lang w:val="ru-RU"/>
        </w:rPr>
        <w:t>)</w:t>
      </w:r>
      <w:r w:rsidRPr="00AF2BEC">
        <w:rPr>
          <w:lang w:val="ru-RU"/>
        </w:rPr>
        <w:t>;</w:t>
      </w:r>
    </w:p>
    <w:p w:rsidR="00740739" w:rsidRPr="00AF2BEC" w:rsidRDefault="00740739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 размещение социальной рекламы </w:t>
      </w:r>
      <w:r w:rsidR="00FF5A94">
        <w:rPr>
          <w:lang w:val="ru-RU"/>
        </w:rPr>
        <w:t xml:space="preserve">- </w:t>
      </w:r>
      <w:r w:rsidRPr="00AF2BEC">
        <w:rPr>
          <w:lang w:val="ru-RU"/>
        </w:rPr>
        <w:t>в связи с непредставлением министерством имущественных отношений Самарской области планируемого количества мест для размещения рекламы</w:t>
      </w:r>
      <w:r w:rsidR="00D5269A" w:rsidRPr="00AF2BEC">
        <w:rPr>
          <w:lang w:val="ru-RU"/>
        </w:rPr>
        <w:t xml:space="preserve"> (финансовое исполнение 75,2%</w:t>
      </w:r>
      <w:r w:rsidR="00AB63E5" w:rsidRPr="00AF2BEC">
        <w:rPr>
          <w:lang w:val="ru-RU"/>
        </w:rPr>
        <w:t xml:space="preserve">, </w:t>
      </w:r>
      <w:r w:rsidR="00FF5A94" w:rsidRPr="00AF2BEC">
        <w:rPr>
          <w:lang w:val="ru-RU"/>
        </w:rPr>
        <w:t xml:space="preserve">исполнение </w:t>
      </w:r>
      <w:r w:rsidR="00AB63E5" w:rsidRPr="00AF2BEC">
        <w:rPr>
          <w:lang w:val="ru-RU"/>
        </w:rPr>
        <w:t>показателя 64,0%</w:t>
      </w:r>
      <w:r w:rsidR="00D5269A" w:rsidRPr="00AF2BEC">
        <w:rPr>
          <w:lang w:val="ru-RU"/>
        </w:rPr>
        <w:t>)</w:t>
      </w:r>
      <w:r w:rsidRPr="00AF2BEC">
        <w:rPr>
          <w:lang w:val="ru-RU"/>
        </w:rPr>
        <w:t>;</w:t>
      </w:r>
    </w:p>
    <w:p w:rsidR="00740739" w:rsidRPr="00AF2BEC" w:rsidRDefault="00740739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проведение информационно-разъяснительных мероприятий по снижению неформальной занятости </w:t>
      </w:r>
      <w:r w:rsidR="00FF5A94">
        <w:rPr>
          <w:lang w:val="ru-RU"/>
        </w:rPr>
        <w:t xml:space="preserve">- </w:t>
      </w:r>
      <w:r w:rsidRPr="00AF2BEC">
        <w:rPr>
          <w:lang w:val="ru-RU"/>
        </w:rPr>
        <w:t>в связи с тем, что что Прокуратурой г.Тольятти и ФНС России (</w:t>
      </w:r>
      <w:r w:rsidR="00C4457A" w:rsidRPr="00AF2BEC">
        <w:rPr>
          <w:lang w:val="ru-RU"/>
        </w:rPr>
        <w:t xml:space="preserve">основные </w:t>
      </w:r>
      <w:r w:rsidRPr="00AF2BEC">
        <w:rPr>
          <w:lang w:val="ru-RU"/>
        </w:rPr>
        <w:t>уполномоченные органы по проведению данного мероприятия) работы по данному направлению приостановлены</w:t>
      </w:r>
      <w:r w:rsidR="00B040A8" w:rsidRPr="00AF2BEC">
        <w:rPr>
          <w:lang w:val="ru-RU"/>
        </w:rPr>
        <w:t xml:space="preserve"> (не требует финансовых затрат</w:t>
      </w:r>
      <w:r w:rsidR="00AB63E5" w:rsidRPr="00AF2BEC">
        <w:rPr>
          <w:lang w:val="ru-RU"/>
        </w:rPr>
        <w:t>, исполнение показателя 17,0%</w:t>
      </w:r>
      <w:r w:rsidR="00B040A8" w:rsidRPr="00AF2BEC">
        <w:rPr>
          <w:lang w:val="ru-RU"/>
        </w:rPr>
        <w:t>);</w:t>
      </w:r>
    </w:p>
    <w:p w:rsidR="00B040A8" w:rsidRPr="00AF2BEC" w:rsidRDefault="00740739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 - вывоз незаконно размещенных объектов потребительского рынка</w:t>
      </w:r>
      <w:r w:rsidR="00FF5A94">
        <w:rPr>
          <w:lang w:val="ru-RU"/>
        </w:rPr>
        <w:t xml:space="preserve"> -</w:t>
      </w:r>
      <w:r w:rsidRPr="00AF2BEC">
        <w:rPr>
          <w:lang w:val="ru-RU"/>
        </w:rPr>
        <w:t xml:space="preserve"> объясняется работой с крупногабаритными объектами, </w:t>
      </w:r>
      <w:r w:rsidR="00FF5A94">
        <w:rPr>
          <w:lang w:val="ru-RU"/>
        </w:rPr>
        <w:t>трудо</w:t>
      </w:r>
      <w:r w:rsidRPr="00AF2BEC">
        <w:rPr>
          <w:lang w:val="ru-RU"/>
        </w:rPr>
        <w:t xml:space="preserve">-затраты по разбору и вывозу конструкций </w:t>
      </w:r>
      <w:r w:rsidR="00FF5A94" w:rsidRPr="00AF2BEC">
        <w:rPr>
          <w:lang w:val="ru-RU"/>
        </w:rPr>
        <w:t xml:space="preserve">у которых </w:t>
      </w:r>
      <w:r w:rsidR="00FF5A94">
        <w:rPr>
          <w:lang w:val="ru-RU"/>
        </w:rPr>
        <w:t>значительно выше, ч</w:t>
      </w:r>
      <w:r w:rsidRPr="00AF2BEC">
        <w:rPr>
          <w:lang w:val="ru-RU"/>
        </w:rPr>
        <w:t>то повлияло на уменьшение количества вывезенных объектов</w:t>
      </w:r>
      <w:r w:rsidR="00B040A8" w:rsidRPr="00AF2BEC">
        <w:rPr>
          <w:lang w:val="ru-RU"/>
        </w:rPr>
        <w:t xml:space="preserve"> (не </w:t>
      </w:r>
      <w:r w:rsidR="00336F07">
        <w:rPr>
          <w:lang w:val="ru-RU"/>
        </w:rPr>
        <w:t>предусмотрено финансирвание</w:t>
      </w:r>
      <w:r w:rsidR="00AB63E5" w:rsidRPr="00AF2BEC">
        <w:rPr>
          <w:lang w:val="ru-RU"/>
        </w:rPr>
        <w:t>, исполнение показателя 83,0%</w:t>
      </w:r>
      <w:r w:rsidR="00B040A8" w:rsidRPr="00AF2BEC">
        <w:rPr>
          <w:lang w:val="ru-RU"/>
        </w:rPr>
        <w:t>);</w:t>
      </w:r>
    </w:p>
    <w:p w:rsidR="00CF2E61" w:rsidRPr="00AF2BEC" w:rsidRDefault="00740739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FF5A94">
        <w:rPr>
          <w:lang w:val="ru-RU"/>
        </w:rPr>
        <w:t>оценка</w:t>
      </w:r>
      <w:r w:rsidRPr="00AF2BEC">
        <w:rPr>
          <w:lang w:val="ru-RU"/>
        </w:rPr>
        <w:t xml:space="preserve"> рыночной стоимости платы по договору на размещение нестационарного торгового объекта </w:t>
      </w:r>
      <w:r w:rsidR="00FF5A94">
        <w:rPr>
          <w:lang w:val="ru-RU"/>
        </w:rPr>
        <w:t>проведена</w:t>
      </w:r>
      <w:r w:rsidRPr="00AF2BEC">
        <w:rPr>
          <w:lang w:val="ru-RU"/>
        </w:rPr>
        <w:t xml:space="preserve"> на меньшую сумму, чем планировалось (</w:t>
      </w:r>
      <w:r w:rsidR="00D5269A" w:rsidRPr="00AF2BEC">
        <w:rPr>
          <w:lang w:val="ru-RU"/>
        </w:rPr>
        <w:t xml:space="preserve">финансовое </w:t>
      </w:r>
      <w:r w:rsidRPr="00AF2BEC">
        <w:rPr>
          <w:lang w:val="ru-RU"/>
        </w:rPr>
        <w:t xml:space="preserve">исполнение 60,4%), </w:t>
      </w:r>
      <w:r w:rsidR="00FF5A94">
        <w:rPr>
          <w:lang w:val="ru-RU"/>
        </w:rPr>
        <w:t>за счет</w:t>
      </w:r>
      <w:r w:rsidRPr="00AF2BEC">
        <w:rPr>
          <w:lang w:val="ru-RU"/>
        </w:rPr>
        <w:t xml:space="preserve"> снижени</w:t>
      </w:r>
      <w:r w:rsidR="00FF5A94">
        <w:rPr>
          <w:lang w:val="ru-RU"/>
        </w:rPr>
        <w:t>я</w:t>
      </w:r>
      <w:r w:rsidRPr="00AF2BEC">
        <w:rPr>
          <w:lang w:val="ru-RU"/>
        </w:rPr>
        <w:t xml:space="preserve">  цены за единицу услуги по итогам проведения электронного аукциона на 34,0% по сравнению с </w:t>
      </w:r>
      <w:r w:rsidR="00DD3301">
        <w:rPr>
          <w:lang w:val="ru-RU"/>
        </w:rPr>
        <w:t>НМЦК</w:t>
      </w:r>
      <w:r w:rsidRPr="00AF2BEC">
        <w:rPr>
          <w:lang w:val="ru-RU"/>
        </w:rPr>
        <w:t>, что позволило увеличить количество оказанных  услуг (</w:t>
      </w:r>
      <w:r w:rsidR="00AB63E5" w:rsidRPr="00AF2BEC">
        <w:rPr>
          <w:lang w:val="ru-RU"/>
        </w:rPr>
        <w:t xml:space="preserve">исполнение показателя </w:t>
      </w:r>
      <w:r w:rsidR="002D5ED3">
        <w:rPr>
          <w:lang w:val="ru-RU"/>
        </w:rPr>
        <w:t>203,0%);</w:t>
      </w:r>
    </w:p>
    <w:p w:rsidR="00804957" w:rsidRPr="00AF2BEC" w:rsidRDefault="008049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- 81,3% –  по </w:t>
      </w:r>
      <w:r w:rsidRPr="00AF2BEC">
        <w:rPr>
          <w:i/>
          <w:lang w:val="ru-RU"/>
        </w:rPr>
        <w:t xml:space="preserve">муниципальной программе «Капитальный ремонт многоквартирных домов городского округа Тольятти на 2019-2023 годы» </w:t>
      </w:r>
      <w:r w:rsidR="00FF5A94">
        <w:rPr>
          <w:lang w:val="ru-RU"/>
        </w:rPr>
        <w:t>-</w:t>
      </w:r>
      <w:r w:rsidRPr="00AF2BEC">
        <w:rPr>
          <w:lang w:val="ru-RU"/>
        </w:rPr>
        <w:t xml:space="preserve">в связи с </w:t>
      </w:r>
      <w:r w:rsidR="00D04E07" w:rsidRPr="00AF2BEC">
        <w:rPr>
          <w:lang w:val="ru-RU"/>
        </w:rPr>
        <w:t>неисполнением запланированного мероприятия  по ремонту фасада МКД (ул. 40 лет Победы, 58), что объясняется отсутствием потенциальных подрядных организаций на выполнение работ в пределах сметного расчета в связи со значительным удорожанием строительных материалов во втором полугодии 2021 года.</w:t>
      </w:r>
      <w:r w:rsidR="00D5269A" w:rsidRPr="00AF2BEC">
        <w:rPr>
          <w:lang w:val="ru-RU"/>
        </w:rPr>
        <w:t xml:space="preserve"> П</w:t>
      </w:r>
      <w:r w:rsidR="004200B0" w:rsidRPr="00AF2BEC">
        <w:rPr>
          <w:lang w:val="ru-RU"/>
        </w:rPr>
        <w:t>оказатель</w:t>
      </w:r>
      <w:r w:rsidR="00D5269A" w:rsidRPr="00AF2BEC">
        <w:rPr>
          <w:lang w:val="ru-RU"/>
        </w:rPr>
        <w:t xml:space="preserve"> и финансирование по данному мероприятию не исполнен</w:t>
      </w:r>
      <w:r w:rsidR="00AB63E5" w:rsidRPr="00AF2BEC">
        <w:rPr>
          <w:lang w:val="ru-RU"/>
        </w:rPr>
        <w:t>ы (0%)</w:t>
      </w:r>
      <w:r w:rsidR="002D5ED3">
        <w:rPr>
          <w:lang w:val="ru-RU"/>
        </w:rPr>
        <w:t>;</w:t>
      </w:r>
    </w:p>
    <w:p w:rsidR="00201914" w:rsidRDefault="006D6884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804957" w:rsidRPr="00AF2BEC">
        <w:rPr>
          <w:lang w:val="ru-RU"/>
        </w:rPr>
        <w:t>79,1</w:t>
      </w:r>
      <w:r w:rsidR="00554FD0" w:rsidRPr="00AF2BEC">
        <w:rPr>
          <w:lang w:val="ru-RU"/>
        </w:rPr>
        <w:t xml:space="preserve">% </w:t>
      </w:r>
      <w:r w:rsidR="0007381D" w:rsidRPr="00AF2BEC">
        <w:rPr>
          <w:lang w:val="ru-RU"/>
        </w:rPr>
        <w:t>–</w:t>
      </w:r>
      <w:r w:rsidR="00554FD0" w:rsidRPr="00AF2BEC">
        <w:rPr>
          <w:lang w:val="ru-RU"/>
        </w:rPr>
        <w:t xml:space="preserve"> по</w:t>
      </w:r>
      <w:r w:rsidR="00554FD0" w:rsidRPr="00AF2BEC">
        <w:rPr>
          <w:i/>
          <w:lang w:val="ru-RU"/>
        </w:rPr>
        <w:t xml:space="preserve"> муниципальной программе«Ремонт  помещений  находящихся в муниципальной собственности городского округа Тольятти, на 2018-2022 годы»</w:t>
      </w:r>
      <w:r w:rsidR="00FF5A94">
        <w:rPr>
          <w:i/>
          <w:lang w:val="ru-RU"/>
        </w:rPr>
        <w:t>-</w:t>
      </w:r>
      <w:r w:rsidR="00FF5A94">
        <w:rPr>
          <w:lang w:val="ru-RU"/>
        </w:rPr>
        <w:t xml:space="preserve"> объясняется</w:t>
      </w:r>
      <w:r w:rsidR="00FC1CB9" w:rsidRPr="00AF2BEC">
        <w:rPr>
          <w:lang w:val="ru-RU"/>
        </w:rPr>
        <w:t xml:space="preserve"> не</w:t>
      </w:r>
      <w:r w:rsidR="00A325E3" w:rsidRPr="00AF2BEC">
        <w:rPr>
          <w:lang w:val="ru-RU"/>
        </w:rPr>
        <w:t>исполнением мероприяти</w:t>
      </w:r>
      <w:r w:rsidR="00201914" w:rsidRPr="00AF2BEC">
        <w:rPr>
          <w:lang w:val="ru-RU"/>
        </w:rPr>
        <w:t>йпо установке автономных пожарных извещателей (</w:t>
      </w:r>
      <w:r w:rsidR="00EA44C7" w:rsidRPr="00AF2BEC">
        <w:rPr>
          <w:lang w:val="ru-RU"/>
        </w:rPr>
        <w:t xml:space="preserve">далее - </w:t>
      </w:r>
      <w:r w:rsidR="00201914" w:rsidRPr="00AF2BEC">
        <w:rPr>
          <w:lang w:val="ru-RU"/>
        </w:rPr>
        <w:t>АПИ)</w:t>
      </w:r>
      <w:r w:rsidR="00AB63E5" w:rsidRPr="00AF2BEC">
        <w:rPr>
          <w:lang w:val="ru-RU"/>
        </w:rPr>
        <w:t xml:space="preserve"> (финансовое ис</w:t>
      </w:r>
      <w:r w:rsidR="00FC3EDA" w:rsidRPr="00AF2BEC">
        <w:rPr>
          <w:lang w:val="ru-RU"/>
        </w:rPr>
        <w:t xml:space="preserve">полнение 18,1%, </w:t>
      </w:r>
      <w:r w:rsidR="00FF5A94">
        <w:rPr>
          <w:lang w:val="ru-RU"/>
        </w:rPr>
        <w:t xml:space="preserve">исполнение </w:t>
      </w:r>
      <w:r w:rsidR="00FC3EDA" w:rsidRPr="00AF2BEC">
        <w:rPr>
          <w:lang w:val="ru-RU"/>
        </w:rPr>
        <w:t>показателя 18,0</w:t>
      </w:r>
      <w:r w:rsidR="00AB63E5" w:rsidRPr="00AF2BEC">
        <w:rPr>
          <w:lang w:val="ru-RU"/>
        </w:rPr>
        <w:t>%)</w:t>
      </w:r>
      <w:r w:rsidR="00201914" w:rsidRPr="00AF2BEC">
        <w:rPr>
          <w:lang w:val="ru-RU"/>
        </w:rPr>
        <w:t>в связи с приватизацией помещений, отказом жителей от установки АПИ</w:t>
      </w:r>
      <w:r w:rsidR="00740739" w:rsidRPr="00AF2BEC">
        <w:rPr>
          <w:lang w:val="ru-RU"/>
        </w:rPr>
        <w:t xml:space="preserve"> либо отсутствием доступа </w:t>
      </w:r>
      <w:r w:rsidR="002D5ED3">
        <w:rPr>
          <w:lang w:val="ru-RU"/>
        </w:rPr>
        <w:t>в муниципальное жилое помещение;</w:t>
      </w:r>
    </w:p>
    <w:p w:rsidR="00B9628A" w:rsidRDefault="002D5ED3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C50820">
        <w:rPr>
          <w:lang w:val="ru-RU"/>
        </w:rPr>
        <w:t>- 76,8 % – по</w:t>
      </w:r>
      <w:r w:rsidRPr="00C50820">
        <w:rPr>
          <w:i/>
          <w:lang w:val="ru-RU"/>
        </w:rPr>
        <w:t xml:space="preserve"> муниципальной </w:t>
      </w:r>
      <w:r w:rsidR="00FF5A94" w:rsidRPr="00C50820">
        <w:rPr>
          <w:i/>
          <w:lang w:val="ru-RU"/>
        </w:rPr>
        <w:t>программе</w:t>
      </w:r>
      <w:r w:rsidRPr="00C50820">
        <w:rPr>
          <w:i/>
          <w:lang w:val="ru-RU"/>
        </w:rPr>
        <w:t xml:space="preserve"> «Развитие транспортной системы и дорожного хозяйства городского округа Тольятти на 2021-2025 гг.»</w:t>
      </w:r>
      <w:r w:rsidRPr="00C50820">
        <w:rPr>
          <w:lang w:val="ru-RU"/>
        </w:rPr>
        <w:t>, что обусловлено</w:t>
      </w:r>
      <w:r w:rsidR="00B9628A">
        <w:rPr>
          <w:lang w:val="ru-RU"/>
        </w:rPr>
        <w:t>:</w:t>
      </w:r>
    </w:p>
    <w:p w:rsidR="00B9628A" w:rsidRDefault="00B9628A" w:rsidP="00B9628A">
      <w:pPr>
        <w:widowControl w:val="0"/>
        <w:autoSpaceDE w:val="0"/>
        <w:autoSpaceDN w:val="0"/>
        <w:adjustRightInd w:val="0"/>
        <w:ind w:firstLine="0"/>
        <w:rPr>
          <w:color w:val="000000" w:themeColor="text1"/>
          <w:lang w:val="ru-RU" w:eastAsia="ru-RU"/>
        </w:rPr>
      </w:pPr>
      <w:r>
        <w:rPr>
          <w:lang w:val="ru-RU"/>
        </w:rPr>
        <w:t>-</w:t>
      </w:r>
      <w:r w:rsidR="002D5ED3" w:rsidRPr="00C50820">
        <w:rPr>
          <w:lang w:val="ru-RU"/>
        </w:rPr>
        <w:t xml:space="preserve"> неисполнением </w:t>
      </w:r>
      <w:r w:rsidR="002D5ED3" w:rsidRPr="00C50820">
        <w:rPr>
          <w:color w:val="000000"/>
          <w:lang w:val="ru-RU" w:eastAsia="ru-RU"/>
        </w:rPr>
        <w:t xml:space="preserve">подрядными организациями обязательств по заключенным муниципальным контрактам по ряду объектов, запланированных к реализации, в следующих программных </w:t>
      </w:r>
      <w:r w:rsidR="002D5ED3" w:rsidRPr="00C50820">
        <w:rPr>
          <w:lang w:val="ru-RU"/>
        </w:rPr>
        <w:t xml:space="preserve">мероприятиях: </w:t>
      </w:r>
      <w:r w:rsidR="00CF480D" w:rsidRPr="00C50820">
        <w:rPr>
          <w:color w:val="000000"/>
          <w:lang w:val="ru-RU" w:eastAsia="ru-RU"/>
        </w:rPr>
        <w:t>выполнение проектно-изыскательских работ по строительству, реконструкции, капитальному ремонту и ремонту автомобильных дорог общего пользования местного значения</w:t>
      </w:r>
      <w:r w:rsidR="002D5ED3" w:rsidRPr="00C50820">
        <w:rPr>
          <w:color w:val="000000"/>
          <w:lang w:val="ru-RU" w:eastAsia="ru-RU"/>
        </w:rPr>
        <w:t xml:space="preserve">; капитальный ремонт дорог общего пользования местного значения; ремонт автомобильных дорог общего пользования местного значения; </w:t>
      </w:r>
      <w:r w:rsidR="003B3906" w:rsidRPr="00C50820">
        <w:rPr>
          <w:color w:val="000000"/>
          <w:lang w:val="ru-RU" w:eastAsia="ru-RU"/>
        </w:rPr>
        <w:t>проектирование устройства пешеходных дорожек</w:t>
      </w:r>
      <w:r w:rsidR="006F388F" w:rsidRPr="00C50820">
        <w:rPr>
          <w:color w:val="000000"/>
          <w:lang w:val="ru-RU" w:eastAsia="ru-RU"/>
        </w:rPr>
        <w:t>;</w:t>
      </w:r>
      <w:r w:rsidR="003B3906" w:rsidRPr="00C50820">
        <w:rPr>
          <w:color w:val="000000"/>
          <w:lang w:val="ru-RU" w:eastAsia="ru-RU"/>
        </w:rPr>
        <w:t xml:space="preserve"> проектно-изыскательские работы по устройству линий наружного электроосвещения</w:t>
      </w:r>
      <w:r w:rsidR="006F388F" w:rsidRPr="00C50820">
        <w:rPr>
          <w:color w:val="000000"/>
          <w:lang w:val="ru-RU" w:eastAsia="ru-RU"/>
        </w:rPr>
        <w:t>;</w:t>
      </w:r>
      <w:r w:rsidR="003B3906" w:rsidRPr="00C50820">
        <w:rPr>
          <w:color w:val="000000"/>
          <w:lang w:val="ru-RU" w:eastAsia="ru-RU"/>
        </w:rPr>
        <w:t xml:space="preserve"> проектно-изыскательские работы по капитальному ремонту путепроводов</w:t>
      </w:r>
      <w:r w:rsidR="003B3906" w:rsidRPr="00C50820">
        <w:rPr>
          <w:color w:val="000000" w:themeColor="text1"/>
          <w:lang w:val="ru-RU" w:eastAsia="ru-RU"/>
        </w:rPr>
        <w:t xml:space="preserve">, </w:t>
      </w:r>
      <w:r w:rsidR="0078707F" w:rsidRPr="00C50820">
        <w:rPr>
          <w:color w:val="000000" w:themeColor="text1"/>
          <w:lang w:val="ru-RU" w:eastAsia="ru-RU"/>
        </w:rPr>
        <w:t xml:space="preserve">капитальный </w:t>
      </w:r>
      <w:r w:rsidR="00B34C0F" w:rsidRPr="00C50820">
        <w:rPr>
          <w:color w:val="000000" w:themeColor="text1"/>
          <w:lang w:val="ru-RU" w:eastAsia="ru-RU"/>
        </w:rPr>
        <w:t xml:space="preserve">ремонт </w:t>
      </w:r>
      <w:r>
        <w:rPr>
          <w:color w:val="000000" w:themeColor="text1"/>
          <w:lang w:val="ru-RU" w:eastAsia="ru-RU"/>
        </w:rPr>
        <w:t>подземного пешеходного перехода;</w:t>
      </w:r>
    </w:p>
    <w:p w:rsidR="00B9628A" w:rsidRDefault="00B9628A" w:rsidP="00B9628A">
      <w:pPr>
        <w:widowControl w:val="0"/>
        <w:autoSpaceDE w:val="0"/>
        <w:autoSpaceDN w:val="0"/>
        <w:adjustRightInd w:val="0"/>
        <w:ind w:firstLine="0"/>
        <w:rPr>
          <w:color w:val="000000"/>
          <w:lang w:val="ru-RU" w:eastAsia="ru-RU"/>
        </w:rPr>
      </w:pPr>
      <w:r>
        <w:rPr>
          <w:color w:val="000000" w:themeColor="text1"/>
          <w:lang w:val="ru-RU" w:eastAsia="ru-RU"/>
        </w:rPr>
        <w:t>-</w:t>
      </w:r>
      <w:r>
        <w:rPr>
          <w:color w:val="000000"/>
          <w:lang w:val="ru-RU" w:eastAsia="ru-RU"/>
        </w:rPr>
        <w:t>в</w:t>
      </w:r>
      <w:r w:rsidR="006F388F" w:rsidRPr="00C50820">
        <w:rPr>
          <w:color w:val="000000"/>
          <w:lang w:val="ru-RU" w:eastAsia="ru-RU"/>
        </w:rPr>
        <w:t xml:space="preserve"> связи с необходимостью корректировки проектной документации работы не завершены по следующим мероприятиям: </w:t>
      </w:r>
      <w:r w:rsidR="00B34C0F" w:rsidRPr="00C50820">
        <w:rPr>
          <w:color w:val="000000"/>
          <w:lang w:val="ru-RU" w:eastAsia="ru-RU"/>
        </w:rPr>
        <w:t xml:space="preserve">строительство автомобильных дорог общего пользования местного значения; реконструкция автомобильных дорог общего пользования местного значения; </w:t>
      </w:r>
      <w:r w:rsidR="006F388F" w:rsidRPr="00C50820">
        <w:rPr>
          <w:color w:val="000000"/>
          <w:lang w:val="ru-RU" w:eastAsia="ru-RU"/>
        </w:rPr>
        <w:t>осуществление технологического присоединения энергопринимающих устройств к электрическим сетям</w:t>
      </w:r>
      <w:r>
        <w:rPr>
          <w:color w:val="000000"/>
          <w:lang w:val="ru-RU" w:eastAsia="ru-RU"/>
        </w:rPr>
        <w:t>;</w:t>
      </w:r>
    </w:p>
    <w:p w:rsidR="00B9628A" w:rsidRDefault="00B9628A" w:rsidP="00B9628A">
      <w:pPr>
        <w:widowControl w:val="0"/>
        <w:autoSpaceDE w:val="0"/>
        <w:autoSpaceDN w:val="0"/>
        <w:adjustRightInd w:val="0"/>
        <w:ind w:firstLine="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-о</w:t>
      </w:r>
      <w:r w:rsidRPr="00B9628A">
        <w:rPr>
          <w:color w:val="000000"/>
          <w:lang w:val="ru-RU" w:eastAsia="ru-RU"/>
        </w:rPr>
        <w:t>снащение остановочных пунктов информационными табличками</w:t>
      </w:r>
      <w:r>
        <w:rPr>
          <w:color w:val="000000"/>
          <w:lang w:val="ru-RU" w:eastAsia="ru-RU"/>
        </w:rPr>
        <w:t xml:space="preserve"> за счет внебюджетных средств</w:t>
      </w:r>
      <w:r w:rsidRPr="00B9628A">
        <w:rPr>
          <w:color w:val="000000"/>
          <w:lang w:val="ru-RU" w:eastAsia="ru-RU"/>
        </w:rPr>
        <w:t xml:space="preserve"> не производилось</w:t>
      </w:r>
      <w:r>
        <w:rPr>
          <w:color w:val="000000"/>
          <w:lang w:val="ru-RU" w:eastAsia="ru-RU"/>
        </w:rPr>
        <w:t xml:space="preserve"> в связи с </w:t>
      </w:r>
      <w:r w:rsidRPr="00B9628A">
        <w:rPr>
          <w:color w:val="000000"/>
          <w:lang w:val="ru-RU" w:eastAsia="ru-RU"/>
        </w:rPr>
        <w:t>сокращение</w:t>
      </w:r>
      <w:r>
        <w:rPr>
          <w:color w:val="000000"/>
          <w:lang w:val="ru-RU" w:eastAsia="ru-RU"/>
        </w:rPr>
        <w:t>м</w:t>
      </w:r>
      <w:r w:rsidRPr="00B9628A">
        <w:rPr>
          <w:color w:val="000000"/>
          <w:lang w:val="ru-RU" w:eastAsia="ru-RU"/>
        </w:rPr>
        <w:t xml:space="preserve"> доходов организаций-перевозчиков.</w:t>
      </w:r>
    </w:p>
    <w:p w:rsidR="00CF480D" w:rsidRDefault="00C50820" w:rsidP="00B9628A">
      <w:pPr>
        <w:widowControl w:val="0"/>
        <w:autoSpaceDE w:val="0"/>
        <w:autoSpaceDN w:val="0"/>
        <w:adjustRightInd w:val="0"/>
        <w:ind w:firstLine="720"/>
        <w:rPr>
          <w:color w:val="000000"/>
          <w:lang w:val="ru-RU" w:eastAsia="ru-RU"/>
        </w:rPr>
      </w:pPr>
      <w:r w:rsidRPr="00C50820">
        <w:rPr>
          <w:color w:val="000000"/>
          <w:lang w:val="ru-RU" w:eastAsia="ru-RU"/>
        </w:rPr>
        <w:t>Показатели и финансирование по данным мероприятиям не исполнены в запланированном объеме</w:t>
      </w:r>
      <w:r w:rsidR="00B34C0F" w:rsidRPr="00C50820">
        <w:rPr>
          <w:color w:val="000000"/>
          <w:lang w:val="ru-RU" w:eastAsia="ru-RU"/>
        </w:rPr>
        <w:t>;</w:t>
      </w:r>
    </w:p>
    <w:p w:rsidR="00AC1843" w:rsidRPr="00AF2BEC" w:rsidRDefault="006D6884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804957" w:rsidRPr="00AF2BEC">
        <w:rPr>
          <w:lang w:val="ru-RU"/>
        </w:rPr>
        <w:t>69,6</w:t>
      </w:r>
      <w:r w:rsidR="00554FD0" w:rsidRPr="00AF2BEC">
        <w:rPr>
          <w:lang w:val="ru-RU"/>
        </w:rPr>
        <w:t xml:space="preserve">% </w:t>
      </w:r>
      <w:r w:rsidR="0007381D" w:rsidRPr="00AF2BEC">
        <w:rPr>
          <w:lang w:val="ru-RU"/>
        </w:rPr>
        <w:t>–</w:t>
      </w:r>
      <w:r w:rsidR="00554FD0" w:rsidRPr="00AF2BEC">
        <w:rPr>
          <w:lang w:val="ru-RU"/>
        </w:rPr>
        <w:t xml:space="preserve"> по</w:t>
      </w:r>
      <w:r w:rsidR="00554FD0" w:rsidRPr="00AF2BEC">
        <w:rPr>
          <w:i/>
          <w:lang w:val="ru-RU"/>
        </w:rPr>
        <w:t xml:space="preserve"> муниципальной программе «Развитие инфраструктуры градостроительной деятельности городского округа Тольятти на 2017-2022 годы» </w:t>
      </w:r>
      <w:r w:rsidR="00FF5A94">
        <w:rPr>
          <w:lang w:val="ru-RU"/>
        </w:rPr>
        <w:t>-</w:t>
      </w:r>
      <w:r w:rsidR="00AC1843" w:rsidRPr="00AF2BEC">
        <w:rPr>
          <w:lang w:val="ru-RU"/>
        </w:rPr>
        <w:t xml:space="preserve"> обусловлено </w:t>
      </w:r>
      <w:r w:rsidR="00554FD0" w:rsidRPr="00AF2BEC">
        <w:rPr>
          <w:lang w:val="ru-RU"/>
        </w:rPr>
        <w:t xml:space="preserve"> неисполнением </w:t>
      </w:r>
      <w:r w:rsidR="00AC1843" w:rsidRPr="00AF2BEC">
        <w:rPr>
          <w:lang w:val="ru-RU"/>
        </w:rPr>
        <w:t xml:space="preserve">в 2021 году </w:t>
      </w:r>
      <w:r w:rsidR="00554FD0" w:rsidRPr="00AF2BEC">
        <w:rPr>
          <w:lang w:val="ru-RU"/>
        </w:rPr>
        <w:t>мероприятий</w:t>
      </w:r>
      <w:r w:rsidR="00AC1843" w:rsidRPr="00AF2BEC">
        <w:rPr>
          <w:lang w:val="ru-RU"/>
        </w:rPr>
        <w:t xml:space="preserve"> по подготовке проекта Правил землепользования и застройки городского округа Тольятти и внесению изменений в Генеральный план городского округа Тольятти в связи с окончанием процедуры публичных слушаний по данным проектам в 2022 году. </w:t>
      </w:r>
      <w:r w:rsidR="002D5ED3">
        <w:rPr>
          <w:lang w:val="ru-RU"/>
        </w:rPr>
        <w:t xml:space="preserve">Также </w:t>
      </w:r>
      <w:r w:rsidR="002D5ED3" w:rsidRPr="00AF2BEC">
        <w:rPr>
          <w:lang w:val="ru-RU"/>
        </w:rPr>
        <w:t xml:space="preserve">не исполнено </w:t>
      </w:r>
      <w:r w:rsidR="002D5ED3">
        <w:rPr>
          <w:lang w:val="ru-RU"/>
        </w:rPr>
        <w:t xml:space="preserve">мероприятие по </w:t>
      </w:r>
      <w:r w:rsidR="00DA081D" w:rsidRPr="00AF2BEC">
        <w:rPr>
          <w:lang w:val="ru-RU"/>
        </w:rPr>
        <w:t xml:space="preserve"> п</w:t>
      </w:r>
      <w:r w:rsidR="00AC1843" w:rsidRPr="00AF2BEC">
        <w:rPr>
          <w:lang w:val="ru-RU"/>
        </w:rPr>
        <w:t>одготовк</w:t>
      </w:r>
      <w:r w:rsidR="002D5ED3">
        <w:rPr>
          <w:lang w:val="ru-RU"/>
        </w:rPr>
        <w:t>е</w:t>
      </w:r>
      <w:r w:rsidR="00AC1843" w:rsidRPr="00AF2BEC">
        <w:rPr>
          <w:lang w:val="ru-RU"/>
        </w:rPr>
        <w:t xml:space="preserve"> проекта планировки и проекта межевания территории для размещения линейного объекта Хрящевское шоссе </w:t>
      </w:r>
      <w:r w:rsidR="00DA081D" w:rsidRPr="00AF2BEC">
        <w:rPr>
          <w:lang w:val="ru-RU"/>
        </w:rPr>
        <w:t>в связи с тем, чтов</w:t>
      </w:r>
      <w:r w:rsidR="00AC1843" w:rsidRPr="00AF2BEC">
        <w:rPr>
          <w:lang w:val="ru-RU"/>
        </w:rPr>
        <w:t xml:space="preserve"> 2021 году на данном участке производились работы министерством транспорта и автомо</w:t>
      </w:r>
      <w:r w:rsidR="00D5269A" w:rsidRPr="00AF2BEC">
        <w:rPr>
          <w:lang w:val="ru-RU"/>
        </w:rPr>
        <w:t>бильных дорог Самарской области. Показатели и финансирование по данным мероприятиям не исполнены</w:t>
      </w:r>
      <w:r w:rsidR="004200B0" w:rsidRPr="00AF2BEC">
        <w:rPr>
          <w:lang w:val="ru-RU"/>
        </w:rPr>
        <w:t xml:space="preserve"> (0%)</w:t>
      </w:r>
      <w:r w:rsidR="00D5269A" w:rsidRPr="00AF2BEC">
        <w:rPr>
          <w:lang w:val="ru-RU"/>
        </w:rPr>
        <w:t>.</w:t>
      </w:r>
    </w:p>
    <w:p w:rsidR="000E2808" w:rsidRPr="00AF2BEC" w:rsidRDefault="000D72E2" w:rsidP="00FE7E00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680"/>
      </w:pPr>
      <w:r w:rsidRPr="00AF2BEC">
        <w:t xml:space="preserve">Оценка </w:t>
      </w:r>
      <w:r w:rsidR="0058429D" w:rsidRPr="00AF2BEC">
        <w:t xml:space="preserve">эффективности </w:t>
      </w:r>
      <w:r w:rsidR="00DE0D1F" w:rsidRPr="00AF2BEC">
        <w:t xml:space="preserve">реализации </w:t>
      </w:r>
      <w:r w:rsidR="0027084A" w:rsidRPr="00AF2BEC">
        <w:t xml:space="preserve">каждой </w:t>
      </w:r>
      <w:r w:rsidR="0058429D" w:rsidRPr="00AF2BEC">
        <w:t xml:space="preserve">муниципальной программы </w:t>
      </w:r>
      <w:r w:rsidRPr="00AF2BEC">
        <w:t>произв</w:t>
      </w:r>
      <w:r w:rsidR="00DC375D" w:rsidRPr="00AF2BEC">
        <w:t>едена</w:t>
      </w:r>
      <w:r w:rsidRPr="00AF2BEC">
        <w:t xml:space="preserve"> с учетом </w:t>
      </w:r>
      <w:r w:rsidR="009A2992" w:rsidRPr="00AF2BEC">
        <w:t>коэффициент</w:t>
      </w:r>
      <w:r w:rsidRPr="00AF2BEC">
        <w:t>ов</w:t>
      </w:r>
      <w:r w:rsidR="009A2992" w:rsidRPr="00AF2BEC">
        <w:t xml:space="preserve"> результативности</w:t>
      </w:r>
      <w:r w:rsidR="005354C0" w:rsidRPr="00AF2BEC">
        <w:t>, от</w:t>
      </w:r>
      <w:r w:rsidR="0004078B" w:rsidRPr="00AF2BEC">
        <w:t>ражающи</w:t>
      </w:r>
      <w:r w:rsidR="00AE0FEA" w:rsidRPr="00AF2BEC">
        <w:t>х</w:t>
      </w:r>
      <w:r w:rsidR="0004078B" w:rsidRPr="00AF2BEC">
        <w:t xml:space="preserve"> финансовое исполнение, </w:t>
      </w:r>
      <w:r w:rsidR="00DA4796" w:rsidRPr="00AF2BEC">
        <w:t>достижение показателей (индикаторов) и выполнение программных мероприятий</w:t>
      </w:r>
      <w:r w:rsidR="00D67B8E" w:rsidRPr="00AF2BEC">
        <w:t xml:space="preserve"> (Приложение № 2)</w:t>
      </w:r>
      <w:r w:rsidR="00DA4796" w:rsidRPr="00AF2BEC">
        <w:t>.</w:t>
      </w:r>
    </w:p>
    <w:p w:rsidR="009A2992" w:rsidRPr="00AF2BEC" w:rsidRDefault="000E2808" w:rsidP="00FE7E00">
      <w:pPr>
        <w:ind w:firstLine="680"/>
        <w:rPr>
          <w:rFonts w:eastAsia="ヒラギノ角ゴ Pro W3"/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Коэффициенты результативности</w:t>
      </w:r>
      <w:r w:rsidR="00B01674" w:rsidRPr="00AF2BEC">
        <w:rPr>
          <w:color w:val="000000"/>
          <w:lang w:val="ru-RU" w:eastAsia="ru-RU"/>
        </w:rPr>
        <w:t>:</w:t>
      </w:r>
    </w:p>
    <w:p w:rsidR="00B120EB" w:rsidRPr="00AF2BEC" w:rsidRDefault="00DD78A4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1. </w:t>
      </w:r>
      <w:r w:rsidR="00FF5A94">
        <w:rPr>
          <w:color w:val="000000"/>
          <w:lang w:val="ru-RU" w:eastAsia="ru-RU"/>
        </w:rPr>
        <w:t>У</w:t>
      </w:r>
      <w:r w:rsidR="00B120EB" w:rsidRPr="00AF2BEC">
        <w:rPr>
          <w:color w:val="000000"/>
          <w:lang w:val="ru-RU" w:eastAsia="ru-RU"/>
        </w:rPr>
        <w:t xml:space="preserve">ровень исполнения финансовых средств </w:t>
      </w:r>
      <w:r w:rsidR="00FF5A94">
        <w:rPr>
          <w:color w:val="000000"/>
          <w:lang w:val="ru-RU" w:eastAsia="ru-RU"/>
        </w:rPr>
        <w:t>в целом</w:t>
      </w:r>
      <w:r w:rsidR="00B120EB" w:rsidRPr="00AF2BEC">
        <w:rPr>
          <w:color w:val="000000"/>
          <w:lang w:val="ru-RU" w:eastAsia="ru-RU"/>
        </w:rPr>
        <w:t xml:space="preserve">по </w:t>
      </w:r>
      <w:r w:rsidR="009F501B" w:rsidRPr="00AF2BEC">
        <w:rPr>
          <w:color w:val="000000"/>
          <w:lang w:val="ru-RU" w:eastAsia="ru-RU"/>
        </w:rPr>
        <w:t>2</w:t>
      </w:r>
      <w:r w:rsidR="004C00DA" w:rsidRPr="00AF2BEC">
        <w:rPr>
          <w:color w:val="000000"/>
          <w:lang w:val="ru-RU" w:eastAsia="ru-RU"/>
        </w:rPr>
        <w:t>6</w:t>
      </w:r>
      <w:r w:rsidR="00B120EB" w:rsidRPr="00AF2BEC">
        <w:rPr>
          <w:color w:val="000000"/>
          <w:lang w:val="ru-RU" w:eastAsia="ru-RU"/>
        </w:rPr>
        <w:t xml:space="preserve"> муниципальным программам составил </w:t>
      </w:r>
      <w:r w:rsidR="00DD1E0C" w:rsidRPr="00AF2BEC">
        <w:rPr>
          <w:color w:val="000000"/>
          <w:lang w:val="ru-RU" w:eastAsia="ru-RU"/>
        </w:rPr>
        <w:t>96,6</w:t>
      </w:r>
      <w:r w:rsidR="00B120EB" w:rsidRPr="00AF2BEC">
        <w:rPr>
          <w:color w:val="000000"/>
          <w:lang w:val="ru-RU" w:eastAsia="ru-RU"/>
        </w:rPr>
        <w:t>%</w:t>
      </w:r>
      <w:r w:rsidR="00FF1E21" w:rsidRPr="00AF2BEC">
        <w:rPr>
          <w:lang w:val="ru-RU"/>
        </w:rPr>
        <w:t>(20</w:t>
      </w:r>
      <w:r w:rsidR="004C00DA" w:rsidRPr="00AF2BEC">
        <w:rPr>
          <w:lang w:val="ru-RU"/>
        </w:rPr>
        <w:t>20</w:t>
      </w:r>
      <w:r w:rsidR="00FF1E21" w:rsidRPr="00AF2BEC">
        <w:rPr>
          <w:lang w:val="ru-RU"/>
        </w:rPr>
        <w:t>г</w:t>
      </w:r>
      <w:r w:rsidR="00DF1E9E" w:rsidRPr="00AF2BEC">
        <w:rPr>
          <w:lang w:val="ru-RU"/>
        </w:rPr>
        <w:t>од</w:t>
      </w:r>
      <w:r w:rsidR="00FF1E21" w:rsidRPr="00AF2BEC">
        <w:rPr>
          <w:lang w:val="ru-RU"/>
        </w:rPr>
        <w:t xml:space="preserve"> – </w:t>
      </w:r>
      <w:r w:rsidR="00415312" w:rsidRPr="00AF2BEC">
        <w:rPr>
          <w:color w:val="000000"/>
          <w:lang w:val="ru-RU" w:eastAsia="ru-RU"/>
        </w:rPr>
        <w:t>96,</w:t>
      </w:r>
      <w:r w:rsidR="004C00DA" w:rsidRPr="00AF2BEC">
        <w:rPr>
          <w:color w:val="000000"/>
          <w:lang w:val="ru-RU" w:eastAsia="ru-RU"/>
        </w:rPr>
        <w:t>0</w:t>
      </w:r>
      <w:r w:rsidR="00E633E6" w:rsidRPr="00AF2BEC">
        <w:rPr>
          <w:color w:val="000000"/>
          <w:lang w:val="ru-RU" w:eastAsia="ru-RU"/>
        </w:rPr>
        <w:t>%</w:t>
      </w:r>
      <w:r w:rsidR="00FF1E21" w:rsidRPr="00AF2BEC">
        <w:rPr>
          <w:lang w:val="ru-RU"/>
        </w:rPr>
        <w:t>)</w:t>
      </w:r>
      <w:r w:rsidR="00B120EB" w:rsidRPr="00AF2BEC">
        <w:rPr>
          <w:color w:val="000000"/>
          <w:lang w:val="ru-RU" w:eastAsia="ru-RU"/>
        </w:rPr>
        <w:t xml:space="preserve">, </w:t>
      </w:r>
      <w:r w:rsidR="002131AD" w:rsidRPr="00AF2BEC">
        <w:rPr>
          <w:color w:val="000000"/>
          <w:lang w:val="ru-RU" w:eastAsia="ru-RU"/>
        </w:rPr>
        <w:t>в том числе</w:t>
      </w:r>
      <w:r w:rsidR="00974F98" w:rsidRPr="00AF2BEC">
        <w:rPr>
          <w:color w:val="000000"/>
          <w:lang w:val="ru-RU" w:eastAsia="ru-RU"/>
        </w:rPr>
        <w:t xml:space="preserve">: </w:t>
      </w:r>
    </w:p>
    <w:p w:rsidR="00B120EB" w:rsidRPr="00AF2BEC" w:rsidRDefault="00974F98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2</w:t>
      </w:r>
      <w:r w:rsidR="002131AD" w:rsidRPr="00AF2BEC">
        <w:rPr>
          <w:color w:val="000000"/>
          <w:lang w:val="ru-RU" w:eastAsia="ru-RU"/>
        </w:rPr>
        <w:t>2</w:t>
      </w:r>
      <w:r w:rsidR="00B120EB" w:rsidRPr="00AF2BEC">
        <w:rPr>
          <w:color w:val="000000"/>
          <w:lang w:val="ru-RU" w:eastAsia="ru-RU"/>
        </w:rPr>
        <w:t xml:space="preserve"> программ</w:t>
      </w:r>
      <w:r w:rsidR="002131AD" w:rsidRPr="00AF2BEC">
        <w:rPr>
          <w:color w:val="000000"/>
          <w:lang w:val="ru-RU" w:eastAsia="ru-RU"/>
        </w:rPr>
        <w:t>ы</w:t>
      </w:r>
      <w:r w:rsidR="00F34398" w:rsidRPr="00AF2BEC">
        <w:rPr>
          <w:color w:val="000000"/>
          <w:lang w:val="ru-RU" w:eastAsia="ru-RU"/>
        </w:rPr>
        <w:t>–</w:t>
      </w:r>
      <w:r w:rsidR="000D72E2" w:rsidRPr="00AF2BEC">
        <w:rPr>
          <w:color w:val="000000"/>
          <w:lang w:val="ru-RU" w:eastAsia="ru-RU"/>
        </w:rPr>
        <w:t xml:space="preserve"> финансовое </w:t>
      </w:r>
      <w:r w:rsidR="00F34398" w:rsidRPr="00AF2BEC">
        <w:rPr>
          <w:color w:val="000000"/>
          <w:lang w:val="ru-RU" w:eastAsia="ru-RU"/>
        </w:rPr>
        <w:t xml:space="preserve">исполнение </w:t>
      </w:r>
      <w:r w:rsidR="004B6645" w:rsidRPr="00AF2BEC">
        <w:rPr>
          <w:color w:val="000000"/>
          <w:lang w:val="ru-RU" w:eastAsia="ru-RU"/>
        </w:rPr>
        <w:t>более</w:t>
      </w:r>
      <w:r w:rsidRPr="00AF2BEC">
        <w:rPr>
          <w:color w:val="000000"/>
          <w:lang w:val="ru-RU" w:eastAsia="ru-RU"/>
        </w:rPr>
        <w:t xml:space="preserve"> 90,0%</w:t>
      </w:r>
      <w:r w:rsidR="004B6645" w:rsidRPr="00AF2BEC">
        <w:rPr>
          <w:color w:val="000000"/>
          <w:lang w:val="ru-RU" w:eastAsia="ru-RU"/>
        </w:rPr>
        <w:t>;</w:t>
      </w:r>
    </w:p>
    <w:p w:rsidR="002131AD" w:rsidRPr="00AF2BEC" w:rsidRDefault="002131AD" w:rsidP="00FE7E00">
      <w:pPr>
        <w:ind w:firstLine="680"/>
        <w:rPr>
          <w:color w:val="000000"/>
          <w:lang w:val="ru-RU" w:eastAsia="ru-RU"/>
        </w:rPr>
      </w:pPr>
      <w:r w:rsidRPr="00AF2BEC">
        <w:rPr>
          <w:lang w:val="ru-RU"/>
        </w:rPr>
        <w:t>4</w:t>
      </w:r>
      <w:r w:rsidR="00B120EB" w:rsidRPr="00AF2BEC">
        <w:rPr>
          <w:color w:val="000000"/>
          <w:lang w:val="ru-RU" w:eastAsia="ru-RU"/>
        </w:rPr>
        <w:t xml:space="preserve"> программ</w:t>
      </w:r>
      <w:r w:rsidRPr="00AF2BEC">
        <w:rPr>
          <w:color w:val="000000"/>
          <w:lang w:val="ru-RU" w:eastAsia="ru-RU"/>
        </w:rPr>
        <w:t>ы</w:t>
      </w:r>
      <w:r w:rsidR="00F34398" w:rsidRPr="00AF2BEC">
        <w:rPr>
          <w:color w:val="000000"/>
          <w:lang w:val="ru-RU" w:eastAsia="ru-RU"/>
        </w:rPr>
        <w:t>–</w:t>
      </w:r>
      <w:r w:rsidR="000D72E2" w:rsidRPr="00AF2BEC">
        <w:rPr>
          <w:color w:val="000000"/>
          <w:lang w:val="ru-RU" w:eastAsia="ru-RU"/>
        </w:rPr>
        <w:t xml:space="preserve">финансовое </w:t>
      </w:r>
      <w:r w:rsidR="00F34398" w:rsidRPr="00AF2BEC">
        <w:rPr>
          <w:color w:val="000000"/>
          <w:lang w:val="ru-RU" w:eastAsia="ru-RU"/>
        </w:rPr>
        <w:t xml:space="preserve">исполнение </w:t>
      </w:r>
      <w:r w:rsidR="00974F98" w:rsidRPr="00AF2BEC">
        <w:rPr>
          <w:color w:val="000000"/>
          <w:lang w:val="ru-RU" w:eastAsia="ru-RU"/>
        </w:rPr>
        <w:t>составило менее</w:t>
      </w:r>
      <w:r w:rsidR="00F34398" w:rsidRPr="00AF2BEC">
        <w:rPr>
          <w:color w:val="000000"/>
          <w:lang w:val="ru-RU" w:eastAsia="ru-RU"/>
        </w:rPr>
        <w:t xml:space="preserve"> 90,0%</w:t>
      </w:r>
      <w:r w:rsidRPr="00AF2BEC">
        <w:rPr>
          <w:color w:val="000000"/>
          <w:lang w:val="ru-RU" w:eastAsia="ru-RU"/>
        </w:rPr>
        <w:t>, изих:</w:t>
      </w:r>
    </w:p>
    <w:p w:rsidR="00974F98" w:rsidRPr="00AF2BEC" w:rsidRDefault="00974F98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- 85,3% </w:t>
      </w:r>
      <w:r w:rsidR="00BA67C8" w:rsidRPr="00AF2BEC">
        <w:rPr>
          <w:color w:val="000000"/>
          <w:lang w:val="ru-RU" w:eastAsia="ru-RU"/>
        </w:rPr>
        <w:t>–</w:t>
      </w:r>
      <w:r w:rsidRPr="00AF2BEC">
        <w:rPr>
          <w:color w:val="000000"/>
          <w:lang w:val="ru-RU" w:eastAsia="ru-RU"/>
        </w:rPr>
        <w:t xml:space="preserve"> по</w:t>
      </w:r>
      <w:r w:rsidRPr="00AF2BEC">
        <w:rPr>
          <w:i/>
          <w:color w:val="000000"/>
          <w:lang w:val="ru-RU" w:eastAsia="ru-RU"/>
        </w:rPr>
        <w:t xml:space="preserve"> муниципальной программе «Развитие транспортной системы и дорожного хозяйства городского ок</w:t>
      </w:r>
      <w:r w:rsidR="002131AD" w:rsidRPr="00AF2BEC">
        <w:rPr>
          <w:i/>
          <w:color w:val="000000"/>
          <w:lang w:val="ru-RU" w:eastAsia="ru-RU"/>
        </w:rPr>
        <w:t>руга Тольятти на 2021-2025 гг.»;</w:t>
      </w:r>
    </w:p>
    <w:p w:rsidR="00160C16" w:rsidRPr="00AF2BEC" w:rsidRDefault="006D6884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</w:t>
      </w:r>
      <w:r w:rsidR="00974F98" w:rsidRPr="00AF2BEC">
        <w:rPr>
          <w:color w:val="000000"/>
          <w:lang w:val="ru-RU" w:eastAsia="ru-RU"/>
        </w:rPr>
        <w:t>65,2</w:t>
      </w:r>
      <w:r w:rsidR="00B636EA" w:rsidRPr="00AF2BEC">
        <w:rPr>
          <w:color w:val="000000"/>
          <w:lang w:val="ru-RU" w:eastAsia="ru-RU"/>
        </w:rPr>
        <w:t xml:space="preserve">% </w:t>
      </w:r>
      <w:r w:rsidR="0007381D" w:rsidRPr="00AF2BEC">
        <w:rPr>
          <w:lang w:val="ru-RU"/>
        </w:rPr>
        <w:t>–</w:t>
      </w:r>
      <w:r w:rsidR="00415312" w:rsidRPr="00AF2BEC">
        <w:rPr>
          <w:color w:val="000000"/>
          <w:lang w:val="ru-RU" w:eastAsia="ru-RU"/>
        </w:rPr>
        <w:t>по</w:t>
      </w:r>
      <w:r w:rsidR="00415312" w:rsidRPr="00AF2BEC">
        <w:rPr>
          <w:i/>
          <w:color w:val="000000"/>
          <w:lang w:val="ru-RU" w:eastAsia="ru-RU"/>
        </w:rPr>
        <w:t xml:space="preserve"> муниципальной программе «Развитие потребительского рынка в городском округе Тольятти на 2017-2021 годы»</w:t>
      </w:r>
      <w:r w:rsidR="00B040A8" w:rsidRPr="00AF2BEC">
        <w:rPr>
          <w:color w:val="000000"/>
          <w:lang w:val="ru-RU" w:eastAsia="ru-RU"/>
        </w:rPr>
        <w:t>;</w:t>
      </w:r>
    </w:p>
    <w:p w:rsidR="000F4D54" w:rsidRPr="00AF2BEC" w:rsidRDefault="00833794" w:rsidP="00FE7E00">
      <w:pPr>
        <w:ind w:firstLine="680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- </w:t>
      </w:r>
      <w:r w:rsidR="00A232EC" w:rsidRPr="00AF2BEC">
        <w:rPr>
          <w:color w:val="000000"/>
          <w:lang w:val="ru-RU" w:eastAsia="ru-RU"/>
        </w:rPr>
        <w:t xml:space="preserve">50,3% </w:t>
      </w:r>
      <w:r w:rsidR="00BA67C8" w:rsidRPr="00AF2BEC">
        <w:rPr>
          <w:color w:val="000000"/>
          <w:lang w:val="ru-RU" w:eastAsia="ru-RU"/>
        </w:rPr>
        <w:t>–</w:t>
      </w:r>
      <w:r w:rsidR="00A232EC" w:rsidRPr="00AF2BEC">
        <w:rPr>
          <w:color w:val="000000"/>
          <w:lang w:val="ru-RU" w:eastAsia="ru-RU"/>
        </w:rPr>
        <w:t xml:space="preserve"> по </w:t>
      </w:r>
      <w:r w:rsidR="00A232EC" w:rsidRPr="00AF2BEC">
        <w:rPr>
          <w:i/>
          <w:color w:val="000000"/>
          <w:lang w:val="ru-RU" w:eastAsia="ru-RU"/>
        </w:rPr>
        <w:t xml:space="preserve">муниципальной программе «Развитие инфраструктуры градостроительной деятельности городского округа Тольятти на 2017-2022 годы» </w:t>
      </w:r>
    </w:p>
    <w:p w:rsidR="00D04E07" w:rsidRPr="00AF2BEC" w:rsidRDefault="006D6884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</w:t>
      </w:r>
      <w:r w:rsidR="00974F98" w:rsidRPr="00AF2BEC">
        <w:rPr>
          <w:color w:val="000000"/>
          <w:lang w:val="ru-RU" w:eastAsia="ru-RU"/>
        </w:rPr>
        <w:t>44,4</w:t>
      </w:r>
      <w:r w:rsidR="00B636EA" w:rsidRPr="00AF2BEC">
        <w:rPr>
          <w:color w:val="000000"/>
          <w:lang w:val="ru-RU" w:eastAsia="ru-RU"/>
        </w:rPr>
        <w:t xml:space="preserve">% </w:t>
      </w:r>
      <w:r w:rsidR="0007381D" w:rsidRPr="00AF2BEC">
        <w:rPr>
          <w:lang w:val="ru-RU"/>
        </w:rPr>
        <w:t>–</w:t>
      </w:r>
      <w:r w:rsidR="00415312" w:rsidRPr="00AF2BEC">
        <w:rPr>
          <w:color w:val="000000"/>
          <w:lang w:val="ru-RU" w:eastAsia="ru-RU"/>
        </w:rPr>
        <w:t xml:space="preserve"> по</w:t>
      </w:r>
      <w:r w:rsidR="00415312" w:rsidRPr="00AF2BEC">
        <w:rPr>
          <w:i/>
          <w:color w:val="000000"/>
          <w:lang w:val="ru-RU" w:eastAsia="ru-RU"/>
        </w:rPr>
        <w:t xml:space="preserve"> муниципальной программе </w:t>
      </w:r>
      <w:r w:rsidR="00415312" w:rsidRPr="00AF2BEC">
        <w:rPr>
          <w:i/>
          <w:lang w:val="ru-RU"/>
        </w:rPr>
        <w:t>«Капитальный ремонт многоквартирных домов городского округа Тольятти на 2019-2023 годы»</w:t>
      </w:r>
      <w:r w:rsidR="00D5269A" w:rsidRPr="00AF2BEC">
        <w:rPr>
          <w:color w:val="000000"/>
          <w:lang w:val="ru-RU" w:eastAsia="ru-RU"/>
        </w:rPr>
        <w:t>.</w:t>
      </w:r>
    </w:p>
    <w:p w:rsidR="00D5269A" w:rsidRDefault="00D5269A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Причины отклонения по исполнению финансовых средств в данных муниципальных программах описаны в причинах удовлетворительной оценки эффективности реализации вышеперечисленных муниципальных программ.</w:t>
      </w:r>
    </w:p>
    <w:p w:rsidR="00964FBA" w:rsidRPr="00AF2BEC" w:rsidRDefault="00964FBA" w:rsidP="00FE7E00">
      <w:pPr>
        <w:ind w:firstLine="680"/>
        <w:rPr>
          <w:color w:val="000000"/>
          <w:lang w:val="ru-RU" w:eastAsia="ru-RU"/>
        </w:rPr>
      </w:pPr>
      <w:r w:rsidRPr="00964FBA">
        <w:rPr>
          <w:color w:val="000000"/>
          <w:lang w:val="ru-RU" w:eastAsia="ru-RU"/>
        </w:rPr>
        <w:t>Муниципальная программа «Укрепление общественного здоровья в городском округе Тольятти» на 2021-2024 годы реализовывалась без привлечения финансовых средств.</w:t>
      </w:r>
    </w:p>
    <w:p w:rsidR="00DD78A4" w:rsidRPr="00833794" w:rsidRDefault="00D12577" w:rsidP="00FE7E00">
      <w:pPr>
        <w:ind w:firstLine="680"/>
        <w:rPr>
          <w:rFonts w:eastAsia="ヒラギノ角ゴ Pro W3"/>
          <w:color w:val="000000"/>
          <w:lang w:val="ru-RU" w:eastAsia="ru-RU"/>
        </w:rPr>
      </w:pPr>
      <w:r w:rsidRPr="00833794">
        <w:rPr>
          <w:rFonts w:eastAsia="ヒラギノ角ゴ Pro W3"/>
          <w:color w:val="000000"/>
          <w:lang w:val="ru-RU" w:eastAsia="ru-RU"/>
        </w:rPr>
        <w:t xml:space="preserve">2. </w:t>
      </w:r>
      <w:r w:rsidR="00DD78A4" w:rsidRPr="00833794">
        <w:rPr>
          <w:rFonts w:eastAsia="ヒラギノ角ゴ Pro W3"/>
          <w:color w:val="000000"/>
          <w:lang w:val="ru-RU" w:eastAsia="ru-RU"/>
        </w:rPr>
        <w:t xml:space="preserve">Средний уровень достижения показателей (индикаторов) </w:t>
      </w:r>
      <w:r w:rsidR="00E52785" w:rsidRPr="00833794">
        <w:rPr>
          <w:rFonts w:eastAsia="ヒラギノ角ゴ Pro W3"/>
          <w:color w:val="000000"/>
          <w:lang w:val="ru-RU" w:eastAsia="ru-RU"/>
        </w:rPr>
        <w:t xml:space="preserve">программных мероприятий </w:t>
      </w:r>
      <w:r w:rsidR="00DD78A4" w:rsidRPr="00833794">
        <w:rPr>
          <w:rFonts w:eastAsia="ヒラギノ角ゴ Pro W3"/>
          <w:color w:val="000000"/>
          <w:lang w:val="ru-RU" w:eastAsia="ru-RU"/>
        </w:rPr>
        <w:t>за 20</w:t>
      </w:r>
      <w:r w:rsidR="008D5E53" w:rsidRPr="00833794">
        <w:rPr>
          <w:rFonts w:eastAsia="ヒラギノ角ゴ Pro W3"/>
          <w:color w:val="000000"/>
          <w:lang w:val="ru-RU" w:eastAsia="ru-RU"/>
        </w:rPr>
        <w:t>2</w:t>
      </w:r>
      <w:r w:rsidR="00414812" w:rsidRPr="00833794">
        <w:rPr>
          <w:rFonts w:eastAsia="ヒラギノ角ゴ Pro W3"/>
          <w:color w:val="000000"/>
          <w:lang w:val="ru-RU" w:eastAsia="ru-RU"/>
        </w:rPr>
        <w:t xml:space="preserve">1 </w:t>
      </w:r>
      <w:r w:rsidR="00DD78A4" w:rsidRPr="00833794">
        <w:rPr>
          <w:rFonts w:eastAsia="ヒラギノ角ゴ Pro W3"/>
          <w:color w:val="000000"/>
          <w:lang w:val="ru-RU" w:eastAsia="ru-RU"/>
        </w:rPr>
        <w:t xml:space="preserve">год </w:t>
      </w:r>
      <w:r w:rsidR="0014792C" w:rsidRPr="00833794">
        <w:rPr>
          <w:rFonts w:eastAsia="ヒラギノ角ゴ Pro W3"/>
          <w:color w:val="000000"/>
          <w:lang w:val="ru-RU" w:eastAsia="ru-RU"/>
        </w:rPr>
        <w:t>по всем программам</w:t>
      </w:r>
      <w:r w:rsidR="00DD78A4" w:rsidRPr="00833794">
        <w:rPr>
          <w:rFonts w:eastAsia="ヒラギノ角ゴ Pro W3"/>
          <w:color w:val="000000"/>
          <w:lang w:val="ru-RU" w:eastAsia="ru-RU"/>
        </w:rPr>
        <w:t>составил</w:t>
      </w:r>
      <w:r w:rsidR="00833794" w:rsidRPr="00833794">
        <w:rPr>
          <w:rFonts w:eastAsia="ヒラギノ角ゴ Pro W3"/>
          <w:color w:val="000000"/>
          <w:lang w:val="ru-RU" w:eastAsia="ru-RU"/>
        </w:rPr>
        <w:t>95,1</w:t>
      </w:r>
      <w:r w:rsidR="00E633E6" w:rsidRPr="00833794">
        <w:rPr>
          <w:rFonts w:eastAsia="ヒラギノ角ゴ Pro W3"/>
          <w:color w:val="000000"/>
          <w:lang w:val="ru-RU" w:eastAsia="ru-RU"/>
        </w:rPr>
        <w:t>% (20</w:t>
      </w:r>
      <w:r w:rsidR="00414812" w:rsidRPr="00833794">
        <w:rPr>
          <w:rFonts w:eastAsia="ヒラギノ角ゴ Pro W3"/>
          <w:color w:val="000000"/>
          <w:lang w:val="ru-RU" w:eastAsia="ru-RU"/>
        </w:rPr>
        <w:t xml:space="preserve">20 </w:t>
      </w:r>
      <w:r w:rsidR="0014792C" w:rsidRPr="00833794">
        <w:rPr>
          <w:rFonts w:eastAsia="ヒラギノ角ゴ Pro W3"/>
          <w:color w:val="000000"/>
          <w:lang w:val="ru-RU" w:eastAsia="ru-RU"/>
        </w:rPr>
        <w:t>г</w:t>
      </w:r>
      <w:r w:rsidR="000E10CD" w:rsidRPr="00833794">
        <w:rPr>
          <w:rFonts w:eastAsia="ヒラギノ角ゴ Pro W3"/>
          <w:color w:val="000000"/>
          <w:lang w:val="ru-RU" w:eastAsia="ru-RU"/>
        </w:rPr>
        <w:t xml:space="preserve">од </w:t>
      </w:r>
      <w:r w:rsidR="0014792C" w:rsidRPr="00833794">
        <w:rPr>
          <w:rFonts w:eastAsia="ヒラギノ角ゴ Pro W3"/>
          <w:color w:val="000000"/>
          <w:lang w:val="ru-RU" w:eastAsia="ru-RU"/>
        </w:rPr>
        <w:t xml:space="preserve">- </w:t>
      </w:r>
      <w:r w:rsidR="00414812" w:rsidRPr="00833794">
        <w:rPr>
          <w:rFonts w:eastAsia="ヒラギノ角ゴ Pro W3"/>
          <w:color w:val="000000"/>
          <w:lang w:val="ru-RU" w:eastAsia="ru-RU"/>
        </w:rPr>
        <w:t>91,3%</w:t>
      </w:r>
      <w:r w:rsidR="0014792C" w:rsidRPr="00833794">
        <w:rPr>
          <w:rFonts w:eastAsia="ヒラギノ角ゴ Pro W3"/>
          <w:color w:val="000000"/>
          <w:lang w:val="ru-RU" w:eastAsia="ru-RU"/>
        </w:rPr>
        <w:t>)</w:t>
      </w:r>
      <w:r w:rsidR="000245C5" w:rsidRPr="00833794">
        <w:rPr>
          <w:rFonts w:eastAsia="ヒラギノ角ゴ Pro W3"/>
          <w:color w:val="000000"/>
          <w:lang w:val="ru-RU" w:eastAsia="ru-RU"/>
        </w:rPr>
        <w:t>, из них</w:t>
      </w:r>
      <w:r w:rsidR="00DD78A4" w:rsidRPr="00833794">
        <w:rPr>
          <w:rFonts w:eastAsia="ヒラギノ角ゴ Pro W3"/>
          <w:color w:val="000000"/>
          <w:lang w:val="ru-RU" w:eastAsia="ru-RU"/>
        </w:rPr>
        <w:t>:</w:t>
      </w:r>
    </w:p>
    <w:p w:rsidR="00DD78A4" w:rsidRPr="00833794" w:rsidRDefault="002D6AA9" w:rsidP="00FE7E00">
      <w:pPr>
        <w:ind w:firstLine="680"/>
        <w:rPr>
          <w:color w:val="000000"/>
          <w:lang w:val="ru-RU" w:eastAsia="ru-RU"/>
        </w:rPr>
      </w:pPr>
      <w:r w:rsidRPr="00833794">
        <w:rPr>
          <w:color w:val="000000"/>
          <w:lang w:val="ru-RU" w:eastAsia="ru-RU"/>
        </w:rPr>
        <w:t>2</w:t>
      </w:r>
      <w:r w:rsidR="00833794" w:rsidRPr="00833794">
        <w:rPr>
          <w:color w:val="000000"/>
          <w:lang w:val="ru-RU" w:eastAsia="ru-RU"/>
        </w:rPr>
        <w:t>2</w:t>
      </w:r>
      <w:r w:rsidR="00732892" w:rsidRPr="00833794">
        <w:rPr>
          <w:color w:val="000000"/>
          <w:lang w:val="ru-RU" w:eastAsia="ru-RU"/>
        </w:rPr>
        <w:t>программ</w:t>
      </w:r>
      <w:r w:rsidR="009B76FE" w:rsidRPr="00833794">
        <w:rPr>
          <w:color w:val="000000"/>
          <w:lang w:val="ru-RU" w:eastAsia="ru-RU"/>
        </w:rPr>
        <w:t>ы</w:t>
      </w:r>
      <w:r w:rsidR="00BA67C8" w:rsidRPr="00833794">
        <w:rPr>
          <w:color w:val="000000"/>
          <w:lang w:val="ru-RU" w:eastAsia="ru-RU"/>
        </w:rPr>
        <w:t>–</w:t>
      </w:r>
      <w:r w:rsidRPr="00833794">
        <w:rPr>
          <w:color w:val="000000"/>
          <w:lang w:val="ru-RU" w:eastAsia="ru-RU"/>
        </w:rPr>
        <w:t xml:space="preserve"> достижение показателей составилоболее 9</w:t>
      </w:r>
      <w:r w:rsidR="00AB301E" w:rsidRPr="00833794">
        <w:rPr>
          <w:color w:val="000000"/>
          <w:lang w:val="ru-RU" w:eastAsia="ru-RU"/>
        </w:rPr>
        <w:t>0,0%</w:t>
      </w:r>
      <w:r w:rsidRPr="00833794">
        <w:rPr>
          <w:color w:val="000000"/>
          <w:lang w:val="ru-RU" w:eastAsia="ru-RU"/>
        </w:rPr>
        <w:t>;</w:t>
      </w:r>
    </w:p>
    <w:p w:rsidR="00B636EA" w:rsidRDefault="00833794" w:rsidP="00FE7E00">
      <w:pPr>
        <w:ind w:firstLine="680"/>
        <w:rPr>
          <w:color w:val="000000"/>
          <w:lang w:val="ru-RU" w:eastAsia="ru-RU"/>
        </w:rPr>
      </w:pPr>
      <w:r w:rsidRPr="00833794">
        <w:rPr>
          <w:color w:val="000000"/>
          <w:lang w:val="ru-RU" w:eastAsia="ru-RU"/>
        </w:rPr>
        <w:t>5</w:t>
      </w:r>
      <w:r w:rsidR="00810BD5" w:rsidRPr="00833794">
        <w:rPr>
          <w:color w:val="000000"/>
          <w:lang w:val="ru-RU" w:eastAsia="ru-RU"/>
        </w:rPr>
        <w:t xml:space="preserve"> программ– достижение показателей составило менее </w:t>
      </w:r>
      <w:r w:rsidR="00BA67C8" w:rsidRPr="00833794">
        <w:rPr>
          <w:color w:val="000000"/>
          <w:lang w:val="ru-RU" w:eastAsia="ru-RU"/>
        </w:rPr>
        <w:t>9</w:t>
      </w:r>
      <w:r w:rsidR="00810BD5" w:rsidRPr="00833794">
        <w:rPr>
          <w:color w:val="000000"/>
          <w:lang w:val="ru-RU" w:eastAsia="ru-RU"/>
        </w:rPr>
        <w:t>0%,</w:t>
      </w:r>
      <w:r w:rsidR="009B76FE" w:rsidRPr="00833794">
        <w:rPr>
          <w:color w:val="000000"/>
          <w:lang w:val="ru-RU" w:eastAsia="ru-RU"/>
        </w:rPr>
        <w:t>в том числе</w:t>
      </w:r>
      <w:r w:rsidR="00B636EA" w:rsidRPr="00833794">
        <w:rPr>
          <w:color w:val="000000"/>
          <w:lang w:val="ru-RU" w:eastAsia="ru-RU"/>
        </w:rPr>
        <w:t>:</w:t>
      </w:r>
    </w:p>
    <w:p w:rsidR="0098573C" w:rsidRPr="00AF2BEC" w:rsidRDefault="00F65D66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- 89,4% – </w:t>
      </w:r>
      <w:r w:rsidRPr="00AF2BEC">
        <w:rPr>
          <w:i/>
          <w:color w:val="000000"/>
          <w:lang w:val="ru-RU" w:eastAsia="ru-RU"/>
        </w:rPr>
        <w:t xml:space="preserve">по муниципальной программе«Охрана, защита и воспроизводство лесов, расположенных в границах городского округа Тольятти, на 2019-2023 годы» </w:t>
      </w:r>
      <w:r w:rsidR="0098573C" w:rsidRPr="00AF2BEC">
        <w:rPr>
          <w:color w:val="000000"/>
          <w:lang w:val="ru-RU" w:eastAsia="ru-RU"/>
        </w:rPr>
        <w:t xml:space="preserve">- </w:t>
      </w:r>
      <w:r w:rsidR="00171925" w:rsidRPr="00AF2BEC">
        <w:rPr>
          <w:color w:val="000000"/>
          <w:lang w:val="ru-RU" w:eastAsia="ru-RU"/>
        </w:rPr>
        <w:t xml:space="preserve">отклонение показателей по восстановлению лесных участков  (76,6%) и проведению лесопатологического обследования лесных участков Тольяттинского лесничества (69,2%) обусловлено крупными лесными пожарами, произошедшими </w:t>
      </w:r>
      <w:r w:rsidR="008041E2" w:rsidRPr="00AF2BEC">
        <w:rPr>
          <w:color w:val="000000"/>
          <w:lang w:val="ru-RU" w:eastAsia="ru-RU"/>
        </w:rPr>
        <w:t>летом</w:t>
      </w:r>
      <w:r w:rsidR="00171925" w:rsidRPr="00AF2BEC">
        <w:rPr>
          <w:color w:val="000000"/>
          <w:lang w:val="ru-RU" w:eastAsia="ru-RU"/>
        </w:rPr>
        <w:t xml:space="preserve"> 2021 год</w:t>
      </w:r>
      <w:r w:rsidR="008041E2" w:rsidRPr="00AF2BEC">
        <w:rPr>
          <w:color w:val="000000"/>
          <w:lang w:val="ru-RU" w:eastAsia="ru-RU"/>
        </w:rPr>
        <w:t>а</w:t>
      </w:r>
      <w:r w:rsidR="00171925" w:rsidRPr="00AF2BEC">
        <w:rPr>
          <w:color w:val="000000"/>
          <w:lang w:val="ru-RU" w:eastAsia="ru-RU"/>
        </w:rPr>
        <w:t xml:space="preserve">, </w:t>
      </w:r>
      <w:r w:rsidR="00BD2182">
        <w:rPr>
          <w:color w:val="000000"/>
          <w:lang w:val="ru-RU" w:eastAsia="ru-RU"/>
        </w:rPr>
        <w:t>после которых</w:t>
      </w:r>
      <w:r w:rsidR="008041E2" w:rsidRPr="00AF2BEC">
        <w:rPr>
          <w:color w:val="000000"/>
          <w:lang w:val="ru-RU" w:eastAsia="ru-RU"/>
        </w:rPr>
        <w:t xml:space="preserve"> работы не проводились ввиду нецелесообразности, </w:t>
      </w:r>
      <w:r w:rsidR="00171925" w:rsidRPr="00AF2BEC">
        <w:rPr>
          <w:color w:val="000000"/>
          <w:lang w:val="ru-RU" w:eastAsia="ru-RU"/>
        </w:rPr>
        <w:t xml:space="preserve">учитывая сезонность </w:t>
      </w:r>
      <w:r w:rsidR="00C710B1">
        <w:rPr>
          <w:color w:val="000000"/>
          <w:lang w:val="ru-RU" w:eastAsia="ru-RU"/>
        </w:rPr>
        <w:t xml:space="preserve">их </w:t>
      </w:r>
      <w:r w:rsidR="00171925" w:rsidRPr="00AF2BEC">
        <w:rPr>
          <w:color w:val="000000"/>
          <w:lang w:val="ru-RU" w:eastAsia="ru-RU"/>
        </w:rPr>
        <w:t>проведения (агротехнические сроки, вегетационный период)</w:t>
      </w:r>
      <w:r w:rsidR="008041E2" w:rsidRPr="00AF2BEC">
        <w:rPr>
          <w:color w:val="000000"/>
          <w:lang w:val="ru-RU" w:eastAsia="ru-RU"/>
        </w:rPr>
        <w:t>;</w:t>
      </w:r>
    </w:p>
    <w:p w:rsidR="00F65D66" w:rsidRPr="00AF2BEC" w:rsidRDefault="00F65D66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- 86,8%  – </w:t>
      </w:r>
      <w:r w:rsidRPr="00AF2BEC">
        <w:rPr>
          <w:i/>
          <w:color w:val="000000"/>
          <w:lang w:val="ru-RU" w:eastAsia="ru-RU"/>
        </w:rPr>
        <w:t>по муниципальной программе«Создание условий для улучшения качества жизни жителей городского округа Тольятти» на 2020-2024 годы</w:t>
      </w:r>
      <w:r w:rsidRPr="00AF2BEC">
        <w:rPr>
          <w:color w:val="000000"/>
          <w:lang w:val="ru-RU" w:eastAsia="ru-RU"/>
        </w:rPr>
        <w:t xml:space="preserve"> отклонение по исполнению ряда показателей объясняется произведением социальных выплат и компенсаций по фактической потребности (количеству благополучателей). Большинство выплат и компенсаций имеют заявительный характер;</w:t>
      </w:r>
    </w:p>
    <w:p w:rsidR="00F65D66" w:rsidRPr="00AF2BEC" w:rsidRDefault="006D6884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</w:t>
      </w:r>
      <w:r w:rsidR="00A65B1D" w:rsidRPr="00AF2BEC">
        <w:rPr>
          <w:color w:val="000000"/>
          <w:lang w:val="ru-RU" w:eastAsia="ru-RU"/>
        </w:rPr>
        <w:t>81,5</w:t>
      </w:r>
      <w:r w:rsidR="006F69D1" w:rsidRPr="00AF2BEC">
        <w:rPr>
          <w:color w:val="000000"/>
          <w:lang w:val="ru-RU" w:eastAsia="ru-RU"/>
        </w:rPr>
        <w:t xml:space="preserve">% </w:t>
      </w:r>
      <w:r w:rsidR="0007381D" w:rsidRPr="00AF2BEC">
        <w:rPr>
          <w:lang w:val="ru-RU"/>
        </w:rPr>
        <w:t>–</w:t>
      </w:r>
      <w:r w:rsidR="00810BD5" w:rsidRPr="00AF2BEC">
        <w:rPr>
          <w:i/>
          <w:color w:val="000000"/>
          <w:lang w:val="ru-RU" w:eastAsia="ru-RU"/>
        </w:rPr>
        <w:t>по муниципальной программе</w:t>
      </w:r>
      <w:r w:rsidR="00B41DA3" w:rsidRPr="00AF2BEC">
        <w:rPr>
          <w:i/>
          <w:color w:val="000000"/>
          <w:lang w:val="ru-RU" w:eastAsia="ru-RU"/>
        </w:rPr>
        <w:t>«Развитие инфраструктуры градостроительной деятельности городского округа Тольятти на 2017-2022 годы»</w:t>
      </w:r>
      <w:r w:rsidR="00F65D66" w:rsidRPr="00AF2BEC">
        <w:rPr>
          <w:i/>
          <w:color w:val="000000"/>
          <w:lang w:val="ru-RU" w:eastAsia="ru-RU"/>
        </w:rPr>
        <w:t>.</w:t>
      </w:r>
      <w:r w:rsidR="00FC3EDA" w:rsidRPr="00AF2BEC">
        <w:rPr>
          <w:color w:val="000000"/>
          <w:lang w:val="ru-RU" w:eastAsia="ru-RU"/>
        </w:rPr>
        <w:t xml:space="preserve">Не исполнены показатели </w:t>
      </w:r>
      <w:r w:rsidR="00FD497D" w:rsidRPr="00AF2BEC">
        <w:rPr>
          <w:color w:val="000000"/>
          <w:lang w:val="ru-RU" w:eastAsia="ru-RU"/>
        </w:rPr>
        <w:t xml:space="preserve">(0%) </w:t>
      </w:r>
      <w:r w:rsidR="00FC3EDA" w:rsidRPr="00AF2BEC">
        <w:rPr>
          <w:color w:val="000000"/>
          <w:lang w:val="ru-RU" w:eastAsia="ru-RU"/>
        </w:rPr>
        <w:t>по мероприятиям по подготовке проекта Правил землепользования и застройки городского округа Тольятти и внесению изменений в Генеральный план городского округа Тольятти в связи с окончанием в 2022 году процедуры публичных слушаний по данным проектам. Не исполнен показатель по подготовке проекта планировки и проекта межевания территории для размещения линейного объекта Хрящевское шоссе в связи с тем, что в 2021 году на данном участке производились работы министерством транспорта и автомобильных дорог Самарской области</w:t>
      </w:r>
      <w:r w:rsidR="00F65D66" w:rsidRPr="00AF2BEC">
        <w:rPr>
          <w:color w:val="000000"/>
          <w:lang w:val="ru-RU" w:eastAsia="ru-RU"/>
        </w:rPr>
        <w:t>;</w:t>
      </w:r>
    </w:p>
    <w:p w:rsidR="00FC3EDA" w:rsidRDefault="006D6884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</w:t>
      </w:r>
      <w:r w:rsidR="00A65B1D" w:rsidRPr="00AF2BEC">
        <w:rPr>
          <w:color w:val="000000"/>
          <w:lang w:val="ru-RU" w:eastAsia="ru-RU"/>
        </w:rPr>
        <w:t>75,9</w:t>
      </w:r>
      <w:r w:rsidR="006F69D1" w:rsidRPr="00AF2BEC">
        <w:rPr>
          <w:color w:val="000000"/>
          <w:lang w:val="ru-RU" w:eastAsia="ru-RU"/>
        </w:rPr>
        <w:t>%</w:t>
      </w:r>
      <w:r w:rsidR="0007381D" w:rsidRPr="00AF2BEC">
        <w:rPr>
          <w:lang w:val="ru-RU"/>
        </w:rPr>
        <w:t xml:space="preserve">– </w:t>
      </w:r>
      <w:r w:rsidR="006F69D1" w:rsidRPr="00AF2BEC">
        <w:rPr>
          <w:i/>
          <w:color w:val="000000"/>
          <w:lang w:val="ru-RU" w:eastAsia="ru-RU"/>
        </w:rPr>
        <w:t xml:space="preserve"> по муниципальной программе </w:t>
      </w:r>
      <w:r w:rsidR="00A65B1D" w:rsidRPr="00AF2BEC">
        <w:rPr>
          <w:i/>
          <w:color w:val="000000"/>
          <w:lang w:val="ru-RU" w:eastAsia="ru-RU"/>
        </w:rPr>
        <w:t>«Ремонт  помещений</w:t>
      </w:r>
      <w:r w:rsidR="00C710B1">
        <w:rPr>
          <w:i/>
          <w:color w:val="000000"/>
          <w:lang w:val="ru-RU" w:eastAsia="ru-RU"/>
        </w:rPr>
        <w:t>,</w:t>
      </w:r>
      <w:r w:rsidR="00A65B1D" w:rsidRPr="00AF2BEC">
        <w:rPr>
          <w:i/>
          <w:color w:val="000000"/>
          <w:lang w:val="ru-RU" w:eastAsia="ru-RU"/>
        </w:rPr>
        <w:t xml:space="preserve">  находящихся в муниципальной собственности городского округа Тольятти, на 2018-2022 годы»</w:t>
      </w:r>
      <w:r w:rsidR="00EA44C7" w:rsidRPr="00AF2BEC">
        <w:rPr>
          <w:color w:val="000000"/>
          <w:lang w:val="ru-RU" w:eastAsia="ru-RU"/>
        </w:rPr>
        <w:t xml:space="preserve">не исполнен </w:t>
      </w:r>
      <w:r w:rsidR="00FC3EDA" w:rsidRPr="00AF2BEC">
        <w:rPr>
          <w:color w:val="000000"/>
          <w:lang w:val="ru-RU" w:eastAsia="ru-RU"/>
        </w:rPr>
        <w:t>показател</w:t>
      </w:r>
      <w:r w:rsidR="00EA44C7" w:rsidRPr="00AF2BEC">
        <w:rPr>
          <w:color w:val="000000"/>
          <w:lang w:val="ru-RU" w:eastAsia="ru-RU"/>
        </w:rPr>
        <w:t>ь</w:t>
      </w:r>
      <w:r w:rsidR="00FC3EDA" w:rsidRPr="00AF2BEC">
        <w:rPr>
          <w:color w:val="000000"/>
          <w:lang w:val="ru-RU" w:eastAsia="ru-RU"/>
        </w:rPr>
        <w:t xml:space="preserve"> по установке </w:t>
      </w:r>
      <w:r w:rsidR="00BE6838" w:rsidRPr="00AF2BEC">
        <w:rPr>
          <w:color w:val="000000"/>
          <w:lang w:val="ru-RU" w:eastAsia="ru-RU"/>
        </w:rPr>
        <w:t xml:space="preserve">АПИ в муниципальных жилых помещениях </w:t>
      </w:r>
      <w:r w:rsidR="00FC3EDA" w:rsidRPr="00AF2BEC">
        <w:rPr>
          <w:color w:val="000000"/>
          <w:lang w:val="ru-RU" w:eastAsia="ru-RU"/>
        </w:rPr>
        <w:t>(</w:t>
      </w:r>
      <w:r w:rsidR="00BE6838" w:rsidRPr="00AF2BEC">
        <w:rPr>
          <w:color w:val="000000"/>
          <w:lang w:val="ru-RU" w:eastAsia="ru-RU"/>
        </w:rPr>
        <w:t>отклонение 82,</w:t>
      </w:r>
      <w:r w:rsidR="00FC3EDA" w:rsidRPr="00AF2BEC">
        <w:rPr>
          <w:color w:val="000000"/>
          <w:lang w:val="ru-RU" w:eastAsia="ru-RU"/>
        </w:rPr>
        <w:t>0%)</w:t>
      </w:r>
      <w:r w:rsidR="00EA44C7" w:rsidRPr="00AF2BEC">
        <w:rPr>
          <w:color w:val="000000"/>
          <w:lang w:val="ru-RU" w:eastAsia="ru-RU"/>
        </w:rPr>
        <w:t>, что объясняется</w:t>
      </w:r>
      <w:r w:rsidR="00FC3EDA" w:rsidRPr="00AF2BEC">
        <w:rPr>
          <w:color w:val="000000"/>
          <w:lang w:val="ru-RU" w:eastAsia="ru-RU"/>
        </w:rPr>
        <w:t xml:space="preserve"> приватизацией помещений, отказом жителей от установки АПИ либо отсутствием доступа </w:t>
      </w:r>
      <w:r w:rsidR="00C710B1">
        <w:rPr>
          <w:color w:val="000000"/>
          <w:lang w:val="ru-RU" w:eastAsia="ru-RU"/>
        </w:rPr>
        <w:t>в муниципальное жилое помещение</w:t>
      </w:r>
      <w:r w:rsidR="00833794">
        <w:rPr>
          <w:color w:val="000000"/>
          <w:lang w:val="ru-RU" w:eastAsia="ru-RU"/>
        </w:rPr>
        <w:t>;</w:t>
      </w:r>
    </w:p>
    <w:p w:rsidR="00F910BC" w:rsidRDefault="00833794" w:rsidP="00694B45">
      <w:pPr>
        <w:ind w:firstLine="680"/>
        <w:rPr>
          <w:color w:val="000000"/>
          <w:lang w:val="ru-RU" w:eastAsia="ru-RU"/>
        </w:rPr>
      </w:pPr>
      <w:r w:rsidRPr="00833794">
        <w:rPr>
          <w:color w:val="000000"/>
          <w:lang w:val="ru-RU" w:eastAsia="ru-RU"/>
        </w:rPr>
        <w:t xml:space="preserve">- 74,7% –  по муниципальной </w:t>
      </w:r>
      <w:r w:rsidRPr="00F53E99">
        <w:rPr>
          <w:color w:val="000000"/>
          <w:lang w:val="ru-RU" w:eastAsia="ru-RU"/>
        </w:rPr>
        <w:t xml:space="preserve">программе </w:t>
      </w:r>
      <w:r w:rsidRPr="00F53E99">
        <w:rPr>
          <w:i/>
          <w:color w:val="000000"/>
          <w:lang w:val="ru-RU" w:eastAsia="ru-RU"/>
        </w:rPr>
        <w:t>«Развитие транспортной системы и дорожного хозяйства городского округа Тольятти на 2021-2025 гг.»</w:t>
      </w:r>
      <w:r w:rsidR="00F53E99" w:rsidRPr="00F53E99">
        <w:rPr>
          <w:color w:val="000000"/>
          <w:lang w:val="ru-RU" w:eastAsia="ru-RU"/>
        </w:rPr>
        <w:t>в связи с неисполнением подрядными организациями обязательств по заключенным муниципальным контрактам</w:t>
      </w:r>
      <w:r w:rsidR="00F53E99">
        <w:rPr>
          <w:color w:val="000000"/>
          <w:lang w:val="ru-RU" w:eastAsia="ru-RU"/>
        </w:rPr>
        <w:t xml:space="preserve">, а также </w:t>
      </w:r>
      <w:r w:rsidR="00F53E99" w:rsidRPr="00F53E99">
        <w:rPr>
          <w:color w:val="000000"/>
          <w:lang w:val="ru-RU" w:eastAsia="ru-RU"/>
        </w:rPr>
        <w:t>с необходимостью корректировки проектной документации работы не завершены по ряду объектов</w:t>
      </w:r>
      <w:r w:rsidR="00F53E99">
        <w:rPr>
          <w:color w:val="000000"/>
          <w:lang w:val="ru-RU" w:eastAsia="ru-RU"/>
        </w:rPr>
        <w:t xml:space="preserve"> и</w:t>
      </w:r>
      <w:r w:rsidR="006F388F">
        <w:rPr>
          <w:color w:val="000000"/>
          <w:lang w:val="ru-RU" w:eastAsia="ru-RU"/>
        </w:rPr>
        <w:t>не исполнены показа</w:t>
      </w:r>
      <w:r w:rsidR="00F910BC">
        <w:rPr>
          <w:color w:val="000000"/>
          <w:lang w:val="ru-RU" w:eastAsia="ru-RU"/>
        </w:rPr>
        <w:t>тели</w:t>
      </w:r>
      <w:r w:rsidR="00F53E99">
        <w:rPr>
          <w:color w:val="000000"/>
          <w:lang w:val="ru-RU" w:eastAsia="ru-RU"/>
        </w:rPr>
        <w:t>:</w:t>
      </w:r>
    </w:p>
    <w:p w:rsidR="00F910BC" w:rsidRPr="00F910BC" w:rsidRDefault="00F910BC" w:rsidP="00F910BC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>Протяжённость реконструированных автомобильных дорог общего пользования местного значения городского округа Тольятти</w:t>
      </w:r>
      <w:r>
        <w:rPr>
          <w:color w:val="000000"/>
          <w:lang w:val="ru-RU" w:eastAsia="ru-RU"/>
        </w:rPr>
        <w:t xml:space="preserve"> (0%);</w:t>
      </w:r>
    </w:p>
    <w:p w:rsidR="00F910BC" w:rsidRPr="00F910BC" w:rsidRDefault="00F910BC" w:rsidP="00F910BC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>Количество разработанной документации по строительному контролю и авторскому надзору по реконструкции объектов дорожного хозяйства</w:t>
      </w:r>
      <w:r>
        <w:rPr>
          <w:color w:val="000000"/>
          <w:lang w:val="ru-RU" w:eastAsia="ru-RU"/>
        </w:rPr>
        <w:t xml:space="preserve"> (0%);</w:t>
      </w:r>
    </w:p>
    <w:p w:rsidR="00F910BC" w:rsidRPr="00F910BC" w:rsidRDefault="00F910BC" w:rsidP="00F910BC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>Количество разработанной проектно-сметной документации по строительству автомобильных дорог общего пользования местного значения городского округа Тольятти</w:t>
      </w:r>
      <w:r>
        <w:rPr>
          <w:color w:val="000000"/>
          <w:lang w:val="ru-RU" w:eastAsia="ru-RU"/>
        </w:rPr>
        <w:t xml:space="preserve"> (исполнение 66,7%)</w:t>
      </w:r>
      <w:r w:rsidR="00A00FEF">
        <w:rPr>
          <w:color w:val="000000"/>
          <w:lang w:val="ru-RU" w:eastAsia="ru-RU"/>
        </w:rPr>
        <w:t>;</w:t>
      </w:r>
    </w:p>
    <w:p w:rsidR="00A00FEF" w:rsidRDefault="00A00FEF" w:rsidP="00A00FEF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 xml:space="preserve">Протяженность построенных автомобильных дорог общего пользования местного значения городского округа Тольятти </w:t>
      </w:r>
      <w:r>
        <w:rPr>
          <w:color w:val="000000"/>
          <w:lang w:val="ru-RU" w:eastAsia="ru-RU"/>
        </w:rPr>
        <w:t>(исполнение 68,6%);</w:t>
      </w:r>
    </w:p>
    <w:p w:rsidR="00F910BC" w:rsidRDefault="00F910BC" w:rsidP="00F910BC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 xml:space="preserve">Количество разработанной проектно-сметной документации по реконструкции автомобильных дорог общего пользования местного значения </w:t>
      </w:r>
      <w:r w:rsidR="00AC623A">
        <w:rPr>
          <w:color w:val="000000"/>
          <w:lang w:val="ru-RU" w:eastAsia="ru-RU"/>
        </w:rPr>
        <w:t>г.о.</w:t>
      </w:r>
      <w:r w:rsidRPr="00F910BC">
        <w:rPr>
          <w:color w:val="000000"/>
          <w:lang w:val="ru-RU" w:eastAsia="ru-RU"/>
        </w:rPr>
        <w:t xml:space="preserve"> Тольятти</w:t>
      </w:r>
      <w:r>
        <w:rPr>
          <w:color w:val="000000"/>
          <w:lang w:val="ru-RU" w:eastAsia="ru-RU"/>
        </w:rPr>
        <w:t xml:space="preserve"> (0%);</w:t>
      </w:r>
    </w:p>
    <w:p w:rsidR="00F910BC" w:rsidRDefault="00F910BC" w:rsidP="00F910BC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>Количество разработанной проектно-сметной документации по капитальному ремонту автомобильных дорог общего пользования местного значения городского округа Тольятти</w:t>
      </w:r>
      <w:r>
        <w:rPr>
          <w:color w:val="000000"/>
          <w:lang w:val="ru-RU" w:eastAsia="ru-RU"/>
        </w:rPr>
        <w:t xml:space="preserve"> (0%);</w:t>
      </w:r>
    </w:p>
    <w:p w:rsidR="00F910BC" w:rsidRPr="00F910BC" w:rsidRDefault="00F910BC" w:rsidP="00F910BC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 xml:space="preserve">Площадь отремонтированных путем капитального ремонта автомобильных дорог общего пользования местного значения </w:t>
      </w:r>
      <w:r w:rsidR="00AC623A">
        <w:rPr>
          <w:color w:val="000000"/>
          <w:lang w:val="ru-RU" w:eastAsia="ru-RU"/>
        </w:rPr>
        <w:t>г.о.</w:t>
      </w:r>
      <w:r w:rsidRPr="00F910BC">
        <w:rPr>
          <w:color w:val="000000"/>
          <w:lang w:val="ru-RU" w:eastAsia="ru-RU"/>
        </w:rPr>
        <w:t xml:space="preserve"> Тольятти / в т.ч. в рамках ре</w:t>
      </w:r>
      <w:r>
        <w:rPr>
          <w:color w:val="000000"/>
          <w:lang w:val="ru-RU" w:eastAsia="ru-RU"/>
        </w:rPr>
        <w:t>ализации национального проекта «</w:t>
      </w:r>
      <w:r w:rsidRPr="00F910BC">
        <w:rPr>
          <w:color w:val="000000"/>
          <w:lang w:val="ru-RU" w:eastAsia="ru-RU"/>
        </w:rPr>
        <w:t>Безопасные и качественные автомобильные дороги</w:t>
      </w:r>
      <w:r>
        <w:rPr>
          <w:color w:val="000000"/>
          <w:lang w:val="ru-RU" w:eastAsia="ru-RU"/>
        </w:rPr>
        <w:t>» (0%);</w:t>
      </w:r>
    </w:p>
    <w:p w:rsidR="00F910BC" w:rsidRPr="00F910BC" w:rsidRDefault="00F910BC" w:rsidP="00F910BC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>Количество разработанной документации по строительному контролю при капитальном ремонте</w:t>
      </w:r>
      <w:r>
        <w:rPr>
          <w:color w:val="000000"/>
          <w:lang w:val="ru-RU" w:eastAsia="ru-RU"/>
        </w:rPr>
        <w:t xml:space="preserve"> (0%);</w:t>
      </w:r>
    </w:p>
    <w:p w:rsidR="00F910BC" w:rsidRDefault="00F910BC" w:rsidP="00F910BC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>Количество разработанной документации по технологическому присоединению к электрическим сетям объектов капитального ремонта автомобильных дорог общего пользования местного значения городского округа Тольятти</w:t>
      </w:r>
      <w:r>
        <w:rPr>
          <w:color w:val="000000"/>
          <w:lang w:val="ru-RU" w:eastAsia="ru-RU"/>
        </w:rPr>
        <w:t xml:space="preserve"> (0%);</w:t>
      </w:r>
    </w:p>
    <w:p w:rsidR="00694B45" w:rsidRPr="00694B45" w:rsidRDefault="00694B45" w:rsidP="00F910BC">
      <w:pPr>
        <w:ind w:firstLine="680"/>
        <w:rPr>
          <w:color w:val="000000"/>
          <w:lang w:val="ru-RU" w:eastAsia="ru-RU"/>
        </w:rPr>
      </w:pPr>
      <w:r w:rsidRPr="00694B45">
        <w:rPr>
          <w:color w:val="000000"/>
          <w:lang w:val="ru-RU" w:eastAsia="ru-RU"/>
        </w:rPr>
        <w:t>Количество отремонтированных путем капитального ремонта подземных пешеходных переходов</w:t>
      </w:r>
      <w:r w:rsidR="00F910BC">
        <w:rPr>
          <w:color w:val="000000"/>
          <w:lang w:val="ru-RU" w:eastAsia="ru-RU"/>
        </w:rPr>
        <w:t xml:space="preserve"> (0%);</w:t>
      </w:r>
    </w:p>
    <w:p w:rsidR="00833794" w:rsidRDefault="00694B45" w:rsidP="00FE7E00">
      <w:pPr>
        <w:ind w:firstLine="680"/>
        <w:rPr>
          <w:color w:val="000000"/>
          <w:lang w:val="ru-RU" w:eastAsia="ru-RU"/>
        </w:rPr>
      </w:pPr>
      <w:r w:rsidRPr="00694B45">
        <w:rPr>
          <w:color w:val="000000"/>
          <w:lang w:val="ru-RU" w:eastAsia="ru-RU"/>
        </w:rPr>
        <w:t>Количество разработанной проектно-сметной документации по капитальному ремонту путепроводов</w:t>
      </w:r>
      <w:r w:rsidR="00F910BC">
        <w:rPr>
          <w:color w:val="000000"/>
          <w:lang w:val="ru-RU" w:eastAsia="ru-RU"/>
        </w:rPr>
        <w:t xml:space="preserve"> (0%);</w:t>
      </w:r>
    </w:p>
    <w:p w:rsidR="00F910BC" w:rsidRDefault="00F910BC" w:rsidP="00FE7E00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>Количество проектных работ на устройство пешеходных дорожек</w:t>
      </w:r>
      <w:r>
        <w:rPr>
          <w:color w:val="000000"/>
          <w:lang w:val="ru-RU" w:eastAsia="ru-RU"/>
        </w:rPr>
        <w:t xml:space="preserve"> (0%);</w:t>
      </w:r>
    </w:p>
    <w:p w:rsidR="00694B45" w:rsidRDefault="00694B45" w:rsidP="00FE7E00">
      <w:pPr>
        <w:ind w:firstLine="680"/>
        <w:rPr>
          <w:color w:val="000000"/>
          <w:lang w:val="ru-RU" w:eastAsia="ru-RU"/>
        </w:rPr>
      </w:pPr>
      <w:r w:rsidRPr="00694B45">
        <w:rPr>
          <w:color w:val="000000"/>
          <w:lang w:val="ru-RU" w:eastAsia="ru-RU"/>
        </w:rPr>
        <w:t>Количество установленных табличек</w:t>
      </w:r>
      <w:r w:rsidR="00F910BC">
        <w:rPr>
          <w:color w:val="000000"/>
          <w:lang w:val="ru-RU" w:eastAsia="ru-RU"/>
        </w:rPr>
        <w:t xml:space="preserve"> (0%);</w:t>
      </w:r>
    </w:p>
    <w:p w:rsidR="00F910BC" w:rsidRDefault="00F910BC" w:rsidP="00FE7E00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>Количество проект</w:t>
      </w:r>
      <w:r w:rsidR="00AC623A">
        <w:rPr>
          <w:color w:val="000000"/>
          <w:lang w:val="ru-RU" w:eastAsia="ru-RU"/>
        </w:rPr>
        <w:t xml:space="preserve">ов </w:t>
      </w:r>
      <w:r w:rsidRPr="00F910BC">
        <w:rPr>
          <w:color w:val="000000"/>
          <w:lang w:val="ru-RU" w:eastAsia="ru-RU"/>
        </w:rPr>
        <w:t>по устройству линий наружного электроосвещения</w:t>
      </w:r>
      <w:r>
        <w:rPr>
          <w:color w:val="000000"/>
          <w:lang w:val="ru-RU" w:eastAsia="ru-RU"/>
        </w:rPr>
        <w:t xml:space="preserve"> (0%);</w:t>
      </w:r>
    </w:p>
    <w:p w:rsidR="00F910BC" w:rsidRDefault="00F910BC" w:rsidP="00FE7E00">
      <w:pPr>
        <w:ind w:firstLine="680"/>
        <w:rPr>
          <w:color w:val="000000"/>
          <w:lang w:val="ru-RU" w:eastAsia="ru-RU"/>
        </w:rPr>
      </w:pPr>
      <w:r w:rsidRPr="00F910BC">
        <w:rPr>
          <w:color w:val="000000"/>
          <w:lang w:val="ru-RU" w:eastAsia="ru-RU"/>
        </w:rPr>
        <w:t>Количество актов об осуществлении технологического присоединения энергопринимающих устройств к электрическим сетям</w:t>
      </w:r>
      <w:r>
        <w:rPr>
          <w:color w:val="000000"/>
          <w:lang w:val="ru-RU" w:eastAsia="ru-RU"/>
        </w:rPr>
        <w:t xml:space="preserve"> (0%)</w:t>
      </w:r>
      <w:r w:rsidR="00F53E99">
        <w:rPr>
          <w:color w:val="000000"/>
          <w:lang w:val="ru-RU" w:eastAsia="ru-RU"/>
        </w:rPr>
        <w:t>.</w:t>
      </w:r>
    </w:p>
    <w:p w:rsidR="00235ED2" w:rsidRPr="0075021D" w:rsidRDefault="00DD78A4" w:rsidP="00FE7E00">
      <w:pPr>
        <w:ind w:firstLine="680"/>
        <w:rPr>
          <w:lang w:val="ru-RU"/>
        </w:rPr>
      </w:pPr>
      <w:r w:rsidRPr="00833794">
        <w:rPr>
          <w:lang w:val="ru-RU"/>
        </w:rPr>
        <w:t xml:space="preserve">3. </w:t>
      </w:r>
      <w:r w:rsidR="00C710B1">
        <w:rPr>
          <w:lang w:val="ru-RU"/>
        </w:rPr>
        <w:t>У</w:t>
      </w:r>
      <w:r w:rsidR="00AE0FEA" w:rsidRPr="00833794">
        <w:rPr>
          <w:lang w:val="ru-RU"/>
        </w:rPr>
        <w:t xml:space="preserve">ровень </w:t>
      </w:r>
      <w:r w:rsidR="00AE0FEA" w:rsidRPr="0052322C">
        <w:rPr>
          <w:lang w:val="ru-RU"/>
        </w:rPr>
        <w:t xml:space="preserve">исполнения плана реализации мероприятий </w:t>
      </w:r>
      <w:r w:rsidR="00C710B1">
        <w:rPr>
          <w:lang w:val="ru-RU"/>
        </w:rPr>
        <w:t xml:space="preserve">в целом </w:t>
      </w:r>
      <w:r w:rsidR="0095366C" w:rsidRPr="0052322C">
        <w:rPr>
          <w:rFonts w:eastAsia="ヒラギノ角ゴ Pro W3"/>
          <w:color w:val="000000"/>
          <w:lang w:val="ru-RU" w:eastAsia="ru-RU"/>
        </w:rPr>
        <w:t xml:space="preserve">по всем программам </w:t>
      </w:r>
      <w:r w:rsidR="00E02826" w:rsidRPr="0052322C">
        <w:rPr>
          <w:lang w:val="ru-RU"/>
        </w:rPr>
        <w:t>за</w:t>
      </w:r>
      <w:r w:rsidR="00AE0FEA" w:rsidRPr="0052322C">
        <w:rPr>
          <w:lang w:val="ru-RU"/>
        </w:rPr>
        <w:t xml:space="preserve"> 20</w:t>
      </w:r>
      <w:r w:rsidR="00EF172A" w:rsidRPr="0052322C">
        <w:rPr>
          <w:lang w:val="ru-RU"/>
        </w:rPr>
        <w:t>2</w:t>
      </w:r>
      <w:r w:rsidR="00414812" w:rsidRPr="0052322C">
        <w:rPr>
          <w:lang w:val="ru-RU"/>
        </w:rPr>
        <w:t>1</w:t>
      </w:r>
      <w:r w:rsidR="00E02826" w:rsidRPr="0052322C">
        <w:rPr>
          <w:lang w:val="ru-RU"/>
        </w:rPr>
        <w:t xml:space="preserve"> год</w:t>
      </w:r>
      <w:r w:rsidR="00AE0FEA" w:rsidRPr="0052322C">
        <w:rPr>
          <w:lang w:val="ru-RU"/>
        </w:rPr>
        <w:t xml:space="preserve"> составил </w:t>
      </w:r>
      <w:r w:rsidR="0052322C" w:rsidRPr="0052322C">
        <w:rPr>
          <w:lang w:val="ru-RU"/>
        </w:rPr>
        <w:t>93,3</w:t>
      </w:r>
      <w:r w:rsidR="00E633E6" w:rsidRPr="0052322C">
        <w:rPr>
          <w:lang w:val="ru-RU"/>
        </w:rPr>
        <w:t>% (20</w:t>
      </w:r>
      <w:r w:rsidR="00414812" w:rsidRPr="0052322C">
        <w:rPr>
          <w:lang w:val="ru-RU"/>
        </w:rPr>
        <w:t>20</w:t>
      </w:r>
      <w:r w:rsidR="00FF1E21" w:rsidRPr="0052322C">
        <w:rPr>
          <w:lang w:val="ru-RU"/>
        </w:rPr>
        <w:t>г</w:t>
      </w:r>
      <w:r w:rsidR="00E02826" w:rsidRPr="0052322C">
        <w:rPr>
          <w:lang w:val="ru-RU"/>
        </w:rPr>
        <w:t>од</w:t>
      </w:r>
      <w:r w:rsidR="00FF1E21" w:rsidRPr="0052322C">
        <w:rPr>
          <w:lang w:val="ru-RU"/>
        </w:rPr>
        <w:t xml:space="preserve"> - </w:t>
      </w:r>
      <w:r w:rsidR="00414812" w:rsidRPr="0052322C">
        <w:rPr>
          <w:lang w:val="ru-RU"/>
        </w:rPr>
        <w:t>92,6%</w:t>
      </w:r>
      <w:r w:rsidR="00FF1E21" w:rsidRPr="0052322C">
        <w:rPr>
          <w:lang w:val="ru-RU"/>
        </w:rPr>
        <w:t>)</w:t>
      </w:r>
      <w:r w:rsidR="00AE0FEA" w:rsidRPr="0052322C">
        <w:rPr>
          <w:lang w:val="ru-RU"/>
        </w:rPr>
        <w:t xml:space="preserve">. </w:t>
      </w:r>
      <w:r w:rsidR="00DD6C79" w:rsidRPr="0052322C">
        <w:rPr>
          <w:lang w:val="ru-RU"/>
        </w:rPr>
        <w:t xml:space="preserve">Всего </w:t>
      </w:r>
      <w:r w:rsidR="00C4246D" w:rsidRPr="0052322C">
        <w:rPr>
          <w:lang w:val="ru-RU"/>
        </w:rPr>
        <w:t xml:space="preserve">планировалось </w:t>
      </w:r>
      <w:r w:rsidR="00F60EB1" w:rsidRPr="0052322C">
        <w:rPr>
          <w:lang w:val="ru-RU"/>
        </w:rPr>
        <w:t xml:space="preserve">к реализации </w:t>
      </w:r>
      <w:r w:rsidR="008E470A" w:rsidRPr="0052322C">
        <w:rPr>
          <w:lang w:val="ru-RU"/>
        </w:rPr>
        <w:t>5</w:t>
      </w:r>
      <w:r w:rsidR="0052322C" w:rsidRPr="0052322C">
        <w:rPr>
          <w:lang w:val="ru-RU"/>
        </w:rPr>
        <w:t>86</w:t>
      </w:r>
      <w:r w:rsidR="00F60EB1" w:rsidRPr="0052322C">
        <w:rPr>
          <w:lang w:val="ru-RU"/>
        </w:rPr>
        <w:t>мероприяти</w:t>
      </w:r>
      <w:r w:rsidR="008E470A" w:rsidRPr="0052322C">
        <w:rPr>
          <w:lang w:val="ru-RU"/>
        </w:rPr>
        <w:t>е</w:t>
      </w:r>
      <w:r w:rsidR="00F60EB1" w:rsidRPr="0052322C">
        <w:rPr>
          <w:lang w:val="ru-RU"/>
        </w:rPr>
        <w:t>, из них исполнено 5</w:t>
      </w:r>
      <w:r w:rsidR="0052322C" w:rsidRPr="0052322C">
        <w:rPr>
          <w:lang w:val="ru-RU"/>
        </w:rPr>
        <w:t>47</w:t>
      </w:r>
      <w:r w:rsidR="0095366C" w:rsidRPr="0052322C">
        <w:rPr>
          <w:lang w:val="ru-RU"/>
        </w:rPr>
        <w:t>.</w:t>
      </w:r>
    </w:p>
    <w:p w:rsidR="007F57DA" w:rsidRPr="00AF2BEC" w:rsidRDefault="007F57DA" w:rsidP="00FE7E00">
      <w:pPr>
        <w:ind w:firstLine="680"/>
        <w:rPr>
          <w:lang w:val="ru-RU"/>
        </w:rPr>
      </w:pPr>
      <w:r w:rsidRPr="00AF2BEC">
        <w:rPr>
          <w:lang w:val="ru-RU"/>
        </w:rPr>
        <w:t>Показатели конечного результата реализации муниципальных программ.</w:t>
      </w:r>
    </w:p>
    <w:p w:rsidR="00201F61" w:rsidRPr="00AF2BEC" w:rsidRDefault="00D123B5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Одним из критериев эффективности реализации муниципальных программ является </w:t>
      </w:r>
      <w:r w:rsidR="004C1F0D" w:rsidRPr="00AF2BEC">
        <w:rPr>
          <w:lang w:val="ru-RU"/>
        </w:rPr>
        <w:t xml:space="preserve">выполнениеплановых значений </w:t>
      </w:r>
      <w:r w:rsidRPr="00AF2BEC">
        <w:rPr>
          <w:lang w:val="ru-RU"/>
        </w:rPr>
        <w:t>показателей конечного результата, характеризующ</w:t>
      </w:r>
      <w:r w:rsidR="004C1F0D" w:rsidRPr="00AF2BEC">
        <w:rPr>
          <w:lang w:val="ru-RU"/>
        </w:rPr>
        <w:t>и</w:t>
      </w:r>
      <w:r w:rsidR="00DE0D1F" w:rsidRPr="00AF2BEC">
        <w:rPr>
          <w:lang w:val="ru-RU"/>
        </w:rPr>
        <w:t>х</w:t>
      </w:r>
      <w:r w:rsidRPr="00AF2BEC">
        <w:rPr>
          <w:lang w:val="ru-RU"/>
        </w:rPr>
        <w:t xml:space="preserve"> достижение целей и решение задач, установленных программами</w:t>
      </w:r>
      <w:r w:rsidR="00CB1B57" w:rsidRPr="00AF2BEC">
        <w:rPr>
          <w:lang w:val="ru-RU"/>
        </w:rPr>
        <w:t xml:space="preserve"> (Приложение № </w:t>
      </w:r>
      <w:r w:rsidR="00A560F0" w:rsidRPr="00AF2BEC">
        <w:rPr>
          <w:lang w:val="ru-RU"/>
        </w:rPr>
        <w:t>3</w:t>
      </w:r>
      <w:r w:rsidR="00CB1B57" w:rsidRPr="00AF2BEC">
        <w:rPr>
          <w:lang w:val="ru-RU"/>
        </w:rPr>
        <w:t>)</w:t>
      </w:r>
      <w:r w:rsidRPr="00AF2BEC">
        <w:rPr>
          <w:lang w:val="ru-RU"/>
        </w:rPr>
        <w:t>.</w:t>
      </w:r>
    </w:p>
    <w:p w:rsidR="002038B0" w:rsidRPr="00AF2BEC" w:rsidRDefault="002038B0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Показатели конечного результата отражают не только реализацию муниципальных программ, исполнение поставленных </w:t>
      </w:r>
      <w:r w:rsidR="007F57DA" w:rsidRPr="00AF2BEC">
        <w:rPr>
          <w:lang w:val="ru-RU"/>
        </w:rPr>
        <w:t xml:space="preserve">в них </w:t>
      </w:r>
      <w:r w:rsidRPr="00AF2BEC">
        <w:rPr>
          <w:lang w:val="ru-RU"/>
        </w:rPr>
        <w:t>целей и задач, но и реализацию Стратегии, национальных и  федеральных проектов в части, касающейся городского округа Тольятти</w:t>
      </w:r>
      <w:r w:rsidR="007F57DA" w:rsidRPr="00AF2BEC">
        <w:rPr>
          <w:lang w:val="ru-RU"/>
        </w:rPr>
        <w:t>.</w:t>
      </w:r>
    </w:p>
    <w:p w:rsidR="002038B0" w:rsidRPr="00AF2BEC" w:rsidRDefault="007F57DA" w:rsidP="00FE7E00">
      <w:pPr>
        <w:ind w:firstLine="680"/>
        <w:rPr>
          <w:lang w:val="ru-RU"/>
        </w:rPr>
      </w:pPr>
      <w:r w:rsidRPr="00AF2BEC">
        <w:rPr>
          <w:lang w:val="ru-RU"/>
        </w:rPr>
        <w:t>В 202</w:t>
      </w:r>
      <w:r w:rsidR="00D87F96" w:rsidRPr="00AF2BEC">
        <w:rPr>
          <w:lang w:val="ru-RU"/>
        </w:rPr>
        <w:t>1</w:t>
      </w:r>
      <w:r w:rsidRPr="00AF2BEC">
        <w:rPr>
          <w:lang w:val="ru-RU"/>
        </w:rPr>
        <w:t xml:space="preserve"> году </w:t>
      </w:r>
      <w:r w:rsidR="00F60C8D" w:rsidRPr="00AF2BEC">
        <w:rPr>
          <w:lang w:val="ru-RU"/>
        </w:rPr>
        <w:t>показатели Стратегии, национальных и федеральных</w:t>
      </w:r>
      <w:r w:rsidRPr="00AF2BEC">
        <w:rPr>
          <w:lang w:val="ru-RU"/>
        </w:rPr>
        <w:t xml:space="preserve"> проектов, </w:t>
      </w:r>
      <w:r w:rsidR="008709B2" w:rsidRPr="00AF2BEC">
        <w:rPr>
          <w:lang w:val="ru-RU"/>
        </w:rPr>
        <w:t xml:space="preserve">запланированные </w:t>
      </w:r>
      <w:r w:rsidR="00F60C8D" w:rsidRPr="00AF2BEC">
        <w:rPr>
          <w:lang w:val="ru-RU"/>
        </w:rPr>
        <w:t>в рамках реализации муниципальных программ</w:t>
      </w:r>
      <w:r w:rsidR="00732892" w:rsidRPr="00AF2BEC">
        <w:rPr>
          <w:lang w:val="ru-RU"/>
        </w:rPr>
        <w:t>,</w:t>
      </w:r>
      <w:r w:rsidR="00F60C8D" w:rsidRPr="00AF2BEC">
        <w:rPr>
          <w:lang w:val="ru-RU"/>
        </w:rPr>
        <w:t xml:space="preserve"> выполнены на </w:t>
      </w:r>
      <w:r w:rsidR="004E2419" w:rsidRPr="00AF2BEC">
        <w:rPr>
          <w:lang w:val="ru-RU"/>
        </w:rPr>
        <w:t>100,0%</w:t>
      </w:r>
      <w:r w:rsidR="00F60C8D" w:rsidRPr="00AF2BEC">
        <w:rPr>
          <w:lang w:val="ru-RU"/>
        </w:rPr>
        <w:t xml:space="preserve"> или более, за исключением следующих показателей:</w:t>
      </w:r>
    </w:p>
    <w:p w:rsidR="00A52AA8" w:rsidRPr="00AF2BEC" w:rsidRDefault="00A52AA8" w:rsidP="00FE7E00">
      <w:pPr>
        <w:ind w:firstLine="680"/>
        <w:rPr>
          <w:lang w:val="ru-RU"/>
        </w:rPr>
      </w:pPr>
      <w:r w:rsidRPr="00AF2BEC">
        <w:rPr>
          <w:lang w:val="ru-RU"/>
        </w:rPr>
        <w:t>Показатели Стратегии:</w:t>
      </w:r>
    </w:p>
    <w:p w:rsidR="00F60C8D" w:rsidRPr="00AF2BEC" w:rsidRDefault="00A52AA8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«Охват детей в возрасте от 9 месяцев и до 7 лет услугами дошкольного образования» </w:t>
      </w:r>
      <w:r w:rsidR="00A55397" w:rsidRPr="00AF2BEC">
        <w:rPr>
          <w:lang w:val="ru-RU"/>
        </w:rPr>
        <w:t>-</w:t>
      </w:r>
      <w:r w:rsidRPr="00AF2BEC">
        <w:rPr>
          <w:lang w:val="ru-RU"/>
        </w:rPr>
        <w:t xml:space="preserve">отклонение </w:t>
      </w:r>
      <w:r w:rsidR="00FD497D" w:rsidRPr="00AF2BEC">
        <w:rPr>
          <w:lang w:val="ru-RU"/>
        </w:rPr>
        <w:t>(</w:t>
      </w:r>
      <w:r w:rsidR="00895005" w:rsidRPr="00AF2BEC">
        <w:rPr>
          <w:lang w:val="ru-RU"/>
        </w:rPr>
        <w:t>4</w:t>
      </w:r>
      <w:r w:rsidRPr="00AF2BEC">
        <w:rPr>
          <w:lang w:val="ru-RU"/>
        </w:rPr>
        <w:t>,9%</w:t>
      </w:r>
      <w:r w:rsidR="00FD497D" w:rsidRPr="00AF2BEC">
        <w:rPr>
          <w:lang w:val="ru-RU"/>
        </w:rPr>
        <w:t xml:space="preserve">) </w:t>
      </w:r>
      <w:r w:rsidR="00A55397" w:rsidRPr="00AF2BEC">
        <w:rPr>
          <w:lang w:val="ru-RU"/>
        </w:rPr>
        <w:t xml:space="preserve"> объясняется сокращением </w:t>
      </w:r>
      <w:r w:rsidR="008709B2" w:rsidRPr="00AF2BEC">
        <w:rPr>
          <w:lang w:val="ru-RU"/>
        </w:rPr>
        <w:t xml:space="preserve">среднегодовой </w:t>
      </w:r>
      <w:r w:rsidR="00A55397" w:rsidRPr="00AF2BEC">
        <w:rPr>
          <w:lang w:val="ru-RU"/>
        </w:rPr>
        <w:t>численности воспитанников в дошкольных образовательных организациях</w:t>
      </w:r>
      <w:r w:rsidR="00895005" w:rsidRPr="00AF2BEC">
        <w:rPr>
          <w:lang w:val="ru-RU"/>
        </w:rPr>
        <w:t>;</w:t>
      </w:r>
    </w:p>
    <w:p w:rsidR="00D32E34" w:rsidRPr="00AF2BEC" w:rsidRDefault="00D32E34" w:rsidP="00FE7E00">
      <w:pPr>
        <w:ind w:firstLine="680"/>
        <w:rPr>
          <w:lang w:val="ru-RU"/>
        </w:rPr>
      </w:pPr>
      <w:r w:rsidRPr="00AF2BEC">
        <w:rPr>
          <w:lang w:val="ru-RU"/>
        </w:rPr>
        <w:t>- «Доля выполненных работ (по объектам) в общем количестве запланированных работ по благоустройству внутриквартальных территорий» - отклонение (7</w:t>
      </w:r>
      <w:r w:rsidR="00B451E6" w:rsidRPr="00AF2BEC">
        <w:rPr>
          <w:lang w:val="ru-RU"/>
        </w:rPr>
        <w:t>,0</w:t>
      </w:r>
      <w:r w:rsidRPr="00AF2BEC">
        <w:rPr>
          <w:lang w:val="ru-RU"/>
        </w:rPr>
        <w:t>%) объясняется</w:t>
      </w:r>
      <w:r w:rsidR="00097D40" w:rsidRPr="00AF2BEC">
        <w:rPr>
          <w:lang w:val="ru-RU"/>
        </w:rPr>
        <w:t xml:space="preserve"> непредставлением в отчетном периоде управляющими компаниями 7 пакетов документов</w:t>
      </w:r>
      <w:r w:rsidR="00E52B87">
        <w:rPr>
          <w:lang w:val="ru-RU"/>
        </w:rPr>
        <w:t>.</w:t>
      </w:r>
    </w:p>
    <w:p w:rsidR="00A52AA8" w:rsidRPr="00AF2BEC" w:rsidRDefault="00A52AA8" w:rsidP="00FE7E00">
      <w:pPr>
        <w:ind w:firstLine="680"/>
        <w:rPr>
          <w:lang w:val="ru-RU"/>
        </w:rPr>
      </w:pPr>
      <w:r w:rsidRPr="00AF2BEC">
        <w:rPr>
          <w:lang w:val="ru-RU"/>
        </w:rPr>
        <w:t>Показатели национальных и  федеральных проектов:</w:t>
      </w:r>
    </w:p>
    <w:p w:rsidR="00A52AA8" w:rsidRPr="00AF2BEC" w:rsidRDefault="00A52AA8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24493F" w:rsidRPr="00AF2BEC">
        <w:rPr>
          <w:lang w:val="ru-RU"/>
        </w:rPr>
        <w:t>«Образовательные организации обеспечены материально-технической базой по предметной области «Технология»»</w:t>
      </w:r>
      <w:r w:rsidR="00FD497D" w:rsidRPr="00AF2BEC">
        <w:rPr>
          <w:lang w:val="ru-RU"/>
        </w:rPr>
        <w:t xml:space="preserve"> - </w:t>
      </w:r>
      <w:r w:rsidRPr="00AF2BEC">
        <w:rPr>
          <w:lang w:val="ru-RU"/>
        </w:rPr>
        <w:t>отклонение</w:t>
      </w:r>
      <w:r w:rsidR="00FD497D" w:rsidRPr="00AF2BEC">
        <w:rPr>
          <w:lang w:val="ru-RU"/>
        </w:rPr>
        <w:t>(</w:t>
      </w:r>
      <w:r w:rsidR="0024493F" w:rsidRPr="00AF2BEC">
        <w:rPr>
          <w:lang w:val="ru-RU"/>
        </w:rPr>
        <w:t>67</w:t>
      </w:r>
      <w:r w:rsidR="00BF72E7" w:rsidRPr="00AF2BEC">
        <w:rPr>
          <w:lang w:val="ru-RU"/>
        </w:rPr>
        <w:t>,0</w:t>
      </w:r>
      <w:r w:rsidRPr="00AF2BEC">
        <w:rPr>
          <w:lang w:val="ru-RU"/>
        </w:rPr>
        <w:t>%)</w:t>
      </w:r>
      <w:r w:rsidR="002F0DBD" w:rsidRPr="00AF2BEC">
        <w:rPr>
          <w:lang w:val="ru-RU"/>
        </w:rPr>
        <w:t xml:space="preserve"> обусловлено отбором Минпросвещения России субъектов Российской Федерации на предоставление субсидий из федерального бюджета по соответствующему мероприятию. </w:t>
      </w:r>
      <w:r w:rsidR="00F95C14" w:rsidRPr="00AF2BEC">
        <w:rPr>
          <w:lang w:val="ru-RU"/>
        </w:rPr>
        <w:t>Фактическое к</w:t>
      </w:r>
      <w:r w:rsidR="002F0DBD" w:rsidRPr="00AF2BEC">
        <w:rPr>
          <w:lang w:val="ru-RU"/>
        </w:rPr>
        <w:t>оличество организаций меня</w:t>
      </w:r>
      <w:r w:rsidR="00F95C14" w:rsidRPr="00AF2BEC">
        <w:rPr>
          <w:lang w:val="ru-RU"/>
        </w:rPr>
        <w:t>ет</w:t>
      </w:r>
      <w:r w:rsidR="002F0DBD" w:rsidRPr="00AF2BEC">
        <w:rPr>
          <w:lang w:val="ru-RU"/>
        </w:rPr>
        <w:t xml:space="preserve">ся по итогам отборов Минпросвещения России; </w:t>
      </w:r>
    </w:p>
    <w:p w:rsidR="00A52AA8" w:rsidRPr="00AF2BEC" w:rsidRDefault="00A52AA8" w:rsidP="00FE7E00">
      <w:pPr>
        <w:ind w:firstLine="680"/>
        <w:rPr>
          <w:lang w:val="ru-RU"/>
        </w:rPr>
      </w:pPr>
      <w:r w:rsidRPr="00AF2BEC">
        <w:rPr>
          <w:lang w:val="ru-RU"/>
        </w:rPr>
        <w:t>- «</w:t>
      </w:r>
      <w:r w:rsidR="0024493F" w:rsidRPr="00AF2BEC">
        <w:rPr>
          <w:lang w:val="ru-RU"/>
        </w:rPr>
        <w:t>Количество основных медицинских работников, оказывающих медицинскую помощь в амбулаторных условиях</w:t>
      </w:r>
      <w:r w:rsidRPr="00AF2BEC">
        <w:rPr>
          <w:lang w:val="ru-RU"/>
        </w:rPr>
        <w:t xml:space="preserve">» </w:t>
      </w:r>
      <w:r w:rsidR="00FD497D" w:rsidRPr="00AF2BEC">
        <w:rPr>
          <w:lang w:val="ru-RU"/>
        </w:rPr>
        <w:t xml:space="preserve">- </w:t>
      </w:r>
      <w:r w:rsidRPr="00AF2BEC">
        <w:rPr>
          <w:lang w:val="ru-RU"/>
        </w:rPr>
        <w:t xml:space="preserve">отклонение </w:t>
      </w:r>
      <w:r w:rsidR="00BE6838" w:rsidRPr="00AF2BEC">
        <w:rPr>
          <w:lang w:val="ru-RU"/>
        </w:rPr>
        <w:t>(</w:t>
      </w:r>
      <w:r w:rsidR="0024493F" w:rsidRPr="00AF2BEC">
        <w:rPr>
          <w:lang w:val="ru-RU"/>
        </w:rPr>
        <w:t>10,7</w:t>
      </w:r>
      <w:r w:rsidRPr="00AF2BEC">
        <w:rPr>
          <w:lang w:val="ru-RU"/>
        </w:rPr>
        <w:t>%)</w:t>
      </w:r>
      <w:r w:rsidR="00F95C14" w:rsidRPr="00AF2BEC">
        <w:rPr>
          <w:lang w:val="ru-RU"/>
        </w:rPr>
        <w:t xml:space="preserve"> обусловлено направлением части сотрудников в </w:t>
      </w:r>
      <w:r w:rsidR="00F95C14" w:rsidRPr="00D016B9">
        <w:rPr>
          <w:sz w:val="22"/>
          <w:szCs w:val="22"/>
          <w:lang w:val="ru-RU"/>
        </w:rPr>
        <w:t>COVID</w:t>
      </w:r>
      <w:r w:rsidR="00F95C14" w:rsidRPr="00AF2BEC">
        <w:rPr>
          <w:lang w:val="ru-RU"/>
        </w:rPr>
        <w:t xml:space="preserve">-бригады; </w:t>
      </w:r>
    </w:p>
    <w:p w:rsidR="00A52AA8" w:rsidRPr="00AF2BEC" w:rsidRDefault="00A52AA8" w:rsidP="00FE7E00">
      <w:pPr>
        <w:ind w:firstLine="680"/>
        <w:rPr>
          <w:lang w:val="ru-RU"/>
        </w:rPr>
      </w:pPr>
      <w:r w:rsidRPr="00AF2BEC">
        <w:rPr>
          <w:lang w:val="ru-RU"/>
        </w:rPr>
        <w:t>- «</w:t>
      </w:r>
      <w:r w:rsidR="0024493F" w:rsidRPr="00AF2BEC">
        <w:rPr>
          <w:lang w:val="ru-RU"/>
        </w:rPr>
        <w:t>Количество основных медицинских работников, оказывающих медицинскую помощь в амбулаторных условиях, средних медицинских работников</w:t>
      </w:r>
      <w:r w:rsidRPr="00AF2BEC">
        <w:rPr>
          <w:lang w:val="ru-RU"/>
        </w:rPr>
        <w:t>»</w:t>
      </w:r>
      <w:r w:rsidR="00BE6838" w:rsidRPr="00AF2BEC">
        <w:rPr>
          <w:lang w:val="ru-RU"/>
        </w:rPr>
        <w:t xml:space="preserve"> - </w:t>
      </w:r>
      <w:r w:rsidRPr="00AF2BEC">
        <w:rPr>
          <w:lang w:val="ru-RU"/>
        </w:rPr>
        <w:t xml:space="preserve">отклонение </w:t>
      </w:r>
      <w:r w:rsidR="00BE6838" w:rsidRPr="00AF2BEC">
        <w:rPr>
          <w:lang w:val="ru-RU"/>
        </w:rPr>
        <w:t>(</w:t>
      </w:r>
      <w:r w:rsidR="0024493F" w:rsidRPr="00AF2BEC">
        <w:rPr>
          <w:lang w:val="ru-RU"/>
        </w:rPr>
        <w:t>11</w:t>
      </w:r>
      <w:r w:rsidR="00E714DC" w:rsidRPr="00AF2BEC">
        <w:rPr>
          <w:lang w:val="ru-RU"/>
        </w:rPr>
        <w:t>,3</w:t>
      </w:r>
      <w:r w:rsidRPr="00AF2BEC">
        <w:rPr>
          <w:lang w:val="ru-RU"/>
        </w:rPr>
        <w:t>%)</w:t>
      </w:r>
      <w:r w:rsidR="00F95C14" w:rsidRPr="00AF2BEC">
        <w:rPr>
          <w:lang w:val="ru-RU"/>
        </w:rPr>
        <w:t xml:space="preserve">обусловлено направлением части сотрудников в </w:t>
      </w:r>
      <w:r w:rsidR="00F95C14" w:rsidRPr="00D016B9">
        <w:rPr>
          <w:sz w:val="22"/>
          <w:szCs w:val="22"/>
          <w:lang w:val="ru-RU"/>
        </w:rPr>
        <w:t>COVID</w:t>
      </w:r>
      <w:r w:rsidR="00F95C14" w:rsidRPr="00AF2BEC">
        <w:rPr>
          <w:lang w:val="ru-RU"/>
        </w:rPr>
        <w:t>-бригады;</w:t>
      </w:r>
    </w:p>
    <w:p w:rsidR="00A52AA8" w:rsidRPr="0075021D" w:rsidRDefault="00A52AA8" w:rsidP="00FE7E00">
      <w:pPr>
        <w:ind w:firstLine="680"/>
        <w:rPr>
          <w:lang w:val="ru-RU"/>
        </w:rPr>
      </w:pPr>
      <w:r w:rsidRPr="009E010B">
        <w:rPr>
          <w:lang w:val="ru-RU"/>
        </w:rPr>
        <w:t>- «</w:t>
      </w:r>
      <w:r w:rsidR="0024493F" w:rsidRPr="009E010B">
        <w:rPr>
          <w:lang w:val="ru-RU"/>
        </w:rPr>
        <w:t>Увеличение объема жилищного строительства</w:t>
      </w:r>
      <w:r w:rsidRPr="009E010B">
        <w:rPr>
          <w:lang w:val="ru-RU"/>
        </w:rPr>
        <w:t>»</w:t>
      </w:r>
      <w:r w:rsidR="00BE6838" w:rsidRPr="009E010B">
        <w:rPr>
          <w:lang w:val="ru-RU"/>
        </w:rPr>
        <w:t xml:space="preserve"> - </w:t>
      </w:r>
      <w:r w:rsidRPr="009E010B">
        <w:rPr>
          <w:lang w:val="ru-RU"/>
        </w:rPr>
        <w:t xml:space="preserve">отклонение </w:t>
      </w:r>
      <w:r w:rsidR="00BE6838" w:rsidRPr="009E010B">
        <w:rPr>
          <w:lang w:val="ru-RU"/>
        </w:rPr>
        <w:t xml:space="preserve">составило </w:t>
      </w:r>
      <w:r w:rsidR="0024493F" w:rsidRPr="009E010B">
        <w:rPr>
          <w:lang w:val="ru-RU"/>
        </w:rPr>
        <w:t>26,8</w:t>
      </w:r>
      <w:r w:rsidR="00BE6838" w:rsidRPr="009E010B">
        <w:rPr>
          <w:lang w:val="ru-RU"/>
        </w:rPr>
        <w:t>%</w:t>
      </w:r>
      <w:r w:rsidR="0024493F" w:rsidRPr="009E010B">
        <w:rPr>
          <w:lang w:val="ru-RU"/>
        </w:rPr>
        <w:t>.</w:t>
      </w:r>
      <w:r w:rsidR="000A1B6E" w:rsidRPr="009E010B">
        <w:rPr>
          <w:lang w:val="ru-RU"/>
        </w:rPr>
        <w:t xml:space="preserve">Показатель  планировался в объеме 175,786 тыс. кв.м.. </w:t>
      </w:r>
      <w:r w:rsidR="00F95C14" w:rsidRPr="009E010B">
        <w:rPr>
          <w:lang w:val="ru-RU"/>
        </w:rPr>
        <w:t xml:space="preserve">В Министерстве строительства Самарской области находиться на подписании дополнительное соглашение к Соглашению об установлении плановых заданий по вводу жилья на 2021-2030 годы от 28.04.2021 № </w:t>
      </w:r>
      <w:r w:rsidR="00E52B87">
        <w:rPr>
          <w:lang w:val="ru-RU"/>
        </w:rPr>
        <w:t>2</w:t>
      </w:r>
      <w:r w:rsidR="00F95C14" w:rsidRPr="009E010B">
        <w:rPr>
          <w:lang w:val="ru-RU"/>
        </w:rPr>
        <w:t>07</w:t>
      </w:r>
      <w:r w:rsidR="00E52B87">
        <w:rPr>
          <w:lang w:val="ru-RU"/>
        </w:rPr>
        <w:t>,</w:t>
      </w:r>
      <w:r w:rsidR="00F95C14" w:rsidRPr="009E010B">
        <w:rPr>
          <w:lang w:val="ru-RU"/>
        </w:rPr>
        <w:t xml:space="preserve"> в котором данный показатель </w:t>
      </w:r>
      <w:r w:rsidR="000A1B6E" w:rsidRPr="009E010B">
        <w:rPr>
          <w:lang w:val="ru-RU"/>
        </w:rPr>
        <w:t xml:space="preserve">на 2021 год </w:t>
      </w:r>
      <w:r w:rsidR="00F95C14" w:rsidRPr="009E010B">
        <w:rPr>
          <w:lang w:val="ru-RU"/>
        </w:rPr>
        <w:t>установ</w:t>
      </w:r>
      <w:r w:rsidR="009E010B" w:rsidRPr="009E010B">
        <w:rPr>
          <w:lang w:val="ru-RU"/>
        </w:rPr>
        <w:t>лен в объеме 128,616 тыс. кв.м.</w:t>
      </w:r>
    </w:p>
    <w:p w:rsidR="006E02BC" w:rsidRPr="0075021D" w:rsidRDefault="006E02BC" w:rsidP="00FE7E00">
      <w:pPr>
        <w:ind w:firstLine="680"/>
        <w:rPr>
          <w:lang w:val="ru-RU"/>
        </w:rPr>
      </w:pPr>
      <w:r w:rsidRPr="00AF2BEC">
        <w:rPr>
          <w:lang w:val="ru-RU"/>
        </w:rPr>
        <w:t>По итогам 20</w:t>
      </w:r>
      <w:r w:rsidR="006F69D1" w:rsidRPr="00AF2BEC">
        <w:rPr>
          <w:lang w:val="ru-RU"/>
        </w:rPr>
        <w:t>2</w:t>
      </w:r>
      <w:r w:rsidR="00D87F96" w:rsidRPr="00AF2BEC">
        <w:rPr>
          <w:lang w:val="ru-RU"/>
        </w:rPr>
        <w:t>1</w:t>
      </w:r>
      <w:r w:rsidRPr="00AF2BEC">
        <w:rPr>
          <w:lang w:val="ru-RU"/>
        </w:rPr>
        <w:t xml:space="preserve"> года основные показатели реализации муниципальных программ </w:t>
      </w:r>
      <w:r w:rsidR="00E1489A" w:rsidRPr="00AF2BEC">
        <w:rPr>
          <w:lang w:val="ru-RU"/>
        </w:rPr>
        <w:t>(по</w:t>
      </w:r>
      <w:r w:rsidR="00E65695" w:rsidRPr="00AF2BEC">
        <w:rPr>
          <w:lang w:val="ru-RU"/>
        </w:rPr>
        <w:t xml:space="preserve">казатели конечного результата) </w:t>
      </w:r>
      <w:r w:rsidRPr="00AF2BEC">
        <w:rPr>
          <w:lang w:val="ru-RU"/>
        </w:rPr>
        <w:t>достигли следующего уровня:</w:t>
      </w:r>
    </w:p>
    <w:p w:rsidR="006E02BC" w:rsidRPr="00500210" w:rsidRDefault="006E02BC" w:rsidP="00FE7E00">
      <w:pPr>
        <w:ind w:firstLine="680"/>
        <w:rPr>
          <w:lang w:val="ru-RU"/>
        </w:rPr>
      </w:pPr>
      <w:r w:rsidRPr="00500210">
        <w:rPr>
          <w:lang w:val="ru-RU"/>
        </w:rPr>
        <w:t xml:space="preserve">по </w:t>
      </w:r>
      <w:r w:rsidR="00500210" w:rsidRPr="00500210">
        <w:rPr>
          <w:lang w:val="ru-RU"/>
        </w:rPr>
        <w:t>21</w:t>
      </w:r>
      <w:r w:rsidR="00974655" w:rsidRPr="00500210">
        <w:rPr>
          <w:lang w:val="ru-RU"/>
        </w:rPr>
        <w:t>2</w:t>
      </w:r>
      <w:r w:rsidRPr="00500210">
        <w:rPr>
          <w:lang w:val="ru-RU"/>
        </w:rPr>
        <w:t xml:space="preserve"> показателям –от </w:t>
      </w:r>
      <w:r w:rsidR="00DA090E" w:rsidRPr="00500210">
        <w:rPr>
          <w:lang w:val="ru-RU"/>
        </w:rPr>
        <w:t>7</w:t>
      </w:r>
      <w:r w:rsidR="00C75C47" w:rsidRPr="00500210">
        <w:rPr>
          <w:lang w:val="ru-RU"/>
        </w:rPr>
        <w:t>0</w:t>
      </w:r>
      <w:r w:rsidR="00DE0D1F" w:rsidRPr="00500210">
        <w:rPr>
          <w:lang w:val="ru-RU"/>
        </w:rPr>
        <w:t>,0</w:t>
      </w:r>
      <w:r w:rsidRPr="00500210">
        <w:rPr>
          <w:lang w:val="ru-RU"/>
        </w:rPr>
        <w:t>% и более;</w:t>
      </w:r>
    </w:p>
    <w:p w:rsidR="006E02BC" w:rsidRPr="0075021D" w:rsidRDefault="006E02BC" w:rsidP="00FE7E00">
      <w:pPr>
        <w:ind w:firstLine="680"/>
        <w:rPr>
          <w:lang w:val="ru-RU"/>
        </w:rPr>
      </w:pPr>
      <w:r w:rsidRPr="00500210">
        <w:rPr>
          <w:lang w:val="ru-RU"/>
        </w:rPr>
        <w:t xml:space="preserve">по </w:t>
      </w:r>
      <w:r w:rsidR="00A62CE5" w:rsidRPr="00500210">
        <w:rPr>
          <w:lang w:val="ru-RU"/>
        </w:rPr>
        <w:t>8</w:t>
      </w:r>
      <w:r w:rsidR="00DA090E" w:rsidRPr="00500210">
        <w:rPr>
          <w:lang w:val="ru-RU"/>
        </w:rPr>
        <w:t xml:space="preserve"> показателям –</w:t>
      </w:r>
      <w:r w:rsidR="00DE0D1F" w:rsidRPr="00500210">
        <w:rPr>
          <w:lang w:val="ru-RU"/>
        </w:rPr>
        <w:t>менее 70,0</w:t>
      </w:r>
      <w:r w:rsidRPr="00500210">
        <w:rPr>
          <w:lang w:val="ru-RU"/>
        </w:rPr>
        <w:t>%;</w:t>
      </w:r>
    </w:p>
    <w:p w:rsidR="00A60A2D" w:rsidRDefault="00481DB1" w:rsidP="00FE7E00">
      <w:pPr>
        <w:ind w:firstLine="680"/>
        <w:rPr>
          <w:lang w:val="ru-RU"/>
        </w:rPr>
      </w:pPr>
      <w:r>
        <w:rPr>
          <w:lang w:val="ru-RU"/>
        </w:rPr>
        <w:t>4</w:t>
      </w:r>
      <w:r w:rsidR="000E0762" w:rsidRPr="00AF2BEC">
        <w:rPr>
          <w:lang w:val="ru-RU"/>
        </w:rPr>
        <w:t xml:space="preserve"> показател</w:t>
      </w:r>
      <w:r w:rsidR="00A62CE5" w:rsidRPr="00AF2BEC">
        <w:rPr>
          <w:lang w:val="ru-RU"/>
        </w:rPr>
        <w:t>я</w:t>
      </w:r>
      <w:r w:rsidR="000E0762" w:rsidRPr="00AF2BEC">
        <w:rPr>
          <w:lang w:val="ru-RU"/>
        </w:rPr>
        <w:t xml:space="preserve"> – не </w:t>
      </w:r>
      <w:r w:rsidR="00AD1BAF" w:rsidRPr="00AF2BEC">
        <w:rPr>
          <w:lang w:val="ru-RU"/>
        </w:rPr>
        <w:t>исполнены</w:t>
      </w:r>
      <w:r w:rsidR="00F10F02" w:rsidRPr="00AF2BEC">
        <w:rPr>
          <w:lang w:val="ru-RU"/>
        </w:rPr>
        <w:t>, из них</w:t>
      </w:r>
      <w:r w:rsidR="00A60A2D" w:rsidRPr="00AF2BEC">
        <w:rPr>
          <w:lang w:val="ru-RU"/>
        </w:rPr>
        <w:t>:</w:t>
      </w:r>
    </w:p>
    <w:p w:rsidR="00481DB1" w:rsidRPr="00481DB1" w:rsidRDefault="00481DB1" w:rsidP="00481DB1">
      <w:pPr>
        <w:ind w:firstLine="680"/>
        <w:rPr>
          <w:highlight w:val="yellow"/>
          <w:lang w:val="ru-RU"/>
        </w:rPr>
      </w:pPr>
      <w:r w:rsidRPr="00481DB1">
        <w:rPr>
          <w:lang w:val="ru-RU"/>
        </w:rPr>
        <w:t>- показатель «Доля реконструированных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Тольятти»</w:t>
      </w:r>
      <w:r w:rsidR="00046BB4">
        <w:rPr>
          <w:lang w:val="ru-RU"/>
        </w:rPr>
        <w:t>,</w:t>
      </w:r>
      <w:r w:rsidR="00046BB4" w:rsidRPr="00AF2BEC">
        <w:rPr>
          <w:lang w:val="ru-RU"/>
        </w:rPr>
        <w:t xml:space="preserve">предусмотренный в рамках </w:t>
      </w:r>
      <w:r w:rsidR="00046BB4" w:rsidRPr="00AF2BEC">
        <w:rPr>
          <w:i/>
          <w:lang w:val="ru-RU"/>
        </w:rPr>
        <w:t xml:space="preserve">муниципальной программы </w:t>
      </w:r>
      <w:r w:rsidR="00046BB4" w:rsidRPr="00046BB4">
        <w:rPr>
          <w:i/>
          <w:lang w:val="ru-RU"/>
        </w:rPr>
        <w:t xml:space="preserve">«Развитие </w:t>
      </w:r>
      <w:r w:rsidR="00046BB4" w:rsidRPr="00F275CC">
        <w:rPr>
          <w:i/>
          <w:lang w:val="ru-RU"/>
        </w:rPr>
        <w:t xml:space="preserve">транспортной системы и дорожного хозяйства городского округа Тольятти на 2021-2025 гг.» </w:t>
      </w:r>
      <w:r w:rsidR="00F275CC" w:rsidRPr="00F275CC">
        <w:rPr>
          <w:lang w:val="ru-RU"/>
        </w:rPr>
        <w:t xml:space="preserve">не исполнен </w:t>
      </w:r>
      <w:r w:rsidR="00E52B87">
        <w:rPr>
          <w:lang w:val="ru-RU"/>
        </w:rPr>
        <w:t>по причине</w:t>
      </w:r>
      <w:r w:rsidR="00F275CC" w:rsidRPr="00F275CC">
        <w:rPr>
          <w:lang w:val="ru-RU"/>
        </w:rPr>
        <w:t xml:space="preserve"> расторжени</w:t>
      </w:r>
      <w:r w:rsidR="00E52B87">
        <w:rPr>
          <w:lang w:val="ru-RU"/>
        </w:rPr>
        <w:t>я</w:t>
      </w:r>
      <w:r w:rsidR="00F275CC" w:rsidRPr="00F275CC">
        <w:rPr>
          <w:lang w:val="ru-RU"/>
        </w:rPr>
        <w:t xml:space="preserve"> контракта на выполнение работ по реконструкции Южного шоссе от ул. Заставной до ул. Цеховой с устройством парковочных автостоянок вдоль южных проходных АО «АВТОВАЗ», в связи с необх</w:t>
      </w:r>
      <w:r w:rsidR="00F6260E">
        <w:rPr>
          <w:lang w:val="ru-RU"/>
        </w:rPr>
        <w:t>одимостью корректировки проекта;</w:t>
      </w:r>
    </w:p>
    <w:p w:rsidR="00481DB1" w:rsidRPr="00F275CC" w:rsidRDefault="00481DB1" w:rsidP="00481DB1">
      <w:pPr>
        <w:ind w:firstLine="680"/>
        <w:rPr>
          <w:lang w:val="ru-RU"/>
        </w:rPr>
      </w:pPr>
      <w:r w:rsidRPr="00481DB1">
        <w:rPr>
          <w:lang w:val="ru-RU"/>
        </w:rPr>
        <w:t>- показатель «Доля отремонтированных за счет капитального ремонта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Тольятти»</w:t>
      </w:r>
      <w:r w:rsidR="00046BB4">
        <w:rPr>
          <w:lang w:val="ru-RU"/>
        </w:rPr>
        <w:t>,</w:t>
      </w:r>
      <w:r w:rsidR="00046BB4" w:rsidRPr="00AF2BEC">
        <w:rPr>
          <w:lang w:val="ru-RU"/>
        </w:rPr>
        <w:t xml:space="preserve">предусмотренный в рамках </w:t>
      </w:r>
      <w:r w:rsidR="00046BB4" w:rsidRPr="00AF2BEC">
        <w:rPr>
          <w:i/>
          <w:lang w:val="ru-RU"/>
        </w:rPr>
        <w:t xml:space="preserve">муниципальной программы </w:t>
      </w:r>
      <w:r w:rsidR="00046BB4" w:rsidRPr="00046BB4">
        <w:rPr>
          <w:i/>
          <w:lang w:val="ru-RU"/>
        </w:rPr>
        <w:t>«Развитие транспортной системы и дорожного хозяйства городского округа Тольятти на 2021-2025 гг.»</w:t>
      </w:r>
      <w:r w:rsidR="00E52B87">
        <w:rPr>
          <w:lang w:val="ru-RU"/>
        </w:rPr>
        <w:t xml:space="preserve">, </w:t>
      </w:r>
      <w:r w:rsidR="00F275CC" w:rsidRPr="00F275CC">
        <w:rPr>
          <w:lang w:val="ru-RU"/>
        </w:rPr>
        <w:t>не исполнен в связи с нарушением подрядной организацией срока выполнения работ по контракту на выполнение работ по капитальному ремонту участка автомобильной дороги от улицы Северной до перекрестка со строением 27</w:t>
      </w:r>
      <w:r w:rsidR="00F275CC">
        <w:rPr>
          <w:lang w:val="ru-RU"/>
        </w:rPr>
        <w:t>;</w:t>
      </w:r>
    </w:p>
    <w:p w:rsidR="00B33F7E" w:rsidRPr="00AF2BEC" w:rsidRDefault="00B33F7E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показатель «Доля мероприятий с привлечением спонсорской помощи (в том числе внебюджетных средств) от общего числа мероприятий Программы», предусмотренный в рамках </w:t>
      </w:r>
      <w:r w:rsidRPr="00AF2BEC">
        <w:rPr>
          <w:i/>
          <w:lang w:val="ru-RU"/>
        </w:rPr>
        <w:t>муниципальной программы «Моло</w:t>
      </w:r>
      <w:r w:rsidR="00E52B87">
        <w:rPr>
          <w:i/>
          <w:lang w:val="ru-RU"/>
        </w:rPr>
        <w:t xml:space="preserve">дежь Тольятти на 2021-2030 гг.», </w:t>
      </w:r>
      <w:r w:rsidRPr="00AF2BEC">
        <w:rPr>
          <w:lang w:val="ru-RU"/>
        </w:rPr>
        <w:t>в 2021 годуне исполнен в связи с проведением значительного количества мероприятий в онлайн формате в условиях ограничительных мер на проведение массовых мероприятий;</w:t>
      </w:r>
    </w:p>
    <w:p w:rsidR="00B33F7E" w:rsidRPr="00AF2BEC" w:rsidRDefault="00B33F7E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показатель «Количество случаев возбуждения уголовных дел в отношении муниципальных служащих органов местного самоуправления городского округа Тольятти, связанных с нарушением антикоррупционного законодательства», предусмотренный  в рамках </w:t>
      </w:r>
      <w:r w:rsidRPr="00AF2BEC">
        <w:rPr>
          <w:i/>
          <w:lang w:val="ru-RU"/>
        </w:rPr>
        <w:t>муниципальной программы «Противодействие коррупции в городском округе Тольятти на 2017-2021 годы»,</w:t>
      </w:r>
      <w:r w:rsidRPr="00AF2BEC">
        <w:rPr>
          <w:lang w:val="ru-RU"/>
        </w:rPr>
        <w:t xml:space="preserve"> в 2021 годуне исполнен в связи с тем, что в отношении 1 муниципального служащего администрации возбуждено уголовное дело (исполнение показателя в случае отсутствия возбуждения уголовных дел).</w:t>
      </w:r>
    </w:p>
    <w:p w:rsidR="00887EE3" w:rsidRPr="00AF2BEC" w:rsidRDefault="00887EE3" w:rsidP="00FE7E00">
      <w:pPr>
        <w:ind w:firstLine="680"/>
        <w:jc w:val="center"/>
        <w:rPr>
          <w:b/>
          <w:color w:val="000000"/>
          <w:sz w:val="28"/>
          <w:szCs w:val="28"/>
          <w:lang w:val="ru-RU" w:eastAsia="ru-RU"/>
        </w:rPr>
      </w:pPr>
    </w:p>
    <w:p w:rsidR="0001726F" w:rsidRPr="00AF2BEC" w:rsidRDefault="00111209" w:rsidP="00FE7E00">
      <w:pPr>
        <w:ind w:firstLine="680"/>
        <w:jc w:val="center"/>
        <w:rPr>
          <w:b/>
          <w:color w:val="000000"/>
          <w:sz w:val="28"/>
          <w:szCs w:val="28"/>
          <w:lang w:val="ru-RU" w:eastAsia="ru-RU"/>
        </w:rPr>
      </w:pPr>
      <w:r w:rsidRPr="00AF2BEC">
        <w:rPr>
          <w:b/>
          <w:color w:val="000000"/>
          <w:sz w:val="28"/>
          <w:szCs w:val="28"/>
          <w:lang w:eastAsia="ru-RU"/>
        </w:rPr>
        <w:t>III</w:t>
      </w:r>
      <w:r w:rsidRPr="00AF2BEC">
        <w:rPr>
          <w:b/>
          <w:color w:val="000000"/>
          <w:sz w:val="28"/>
          <w:szCs w:val="28"/>
          <w:lang w:val="ru-RU" w:eastAsia="ru-RU"/>
        </w:rPr>
        <w:t xml:space="preserve">. </w:t>
      </w:r>
      <w:r w:rsidR="00351D47" w:rsidRPr="00AF2BEC">
        <w:rPr>
          <w:b/>
          <w:color w:val="000000"/>
          <w:sz w:val="28"/>
          <w:szCs w:val="28"/>
          <w:lang w:val="ru-RU" w:eastAsia="ru-RU"/>
        </w:rPr>
        <w:t xml:space="preserve">Анализ результатов реализации </w:t>
      </w:r>
      <w:r w:rsidR="003E141B" w:rsidRPr="00AF2BEC">
        <w:rPr>
          <w:b/>
          <w:color w:val="000000"/>
          <w:sz w:val="28"/>
          <w:szCs w:val="28"/>
          <w:lang w:val="ru-RU" w:eastAsia="ru-RU"/>
        </w:rPr>
        <w:t xml:space="preserve">муниципальных </w:t>
      </w:r>
      <w:r w:rsidR="00351D47" w:rsidRPr="00AF2BEC">
        <w:rPr>
          <w:b/>
          <w:color w:val="000000"/>
          <w:sz w:val="28"/>
          <w:szCs w:val="28"/>
          <w:lang w:val="ru-RU" w:eastAsia="ru-RU"/>
        </w:rPr>
        <w:t xml:space="preserve">программ по основным </w:t>
      </w:r>
      <w:r w:rsidR="003E141B" w:rsidRPr="00AF2BEC">
        <w:rPr>
          <w:b/>
          <w:color w:val="000000"/>
          <w:sz w:val="28"/>
          <w:szCs w:val="28"/>
          <w:lang w:val="ru-RU" w:eastAsia="ru-RU"/>
        </w:rPr>
        <w:t>сфераммуниципального управления городского округа Тольятти</w:t>
      </w:r>
    </w:p>
    <w:p w:rsidR="007D3A1E" w:rsidRPr="00AF2BEC" w:rsidRDefault="003B5E51" w:rsidP="00FE7E00">
      <w:pPr>
        <w:suppressAutoHyphens/>
        <w:ind w:firstLine="680"/>
        <w:rPr>
          <w:b/>
          <w:lang w:val="ru-RU"/>
        </w:rPr>
      </w:pPr>
      <w:r w:rsidRPr="00AF2BEC">
        <w:rPr>
          <w:b/>
          <w:lang w:val="ru-RU"/>
        </w:rPr>
        <w:t xml:space="preserve">1. </w:t>
      </w:r>
      <w:r w:rsidR="00C015EF" w:rsidRPr="00AF2BEC">
        <w:rPr>
          <w:b/>
          <w:lang w:val="ru-RU"/>
        </w:rPr>
        <w:t xml:space="preserve">Развитие социальной сферы и повышение качества жизни. </w:t>
      </w:r>
    </w:p>
    <w:p w:rsidR="00774972" w:rsidRPr="00AF2BEC" w:rsidRDefault="00774972" w:rsidP="00FE7E00">
      <w:pPr>
        <w:suppressAutoHyphens/>
        <w:ind w:firstLine="680"/>
        <w:rPr>
          <w:b/>
          <w:lang w:val="ru-RU"/>
        </w:rPr>
      </w:pPr>
      <w:r w:rsidRPr="00AF2BEC">
        <w:rPr>
          <w:b/>
          <w:lang w:val="ru-RU"/>
        </w:rPr>
        <w:t>Приоритетное на</w:t>
      </w:r>
      <w:r w:rsidR="006475BB" w:rsidRPr="00AF2BEC">
        <w:rPr>
          <w:b/>
          <w:lang w:val="ru-RU"/>
        </w:rPr>
        <w:t>пр</w:t>
      </w:r>
      <w:r w:rsidR="0001726F" w:rsidRPr="00AF2BEC">
        <w:rPr>
          <w:b/>
          <w:lang w:val="ru-RU"/>
        </w:rPr>
        <w:t>авление «Тольятти – это люди».</w:t>
      </w:r>
    </w:p>
    <w:p w:rsidR="00774972" w:rsidRPr="00AF2BEC" w:rsidRDefault="0077497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Приоритет</w:t>
      </w:r>
      <w:r w:rsidR="00C015EF" w:rsidRPr="00AF2BEC">
        <w:rPr>
          <w:lang w:val="ru-RU"/>
        </w:rPr>
        <w:t>ное направление</w:t>
      </w:r>
      <w:r w:rsidR="00C80E64" w:rsidRPr="00AF2BEC">
        <w:rPr>
          <w:lang w:val="ru-RU"/>
        </w:rPr>
        <w:t xml:space="preserve">«Тольятти – это люди» </w:t>
      </w:r>
      <w:r w:rsidRPr="00AF2BEC">
        <w:rPr>
          <w:lang w:val="ru-RU"/>
        </w:rPr>
        <w:t>направлен</w:t>
      </w:r>
      <w:r w:rsidR="00C015EF" w:rsidRPr="00AF2BEC">
        <w:rPr>
          <w:lang w:val="ru-RU"/>
        </w:rPr>
        <w:t>о</w:t>
      </w:r>
      <w:r w:rsidRPr="00AF2BEC">
        <w:rPr>
          <w:lang w:val="ru-RU"/>
        </w:rPr>
        <w:t xml:space="preserve"> на развитие систем образования, социальной защиты </w:t>
      </w:r>
      <w:r w:rsidR="00C80E64" w:rsidRPr="00AF2BEC">
        <w:rPr>
          <w:lang w:val="ru-RU"/>
        </w:rPr>
        <w:t xml:space="preserve">и ведения здорового образа жизни </w:t>
      </w:r>
      <w:r w:rsidRPr="00AF2BEC">
        <w:rPr>
          <w:lang w:val="ru-RU"/>
        </w:rPr>
        <w:t xml:space="preserve">населения. В рамках приоритета решаются </w:t>
      </w:r>
      <w:r w:rsidR="00C80E64" w:rsidRPr="00AF2BEC">
        <w:rPr>
          <w:lang w:val="ru-RU"/>
        </w:rPr>
        <w:t>вопросы</w:t>
      </w:r>
      <w:r w:rsidRPr="00AF2BEC">
        <w:rPr>
          <w:lang w:val="ru-RU"/>
        </w:rPr>
        <w:t xml:space="preserve"> повышени</w:t>
      </w:r>
      <w:r w:rsidR="00C80E64" w:rsidRPr="00AF2BEC">
        <w:rPr>
          <w:lang w:val="ru-RU"/>
        </w:rPr>
        <w:t>я</w:t>
      </w:r>
      <w:r w:rsidRPr="00AF2BEC">
        <w:rPr>
          <w:lang w:val="ru-RU"/>
        </w:rPr>
        <w:t xml:space="preserve"> качества образования, демографическо</w:t>
      </w:r>
      <w:r w:rsidR="00C80E64" w:rsidRPr="00AF2BEC">
        <w:rPr>
          <w:lang w:val="ru-RU"/>
        </w:rPr>
        <w:t>го</w:t>
      </w:r>
      <w:r w:rsidRPr="00AF2BEC">
        <w:rPr>
          <w:lang w:val="ru-RU"/>
        </w:rPr>
        <w:t xml:space="preserve"> развити</w:t>
      </w:r>
      <w:r w:rsidR="00C80E64" w:rsidRPr="00AF2BEC">
        <w:rPr>
          <w:lang w:val="ru-RU"/>
        </w:rPr>
        <w:t xml:space="preserve">я </w:t>
      </w:r>
      <w:r w:rsidRPr="00AF2BEC">
        <w:rPr>
          <w:lang w:val="ru-RU"/>
        </w:rPr>
        <w:t>и увеличени</w:t>
      </w:r>
      <w:r w:rsidR="00C80E64" w:rsidRPr="00AF2BEC">
        <w:rPr>
          <w:lang w:val="ru-RU"/>
        </w:rPr>
        <w:t>я</w:t>
      </w:r>
      <w:r w:rsidRPr="00AF2BEC">
        <w:rPr>
          <w:lang w:val="ru-RU"/>
        </w:rPr>
        <w:t xml:space="preserve"> продолжительности активной жизни</w:t>
      </w:r>
      <w:r w:rsidR="006B1A62" w:rsidRPr="00AF2BEC">
        <w:rPr>
          <w:lang w:val="ru-RU"/>
        </w:rPr>
        <w:t xml:space="preserve"> населения</w:t>
      </w:r>
      <w:r w:rsidRPr="00AF2BEC">
        <w:rPr>
          <w:lang w:val="ru-RU"/>
        </w:rPr>
        <w:t>.</w:t>
      </w:r>
    </w:p>
    <w:p w:rsidR="00DA7A40" w:rsidRPr="00AF2BEC" w:rsidRDefault="006516D8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В </w:t>
      </w:r>
      <w:r w:rsidR="00840EE0" w:rsidRPr="00AF2BEC">
        <w:rPr>
          <w:lang w:val="ru-RU"/>
        </w:rPr>
        <w:t xml:space="preserve">рамках </w:t>
      </w:r>
      <w:r w:rsidRPr="00AF2BEC">
        <w:rPr>
          <w:lang w:val="ru-RU"/>
        </w:rPr>
        <w:t>данно</w:t>
      </w:r>
      <w:r w:rsidR="00840EE0" w:rsidRPr="00AF2BEC">
        <w:rPr>
          <w:lang w:val="ru-RU"/>
        </w:rPr>
        <w:t>го</w:t>
      </w:r>
      <w:r w:rsidRPr="00AF2BEC">
        <w:rPr>
          <w:lang w:val="ru-RU"/>
        </w:rPr>
        <w:t xml:space="preserve"> направлени</w:t>
      </w:r>
      <w:r w:rsidR="00840EE0" w:rsidRPr="00AF2BEC">
        <w:rPr>
          <w:lang w:val="ru-RU"/>
        </w:rPr>
        <w:t>я</w:t>
      </w:r>
      <w:r w:rsidR="00CD578D" w:rsidRPr="00AF2BEC">
        <w:rPr>
          <w:lang w:val="ru-RU"/>
        </w:rPr>
        <w:t>в 20</w:t>
      </w:r>
      <w:r w:rsidR="000E16EC" w:rsidRPr="00AF2BEC">
        <w:rPr>
          <w:lang w:val="ru-RU"/>
        </w:rPr>
        <w:t>2</w:t>
      </w:r>
      <w:r w:rsidR="00F71C90" w:rsidRPr="00AF2BEC">
        <w:rPr>
          <w:lang w:val="ru-RU"/>
        </w:rPr>
        <w:t>1</w:t>
      </w:r>
      <w:r w:rsidR="00CD578D" w:rsidRPr="00AF2BEC">
        <w:rPr>
          <w:lang w:val="ru-RU"/>
        </w:rPr>
        <w:t xml:space="preserve"> году на территории городского округа Тольятти действовал</w:t>
      </w:r>
      <w:r w:rsidR="00125DB2" w:rsidRPr="00AF2BEC">
        <w:rPr>
          <w:lang w:val="ru-RU"/>
        </w:rPr>
        <w:t>о</w:t>
      </w:r>
      <w:r w:rsidR="00040484" w:rsidRPr="00AF2BEC">
        <w:rPr>
          <w:lang w:val="ru-RU"/>
        </w:rPr>
        <w:t>7</w:t>
      </w:r>
      <w:r w:rsidR="00590FC4" w:rsidRPr="00AF2BEC">
        <w:rPr>
          <w:lang w:val="ru-RU"/>
        </w:rPr>
        <w:t xml:space="preserve"> муниципальных</w:t>
      </w:r>
      <w:r w:rsidR="00CD578D" w:rsidRPr="00AF2BEC">
        <w:rPr>
          <w:lang w:val="ru-RU"/>
        </w:rPr>
        <w:t xml:space="preserve"> программ</w:t>
      </w:r>
      <w:r w:rsidR="00C015EF" w:rsidRPr="00AF2BEC">
        <w:rPr>
          <w:lang w:val="ru-RU"/>
        </w:rPr>
        <w:t>, э</w:t>
      </w:r>
      <w:r w:rsidR="00DA7A40" w:rsidRPr="00AF2BEC">
        <w:rPr>
          <w:lang w:val="ru-RU"/>
        </w:rPr>
        <w:t xml:space="preserve">ффективность реализации </w:t>
      </w:r>
      <w:r w:rsidR="00C015EF" w:rsidRPr="00AF2BEC">
        <w:rPr>
          <w:lang w:val="ru-RU"/>
        </w:rPr>
        <w:t>которых</w:t>
      </w:r>
      <w:r w:rsidR="00DA7A40" w:rsidRPr="00AF2BEC">
        <w:rPr>
          <w:lang w:val="ru-RU"/>
        </w:rPr>
        <w:t xml:space="preserve"> оценена следующим образом</w:t>
      </w:r>
      <w:r w:rsidR="000E16EC" w:rsidRPr="00AF2BEC">
        <w:rPr>
          <w:lang w:val="ru-RU"/>
        </w:rPr>
        <w:t>.</w:t>
      </w:r>
    </w:p>
    <w:p w:rsidR="00DA7A40" w:rsidRPr="00AF2BEC" w:rsidRDefault="005C6851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i/>
          <w:color w:val="000000"/>
          <w:lang w:val="ru-RU" w:eastAsia="ru-RU"/>
        </w:rPr>
        <w:t xml:space="preserve">1) </w:t>
      </w:r>
      <w:r w:rsidR="000E16EC" w:rsidRPr="00AF2BEC">
        <w:rPr>
          <w:i/>
          <w:color w:val="000000"/>
          <w:lang w:val="ru-RU" w:eastAsia="ru-RU"/>
        </w:rPr>
        <w:t>М</w:t>
      </w:r>
      <w:r w:rsidR="00DA7A40" w:rsidRPr="00AF2BEC">
        <w:rPr>
          <w:i/>
          <w:color w:val="000000"/>
          <w:lang w:val="ru-RU" w:eastAsia="ru-RU"/>
        </w:rPr>
        <w:t>униципальн</w:t>
      </w:r>
      <w:r w:rsidR="000E16EC" w:rsidRPr="00AF2BEC">
        <w:rPr>
          <w:i/>
          <w:color w:val="000000"/>
          <w:lang w:val="ru-RU" w:eastAsia="ru-RU"/>
        </w:rPr>
        <w:t>ая</w:t>
      </w:r>
      <w:r w:rsidR="00DA7A40" w:rsidRPr="00AF2BEC">
        <w:rPr>
          <w:i/>
          <w:color w:val="000000"/>
          <w:lang w:val="ru-RU" w:eastAsia="ru-RU"/>
        </w:rPr>
        <w:t xml:space="preserve"> программ</w:t>
      </w:r>
      <w:r w:rsidR="000E16EC" w:rsidRPr="00AF2BEC">
        <w:rPr>
          <w:i/>
          <w:color w:val="000000"/>
          <w:lang w:val="ru-RU" w:eastAsia="ru-RU"/>
        </w:rPr>
        <w:t>а</w:t>
      </w:r>
      <w:r w:rsidR="00DA7A40" w:rsidRPr="00AF2BEC">
        <w:rPr>
          <w:i/>
          <w:lang w:val="ru-RU"/>
        </w:rPr>
        <w:t>«Развитие физической культуры и спорта в городском округе Тольятти на 2017-2021 годы»</w:t>
      </w:r>
      <w:r w:rsidR="00EB0550" w:rsidRPr="00AF2BEC">
        <w:rPr>
          <w:i/>
          <w:lang w:val="ru-RU"/>
        </w:rPr>
        <w:t>, утвержденная постановлением администрации  городского округа Тольятти от 30.09.2016 № 3066-п/1.</w:t>
      </w:r>
    </w:p>
    <w:p w:rsidR="00CF47D1" w:rsidRPr="00AF2BEC" w:rsidRDefault="00CF47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является создание условий, обеспечивающих рост количества жителей городского округа Тольятти, систематически занимающихся физической культурой и спортом.</w:t>
      </w:r>
    </w:p>
    <w:p w:rsidR="002E1E6F" w:rsidRPr="00AF2BEC" w:rsidRDefault="002E1E6F" w:rsidP="00FE7E00">
      <w:pPr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97,4% - эффективная реализация.</w:t>
      </w:r>
    </w:p>
    <w:p w:rsidR="002E1E6F" w:rsidRPr="00AF2BEC" w:rsidRDefault="002E1E6F" w:rsidP="00FE7E00">
      <w:pPr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97,9% (план 684960,0 тыс. руб., факт 670777,0 тыс. руб.), в том числе:</w:t>
      </w:r>
    </w:p>
    <w:p w:rsidR="002E1E6F" w:rsidRPr="00AF2BEC" w:rsidRDefault="002E1E6F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100,6% (план 625569,0 тыс. руб., факт 629513,0 тыс. руб.); </w:t>
      </w:r>
    </w:p>
    <w:p w:rsidR="002E1E6F" w:rsidRPr="00AF2BEC" w:rsidRDefault="002E1E6F" w:rsidP="00FE7E00">
      <w:pPr>
        <w:ind w:firstLine="680"/>
        <w:rPr>
          <w:lang w:val="ru-RU"/>
        </w:rPr>
      </w:pPr>
      <w:r w:rsidRPr="00AF2BEC">
        <w:rPr>
          <w:lang w:val="ru-RU"/>
        </w:rPr>
        <w:t>- областной бюджет – 66,9% (план 7263,0 тыс. руб., факт 4858,0 тыс. руб.);</w:t>
      </w:r>
    </w:p>
    <w:p w:rsidR="002E1E6F" w:rsidRPr="00AF2BEC" w:rsidRDefault="002E1E6F" w:rsidP="00FE7E00">
      <w:pPr>
        <w:ind w:firstLine="680"/>
        <w:rPr>
          <w:lang w:val="ru-RU"/>
        </w:rPr>
      </w:pPr>
      <w:r w:rsidRPr="00AF2BEC">
        <w:rPr>
          <w:lang w:val="ru-RU"/>
        </w:rPr>
        <w:t>- внебюджетный источник – 69,8% (план 52128,0 тыс. руб., факт 36406,0 тыс. руб.).</w:t>
      </w:r>
    </w:p>
    <w:p w:rsidR="002E1E6F" w:rsidRPr="00AF2BEC" w:rsidRDefault="002E1E6F" w:rsidP="00FE7E00">
      <w:pPr>
        <w:ind w:firstLine="680"/>
        <w:rPr>
          <w:lang w:val="ru-RU"/>
        </w:rPr>
      </w:pPr>
      <w:r w:rsidRPr="00AF2BEC">
        <w:rPr>
          <w:lang w:val="ru-RU"/>
        </w:rPr>
        <w:t>Из 17 запланированных программных мероприятий выполнено 16 (94,1%).</w:t>
      </w:r>
    </w:p>
    <w:p w:rsidR="00E766DD" w:rsidRPr="00AF2BEC" w:rsidRDefault="002E1E6F" w:rsidP="00FE7E00">
      <w:pPr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99,1%.</w:t>
      </w:r>
    </w:p>
    <w:p w:rsidR="000D775D" w:rsidRPr="00AF2BEC" w:rsidRDefault="000D775D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разработка проектно-сметной документации и государственная экспертиза в целях дальнейшего осуществления капитального ремонта спортивного комплекса по адресу: ул. Матросова, 5а, (для МБУДО СШОР № 7 «Акробат»)</w:t>
      </w:r>
      <w:r w:rsidR="009D60D1" w:rsidRPr="00AF2BEC">
        <w:rPr>
          <w:lang w:val="ru-RU"/>
        </w:rPr>
        <w:t>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9D60D1" w:rsidRPr="00AF2BEC">
        <w:rPr>
          <w:lang w:val="ru-RU"/>
        </w:rPr>
        <w:t>установка 1 автоматического узла регулирования температуры теплоносителя в</w:t>
      </w:r>
      <w:r w:rsidRPr="00AF2BEC">
        <w:rPr>
          <w:lang w:val="ru-RU"/>
        </w:rPr>
        <w:t xml:space="preserve"> здани</w:t>
      </w:r>
      <w:r w:rsidR="009D60D1" w:rsidRPr="00AF2BEC">
        <w:rPr>
          <w:lang w:val="ru-RU"/>
        </w:rPr>
        <w:t>и</w:t>
      </w:r>
      <w:r w:rsidRPr="00AF2BEC">
        <w:rPr>
          <w:lang w:val="ru-RU"/>
        </w:rPr>
        <w:t xml:space="preserve"> спортивного комплекса «Крис</w:t>
      </w:r>
      <w:r w:rsidR="009D60D1" w:rsidRPr="00AF2BEC">
        <w:rPr>
          <w:lang w:val="ru-RU"/>
        </w:rPr>
        <w:t>талл» (МБУ СШОР № 13 «Волгарь»)</w:t>
      </w:r>
      <w:r w:rsidRPr="00AF2BEC">
        <w:rPr>
          <w:lang w:val="ru-RU"/>
        </w:rPr>
        <w:t>;</w:t>
      </w:r>
    </w:p>
    <w:p w:rsidR="00E676DB" w:rsidRPr="00AF2BEC" w:rsidRDefault="009D60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</w:t>
      </w:r>
      <w:r w:rsidR="00E676DB" w:rsidRPr="00AF2BEC">
        <w:rPr>
          <w:lang w:val="ru-RU"/>
        </w:rPr>
        <w:t xml:space="preserve"> разработка проектно-сметной документации и </w:t>
      </w:r>
      <w:r w:rsidRPr="00AF2BEC">
        <w:rPr>
          <w:lang w:val="ru-RU"/>
        </w:rPr>
        <w:t xml:space="preserve">получение положительного заключения </w:t>
      </w:r>
      <w:r w:rsidR="00E676DB" w:rsidRPr="00AF2BEC">
        <w:rPr>
          <w:lang w:val="ru-RU"/>
        </w:rPr>
        <w:t>государственн</w:t>
      </w:r>
      <w:r w:rsidRPr="00AF2BEC">
        <w:rPr>
          <w:lang w:val="ru-RU"/>
        </w:rPr>
        <w:t>ой</w:t>
      </w:r>
      <w:r w:rsidR="00E676DB" w:rsidRPr="00AF2BEC">
        <w:rPr>
          <w:lang w:val="ru-RU"/>
        </w:rPr>
        <w:t xml:space="preserve"> экспертиз</w:t>
      </w:r>
      <w:r w:rsidRPr="00AF2BEC">
        <w:rPr>
          <w:lang w:val="ru-RU"/>
        </w:rPr>
        <w:t>ы на сметный расчет в целях выполнения капитального ремонта футбольного поля спортивного комплекса «Спутник»</w:t>
      </w:r>
      <w:r w:rsidR="00E676DB" w:rsidRPr="00AF2BEC">
        <w:rPr>
          <w:lang w:val="ru-RU"/>
        </w:rPr>
        <w:t xml:space="preserve"> для МБУ СШОР № 12 «Лада»</w:t>
      </w:r>
      <w:r w:rsidRPr="00AF2BEC">
        <w:rPr>
          <w:lang w:val="ru-RU"/>
        </w:rPr>
        <w:t>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закупка и установка основных средств и инвентаря для обособленного структурного подразделения база отдыха «Спартак» МБУ СШОР № 9 «Велотол»: кухонное</w:t>
      </w:r>
      <w:r w:rsidR="00E52B87" w:rsidRPr="00E52B87">
        <w:rPr>
          <w:lang w:val="ru-RU"/>
        </w:rPr>
        <w:t xml:space="preserve"> оборудование</w:t>
      </w:r>
      <w:r w:rsidR="009D60D1" w:rsidRPr="00AF2BEC">
        <w:rPr>
          <w:lang w:val="ru-RU"/>
        </w:rPr>
        <w:t>,</w:t>
      </w:r>
      <w:r w:rsidRPr="00AF2BEC">
        <w:rPr>
          <w:lang w:val="ru-RU"/>
        </w:rPr>
        <w:t xml:space="preserve"> светильники наружного освещения;  2 досуговые площадки и детская игровая площадка; система речевого оповещения; нагревательное оборудование; холодильный шкаф; протирочная машина; бактерицидные рециркуляторы;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проведение мероприятий по доведению </w:t>
      </w:r>
      <w:r w:rsidR="00E52B87">
        <w:rPr>
          <w:lang w:val="ru-RU"/>
        </w:rPr>
        <w:t>4</w:t>
      </w:r>
      <w:r w:rsidRPr="00AF2BEC">
        <w:rPr>
          <w:lang w:val="ru-RU"/>
        </w:rPr>
        <w:t xml:space="preserve"> объектов до требований пожарной безопасности в соответствии с законодательством Российской Федерации: монтаж системы автоматической пожарной, охранной сигнализации и системы оповещения людей при пожаре в спортивном комплексе «Акробат» (МБУ СШОР № 2 «Красные крылья»); монтаж противопожарной двери в физкультурно-оздоровительном комплексе «Слон» (МБУ СШОР № 2 «Красные крылья»); ремонт системы пожарной сигнализации, оповещения о пожаре и управления эвакуацией в спортивном комплексе (МБУДО СШОР № 7 «Акробат»); ремонт автоматической пожарной сигнализации, оборудования станции «Стрелец-Мониторинг» (МБУ СШОР № 9 «Велотол»);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приобретение, изготовление и проведение работ по  монтажу украшений для оформления учреждений к праздничным мероприятиям 7 муниципальными учреждениями на 8 муниципальных объектах</w:t>
      </w:r>
      <w:r w:rsidR="00136F0B" w:rsidRPr="00AF2BEC">
        <w:rPr>
          <w:lang w:val="ru-RU"/>
        </w:rPr>
        <w:t>;</w:t>
      </w:r>
    </w:p>
    <w:p w:rsidR="009D08C4" w:rsidRPr="00AF2BEC" w:rsidRDefault="009D08C4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проведение физкультурно-спортивных мероприятий для лиц с ограниченными возможностями здоровья и инвалидов всех категорий по 8 видам спорта: настольный теннис, плавание, дартс, шашки, бадминтон, минигольф, легкая атлетика и бочча с общим охватом участников 178 человек;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проведение 8 спортивно-массовых и физкультурно-оздоровительных мероприятий по месту жительства: турнир по мини-футболу на снегу «Зимний мяч Тольятти 2020-2021гг.», турнир по мини-футболу на снегу «Зимний мяч Тольятти 2021-2022гг.», муниципальный этап Всероссийских соревнований юных хоккеистов «Золотая шайба» имени А.В. Тарасова в 2020-2021гг., муниципальный этап Всероссийских соревнований юных хоккеистов «Золотая шайба» имени А.В. Тарасова в 2021-2022гг., турнир по мини-футболу «Большая игра - 2021», турнир по волейболу «Мяч над сеткой - 2021», турнир по уличному баскетболу «Фестиваль стритбола - 2021» и физкультурно-массовые соревнования «Семейные старты - 2021». Соревнования проводились в течение года одновременно на 17 открытых спортивных площадках в нескольких районах городского округа Тольятти;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организация и проведение совместно с  городскими и региональными общественными организациями 282 физкультурно-спортивных </w:t>
      </w:r>
      <w:r w:rsidR="00E52B87">
        <w:rPr>
          <w:lang w:val="ru-RU"/>
        </w:rPr>
        <w:t>мероприятий с общим охватом 122</w:t>
      </w:r>
      <w:r w:rsidRPr="00AF2BEC">
        <w:rPr>
          <w:lang w:val="ru-RU"/>
        </w:rPr>
        <w:t>081 участник, в том числе</w:t>
      </w:r>
      <w:r w:rsidR="00E52B87">
        <w:rPr>
          <w:lang w:val="ru-RU"/>
        </w:rPr>
        <w:t xml:space="preserve"> 267 мероприятий с участием 110</w:t>
      </w:r>
      <w:r w:rsidRPr="00AF2BEC">
        <w:rPr>
          <w:lang w:val="ru-RU"/>
        </w:rPr>
        <w:t>841 человек в рамках реализации Календарного плана, из них 14 мероприятий - для лиц с ограниченными возможностями здоровья и инвалидов всех категорий с общим охватом участников 420 человек: детский фестиваль гандбола, общегородская легкоатлетическая эстафета, посвященная Дню Победы,  общегородское мероприятие «День бега» в программе проведения «Кросс наций», общегородское мероприятие «День лыжника» в программе Всероссийской массовой лыжной гонки «Лыжня России», «Спартакиада школьников Тольятти ВФСК ГТО» и «Президентские состязания», «Спартакиада городского округа Тольятти среди спортсменов-ветеранов», Универсиада городского округа Тольятти среди обучающихся учреждений ВО</w:t>
      </w:r>
      <w:r w:rsidR="00E52B87">
        <w:rPr>
          <w:lang w:val="ru-RU"/>
        </w:rPr>
        <w:t xml:space="preserve"> (высшего образования)</w:t>
      </w:r>
      <w:r w:rsidRPr="00AF2BEC">
        <w:rPr>
          <w:lang w:val="ru-RU"/>
        </w:rPr>
        <w:t xml:space="preserve"> и СПО (средне-профессионального образования), мероприятия по выполнению нормативов Комплекса ГТО (проведенные и организованные центрами тестирования на базе МБУС ЦФиС и ГАПОУ СО «Тольяттинский социально-педагогический колледж»), работа 22 (дворовых) спортивных клуб</w:t>
      </w:r>
      <w:r w:rsidR="00E52B87">
        <w:rPr>
          <w:lang w:val="ru-RU"/>
        </w:rPr>
        <w:t>ов</w:t>
      </w:r>
      <w:r w:rsidRPr="00AF2BEC">
        <w:rPr>
          <w:lang w:val="ru-RU"/>
        </w:rPr>
        <w:t xml:space="preserve"> по месту жительства  и другие; 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приобретение оборудования и </w:t>
      </w:r>
      <w:r w:rsidR="00E52B87">
        <w:rPr>
          <w:lang w:val="ru-RU"/>
        </w:rPr>
        <w:t>инвентаря в рамках реализации 4</w:t>
      </w:r>
      <w:r w:rsidRPr="00AF2BEC">
        <w:rPr>
          <w:lang w:val="ru-RU"/>
        </w:rPr>
        <w:t xml:space="preserve"> общественных проектов: «Детский фестиваль гандбола» (МБУДО СШОР № 10 «Олимп»), общегородской фестиваль по стритболу и волейболу «Движение вверх» (МБУ СШОР № 2 «Красные Крылья»), общегородской фестиваль лёгкой атлетики «В гостях у королевы» (МБ</w:t>
      </w:r>
      <w:r w:rsidR="009D08C4" w:rsidRPr="00AF2BEC">
        <w:rPr>
          <w:lang w:val="ru-RU"/>
        </w:rPr>
        <w:t>УДО СШОР № 3 «Легкая атлетика»)</w:t>
      </w:r>
      <w:r w:rsidRPr="00AF2BEC">
        <w:rPr>
          <w:lang w:val="ru-RU"/>
        </w:rPr>
        <w:t xml:space="preserve"> и общественн</w:t>
      </w:r>
      <w:r w:rsidR="007D4B86" w:rsidRPr="00AF2BEC">
        <w:rPr>
          <w:lang w:val="ru-RU"/>
        </w:rPr>
        <w:t>ый</w:t>
      </w:r>
      <w:r w:rsidRPr="00AF2BEC">
        <w:rPr>
          <w:lang w:val="ru-RU"/>
        </w:rPr>
        <w:t xml:space="preserve"> проект «Народная лыжня» (МБУДО СШОР № 1 «Лыжные гонки»);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организация работы по размещению информации на спортивном портале Тольятти: </w:t>
      </w:r>
      <w:r w:rsidR="007D4B86" w:rsidRPr="00AF2BEC">
        <w:rPr>
          <w:lang w:val="ru-RU"/>
        </w:rPr>
        <w:t xml:space="preserve">1936 </w:t>
      </w:r>
      <w:r w:rsidRPr="00AF2BEC">
        <w:rPr>
          <w:lang w:val="ru-RU"/>
        </w:rPr>
        <w:t>посещений спортивного портала Тольятти</w:t>
      </w:r>
      <w:r w:rsidR="007D4B86" w:rsidRPr="00AF2BEC">
        <w:rPr>
          <w:lang w:val="ru-RU"/>
        </w:rPr>
        <w:t>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организация мероприятия по подго</w:t>
      </w:r>
      <w:r w:rsidR="007D4B86" w:rsidRPr="00AF2BEC">
        <w:rPr>
          <w:lang w:val="ru-RU"/>
        </w:rPr>
        <w:t>товке спортивных сборных команд</w:t>
      </w:r>
      <w:r w:rsidRPr="00AF2BEC">
        <w:rPr>
          <w:lang w:val="ru-RU"/>
        </w:rPr>
        <w:t xml:space="preserve"> МБУ СШОР № 2 «Красные Крылья», с общим охватом зрителей 4650 человек;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выполнение муниципального задания  муниципальными учреждениями  отрасли «Физическая культура и спорт»: услуги по спортивной подготовке по олимпийским видам спорта, по спортивной подготовке по неолимпийским видам спорта, по спортивной подготовке по спорту глухих, по спортивной подготовке по спорту лиц с поражением опорно-двигательного аппарата, по спортивной подготовке по спорту лиц с интеллектуальными нарушениями, по спортивной подготовке по спорту слепых и реализации дополнительных предпрофессиональных программ в области физической культуры и спорта;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организация и обеспечение подготовки спортивного резерва (335 человек); 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выполнение спортивных разрядов и званий 3450 спортсменами;</w:t>
      </w:r>
    </w:p>
    <w:p w:rsidR="00E676DB" w:rsidRPr="00AF2BEC" w:rsidRDefault="00E62D88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участие 10</w:t>
      </w:r>
      <w:r w:rsidR="0087763E">
        <w:rPr>
          <w:lang w:val="ru-RU"/>
        </w:rPr>
        <w:t>362</w:t>
      </w:r>
      <w:r w:rsidR="00E676DB" w:rsidRPr="00AF2BEC">
        <w:rPr>
          <w:lang w:val="ru-RU"/>
        </w:rPr>
        <w:t xml:space="preserve"> воспитанник</w:t>
      </w:r>
      <w:r w:rsidR="0087763E">
        <w:rPr>
          <w:lang w:val="ru-RU"/>
        </w:rPr>
        <w:t>ов</w:t>
      </w:r>
      <w:r w:rsidR="00E676DB" w:rsidRPr="00AF2BEC">
        <w:rPr>
          <w:lang w:val="ru-RU"/>
        </w:rPr>
        <w:t xml:space="preserve"> спортивных школ в международных, всероссийских и областных соревнованиях и завоевание 3390 медалей, из них 1165 золотых, 1076 серебряных и 1149 бронзовых.</w:t>
      </w:r>
    </w:p>
    <w:p w:rsidR="00E676DB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Отклонение в муниципальной программе по исполнению финансовых средств (2,1%) и количеству мероприятий (5,9%) обусловлено следующим:</w:t>
      </w:r>
    </w:p>
    <w:p w:rsidR="00681482" w:rsidRPr="00AF2BEC" w:rsidRDefault="00E676D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мероприятию «Проектирование и строительство физкультурно-оздоровительного комплекса по адресу: Самарская область, г. Тольятти, Комсомольский район, ул. Гидротехническая, 36» </w:t>
      </w:r>
      <w:r w:rsidR="00681482" w:rsidRPr="00AF2BEC">
        <w:rPr>
          <w:lang w:val="ru-RU"/>
        </w:rPr>
        <w:t>в части разработки и предоставления проектно-сметной документации</w:t>
      </w:r>
      <w:r w:rsidR="00090E73" w:rsidRPr="00AF2BEC">
        <w:rPr>
          <w:lang w:val="ru-RU"/>
        </w:rPr>
        <w:t xml:space="preserve"> на строительств</w:t>
      </w:r>
      <w:r w:rsidR="00EC75C0" w:rsidRPr="00AF2BEC">
        <w:rPr>
          <w:lang w:val="ru-RU"/>
        </w:rPr>
        <w:t>о</w:t>
      </w:r>
      <w:r w:rsidR="00090E73" w:rsidRPr="00AF2BEC">
        <w:rPr>
          <w:lang w:val="ru-RU"/>
        </w:rPr>
        <w:t xml:space="preserve"> объекта</w:t>
      </w:r>
      <w:r w:rsidR="00681482" w:rsidRPr="00AF2BEC">
        <w:rPr>
          <w:lang w:val="ru-RU"/>
        </w:rPr>
        <w:t>, результат</w:t>
      </w:r>
      <w:r w:rsidR="00090E73" w:rsidRPr="00AF2BEC">
        <w:rPr>
          <w:lang w:val="ru-RU"/>
        </w:rPr>
        <w:t>ов</w:t>
      </w:r>
      <w:r w:rsidR="00681482" w:rsidRPr="00AF2BEC">
        <w:rPr>
          <w:lang w:val="ru-RU"/>
        </w:rPr>
        <w:t xml:space="preserve"> инженерных изысканий объекта, получивших положительное заключение государственной экспертизы подрядчиком ООО «Группа А028»</w:t>
      </w:r>
      <w:r w:rsidR="0087763E">
        <w:rPr>
          <w:lang w:val="ru-RU"/>
        </w:rPr>
        <w:t>,</w:t>
      </w:r>
      <w:r w:rsidR="00681482" w:rsidRPr="00AF2BEC">
        <w:rPr>
          <w:lang w:val="ru-RU"/>
        </w:rPr>
        <w:t xml:space="preserve"> работа не выполнена.</w:t>
      </w:r>
      <w:r w:rsidR="00090E73" w:rsidRPr="00AF2BEC">
        <w:rPr>
          <w:lang w:val="ru-RU"/>
        </w:rPr>
        <w:t xml:space="preserve"> Администрацией городского округа Тольятти направлена претензия об уплате неусто</w:t>
      </w:r>
      <w:r w:rsidR="00EC75C0" w:rsidRPr="00AF2BEC">
        <w:rPr>
          <w:lang w:val="ru-RU"/>
        </w:rPr>
        <w:t>йки (штрафа) в адрес подрядчика</w:t>
      </w:r>
      <w:r w:rsidR="00090E73" w:rsidRPr="00AF2BEC">
        <w:rPr>
          <w:lang w:val="ru-RU"/>
        </w:rPr>
        <w:t xml:space="preserve"> в связи с неисполнением обязательств, предусмотренных контрактом.</w:t>
      </w:r>
    </w:p>
    <w:p w:rsidR="00E676DB" w:rsidRPr="00AF2BEC" w:rsidRDefault="00444DEA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 ряду мероприятий и</w:t>
      </w:r>
      <w:r w:rsidR="00E676DB" w:rsidRPr="00AF2BEC">
        <w:rPr>
          <w:lang w:val="ru-RU"/>
        </w:rPr>
        <w:t xml:space="preserve">сполнение </w:t>
      </w:r>
      <w:r w:rsidRPr="00AF2BEC">
        <w:rPr>
          <w:lang w:val="ru-RU"/>
        </w:rPr>
        <w:t>финансовых</w:t>
      </w:r>
      <w:r w:rsidR="00E676DB" w:rsidRPr="00AF2BEC">
        <w:rPr>
          <w:lang w:val="ru-RU"/>
        </w:rPr>
        <w:t xml:space="preserve"> средств </w:t>
      </w:r>
      <w:r w:rsidRPr="00AF2BEC">
        <w:rPr>
          <w:lang w:val="ru-RU"/>
        </w:rPr>
        <w:t xml:space="preserve">не в запланированном объеме </w:t>
      </w:r>
      <w:r w:rsidR="00E676DB" w:rsidRPr="00AF2BEC">
        <w:rPr>
          <w:lang w:val="ru-RU"/>
        </w:rPr>
        <w:t>обусловлено:</w:t>
      </w:r>
    </w:p>
    <w:p w:rsidR="00E676DB" w:rsidRPr="00AF2BEC" w:rsidRDefault="00E676DB" w:rsidP="0087763E">
      <w:pPr>
        <w:widowControl w:val="0"/>
        <w:autoSpaceDE w:val="0"/>
        <w:autoSpaceDN w:val="0"/>
        <w:adjustRightInd w:val="0"/>
        <w:ind w:firstLine="0"/>
        <w:rPr>
          <w:lang w:val="ru-RU"/>
        </w:rPr>
      </w:pPr>
      <w:r w:rsidRPr="00AF2BEC">
        <w:rPr>
          <w:lang w:val="ru-RU"/>
        </w:rPr>
        <w:t>- сложившейся экономией средств по результатам проведенных закупок конкурентным способом;</w:t>
      </w:r>
    </w:p>
    <w:p w:rsidR="00E676DB" w:rsidRPr="00AF2BEC" w:rsidRDefault="00E676DB" w:rsidP="0087763E">
      <w:pPr>
        <w:widowControl w:val="0"/>
        <w:autoSpaceDE w:val="0"/>
        <w:autoSpaceDN w:val="0"/>
        <w:adjustRightInd w:val="0"/>
        <w:ind w:firstLine="0"/>
        <w:rPr>
          <w:lang w:val="ru-RU"/>
        </w:rPr>
      </w:pPr>
      <w:r w:rsidRPr="00AF2BEC">
        <w:rPr>
          <w:lang w:val="ru-RU"/>
        </w:rPr>
        <w:t>- осуществлением расходов (выплат) по фактически сложившейся потребности учреждений;</w:t>
      </w:r>
    </w:p>
    <w:p w:rsidR="00E676DB" w:rsidRPr="00AF2BEC" w:rsidRDefault="00E676DB" w:rsidP="0087763E">
      <w:pPr>
        <w:widowControl w:val="0"/>
        <w:autoSpaceDE w:val="0"/>
        <w:autoSpaceDN w:val="0"/>
        <w:adjustRightInd w:val="0"/>
        <w:ind w:firstLine="0"/>
        <w:rPr>
          <w:lang w:val="ru-RU"/>
        </w:rPr>
      </w:pPr>
      <w:r w:rsidRPr="00AF2BEC">
        <w:rPr>
          <w:lang w:val="ru-RU"/>
        </w:rPr>
        <w:t>- действием режима ограничительных мер из-за распространения новой коронавирусной инфекции COVID-19;</w:t>
      </w:r>
    </w:p>
    <w:p w:rsidR="00E676DB" w:rsidRPr="00AF2BEC" w:rsidRDefault="00E676DB" w:rsidP="0087763E">
      <w:pPr>
        <w:widowControl w:val="0"/>
        <w:autoSpaceDE w:val="0"/>
        <w:autoSpaceDN w:val="0"/>
        <w:adjustRightInd w:val="0"/>
        <w:ind w:firstLine="0"/>
        <w:rPr>
          <w:lang w:val="ru-RU"/>
        </w:rPr>
      </w:pPr>
      <w:r w:rsidRPr="00AF2BEC">
        <w:rPr>
          <w:lang w:val="ru-RU"/>
        </w:rPr>
        <w:t>- наличием остатков прошлых периодов.</w:t>
      </w:r>
    </w:p>
    <w:p w:rsidR="00DA7A40" w:rsidRPr="00AF2BEC" w:rsidRDefault="00760478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i/>
          <w:color w:val="000000"/>
          <w:lang w:val="ru-RU" w:eastAsia="ru-RU"/>
        </w:rPr>
        <w:t>2</w:t>
      </w:r>
      <w:r w:rsidR="00264B7A" w:rsidRPr="00AF2BEC">
        <w:rPr>
          <w:i/>
          <w:color w:val="000000"/>
          <w:lang w:val="ru-RU" w:eastAsia="ru-RU"/>
        </w:rPr>
        <w:t>)</w:t>
      </w:r>
      <w:r w:rsidR="00AC1747" w:rsidRPr="00AF2BEC">
        <w:rPr>
          <w:i/>
          <w:color w:val="000000"/>
          <w:lang w:val="ru-RU" w:eastAsia="ru-RU"/>
        </w:rPr>
        <w:t xml:space="preserve"> М</w:t>
      </w:r>
      <w:r w:rsidR="00DA7A40" w:rsidRPr="00AF2BEC">
        <w:rPr>
          <w:i/>
          <w:color w:val="000000"/>
          <w:lang w:val="ru-RU" w:eastAsia="ru-RU"/>
        </w:rPr>
        <w:t>униципальн</w:t>
      </w:r>
      <w:r w:rsidR="00AC1747" w:rsidRPr="00AF2BEC">
        <w:rPr>
          <w:i/>
          <w:color w:val="000000"/>
          <w:lang w:val="ru-RU" w:eastAsia="ru-RU"/>
        </w:rPr>
        <w:t>ая</w:t>
      </w:r>
      <w:r w:rsidR="00DA7A40" w:rsidRPr="00AF2BEC">
        <w:rPr>
          <w:i/>
          <w:color w:val="000000"/>
          <w:lang w:val="ru-RU" w:eastAsia="ru-RU"/>
        </w:rPr>
        <w:t xml:space="preserve"> программ</w:t>
      </w:r>
      <w:r w:rsidR="00AC1747" w:rsidRPr="00AF2BEC">
        <w:rPr>
          <w:i/>
          <w:color w:val="000000"/>
          <w:lang w:val="ru-RU" w:eastAsia="ru-RU"/>
        </w:rPr>
        <w:t>а</w:t>
      </w:r>
      <w:r w:rsidR="00DA7A40" w:rsidRPr="00AF2BEC">
        <w:rPr>
          <w:i/>
          <w:lang w:val="ru-RU"/>
        </w:rPr>
        <w:t>городского округа Тольятти «Молодой семье – доступное жилье» на 2014-202</w:t>
      </w:r>
      <w:r w:rsidR="00AC1747" w:rsidRPr="00AF2BEC">
        <w:rPr>
          <w:i/>
          <w:lang w:val="ru-RU"/>
        </w:rPr>
        <w:t>5 годы</w:t>
      </w:r>
      <w:r w:rsidR="0037067A" w:rsidRPr="00AF2BEC">
        <w:rPr>
          <w:i/>
          <w:lang w:val="ru-RU"/>
        </w:rPr>
        <w:t>,</w:t>
      </w:r>
      <w:r w:rsidR="00EB0550" w:rsidRPr="00AF2BEC">
        <w:rPr>
          <w:i/>
          <w:lang w:val="ru-RU"/>
        </w:rPr>
        <w:t xml:space="preserve"> утвержденная постановлением мэрии городского округа Тольятти от </w:t>
      </w:r>
      <w:r w:rsidR="00F76CD2" w:rsidRPr="00AF2BEC">
        <w:rPr>
          <w:i/>
          <w:lang w:val="ru-RU"/>
        </w:rPr>
        <w:t>11.10.2013 № 3155-п/1</w:t>
      </w:r>
      <w:r w:rsidR="00680070" w:rsidRPr="00AF2BEC">
        <w:rPr>
          <w:i/>
          <w:lang w:val="ru-RU"/>
        </w:rPr>
        <w:t>.</w:t>
      </w:r>
    </w:p>
    <w:p w:rsidR="00D14C98" w:rsidRPr="00AF2BEC" w:rsidRDefault="00D14C98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является реализация государственной и муниципальной поддержки молодых семей, признанных в установленном порядке нуждающимися в улучшении жилищных условий, в решении жилищной проблемы.</w:t>
      </w:r>
    </w:p>
    <w:p w:rsidR="00AC1747" w:rsidRPr="00AF2BEC" w:rsidRDefault="00AC1747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</w:t>
      </w:r>
      <w:r w:rsidR="00D14C98" w:rsidRPr="00AF2BEC">
        <w:rPr>
          <w:lang w:val="ru-RU"/>
        </w:rPr>
        <w:t>за 202</w:t>
      </w:r>
      <w:r w:rsidR="0087763E">
        <w:rPr>
          <w:lang w:val="ru-RU"/>
        </w:rPr>
        <w:t>1</w:t>
      </w:r>
      <w:r w:rsidR="00D14C98" w:rsidRPr="00AF2BEC">
        <w:rPr>
          <w:lang w:val="ru-RU"/>
        </w:rPr>
        <w:t xml:space="preserve"> год </w:t>
      </w:r>
      <w:r w:rsidRPr="00AF2BEC">
        <w:rPr>
          <w:lang w:val="ru-RU"/>
        </w:rPr>
        <w:t xml:space="preserve">составила </w:t>
      </w:r>
      <w:r w:rsidR="00F71C90" w:rsidRPr="00AF2BEC">
        <w:rPr>
          <w:color w:val="000000"/>
          <w:lang w:val="ru-RU" w:eastAsia="ru-RU"/>
        </w:rPr>
        <w:t>102</w:t>
      </w:r>
      <w:r w:rsidR="00B8257D" w:rsidRPr="00AF2BEC">
        <w:rPr>
          <w:color w:val="000000"/>
          <w:lang w:val="ru-RU" w:eastAsia="ru-RU"/>
        </w:rPr>
        <w:t>,1</w:t>
      </w:r>
      <w:r w:rsidRPr="00AF2BEC">
        <w:rPr>
          <w:color w:val="000000"/>
          <w:lang w:val="ru-RU" w:eastAsia="ru-RU"/>
        </w:rPr>
        <w:t>% - эффективная реализация.</w:t>
      </w:r>
    </w:p>
    <w:p w:rsidR="00AC1747" w:rsidRPr="00AF2BEC" w:rsidRDefault="0040184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Уровень исполнения планового объема финансового обеспечения муниципальной программы </w:t>
      </w:r>
      <w:r w:rsidR="00D14C98" w:rsidRPr="00AF2BEC">
        <w:rPr>
          <w:lang w:val="ru-RU"/>
        </w:rPr>
        <w:t>-</w:t>
      </w:r>
      <w:r w:rsidR="0077066A" w:rsidRPr="00AF2BEC">
        <w:rPr>
          <w:lang w:val="ru-RU"/>
        </w:rPr>
        <w:t>110,5</w:t>
      </w:r>
      <w:r w:rsidR="00AC1747" w:rsidRPr="00AF2BEC">
        <w:rPr>
          <w:lang w:val="ru-RU"/>
        </w:rPr>
        <w:t xml:space="preserve">% (план </w:t>
      </w:r>
      <w:r w:rsidR="0077066A" w:rsidRPr="00AF2BEC">
        <w:rPr>
          <w:lang w:val="ru-RU"/>
        </w:rPr>
        <w:t>1</w:t>
      </w:r>
      <w:r w:rsidR="00F71C90" w:rsidRPr="00AF2BEC">
        <w:rPr>
          <w:lang w:val="ru-RU"/>
        </w:rPr>
        <w:t xml:space="preserve">025388,15 </w:t>
      </w:r>
      <w:r w:rsidR="005755F7" w:rsidRPr="00AF2BEC">
        <w:rPr>
          <w:lang w:val="ru-RU"/>
        </w:rPr>
        <w:t>тыс</w:t>
      </w:r>
      <w:r w:rsidR="00AC1747" w:rsidRPr="00AF2BEC">
        <w:rPr>
          <w:lang w:val="ru-RU"/>
        </w:rPr>
        <w:t xml:space="preserve">.руб., факт </w:t>
      </w:r>
      <w:r w:rsidR="0077066A" w:rsidRPr="00AF2BEC">
        <w:rPr>
          <w:lang w:val="ru-RU"/>
        </w:rPr>
        <w:t xml:space="preserve">1132886,11 </w:t>
      </w:r>
      <w:r w:rsidR="005755F7" w:rsidRPr="00AF2BEC">
        <w:rPr>
          <w:lang w:val="ru-RU"/>
        </w:rPr>
        <w:t>тыс</w:t>
      </w:r>
      <w:r w:rsidR="00AC1747" w:rsidRPr="00AF2BEC">
        <w:rPr>
          <w:lang w:val="ru-RU"/>
        </w:rPr>
        <w:t>.руб.), в том числе:</w:t>
      </w:r>
    </w:p>
    <w:p w:rsidR="00AC1747" w:rsidRPr="00AF2BEC" w:rsidRDefault="00AC174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</w:t>
      </w:r>
      <w:r w:rsidR="00B8257D" w:rsidRPr="00AF2BEC">
        <w:rPr>
          <w:lang w:val="ru-RU"/>
        </w:rPr>
        <w:t>99,</w:t>
      </w:r>
      <w:r w:rsidR="008D73BF" w:rsidRPr="00AF2BEC">
        <w:rPr>
          <w:lang w:val="ru-RU"/>
        </w:rPr>
        <w:t>9</w:t>
      </w:r>
      <w:r w:rsidRPr="00AF2BEC">
        <w:rPr>
          <w:lang w:val="ru-RU"/>
        </w:rPr>
        <w:t xml:space="preserve">% (план </w:t>
      </w:r>
      <w:r w:rsidR="008D73BF" w:rsidRPr="00AF2BEC">
        <w:rPr>
          <w:lang w:val="ru-RU"/>
        </w:rPr>
        <w:t xml:space="preserve">131792,00 </w:t>
      </w:r>
      <w:r w:rsidR="005755F7" w:rsidRPr="00AF2BEC">
        <w:rPr>
          <w:lang w:val="ru-RU"/>
        </w:rPr>
        <w:t>тыс</w:t>
      </w:r>
      <w:r w:rsidRPr="00AF2BEC">
        <w:rPr>
          <w:lang w:val="ru-RU"/>
        </w:rPr>
        <w:t xml:space="preserve">.руб., факт </w:t>
      </w:r>
      <w:r w:rsidR="008D73BF" w:rsidRPr="00AF2BEC">
        <w:rPr>
          <w:lang w:val="ru-RU"/>
        </w:rPr>
        <w:t xml:space="preserve">131662,70 </w:t>
      </w:r>
      <w:r w:rsidR="005755F7" w:rsidRPr="00AF2BEC">
        <w:rPr>
          <w:lang w:val="ru-RU"/>
        </w:rPr>
        <w:t>тыс</w:t>
      </w:r>
      <w:r w:rsidRPr="00AF2BEC">
        <w:rPr>
          <w:lang w:val="ru-RU"/>
        </w:rPr>
        <w:t xml:space="preserve">.руб.); </w:t>
      </w:r>
    </w:p>
    <w:p w:rsidR="00AC1747" w:rsidRPr="00AF2BEC" w:rsidRDefault="00AC174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областной бюджет – </w:t>
      </w:r>
      <w:r w:rsidR="00B8257D" w:rsidRPr="00AF2BEC">
        <w:rPr>
          <w:lang w:val="ru-RU"/>
        </w:rPr>
        <w:t>99,9</w:t>
      </w:r>
      <w:r w:rsidRPr="00AF2BEC">
        <w:rPr>
          <w:lang w:val="ru-RU"/>
        </w:rPr>
        <w:t xml:space="preserve">% (план </w:t>
      </w:r>
      <w:r w:rsidR="008D73BF" w:rsidRPr="00AF2BEC">
        <w:rPr>
          <w:lang w:val="ru-RU"/>
        </w:rPr>
        <w:t>181232,7</w:t>
      </w:r>
      <w:r w:rsidR="005476D5" w:rsidRPr="00AF2BEC">
        <w:rPr>
          <w:lang w:val="ru-RU"/>
        </w:rPr>
        <w:t>0</w:t>
      </w:r>
      <w:r w:rsidR="005755F7" w:rsidRPr="00AF2BEC">
        <w:rPr>
          <w:lang w:val="ru-RU"/>
        </w:rPr>
        <w:t>тыс</w:t>
      </w:r>
      <w:r w:rsidRPr="00AF2BEC">
        <w:rPr>
          <w:lang w:val="ru-RU"/>
        </w:rPr>
        <w:t xml:space="preserve">.руб., факт </w:t>
      </w:r>
      <w:r w:rsidR="008D73BF" w:rsidRPr="00AF2BEC">
        <w:rPr>
          <w:lang w:val="ru-RU"/>
        </w:rPr>
        <w:t>181152,64</w:t>
      </w:r>
      <w:r w:rsidR="005755F7" w:rsidRPr="00AF2BEC">
        <w:rPr>
          <w:lang w:val="ru-RU"/>
        </w:rPr>
        <w:t>тыс</w:t>
      </w:r>
      <w:r w:rsidRPr="00AF2BEC">
        <w:rPr>
          <w:lang w:val="ru-RU"/>
        </w:rPr>
        <w:t>.руб.);</w:t>
      </w:r>
    </w:p>
    <w:p w:rsidR="00AC1747" w:rsidRPr="00AF2BEC" w:rsidRDefault="00AC174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федеральный бюджет – 99,9% (план </w:t>
      </w:r>
      <w:r w:rsidR="008D73BF" w:rsidRPr="00AF2BEC">
        <w:rPr>
          <w:lang w:val="ru-RU"/>
        </w:rPr>
        <w:t xml:space="preserve">45861,15 </w:t>
      </w:r>
      <w:r w:rsidR="005755F7" w:rsidRPr="00AF2BEC">
        <w:rPr>
          <w:lang w:val="ru-RU"/>
        </w:rPr>
        <w:t>тыс</w:t>
      </w:r>
      <w:r w:rsidRPr="00AF2BEC">
        <w:rPr>
          <w:lang w:val="ru-RU"/>
        </w:rPr>
        <w:t xml:space="preserve">.руб., факт </w:t>
      </w:r>
      <w:r w:rsidR="008D73BF" w:rsidRPr="00AF2BEC">
        <w:rPr>
          <w:lang w:val="ru-RU"/>
        </w:rPr>
        <w:t xml:space="preserve">45840,89 </w:t>
      </w:r>
      <w:r w:rsidR="005755F7" w:rsidRPr="00AF2BEC">
        <w:rPr>
          <w:lang w:val="ru-RU"/>
        </w:rPr>
        <w:t>тыс</w:t>
      </w:r>
      <w:r w:rsidRPr="00AF2BEC">
        <w:rPr>
          <w:lang w:val="ru-RU"/>
        </w:rPr>
        <w:t xml:space="preserve">.руб.); </w:t>
      </w:r>
    </w:p>
    <w:p w:rsidR="00AC1747" w:rsidRPr="00AF2BEC" w:rsidRDefault="00AC174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внебюджетный источник – </w:t>
      </w:r>
      <w:r w:rsidR="008D73BF" w:rsidRPr="00AF2BEC">
        <w:rPr>
          <w:lang w:val="ru-RU"/>
        </w:rPr>
        <w:t>116,2</w:t>
      </w:r>
      <w:r w:rsidRPr="00AF2BEC">
        <w:rPr>
          <w:lang w:val="ru-RU"/>
        </w:rPr>
        <w:t xml:space="preserve">% (план </w:t>
      </w:r>
      <w:r w:rsidR="008D73BF" w:rsidRPr="00AF2BEC">
        <w:rPr>
          <w:lang w:val="ru-RU"/>
        </w:rPr>
        <w:t>666502,30</w:t>
      </w:r>
      <w:r w:rsidR="005755F7" w:rsidRPr="00AF2BEC">
        <w:rPr>
          <w:lang w:val="ru-RU"/>
        </w:rPr>
        <w:t>тыс</w:t>
      </w:r>
      <w:r w:rsidRPr="00AF2BEC">
        <w:rPr>
          <w:lang w:val="ru-RU"/>
        </w:rPr>
        <w:t xml:space="preserve">.руб., факт </w:t>
      </w:r>
      <w:r w:rsidR="0087763E">
        <w:rPr>
          <w:lang w:val="ru-RU"/>
        </w:rPr>
        <w:t>774</w:t>
      </w:r>
      <w:r w:rsidR="008D73BF" w:rsidRPr="00AF2BEC">
        <w:rPr>
          <w:lang w:val="ru-RU"/>
        </w:rPr>
        <w:t>229,88</w:t>
      </w:r>
      <w:r w:rsidR="005755F7" w:rsidRPr="00AF2BEC">
        <w:rPr>
          <w:lang w:val="ru-RU"/>
        </w:rPr>
        <w:t>тыс</w:t>
      </w:r>
      <w:r w:rsidRPr="00AF2BEC">
        <w:rPr>
          <w:lang w:val="ru-RU"/>
        </w:rPr>
        <w:t>.руб.).</w:t>
      </w:r>
    </w:p>
    <w:p w:rsidR="00AC1747" w:rsidRPr="00AF2BEC" w:rsidRDefault="00AC174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Из </w:t>
      </w:r>
      <w:r w:rsidR="00B8257D" w:rsidRPr="00AF2BEC">
        <w:rPr>
          <w:lang w:val="ru-RU"/>
        </w:rPr>
        <w:t xml:space="preserve">6 </w:t>
      </w:r>
      <w:r w:rsidRPr="00AF2BEC">
        <w:rPr>
          <w:lang w:val="ru-RU"/>
        </w:rPr>
        <w:t xml:space="preserve"> запланированных программных мероприятий выполнено </w:t>
      </w:r>
      <w:r w:rsidR="00B8257D" w:rsidRPr="00AF2BEC">
        <w:rPr>
          <w:lang w:val="ru-RU"/>
        </w:rPr>
        <w:t>6</w:t>
      </w:r>
      <w:r w:rsidR="0037067A" w:rsidRPr="00AF2BEC">
        <w:rPr>
          <w:lang w:val="ru-RU"/>
        </w:rPr>
        <w:t xml:space="preserve"> (</w:t>
      </w:r>
      <w:r w:rsidR="004E2419" w:rsidRPr="00AF2BEC">
        <w:rPr>
          <w:lang w:val="ru-RU"/>
        </w:rPr>
        <w:t>100,0%</w:t>
      </w:r>
      <w:r w:rsidR="0037067A" w:rsidRPr="00AF2BEC">
        <w:rPr>
          <w:lang w:val="ru-RU"/>
        </w:rPr>
        <w:t>)</w:t>
      </w:r>
      <w:r w:rsidRPr="00AF2BEC">
        <w:rPr>
          <w:lang w:val="ru-RU"/>
        </w:rPr>
        <w:t>.</w:t>
      </w:r>
    </w:p>
    <w:p w:rsidR="00AC1747" w:rsidRPr="00AF2BEC" w:rsidRDefault="00AC174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Средний уровень достижения показателей (индикаторов) мероприятий муниципальной программы составил  </w:t>
      </w:r>
      <w:r w:rsidR="004E2419" w:rsidRPr="00AF2BEC">
        <w:rPr>
          <w:lang w:val="ru-RU"/>
        </w:rPr>
        <w:t>100,0%</w:t>
      </w:r>
      <w:r w:rsidRPr="00AF2BEC">
        <w:rPr>
          <w:lang w:val="ru-RU"/>
        </w:rPr>
        <w:t>.</w:t>
      </w:r>
    </w:p>
    <w:p w:rsidR="00AC1747" w:rsidRPr="00AF2BEC" w:rsidRDefault="00AC1747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311044" w:rsidRPr="00AF2BEC" w:rsidRDefault="00311044" w:rsidP="00FE7E00">
      <w:pPr>
        <w:ind w:firstLine="680"/>
        <w:rPr>
          <w:lang w:val="ru-RU"/>
        </w:rPr>
      </w:pPr>
      <w:r w:rsidRPr="00AF2BEC">
        <w:rPr>
          <w:lang w:val="ru-RU"/>
        </w:rPr>
        <w:t>- формирование в 20</w:t>
      </w:r>
      <w:r w:rsidR="00B8257D" w:rsidRPr="00AF2BEC">
        <w:rPr>
          <w:lang w:val="ru-RU"/>
        </w:rPr>
        <w:t>2</w:t>
      </w:r>
      <w:r w:rsidR="008D73BF" w:rsidRPr="00AF2BEC">
        <w:rPr>
          <w:lang w:val="ru-RU"/>
        </w:rPr>
        <w:t>1</w:t>
      </w:r>
      <w:r w:rsidRPr="00AF2BEC">
        <w:rPr>
          <w:lang w:val="ru-RU"/>
        </w:rPr>
        <w:t xml:space="preserve"> году списка молодых семей – участников подпрограммы «Молодой семье – доступное жилье» до 202</w:t>
      </w:r>
      <w:r w:rsidR="008D73BF" w:rsidRPr="00AF2BEC">
        <w:rPr>
          <w:lang w:val="ru-RU"/>
        </w:rPr>
        <w:t>3</w:t>
      </w:r>
      <w:r w:rsidRPr="00AF2BEC">
        <w:rPr>
          <w:lang w:val="ru-RU"/>
        </w:rPr>
        <w:t xml:space="preserve"> года государственной программы Самарской области «Развитие жилищного строительства в Самарской области» до 202</w:t>
      </w:r>
      <w:r w:rsidR="008D73BF" w:rsidRPr="00AF2BEC">
        <w:rPr>
          <w:lang w:val="ru-RU"/>
        </w:rPr>
        <w:t>4</w:t>
      </w:r>
      <w:r w:rsidRPr="00AF2BEC">
        <w:rPr>
          <w:lang w:val="ru-RU"/>
        </w:rPr>
        <w:t xml:space="preserve"> года, изъявивших желание получить социальную выплату в 202</w:t>
      </w:r>
      <w:r w:rsidR="008D73BF" w:rsidRPr="00AF2BEC">
        <w:rPr>
          <w:lang w:val="ru-RU"/>
        </w:rPr>
        <w:t>2</w:t>
      </w:r>
      <w:r w:rsidRPr="00AF2BEC">
        <w:rPr>
          <w:lang w:val="ru-RU"/>
        </w:rPr>
        <w:t xml:space="preserve"> году, в который включены </w:t>
      </w:r>
      <w:r w:rsidR="008D73BF" w:rsidRPr="00AF2BEC">
        <w:rPr>
          <w:lang w:val="ru-RU"/>
        </w:rPr>
        <w:t>3792</w:t>
      </w:r>
      <w:r w:rsidRPr="00AF2BEC">
        <w:rPr>
          <w:lang w:val="ru-RU"/>
        </w:rPr>
        <w:t xml:space="preserve"> сем</w:t>
      </w:r>
      <w:r w:rsidR="00DC7A87" w:rsidRPr="00AF2BEC">
        <w:rPr>
          <w:lang w:val="ru-RU"/>
        </w:rPr>
        <w:t>ьи</w:t>
      </w:r>
      <w:r w:rsidRPr="00AF2BEC">
        <w:rPr>
          <w:lang w:val="ru-RU"/>
        </w:rPr>
        <w:t>;</w:t>
      </w:r>
    </w:p>
    <w:p w:rsidR="00311044" w:rsidRPr="00AF2BEC" w:rsidRDefault="0031104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предоставление социальных выплат </w:t>
      </w:r>
      <w:r w:rsidR="008D73BF" w:rsidRPr="00AF2BEC">
        <w:rPr>
          <w:lang w:val="ru-RU"/>
        </w:rPr>
        <w:t>419</w:t>
      </w:r>
      <w:r w:rsidRPr="00AF2BEC">
        <w:rPr>
          <w:lang w:val="ru-RU"/>
        </w:rPr>
        <w:t xml:space="preserve"> молодым семьям, улучшившим жилищные условия, при оказании содействия за счет средств местного, областного и федерального бюджетов; </w:t>
      </w:r>
    </w:p>
    <w:p w:rsidR="00AC1747" w:rsidRPr="00AF2BEC" w:rsidRDefault="0031104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предоставление </w:t>
      </w:r>
      <w:r w:rsidR="008D73BF" w:rsidRPr="00AF2BEC">
        <w:rPr>
          <w:lang w:val="ru-RU"/>
        </w:rPr>
        <w:t>1257</w:t>
      </w:r>
      <w:r w:rsidRPr="00AF2BEC">
        <w:rPr>
          <w:lang w:val="ru-RU"/>
        </w:rPr>
        <w:t xml:space="preserve"> консультаций гражданам – получателям социальных выплат на улучшение жилищных условий.</w:t>
      </w:r>
    </w:p>
    <w:p w:rsidR="005C431A" w:rsidRPr="00AF2BEC" w:rsidRDefault="008D73BF" w:rsidP="00FE7E00">
      <w:pPr>
        <w:ind w:firstLine="680"/>
        <w:rPr>
          <w:lang w:val="ru-RU"/>
        </w:rPr>
      </w:pPr>
      <w:r w:rsidRPr="00AF2BEC">
        <w:rPr>
          <w:lang w:val="ru-RU"/>
        </w:rPr>
        <w:t>Увеличение объема</w:t>
      </w:r>
      <w:r w:rsidR="00F76CD2" w:rsidRPr="00AF2BEC">
        <w:rPr>
          <w:lang w:val="ru-RU"/>
        </w:rPr>
        <w:t>освоен</w:t>
      </w:r>
      <w:r w:rsidR="0087763E">
        <w:rPr>
          <w:lang w:val="ru-RU"/>
        </w:rPr>
        <w:t xml:space="preserve">ных внебюджетных средств </w:t>
      </w:r>
      <w:r w:rsidRPr="00AF2BEC">
        <w:rPr>
          <w:lang w:val="ru-RU"/>
        </w:rPr>
        <w:t>относительно планового</w:t>
      </w:r>
      <w:r w:rsidR="009A7B36" w:rsidRPr="00AF2BEC">
        <w:rPr>
          <w:lang w:val="ru-RU"/>
        </w:rPr>
        <w:t xml:space="preserve"> объема</w:t>
      </w:r>
      <w:r w:rsidR="00F76CD2" w:rsidRPr="00AF2BEC">
        <w:rPr>
          <w:lang w:val="ru-RU"/>
        </w:rPr>
        <w:t xml:space="preserve"> в муниципальной</w:t>
      </w:r>
      <w:r w:rsidR="00B8257D" w:rsidRPr="00AF2BEC">
        <w:rPr>
          <w:lang w:val="ru-RU"/>
        </w:rPr>
        <w:t xml:space="preserve"> программе</w:t>
      </w:r>
      <w:r w:rsidR="00EF5914" w:rsidRPr="00AF2BEC">
        <w:rPr>
          <w:lang w:val="ru-RU"/>
        </w:rPr>
        <w:t xml:space="preserve">на </w:t>
      </w:r>
      <w:r w:rsidR="005C431A" w:rsidRPr="00AF2BEC">
        <w:rPr>
          <w:lang w:val="ru-RU"/>
        </w:rPr>
        <w:t>16,2</w:t>
      </w:r>
      <w:r w:rsidR="00F76CD2" w:rsidRPr="00AF2BEC">
        <w:rPr>
          <w:lang w:val="ru-RU"/>
        </w:rPr>
        <w:t xml:space="preserve">% обусловлено </w:t>
      </w:r>
      <w:r w:rsidR="005C431A" w:rsidRPr="00AF2BEC">
        <w:rPr>
          <w:lang w:val="ru-RU"/>
        </w:rPr>
        <w:t>тем, что рыночная стоимость приобретаемых молодыми семьями жилых помещений возросла, в то же время размер предоставляемой социальной выплаты не изменился по сравнению с 2020 годом.</w:t>
      </w:r>
      <w:r w:rsidR="009A7B36" w:rsidRPr="00AF2BEC">
        <w:rPr>
          <w:lang w:val="ru-RU"/>
        </w:rPr>
        <w:t xml:space="preserve"> Молодые семьи фактически больше вложили собственных (заемных) средств на приобретение жилья относительно расчетного объема по внебюджетным расходам. </w:t>
      </w:r>
    </w:p>
    <w:p w:rsidR="0042420F" w:rsidRPr="00AF2BEC" w:rsidRDefault="00760478" w:rsidP="00FE7E00">
      <w:pPr>
        <w:ind w:firstLine="680"/>
        <w:rPr>
          <w:i/>
          <w:lang w:val="ru-RU"/>
        </w:rPr>
      </w:pPr>
      <w:r w:rsidRPr="00AF2BEC">
        <w:rPr>
          <w:i/>
          <w:color w:val="000000"/>
          <w:lang w:val="ru-RU" w:eastAsia="ru-RU"/>
        </w:rPr>
        <w:t>3</w:t>
      </w:r>
      <w:r w:rsidR="00264B7A" w:rsidRPr="00AF2BEC">
        <w:rPr>
          <w:i/>
          <w:color w:val="000000"/>
          <w:lang w:val="ru-RU" w:eastAsia="ru-RU"/>
        </w:rPr>
        <w:t>)</w:t>
      </w:r>
      <w:r w:rsidR="0042420F" w:rsidRPr="00AF2BEC">
        <w:rPr>
          <w:i/>
          <w:color w:val="000000"/>
          <w:lang w:val="ru-RU" w:eastAsia="ru-RU"/>
        </w:rPr>
        <w:t xml:space="preserve"> Муниципальная программа </w:t>
      </w:r>
      <w:r w:rsidR="00A50833" w:rsidRPr="00AF2BEC">
        <w:rPr>
          <w:i/>
          <w:lang w:val="ru-RU"/>
        </w:rPr>
        <w:t>«Развитие системы образования городского округа Тольятти на 2021-2027 годы»</w:t>
      </w:r>
      <w:r w:rsidR="00EB0550" w:rsidRPr="00AF2BEC">
        <w:rPr>
          <w:i/>
          <w:lang w:val="ru-RU"/>
        </w:rPr>
        <w:t xml:space="preserve">, утвержденная постановлением </w:t>
      </w:r>
      <w:r w:rsidR="00A50833" w:rsidRPr="00AF2BEC">
        <w:rPr>
          <w:i/>
          <w:lang w:val="ru-RU"/>
        </w:rPr>
        <w:t>администрации</w:t>
      </w:r>
      <w:r w:rsidR="00EB0550" w:rsidRPr="00AF2BEC">
        <w:rPr>
          <w:i/>
          <w:lang w:val="ru-RU"/>
        </w:rPr>
        <w:t xml:space="preserve"> городского округа Тольятти от </w:t>
      </w:r>
      <w:r w:rsidR="00A50833" w:rsidRPr="00AF2BEC">
        <w:rPr>
          <w:i/>
          <w:lang w:val="ru-RU"/>
        </w:rPr>
        <w:t>09.10.2020 № 3062-п/1</w:t>
      </w:r>
      <w:r w:rsidR="00EB0550" w:rsidRPr="00AF2BEC">
        <w:rPr>
          <w:i/>
          <w:lang w:val="ru-RU"/>
        </w:rPr>
        <w:t>.</w:t>
      </w:r>
    </w:p>
    <w:p w:rsidR="004E35C2" w:rsidRPr="00AF2BEC" w:rsidRDefault="004E35C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Целью муниципальной программы является </w:t>
      </w:r>
      <w:r w:rsidR="00A50833" w:rsidRPr="00AF2BEC">
        <w:rPr>
          <w:lang w:val="ru-RU"/>
        </w:rPr>
        <w:t>обеспечение условий для повышения доступности качественного образования в городском округе Тольятти с учетом реализации национальных проектов «Образование», «Демография».</w:t>
      </w:r>
    </w:p>
    <w:p w:rsidR="0042420F" w:rsidRPr="00AF2BEC" w:rsidRDefault="0042420F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</w:t>
      </w:r>
      <w:r w:rsidR="00ED1B43" w:rsidRPr="00AF2BEC">
        <w:rPr>
          <w:lang w:val="ru-RU"/>
        </w:rPr>
        <w:t>за 202</w:t>
      </w:r>
      <w:r w:rsidR="00001EA5" w:rsidRPr="00AF2BEC">
        <w:rPr>
          <w:lang w:val="ru-RU"/>
        </w:rPr>
        <w:t>1</w:t>
      </w:r>
      <w:r w:rsidR="00ED1B43" w:rsidRPr="00AF2BEC">
        <w:rPr>
          <w:lang w:val="ru-RU"/>
        </w:rPr>
        <w:t xml:space="preserve"> год </w:t>
      </w:r>
      <w:r w:rsidRPr="00AF2BEC">
        <w:rPr>
          <w:lang w:val="ru-RU"/>
        </w:rPr>
        <w:t xml:space="preserve">составила </w:t>
      </w:r>
      <w:r w:rsidR="00FC275C" w:rsidRPr="00AF2BEC">
        <w:rPr>
          <w:color w:val="000000"/>
          <w:lang w:val="ru-RU" w:eastAsia="ru-RU"/>
        </w:rPr>
        <w:t>97,6</w:t>
      </w:r>
      <w:r w:rsidRPr="00AF2BEC">
        <w:rPr>
          <w:color w:val="000000"/>
          <w:lang w:val="ru-RU" w:eastAsia="ru-RU"/>
        </w:rPr>
        <w:t>% - эффективная реализация.</w:t>
      </w:r>
    </w:p>
    <w:p w:rsidR="0042420F" w:rsidRPr="00AF2BEC" w:rsidRDefault="0040184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Уровень исполнения планового объема финансового обеспечения муниципальной программы </w:t>
      </w:r>
      <w:r w:rsidR="0037067A" w:rsidRPr="00AF2BEC">
        <w:rPr>
          <w:lang w:val="ru-RU"/>
        </w:rPr>
        <w:t>–</w:t>
      </w:r>
      <w:r w:rsidR="004E35C2" w:rsidRPr="00AF2BEC">
        <w:rPr>
          <w:lang w:val="ru-RU"/>
        </w:rPr>
        <w:t>9</w:t>
      </w:r>
      <w:r w:rsidR="00001EA5" w:rsidRPr="00AF2BEC">
        <w:rPr>
          <w:lang w:val="ru-RU"/>
        </w:rPr>
        <w:t>6,9</w:t>
      </w:r>
      <w:r w:rsidR="0042420F" w:rsidRPr="00AF2BEC">
        <w:rPr>
          <w:lang w:val="ru-RU"/>
        </w:rPr>
        <w:t xml:space="preserve">% (план </w:t>
      </w:r>
      <w:r w:rsidR="00001EA5" w:rsidRPr="00AF2BEC">
        <w:rPr>
          <w:lang w:val="ru-RU"/>
        </w:rPr>
        <w:t xml:space="preserve">8834301,3 </w:t>
      </w:r>
      <w:r w:rsidR="004E35C2" w:rsidRPr="00AF2BEC">
        <w:rPr>
          <w:lang w:val="ru-RU"/>
        </w:rPr>
        <w:t>тыс</w:t>
      </w:r>
      <w:r w:rsidR="0042420F" w:rsidRPr="00AF2BEC">
        <w:rPr>
          <w:lang w:val="ru-RU"/>
        </w:rPr>
        <w:t xml:space="preserve">.руб., факт </w:t>
      </w:r>
      <w:r w:rsidR="00001EA5" w:rsidRPr="00AF2BEC">
        <w:rPr>
          <w:lang w:val="ru-RU"/>
        </w:rPr>
        <w:t xml:space="preserve">8564848,8 </w:t>
      </w:r>
      <w:r w:rsidR="004E35C2" w:rsidRPr="00AF2BEC">
        <w:rPr>
          <w:lang w:val="ru-RU"/>
        </w:rPr>
        <w:t>тыс</w:t>
      </w:r>
      <w:r w:rsidR="0042420F" w:rsidRPr="00AF2BEC">
        <w:rPr>
          <w:lang w:val="ru-RU"/>
        </w:rPr>
        <w:t>.руб.), в том числе:</w:t>
      </w:r>
    </w:p>
    <w:p w:rsidR="0042420F" w:rsidRPr="00AF2BEC" w:rsidRDefault="0042420F" w:rsidP="00FE7E00">
      <w:pPr>
        <w:ind w:firstLine="680"/>
        <w:rPr>
          <w:lang w:val="ru-RU"/>
        </w:rPr>
      </w:pPr>
      <w:r w:rsidRPr="00AF2BEC">
        <w:rPr>
          <w:lang w:val="ru-RU"/>
        </w:rPr>
        <w:t>- местный бюджет – 9</w:t>
      </w:r>
      <w:r w:rsidR="00192677" w:rsidRPr="00AF2BEC">
        <w:rPr>
          <w:lang w:val="ru-RU"/>
        </w:rPr>
        <w:t>9</w:t>
      </w:r>
      <w:r w:rsidR="0037067A" w:rsidRPr="00AF2BEC">
        <w:rPr>
          <w:lang w:val="ru-RU"/>
        </w:rPr>
        <w:t>,</w:t>
      </w:r>
      <w:r w:rsidR="00001EA5" w:rsidRPr="00AF2BEC">
        <w:rPr>
          <w:lang w:val="ru-RU"/>
        </w:rPr>
        <w:t>1</w:t>
      </w:r>
      <w:r w:rsidRPr="00AF2BEC">
        <w:rPr>
          <w:lang w:val="ru-RU"/>
        </w:rPr>
        <w:t xml:space="preserve">% (план </w:t>
      </w:r>
      <w:r w:rsidR="00001EA5" w:rsidRPr="00AF2BEC">
        <w:rPr>
          <w:lang w:val="ru-RU"/>
        </w:rPr>
        <w:t xml:space="preserve">2512194,9 </w:t>
      </w:r>
      <w:r w:rsidR="004E35C2" w:rsidRPr="00AF2BEC">
        <w:rPr>
          <w:lang w:val="ru-RU"/>
        </w:rPr>
        <w:t xml:space="preserve">тыс.руб., факт </w:t>
      </w:r>
      <w:r w:rsidR="00001EA5" w:rsidRPr="00AF2BEC">
        <w:rPr>
          <w:lang w:val="ru-RU"/>
        </w:rPr>
        <w:t xml:space="preserve">2489088,8 </w:t>
      </w:r>
      <w:r w:rsidR="004E35C2" w:rsidRPr="00AF2BEC">
        <w:rPr>
          <w:lang w:val="ru-RU"/>
        </w:rPr>
        <w:t>тыс.руб.)</w:t>
      </w:r>
      <w:r w:rsidRPr="00AF2BEC">
        <w:rPr>
          <w:lang w:val="ru-RU"/>
        </w:rPr>
        <w:t xml:space="preserve">; </w:t>
      </w:r>
    </w:p>
    <w:p w:rsidR="0042420F" w:rsidRPr="00AF2BEC" w:rsidRDefault="0042420F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областной бюджет – </w:t>
      </w:r>
      <w:r w:rsidR="00192677" w:rsidRPr="00AF2BEC">
        <w:rPr>
          <w:lang w:val="ru-RU"/>
        </w:rPr>
        <w:t>97,</w:t>
      </w:r>
      <w:r w:rsidR="00001EA5" w:rsidRPr="00AF2BEC">
        <w:rPr>
          <w:lang w:val="ru-RU"/>
        </w:rPr>
        <w:t>6</w:t>
      </w:r>
      <w:r w:rsidRPr="00AF2BEC">
        <w:rPr>
          <w:lang w:val="ru-RU"/>
        </w:rPr>
        <w:t xml:space="preserve">% (план </w:t>
      </w:r>
      <w:r w:rsidR="00001EA5" w:rsidRPr="00AF2BEC">
        <w:rPr>
          <w:lang w:val="ru-RU"/>
        </w:rPr>
        <w:t xml:space="preserve">4840289,9 </w:t>
      </w:r>
      <w:r w:rsidR="004E35C2" w:rsidRPr="00AF2BEC">
        <w:rPr>
          <w:lang w:val="ru-RU"/>
        </w:rPr>
        <w:t xml:space="preserve">тыс.руб., факт </w:t>
      </w:r>
      <w:r w:rsidR="00001EA5" w:rsidRPr="00AF2BEC">
        <w:rPr>
          <w:lang w:val="ru-RU"/>
        </w:rPr>
        <w:t xml:space="preserve">4726347,6 </w:t>
      </w:r>
      <w:r w:rsidR="004E35C2" w:rsidRPr="00AF2BEC">
        <w:rPr>
          <w:lang w:val="ru-RU"/>
        </w:rPr>
        <w:t>тыс.руб.)</w:t>
      </w:r>
      <w:r w:rsidRPr="00AF2BEC">
        <w:rPr>
          <w:lang w:val="ru-RU"/>
        </w:rPr>
        <w:t>;</w:t>
      </w:r>
    </w:p>
    <w:p w:rsidR="0042420F" w:rsidRPr="00AF2BEC" w:rsidRDefault="0042420F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федеральный бюджет – </w:t>
      </w:r>
      <w:r w:rsidR="00001EA5" w:rsidRPr="00AF2BEC">
        <w:rPr>
          <w:lang w:val="ru-RU"/>
        </w:rPr>
        <w:t>98,2</w:t>
      </w:r>
      <w:r w:rsidRPr="00AF2BEC">
        <w:rPr>
          <w:lang w:val="ru-RU"/>
        </w:rPr>
        <w:t xml:space="preserve">% (план </w:t>
      </w:r>
      <w:r w:rsidR="00001EA5" w:rsidRPr="00AF2BEC">
        <w:rPr>
          <w:lang w:val="ru-RU"/>
        </w:rPr>
        <w:t xml:space="preserve">806215,5 </w:t>
      </w:r>
      <w:r w:rsidR="004E35C2" w:rsidRPr="00AF2BEC">
        <w:rPr>
          <w:lang w:val="ru-RU"/>
        </w:rPr>
        <w:t xml:space="preserve">тыс.руб., факт </w:t>
      </w:r>
      <w:r w:rsidR="00001EA5" w:rsidRPr="00AF2BEC">
        <w:rPr>
          <w:lang w:val="ru-RU"/>
        </w:rPr>
        <w:t xml:space="preserve">791509,4 </w:t>
      </w:r>
      <w:r w:rsidR="004E35C2" w:rsidRPr="00AF2BEC">
        <w:rPr>
          <w:lang w:val="ru-RU"/>
        </w:rPr>
        <w:t>тыс.руб.)</w:t>
      </w:r>
      <w:r w:rsidRPr="00AF2BEC">
        <w:rPr>
          <w:lang w:val="ru-RU"/>
        </w:rPr>
        <w:t xml:space="preserve">; </w:t>
      </w:r>
    </w:p>
    <w:p w:rsidR="0042420F" w:rsidRPr="00AF2BEC" w:rsidRDefault="0042420F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внебюджетный источник – </w:t>
      </w:r>
      <w:r w:rsidR="00001EA5" w:rsidRPr="00AF2BEC">
        <w:rPr>
          <w:lang w:val="ru-RU"/>
        </w:rPr>
        <w:t>82,6</w:t>
      </w:r>
      <w:r w:rsidRPr="00AF2BEC">
        <w:rPr>
          <w:lang w:val="ru-RU"/>
        </w:rPr>
        <w:t xml:space="preserve">% (план </w:t>
      </w:r>
      <w:r w:rsidR="00001EA5" w:rsidRPr="00AF2BEC">
        <w:rPr>
          <w:lang w:val="ru-RU"/>
        </w:rPr>
        <w:t xml:space="preserve">675601,0 </w:t>
      </w:r>
      <w:r w:rsidR="004E35C2" w:rsidRPr="00AF2BEC">
        <w:rPr>
          <w:lang w:val="ru-RU"/>
        </w:rPr>
        <w:t xml:space="preserve">тыс.руб., факт </w:t>
      </w:r>
      <w:r w:rsidR="00001EA5" w:rsidRPr="00AF2BEC">
        <w:rPr>
          <w:lang w:val="ru-RU"/>
        </w:rPr>
        <w:t xml:space="preserve">557903,0 </w:t>
      </w:r>
      <w:r w:rsidR="004E35C2" w:rsidRPr="00AF2BEC">
        <w:rPr>
          <w:lang w:val="ru-RU"/>
        </w:rPr>
        <w:t>тыс.руб.)</w:t>
      </w:r>
      <w:r w:rsidRPr="00AF2BEC">
        <w:rPr>
          <w:lang w:val="ru-RU"/>
        </w:rPr>
        <w:t>.</w:t>
      </w:r>
    </w:p>
    <w:p w:rsidR="0042420F" w:rsidRPr="00AF2BEC" w:rsidRDefault="004E35C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1</w:t>
      </w:r>
      <w:r w:rsidR="007B28DA" w:rsidRPr="00AF2BEC">
        <w:rPr>
          <w:lang w:val="ru-RU"/>
        </w:rPr>
        <w:t>42</w:t>
      </w:r>
      <w:r w:rsidR="0042420F" w:rsidRPr="00AF2BEC">
        <w:rPr>
          <w:lang w:val="ru-RU"/>
        </w:rPr>
        <w:t xml:space="preserve"> запланированн</w:t>
      </w:r>
      <w:r w:rsidR="0087763E">
        <w:rPr>
          <w:lang w:val="ru-RU"/>
        </w:rPr>
        <w:t>ых</w:t>
      </w:r>
      <w:r w:rsidR="0042420F" w:rsidRPr="00AF2BEC">
        <w:rPr>
          <w:lang w:val="ru-RU"/>
        </w:rPr>
        <w:t xml:space="preserve"> программн</w:t>
      </w:r>
      <w:r w:rsidR="0087763E">
        <w:rPr>
          <w:lang w:val="ru-RU"/>
        </w:rPr>
        <w:t>ых</w:t>
      </w:r>
      <w:r w:rsidR="0042420F" w:rsidRPr="00AF2BEC">
        <w:rPr>
          <w:lang w:val="ru-RU"/>
        </w:rPr>
        <w:t xml:space="preserve"> мероприяти</w:t>
      </w:r>
      <w:r w:rsidR="0087763E">
        <w:rPr>
          <w:lang w:val="ru-RU"/>
        </w:rPr>
        <w:t>й</w:t>
      </w:r>
      <w:r w:rsidR="0042420F" w:rsidRPr="00AF2BEC">
        <w:rPr>
          <w:lang w:val="ru-RU"/>
        </w:rPr>
        <w:t xml:space="preserve"> выполнено </w:t>
      </w:r>
      <w:r w:rsidRPr="00AF2BEC">
        <w:rPr>
          <w:lang w:val="ru-RU"/>
        </w:rPr>
        <w:t>1</w:t>
      </w:r>
      <w:r w:rsidR="007B28DA" w:rsidRPr="00AF2BEC">
        <w:rPr>
          <w:lang w:val="ru-RU"/>
        </w:rPr>
        <w:t>34</w:t>
      </w:r>
      <w:r w:rsidR="0037067A" w:rsidRPr="00AF2BEC">
        <w:rPr>
          <w:lang w:val="ru-RU"/>
        </w:rPr>
        <w:t xml:space="preserve"> (</w:t>
      </w:r>
      <w:r w:rsidR="007B28DA" w:rsidRPr="00AF2BEC">
        <w:rPr>
          <w:lang w:val="ru-RU"/>
        </w:rPr>
        <w:t>94,4</w:t>
      </w:r>
      <w:r w:rsidR="0042420F" w:rsidRPr="00AF2BEC">
        <w:rPr>
          <w:lang w:val="ru-RU"/>
        </w:rPr>
        <w:t>%</w:t>
      </w:r>
      <w:r w:rsidR="0037067A" w:rsidRPr="00AF2BEC">
        <w:rPr>
          <w:lang w:val="ru-RU"/>
        </w:rPr>
        <w:t>)</w:t>
      </w:r>
      <w:r w:rsidR="0042420F" w:rsidRPr="00AF2BEC">
        <w:rPr>
          <w:lang w:val="ru-RU"/>
        </w:rPr>
        <w:t>.</w:t>
      </w:r>
    </w:p>
    <w:p w:rsidR="00AC1747" w:rsidRPr="00AF2BEC" w:rsidRDefault="0042420F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Средний уровень достижения показателей (индикаторов) мероприятий муниципальной программы составил  </w:t>
      </w:r>
      <w:r w:rsidR="00FC275C" w:rsidRPr="00AF2BEC">
        <w:rPr>
          <w:lang w:val="ru-RU"/>
        </w:rPr>
        <w:t>99,7</w:t>
      </w:r>
      <w:r w:rsidRPr="00AF2BEC">
        <w:rPr>
          <w:lang w:val="ru-RU"/>
        </w:rPr>
        <w:t>%.</w:t>
      </w:r>
    </w:p>
    <w:p w:rsidR="00DA7A40" w:rsidRPr="00AF2BEC" w:rsidRDefault="00DA7A40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A97D91" w:rsidRPr="00AF2BEC" w:rsidRDefault="00A97D9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реализация основных образовательных программ дошкольного образования, а также присмотр и уход за детьми муниципальными дошкольными </w:t>
      </w:r>
      <w:r w:rsidR="008A566F" w:rsidRPr="00AF2BEC">
        <w:rPr>
          <w:lang w:val="ru-RU"/>
        </w:rPr>
        <w:t>учреждениями</w:t>
      </w:r>
      <w:r w:rsidRPr="00AF2BEC">
        <w:rPr>
          <w:lang w:val="ru-RU"/>
        </w:rPr>
        <w:t xml:space="preserve">, осуществляющими образовательную деятельность, с общим охватом </w:t>
      </w:r>
      <w:r w:rsidR="00A66A82" w:rsidRPr="00AF2BEC">
        <w:rPr>
          <w:lang w:val="ru-RU"/>
        </w:rPr>
        <w:t xml:space="preserve">18747 </w:t>
      </w:r>
      <w:r w:rsidRPr="00AF2BEC">
        <w:rPr>
          <w:lang w:val="ru-RU"/>
        </w:rPr>
        <w:t xml:space="preserve"> человек;</w:t>
      </w:r>
    </w:p>
    <w:p w:rsidR="00A97D91" w:rsidRPr="00AF2BEC" w:rsidRDefault="00A97D91" w:rsidP="00FE7E00">
      <w:pPr>
        <w:ind w:firstLine="680"/>
        <w:rPr>
          <w:lang w:val="ru-RU"/>
        </w:rPr>
      </w:pPr>
      <w:r w:rsidRPr="00AF2BEC">
        <w:rPr>
          <w:lang w:val="ru-RU"/>
        </w:rPr>
        <w:t>- реализация основных общеобразовательных программ начального общего, основного общего, среднего общего</w:t>
      </w:r>
      <w:r w:rsidR="00F04190" w:rsidRPr="00AF2BEC">
        <w:rPr>
          <w:lang w:val="ru-RU"/>
        </w:rPr>
        <w:t xml:space="preserve">, </w:t>
      </w:r>
      <w:r w:rsidRPr="00AF2BEC">
        <w:rPr>
          <w:lang w:val="ru-RU"/>
        </w:rPr>
        <w:t>дошкольного образований, осуществление присмотра и ухода</w:t>
      </w:r>
      <w:r w:rsidR="0087763E">
        <w:rPr>
          <w:lang w:val="ru-RU"/>
        </w:rPr>
        <w:t xml:space="preserve"> за детьми</w:t>
      </w:r>
      <w:r w:rsidR="00F04190" w:rsidRPr="00AF2BEC">
        <w:rPr>
          <w:lang w:val="ru-RU"/>
        </w:rPr>
        <w:t>, реализация дополнительных общеразвивающих программ</w:t>
      </w:r>
      <w:r w:rsidRPr="00AF2BEC">
        <w:rPr>
          <w:lang w:val="ru-RU"/>
        </w:rPr>
        <w:t xml:space="preserve"> муниципальными общеобразовательными </w:t>
      </w:r>
      <w:r w:rsidR="008A566F" w:rsidRPr="00AF2BEC">
        <w:rPr>
          <w:lang w:val="ru-RU"/>
        </w:rPr>
        <w:t>учреждениями</w:t>
      </w:r>
      <w:r w:rsidRPr="00AF2BEC">
        <w:rPr>
          <w:lang w:val="ru-RU"/>
        </w:rPr>
        <w:t xml:space="preserve">, с общим охватом </w:t>
      </w:r>
      <w:r w:rsidR="00A66A82" w:rsidRPr="00AF2BEC">
        <w:rPr>
          <w:lang w:val="ru-RU"/>
        </w:rPr>
        <w:t xml:space="preserve">88066 </w:t>
      </w:r>
      <w:r w:rsidR="008A566F" w:rsidRPr="00AF2BEC">
        <w:rPr>
          <w:lang w:val="ru-RU"/>
        </w:rPr>
        <w:t>человек</w:t>
      </w:r>
      <w:r w:rsidRPr="00AF2BEC">
        <w:rPr>
          <w:lang w:val="ru-RU"/>
        </w:rPr>
        <w:t>;</w:t>
      </w:r>
    </w:p>
    <w:p w:rsidR="00A97D91" w:rsidRPr="00AF2BEC" w:rsidRDefault="00A97D9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предоставление дополнительных </w:t>
      </w:r>
      <w:r w:rsidR="008A566F" w:rsidRPr="00AF2BEC">
        <w:rPr>
          <w:lang w:val="ru-RU"/>
        </w:rPr>
        <w:t>общеразвивающих</w:t>
      </w:r>
      <w:r w:rsidRPr="00AF2BEC">
        <w:rPr>
          <w:lang w:val="ru-RU"/>
        </w:rPr>
        <w:t xml:space="preserve"> программ муниципальными </w:t>
      </w:r>
      <w:r w:rsidR="008A566F" w:rsidRPr="00AF2BEC">
        <w:rPr>
          <w:lang w:val="ru-RU"/>
        </w:rPr>
        <w:t>учреждениями</w:t>
      </w:r>
      <w:r w:rsidRPr="00AF2BEC">
        <w:rPr>
          <w:lang w:val="ru-RU"/>
        </w:rPr>
        <w:t xml:space="preserve"> дополнительного образования, с общим охватом </w:t>
      </w:r>
      <w:r w:rsidR="00A66A82" w:rsidRPr="00AF2BEC">
        <w:rPr>
          <w:lang w:val="ru-RU"/>
        </w:rPr>
        <w:t>48060</w:t>
      </w:r>
      <w:r w:rsidR="008A566F" w:rsidRPr="00AF2BEC">
        <w:rPr>
          <w:lang w:val="ru-RU"/>
        </w:rPr>
        <w:t>человек</w:t>
      </w:r>
      <w:r w:rsidR="0087763E">
        <w:rPr>
          <w:lang w:val="ru-RU"/>
        </w:rPr>
        <w:t xml:space="preserve">  (142</w:t>
      </w:r>
      <w:r w:rsidR="00A66A82" w:rsidRPr="00AF2BEC">
        <w:rPr>
          <w:lang w:val="ru-RU"/>
        </w:rPr>
        <w:t>973 человеко-часов)</w:t>
      </w:r>
      <w:r w:rsidRPr="00AF2BEC">
        <w:rPr>
          <w:lang w:val="ru-RU"/>
        </w:rPr>
        <w:t>;</w:t>
      </w:r>
    </w:p>
    <w:p w:rsidR="00A97D91" w:rsidRPr="00AF2BEC" w:rsidRDefault="00A97D91" w:rsidP="00FE7E00">
      <w:pPr>
        <w:ind w:firstLine="680"/>
        <w:rPr>
          <w:lang w:val="ru-RU"/>
        </w:rPr>
      </w:pPr>
      <w:r w:rsidRPr="00AF2BEC">
        <w:rPr>
          <w:lang w:val="ru-RU"/>
        </w:rPr>
        <w:t>- реализация образовательных программ муниципальными организациями, осуществляющими обеспечение образовательной деятельности;</w:t>
      </w:r>
    </w:p>
    <w:p w:rsidR="00D93287" w:rsidRPr="00AF2BEC" w:rsidRDefault="00D93287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осуществление образовательной деятельности по дополнительным профессиональным программам;</w:t>
      </w:r>
    </w:p>
    <w:p w:rsidR="00D93287" w:rsidRPr="00AF2BEC" w:rsidRDefault="00D93287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организация отдыха детей и молодежи (с круглогодичным круглосуточным пребыванием и в каникулярное время с круглосуточным пребыванием);</w:t>
      </w:r>
    </w:p>
    <w:p w:rsidR="00EF0094" w:rsidRPr="00AF2BEC" w:rsidRDefault="00EF0094" w:rsidP="00FE7E00">
      <w:pPr>
        <w:ind w:firstLine="680"/>
        <w:rPr>
          <w:lang w:val="ru-RU"/>
        </w:rPr>
      </w:pPr>
      <w:r w:rsidRPr="00AF2BEC">
        <w:rPr>
          <w:lang w:val="ru-RU"/>
        </w:rPr>
        <w:t>- строительство общеобр</w:t>
      </w:r>
      <w:r w:rsidR="0087763E">
        <w:rPr>
          <w:lang w:val="ru-RU"/>
        </w:rPr>
        <w:t>азовательной школы на 1600 мест</w:t>
      </w:r>
      <w:r w:rsidRPr="00AF2BEC">
        <w:rPr>
          <w:lang w:val="ru-RU"/>
        </w:rPr>
        <w:t xml:space="preserve"> в 20 квартале Автозаводского района г. Тольятти. Выполнены работы: по организации строительной площадки (включая ограждение); по устройству временных дорог, пункта мойки колес, котлована, бетонного основания, фундаментной плиты, монолитных ж/б стен и колонн цоколя блоков №№ 1-6; 1 этажа блоков №№ 3, 4, 5, 6; 2 этажа и 3 этажа блоков №№ 3, 5, 6; 4 этажа блоков №№ 3, 5;</w:t>
      </w:r>
    </w:p>
    <w:p w:rsidR="00EF0094" w:rsidRPr="00AF2BEC" w:rsidRDefault="00EF0094" w:rsidP="00FE7E00">
      <w:pPr>
        <w:ind w:firstLine="680"/>
        <w:rPr>
          <w:lang w:val="ru-RU"/>
        </w:rPr>
      </w:pPr>
      <w:r w:rsidRPr="00AF2BEC">
        <w:rPr>
          <w:lang w:val="ru-RU"/>
        </w:rPr>
        <w:t>- строительство объекта «Детский сад ЛДС-2 в составе 2 этапа строительства комплекса зданий и сооружений жилищного и социального назначения. Выполнены работы по устройству внутриплощадочных сетей инженерно-технического обеспечения, благоустройству территории, строительно-монтажные работы. Объект подключен к системе централизованного теплоснабжения и электроснабжения. Полностью поставлено и смонтировано технологическое оборудование, включая мебель, спортинвентарь и пищеварочное оборудование;</w:t>
      </w:r>
    </w:p>
    <w:p w:rsidR="00EF0094" w:rsidRPr="00AF2BEC" w:rsidRDefault="00107C5C" w:rsidP="00FE7E00">
      <w:pPr>
        <w:ind w:firstLine="680"/>
        <w:rPr>
          <w:lang w:val="ru-RU"/>
        </w:rPr>
      </w:pPr>
      <w:r w:rsidRPr="00AF2BEC">
        <w:rPr>
          <w:lang w:val="ru-RU"/>
        </w:rPr>
        <w:t>- выполнение работ по проведению инженерно-геологических, инженерно-геодезических изысканий и обследованию объекта в целях проведения капитального ремонта и усиления конструкций здания школы (на 375 мест), расположенной на территории мкр. Федоровка Комсомольского района г. Тольятти, ул. Ингельберга, 52;</w:t>
      </w:r>
    </w:p>
    <w:p w:rsidR="00F10A55" w:rsidRPr="00AF2BEC" w:rsidRDefault="000D0DEA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 xml:space="preserve">- выполнение </w:t>
      </w:r>
      <w:r w:rsidR="00BC5AE0" w:rsidRPr="00AF2BEC">
        <w:rPr>
          <w:lang w:val="ru-RU"/>
        </w:rPr>
        <w:t>капитальн</w:t>
      </w:r>
      <w:r w:rsidRPr="00AF2BEC">
        <w:rPr>
          <w:lang w:val="ru-RU"/>
        </w:rPr>
        <w:t>ого</w:t>
      </w:r>
      <w:r w:rsidR="00BC5AE0" w:rsidRPr="00AF2BEC">
        <w:rPr>
          <w:lang w:val="ru-RU"/>
        </w:rPr>
        <w:t xml:space="preserve"> ремон</w:t>
      </w:r>
      <w:r w:rsidR="003469D6" w:rsidRPr="00AF2BEC">
        <w:rPr>
          <w:lang w:val="ru-RU"/>
        </w:rPr>
        <w:t>т</w:t>
      </w:r>
      <w:r w:rsidRPr="00AF2BEC">
        <w:rPr>
          <w:lang w:val="ru-RU"/>
        </w:rPr>
        <w:t>а</w:t>
      </w:r>
      <w:r w:rsidR="003469D6" w:rsidRPr="00AF2BEC">
        <w:rPr>
          <w:lang w:val="ru-RU"/>
        </w:rPr>
        <w:t xml:space="preserve"> кровли в 1</w:t>
      </w:r>
      <w:r w:rsidR="0061247A" w:rsidRPr="00AF2BEC">
        <w:rPr>
          <w:lang w:val="ru-RU"/>
        </w:rPr>
        <w:t>1</w:t>
      </w:r>
      <w:r w:rsidR="003469D6" w:rsidRPr="00AF2BEC">
        <w:rPr>
          <w:lang w:val="ru-RU"/>
        </w:rPr>
        <w:t xml:space="preserve"> М</w:t>
      </w:r>
      <w:r w:rsidR="0087763E">
        <w:rPr>
          <w:lang w:val="ru-RU"/>
        </w:rPr>
        <w:t>Б</w:t>
      </w:r>
      <w:r w:rsidR="003469D6" w:rsidRPr="00AF2BEC">
        <w:rPr>
          <w:lang w:val="ru-RU"/>
        </w:rPr>
        <w:t xml:space="preserve">ОУ: </w:t>
      </w:r>
      <w:r w:rsidR="0061247A" w:rsidRPr="00AF2BEC">
        <w:rPr>
          <w:lang w:val="ru-RU"/>
        </w:rPr>
        <w:t>школы №№ 75 (корп. 2), 41, 69, 70, 67 (структурное подразделение), 1, 72, 86; детские сады №№ 49, 126, 93</w:t>
      </w:r>
      <w:r w:rsidR="002C1126" w:rsidRPr="00AF2BEC">
        <w:rPr>
          <w:lang w:val="ru-RU"/>
        </w:rPr>
        <w:t>;</w:t>
      </w:r>
    </w:p>
    <w:p w:rsidR="0061247A" w:rsidRPr="00AF2BEC" w:rsidRDefault="0061247A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>- выполнение работ по капитальному ремонту оконных блоков, системы водопровода и канализации в МБУ «Школа № 20»;</w:t>
      </w:r>
    </w:p>
    <w:p w:rsidR="0061247A" w:rsidRPr="00AF2BEC" w:rsidRDefault="0061247A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>- дооснащение основными средствами и материальными запасами объекта «Детский сад ЛДС-2 в составе 2 этапа строительства комплекса зданий и сооружений жилищного и социального назначения». Осуществлена поставка спецодежды, мягкого инвентаря, ковровых изделий, кухонного инвентаря, установка оборудования для детских площадок, медицинского оборудования, пылесосов, компьютерной техники;</w:t>
      </w:r>
    </w:p>
    <w:p w:rsidR="0061247A" w:rsidRPr="00AF2BEC" w:rsidRDefault="0061247A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2A2408" w:rsidRPr="00AF2BEC">
        <w:rPr>
          <w:lang w:val="ru-RU"/>
        </w:rPr>
        <w:t>выполнение работ по капитальному ремонту систем автоматической пожарной сигнализации, оповещения и управления эвакуацией людей при пожаре в МБУ «Школа  № 4» и МБУ «Школа № 58»;</w:t>
      </w:r>
    </w:p>
    <w:p w:rsidR="002A2408" w:rsidRPr="00AF2BEC" w:rsidRDefault="002A2408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 xml:space="preserve">- выполнение капитального ремонта пристроенных веранд к зданиям 3 дошкольных учреждений: МАОУ ДС № 80 «Песенка» (6 веранд), МАОУ ДС № 120 «Сказочный» (3 веранды), МБУ детский сад № 116 «Солнечный» (8 веранд); </w:t>
      </w:r>
    </w:p>
    <w:p w:rsidR="002A2408" w:rsidRPr="00AF2BEC" w:rsidRDefault="002A2408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>- проведение капитального ремонта инженерных сетей в МБУ «Школа № 4»;</w:t>
      </w:r>
    </w:p>
    <w:p w:rsidR="002A2408" w:rsidRPr="00AF2BEC" w:rsidRDefault="002A2408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 xml:space="preserve">- проведение ремонта помещений МБОУ ДО ГЦИР </w:t>
      </w:r>
      <w:r w:rsidR="00442A57" w:rsidRPr="00AF2BEC">
        <w:rPr>
          <w:lang w:val="ru-RU"/>
        </w:rPr>
        <w:t xml:space="preserve">для </w:t>
      </w:r>
      <w:r w:rsidRPr="00AF2BEC">
        <w:rPr>
          <w:lang w:val="ru-RU"/>
        </w:rPr>
        <w:t>центра цифрового образования «IT-Куб», созданного в рамках реализации национального проекта «Образование», региональной составляющей «Цифровая образовательная среда»</w:t>
      </w:r>
      <w:r w:rsidR="00DC71C2" w:rsidRPr="00AF2BEC">
        <w:rPr>
          <w:lang w:val="ru-RU"/>
        </w:rPr>
        <w:t>и оснащение оборудованием</w:t>
      </w:r>
      <w:r w:rsidR="00442A57" w:rsidRPr="00AF2BEC">
        <w:rPr>
          <w:lang w:val="ru-RU"/>
        </w:rPr>
        <w:t>: ноутбук</w:t>
      </w:r>
      <w:r w:rsidR="00027CFB">
        <w:rPr>
          <w:lang w:val="ru-RU"/>
        </w:rPr>
        <w:t>ами</w:t>
      </w:r>
      <w:r w:rsidR="00442A57" w:rsidRPr="00AF2BEC">
        <w:rPr>
          <w:lang w:val="ru-RU"/>
        </w:rPr>
        <w:t>, интерактивн</w:t>
      </w:r>
      <w:r w:rsidR="00027CFB">
        <w:rPr>
          <w:lang w:val="ru-RU"/>
        </w:rPr>
        <w:t>ой</w:t>
      </w:r>
      <w:r w:rsidR="00442A57" w:rsidRPr="00AF2BEC">
        <w:rPr>
          <w:lang w:val="ru-RU"/>
        </w:rPr>
        <w:t xml:space="preserve"> панель</w:t>
      </w:r>
      <w:r w:rsidR="00027CFB">
        <w:rPr>
          <w:lang w:val="ru-RU"/>
        </w:rPr>
        <w:t>ю</w:t>
      </w:r>
      <w:r w:rsidR="00442A57" w:rsidRPr="00AF2BEC">
        <w:rPr>
          <w:lang w:val="ru-RU"/>
        </w:rPr>
        <w:t>, планшетн</w:t>
      </w:r>
      <w:r w:rsidR="00027CFB">
        <w:rPr>
          <w:lang w:val="ru-RU"/>
        </w:rPr>
        <w:t>ым</w:t>
      </w:r>
      <w:r w:rsidR="00442A57" w:rsidRPr="00AF2BEC">
        <w:rPr>
          <w:lang w:val="ru-RU"/>
        </w:rPr>
        <w:t xml:space="preserve"> компьютер</w:t>
      </w:r>
      <w:r w:rsidR="00027CFB">
        <w:rPr>
          <w:lang w:val="ru-RU"/>
        </w:rPr>
        <w:t>ом</w:t>
      </w:r>
      <w:r w:rsidR="00442A57" w:rsidRPr="00AF2BEC">
        <w:rPr>
          <w:lang w:val="ru-RU"/>
        </w:rPr>
        <w:t>, мобильны</w:t>
      </w:r>
      <w:r w:rsidR="00027CFB">
        <w:rPr>
          <w:lang w:val="ru-RU"/>
        </w:rPr>
        <w:t>ми</w:t>
      </w:r>
      <w:r w:rsidR="00442A57" w:rsidRPr="00AF2BEC">
        <w:rPr>
          <w:lang w:val="ru-RU"/>
        </w:rPr>
        <w:t xml:space="preserve"> телефон</w:t>
      </w:r>
      <w:r w:rsidR="00027CFB">
        <w:rPr>
          <w:lang w:val="ru-RU"/>
        </w:rPr>
        <w:t>ами</w:t>
      </w:r>
      <w:r w:rsidR="00442A57" w:rsidRPr="00AF2BEC">
        <w:rPr>
          <w:lang w:val="ru-RU"/>
        </w:rPr>
        <w:t>, монитор</w:t>
      </w:r>
      <w:r w:rsidR="00027CFB">
        <w:rPr>
          <w:lang w:val="ru-RU"/>
        </w:rPr>
        <w:t>ами</w:t>
      </w:r>
      <w:r w:rsidR="00442A57" w:rsidRPr="00AF2BEC">
        <w:rPr>
          <w:lang w:val="ru-RU"/>
        </w:rPr>
        <w:t>, шлем</w:t>
      </w:r>
      <w:r w:rsidR="00027CFB">
        <w:rPr>
          <w:lang w:val="ru-RU"/>
        </w:rPr>
        <w:t>ами</w:t>
      </w:r>
      <w:r w:rsidR="00442A57" w:rsidRPr="00AF2BEC">
        <w:rPr>
          <w:lang w:val="ru-RU"/>
        </w:rPr>
        <w:t xml:space="preserve"> виртуальной реальности, очк</w:t>
      </w:r>
      <w:r w:rsidR="00027CFB">
        <w:rPr>
          <w:lang w:val="ru-RU"/>
        </w:rPr>
        <w:t>ами</w:t>
      </w:r>
      <w:r w:rsidR="00442A57" w:rsidRPr="00AF2BEC">
        <w:rPr>
          <w:lang w:val="ru-RU"/>
        </w:rPr>
        <w:t xml:space="preserve"> дополнительной реальности, МФУ, системны</w:t>
      </w:r>
      <w:r w:rsidR="00027CFB">
        <w:rPr>
          <w:lang w:val="ru-RU"/>
        </w:rPr>
        <w:t>ми</w:t>
      </w:r>
      <w:r w:rsidR="00442A57" w:rsidRPr="00AF2BEC">
        <w:rPr>
          <w:lang w:val="ru-RU"/>
        </w:rPr>
        <w:t xml:space="preserve"> блок</w:t>
      </w:r>
      <w:r w:rsidR="00027CFB">
        <w:rPr>
          <w:lang w:val="ru-RU"/>
        </w:rPr>
        <w:t>ами</w:t>
      </w:r>
      <w:r w:rsidR="00442A57" w:rsidRPr="00AF2BEC">
        <w:rPr>
          <w:lang w:val="ru-RU"/>
        </w:rPr>
        <w:t>;</w:t>
      </w:r>
    </w:p>
    <w:p w:rsidR="00DC71C2" w:rsidRPr="00AF2BEC" w:rsidRDefault="00442A57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 xml:space="preserve">- выполнение работ по ремонту и оснащению </w:t>
      </w:r>
      <w:r w:rsidR="00DC71C2" w:rsidRPr="00AF2BEC">
        <w:rPr>
          <w:lang w:val="ru-RU"/>
        </w:rPr>
        <w:t xml:space="preserve">компьютерным, робототехническим и швейным оборудованием </w:t>
      </w:r>
      <w:r w:rsidRPr="00AF2BEC">
        <w:rPr>
          <w:lang w:val="ru-RU"/>
        </w:rPr>
        <w:t>кабинета «Технологии» в МБУ «Школа № 90»</w:t>
      </w:r>
      <w:r w:rsidR="00DC71C2" w:rsidRPr="00AF2BEC">
        <w:rPr>
          <w:lang w:val="ru-RU"/>
        </w:rPr>
        <w:t>;</w:t>
      </w:r>
    </w:p>
    <w:p w:rsidR="00442A57" w:rsidRPr="00AF2BEC" w:rsidRDefault="00DC71C2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 xml:space="preserve">- выполнение работ по ремонту и оснащению кабинета мебелью и компьютерным оборудованием </w:t>
      </w:r>
      <w:r w:rsidR="00442A57" w:rsidRPr="00AF2BEC">
        <w:rPr>
          <w:lang w:val="ru-RU"/>
        </w:rPr>
        <w:t>для внедрения цифровой образовательной среды в МБУ «Школа № 33»:</w:t>
      </w:r>
    </w:p>
    <w:p w:rsidR="00442A57" w:rsidRPr="00AF2BEC" w:rsidRDefault="00DC71C2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2D3DAF" w:rsidRPr="00AF2BEC">
        <w:rPr>
          <w:lang w:val="ru-RU"/>
        </w:rPr>
        <w:t>обустройств</w:t>
      </w:r>
      <w:r w:rsidR="00027CFB">
        <w:rPr>
          <w:lang w:val="ru-RU"/>
        </w:rPr>
        <w:t>о</w:t>
      </w:r>
      <w:r w:rsidR="002D3DAF" w:rsidRPr="00AF2BEC">
        <w:rPr>
          <w:lang w:val="ru-RU"/>
        </w:rPr>
        <w:t xml:space="preserve"> и приспособлени</w:t>
      </w:r>
      <w:r w:rsidR="00027CFB">
        <w:rPr>
          <w:lang w:val="ru-RU"/>
        </w:rPr>
        <w:t>е</w:t>
      </w:r>
      <w:r w:rsidR="002D3DAF" w:rsidRPr="00AF2BEC">
        <w:rPr>
          <w:lang w:val="ru-RU"/>
        </w:rPr>
        <w:t xml:space="preserve"> МБУ детский сад № 56 с целью обеспечения его доступности для инвалидов;</w:t>
      </w:r>
    </w:p>
    <w:p w:rsidR="002D3DAF" w:rsidRPr="00AF2BEC" w:rsidRDefault="002D3DAF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>- выполнение работ по дооснащению системой видеонаблюдения территории в МБУ «Школа № 94»;</w:t>
      </w:r>
    </w:p>
    <w:p w:rsidR="002D3DAF" w:rsidRPr="00AF2BEC" w:rsidRDefault="007209DA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>- осуществление расходов за счет внебюджетных средств в</w:t>
      </w:r>
      <w:r w:rsidR="006B4105">
        <w:rPr>
          <w:lang w:val="ru-RU"/>
        </w:rPr>
        <w:t>муниципальных образовательных учреждниях</w:t>
      </w:r>
      <w:r w:rsidRPr="00AF2BEC">
        <w:rPr>
          <w:lang w:val="ru-RU"/>
        </w:rPr>
        <w:t xml:space="preserve">: </w:t>
      </w:r>
      <w:r w:rsidR="002D3DAF" w:rsidRPr="00AF2BEC">
        <w:rPr>
          <w:lang w:val="ru-RU"/>
        </w:rPr>
        <w:t>оплат</w:t>
      </w:r>
      <w:r w:rsidRPr="00AF2BEC">
        <w:rPr>
          <w:lang w:val="ru-RU"/>
        </w:rPr>
        <w:t>а</w:t>
      </w:r>
      <w:r w:rsidR="002D3DAF" w:rsidRPr="00AF2BEC">
        <w:rPr>
          <w:lang w:val="ru-RU"/>
        </w:rPr>
        <w:t xml:space="preserve"> коммунальных услуг, содержание зданий и помещений в соответствии с требованиями технического регламента, выполнение санитарно-эпидемиологических требований и требований трудового законодательства к условиям организации рабочих мест, обучения и отдыха обучающихся, выполнение предписаний контролирующих органов;</w:t>
      </w:r>
    </w:p>
    <w:p w:rsidR="007209DA" w:rsidRPr="00AF2BEC" w:rsidRDefault="007209DA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D61798" w:rsidRPr="00AF2BEC">
        <w:rPr>
          <w:lang w:val="ru-RU"/>
        </w:rPr>
        <w:t xml:space="preserve">выполнение работ по капитальному ремонту </w:t>
      </w:r>
      <w:r w:rsidR="006B4105" w:rsidRPr="00AF2BEC">
        <w:rPr>
          <w:lang w:val="ru-RU"/>
        </w:rPr>
        <w:t>МАООУ «Пансионат «Радуга»</w:t>
      </w:r>
      <w:r w:rsidR="006B4105">
        <w:rPr>
          <w:lang w:val="ru-RU"/>
        </w:rPr>
        <w:t xml:space="preserve">: </w:t>
      </w:r>
      <w:r w:rsidR="00D61798" w:rsidRPr="00AF2BEC">
        <w:rPr>
          <w:lang w:val="ru-RU"/>
        </w:rPr>
        <w:t>замен</w:t>
      </w:r>
      <w:r w:rsidR="006B4105">
        <w:rPr>
          <w:lang w:val="ru-RU"/>
        </w:rPr>
        <w:t>а</w:t>
      </w:r>
      <w:r w:rsidR="00D61798" w:rsidRPr="00AF2BEC">
        <w:rPr>
          <w:lang w:val="ru-RU"/>
        </w:rPr>
        <w:t xml:space="preserve"> труб отопления, холодного и горячего водоснабжения с запорной и регулирующей арматурой, проходящих по подвал</w:t>
      </w:r>
      <w:r w:rsidR="006B4105">
        <w:rPr>
          <w:lang w:val="ru-RU"/>
        </w:rPr>
        <w:t>у корпуса № 5, водомерного узла;</w:t>
      </w:r>
    </w:p>
    <w:p w:rsidR="00D61798" w:rsidRPr="00AF2BEC" w:rsidRDefault="00D61798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>- выполнение работ по оснащению пищеблоков (закупка холодильного оборудования, пароконвектомата, овощерезательных машин) в 4 МБУ: школы  №№ 41, 51, 60, 73;</w:t>
      </w:r>
    </w:p>
    <w:p w:rsidR="00D61798" w:rsidRPr="00AF2BEC" w:rsidRDefault="00D61798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>- оснащение 35 муниципальных образовательных учреждений (44 здания, 48 объектов) системами комплексной безопасности (системы контро</w:t>
      </w:r>
      <w:r w:rsidR="006B4105">
        <w:rPr>
          <w:lang w:val="ru-RU"/>
        </w:rPr>
        <w:t xml:space="preserve">ля и управления доступом (СКУД)) </w:t>
      </w:r>
      <w:r w:rsidRPr="00AF2BEC">
        <w:rPr>
          <w:lang w:val="ru-RU"/>
        </w:rPr>
        <w:t>и системами оповещения и управления эвакуацией (СОУЭ);</w:t>
      </w:r>
    </w:p>
    <w:p w:rsidR="00D61798" w:rsidRPr="00AF2BEC" w:rsidRDefault="00D61798" w:rsidP="00FE7E00">
      <w:pPr>
        <w:tabs>
          <w:tab w:val="left" w:pos="0"/>
        </w:tabs>
        <w:ind w:firstLine="680"/>
        <w:rPr>
          <w:lang w:val="ru-RU"/>
        </w:rPr>
      </w:pPr>
      <w:r w:rsidRPr="00AF2BEC">
        <w:rPr>
          <w:lang w:val="ru-RU"/>
        </w:rPr>
        <w:t>- приобретение, изготовление и монтаж украшений для оформления 2 учреждений  к праздничным мероприятиям: МБУ «Лицей № 19», МБОУДО «Дворец детского и юношеского творчества»;</w:t>
      </w:r>
    </w:p>
    <w:p w:rsidR="00DA7A40" w:rsidRPr="00AF2BEC" w:rsidRDefault="00DA7A40" w:rsidP="00FE7E00">
      <w:pPr>
        <w:ind w:firstLine="680"/>
        <w:rPr>
          <w:lang w:val="ru-RU"/>
        </w:rPr>
      </w:pPr>
      <w:r w:rsidRPr="00AF2BEC">
        <w:rPr>
          <w:lang w:val="ru-RU"/>
        </w:rPr>
        <w:t>- организация</w:t>
      </w:r>
      <w:r w:rsidR="00970A40" w:rsidRPr="00AF2BEC">
        <w:rPr>
          <w:lang w:val="ru-RU"/>
        </w:rPr>
        <w:t xml:space="preserve"> и</w:t>
      </w:r>
      <w:r w:rsidRPr="00AF2BEC">
        <w:rPr>
          <w:lang w:val="ru-RU"/>
        </w:rPr>
        <w:t xml:space="preserve"> проведениецикл</w:t>
      </w:r>
      <w:r w:rsidR="00970A40" w:rsidRPr="00AF2BEC">
        <w:rPr>
          <w:lang w:val="ru-RU"/>
        </w:rPr>
        <w:t>а</w:t>
      </w:r>
      <w:r w:rsidRPr="00AF2BEC">
        <w:rPr>
          <w:lang w:val="ru-RU"/>
        </w:rPr>
        <w:t xml:space="preserve"> мероприятий: </w:t>
      </w:r>
    </w:p>
    <w:p w:rsidR="00DA7A40" w:rsidRPr="00AF2BEC" w:rsidRDefault="00970A40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мероприятий </w:t>
      </w:r>
      <w:r w:rsidR="00DA7A40" w:rsidRPr="00AF2BEC">
        <w:rPr>
          <w:lang w:val="ru-RU"/>
        </w:rPr>
        <w:t xml:space="preserve">культурологической, художественно-эстетической, интеллектуальной направленности: </w:t>
      </w:r>
      <w:r w:rsidR="00087329" w:rsidRPr="00AF2BEC">
        <w:rPr>
          <w:lang w:val="ru-RU" w:eastAsia="ru-RU"/>
        </w:rPr>
        <w:t>региональный и городской этапы Всероссийской олимпиады школьников,городской  праздник «Медалист</w:t>
      </w:r>
      <w:r w:rsidR="00BD2B9F" w:rsidRPr="00AF2BEC">
        <w:rPr>
          <w:lang w:val="ru-RU" w:eastAsia="ru-RU"/>
        </w:rPr>
        <w:t>-2021</w:t>
      </w:r>
      <w:r w:rsidR="00087329" w:rsidRPr="00AF2BEC">
        <w:rPr>
          <w:lang w:val="ru-RU" w:eastAsia="ru-RU"/>
        </w:rPr>
        <w:t>»,</w:t>
      </w:r>
      <w:r w:rsidR="00BD2B9F" w:rsidRPr="00AF2BEC">
        <w:rPr>
          <w:lang w:val="ru-RU" w:eastAsia="ru-RU"/>
        </w:rPr>
        <w:t xml:space="preserve">городская научно-практическая конференция школьников «Первые шаги в науку», областной конкурс исследовательских проектов «Взлет», Всероссийская открытая олимпиада школьников «Наше наследие», </w:t>
      </w:r>
      <w:r w:rsidR="00872553" w:rsidRPr="00AF2BEC">
        <w:rPr>
          <w:lang w:val="ru-RU"/>
        </w:rPr>
        <w:t xml:space="preserve">фестиваль искусств «Творчество без границ», </w:t>
      </w:r>
      <w:r w:rsidR="00D93287" w:rsidRPr="00AF2BEC">
        <w:rPr>
          <w:lang w:val="ru-RU"/>
        </w:rPr>
        <w:t>профильная смена «Загородная экологическая школа»</w:t>
      </w:r>
      <w:r w:rsidR="00BD2B9F" w:rsidRPr="00AF2BEC">
        <w:rPr>
          <w:lang w:val="ru-RU"/>
        </w:rPr>
        <w:t xml:space="preserve">, слет экологических объединений, </w:t>
      </w:r>
      <w:r w:rsidR="004A45D1" w:rsidRPr="00AF2BEC">
        <w:rPr>
          <w:lang w:val="ru-RU" w:eastAsia="ru-RU"/>
        </w:rPr>
        <w:t xml:space="preserve">проект «Мир искусства детям», Проект «Выбор. Профессия. Успех», </w:t>
      </w:r>
      <w:r w:rsidR="00BD2B9F" w:rsidRPr="00AF2BEC">
        <w:rPr>
          <w:lang w:val="ru-RU" w:eastAsia="ru-RU"/>
        </w:rPr>
        <w:t xml:space="preserve">городская научно-практическая конференция «Старт в медицину», </w:t>
      </w:r>
      <w:r w:rsidR="0010444B" w:rsidRPr="00AF2BEC">
        <w:rPr>
          <w:lang w:val="ru-RU" w:eastAsia="ru-RU"/>
        </w:rPr>
        <w:t xml:space="preserve">игра «Погружение в профессию», экономический конкурс «Ступени успеха: экономическое образование и воспитание»,квест-игра «Мир химии»,  </w:t>
      </w:r>
      <w:r w:rsidR="004A45D1" w:rsidRPr="00AF2BEC">
        <w:rPr>
          <w:lang w:val="ru-RU" w:eastAsia="ru-RU"/>
        </w:rPr>
        <w:t>городской конкурс компьютерных программ и графических работ «Инфо-мир», городская Спартакиада технического творчества, конкурс-фестиваль</w:t>
      </w:r>
      <w:r w:rsidR="0010444B" w:rsidRPr="00AF2BEC">
        <w:rPr>
          <w:lang w:val="ru-RU" w:eastAsia="ru-RU"/>
        </w:rPr>
        <w:t xml:space="preserve">народного творчества </w:t>
      </w:r>
      <w:r w:rsidR="004A45D1" w:rsidRPr="00AF2BEC">
        <w:rPr>
          <w:lang w:val="ru-RU" w:eastAsia="ru-RU"/>
        </w:rPr>
        <w:t xml:space="preserve"> «Дети солнца»; </w:t>
      </w:r>
      <w:r w:rsidR="0010444B" w:rsidRPr="00AF2BEC">
        <w:rPr>
          <w:lang w:val="ru-RU" w:eastAsia="ru-RU"/>
        </w:rPr>
        <w:t>фестиваль литературного творчества «Веснушки», профильная смена «Культурологический марафон»; городская школьная студия-лаборатория кино и телевидения «Зеркало»; Марафон «Академия технического творчества»,  профильная смена технического творчества «Технополигон», городской фестиваль «Семейные традиции»,  фестиваль детского творчества «Талантливые дошколята»</w:t>
      </w:r>
      <w:r w:rsidR="00E812AC" w:rsidRPr="00AF2BEC">
        <w:rPr>
          <w:lang w:val="ru-RU" w:eastAsia="ru-RU"/>
        </w:rPr>
        <w:t>, городской фестиваль «Профи-дебют», городской конкурс по творческому моделированию «Конструкторские идеи»,  конкурс дефиле экокостюмов «Мини-мистер и мисс Экология», городской смотр-конкурс «Дошколята - защитники природы», городской фестиваль «ТLT.ТехноФЕСТ», городской конкурс по LEGO-конструированию «Детская мастерская ЭкоРоботов»</w:t>
      </w:r>
      <w:r w:rsidR="00F137AD" w:rsidRPr="00AF2BEC">
        <w:rPr>
          <w:lang w:val="ru-RU" w:eastAsia="ru-RU"/>
        </w:rPr>
        <w:t xml:space="preserve"> и другие мероприятия;</w:t>
      </w:r>
    </w:p>
    <w:p w:rsidR="009A1894" w:rsidRPr="00AF2BEC" w:rsidRDefault="00DA7A40" w:rsidP="00FE7E00">
      <w:pPr>
        <w:ind w:firstLine="680"/>
        <w:rPr>
          <w:lang w:val="ru-RU"/>
        </w:rPr>
      </w:pPr>
      <w:r w:rsidRPr="00AF2BEC">
        <w:rPr>
          <w:lang w:val="ru-RU"/>
        </w:rPr>
        <w:t>мероприятий по формированию здорового образа жизни обучающихся</w:t>
      </w:r>
      <w:r w:rsidR="00970A40" w:rsidRPr="00AF2BEC">
        <w:rPr>
          <w:lang w:val="ru-RU"/>
        </w:rPr>
        <w:t xml:space="preserve">: </w:t>
      </w:r>
      <w:r w:rsidR="00E74205" w:rsidRPr="00AF2BEC">
        <w:rPr>
          <w:lang w:val="ru-RU"/>
        </w:rPr>
        <w:t>городск</w:t>
      </w:r>
      <w:r w:rsidR="00CD4AD7" w:rsidRPr="00AF2BEC">
        <w:rPr>
          <w:lang w:val="ru-RU"/>
        </w:rPr>
        <w:t>ой</w:t>
      </w:r>
      <w:r w:rsidR="00E74205" w:rsidRPr="00AF2BEC">
        <w:rPr>
          <w:lang w:val="ru-RU"/>
        </w:rPr>
        <w:t xml:space="preserve">конкурс «Мы выбираем здоровье», </w:t>
      </w:r>
      <w:r w:rsidR="005A0D8B" w:rsidRPr="00AF2BEC">
        <w:rPr>
          <w:lang w:val="ru-RU"/>
        </w:rPr>
        <w:t xml:space="preserve">городская акция «За жизнь без барьеров», </w:t>
      </w:r>
      <w:r w:rsidR="009A1894" w:rsidRPr="00AF2BEC">
        <w:rPr>
          <w:lang w:val="ru-RU"/>
        </w:rPr>
        <w:t>общегородская 61-ая легкоатлетическая эстафета, посвященная Дню Победы в Великой Отечественной войне, городской конкурс-фестиваль Юных инспекторов движения «Родители и я - ЮИДовская семья!», акция «Учись быть пешеходом», конкурс «Папа, мама, я - знающая ПДД семья», городской конкурс «Безопасное колесо», мероприяти</w:t>
      </w:r>
      <w:r w:rsidR="006B4105">
        <w:rPr>
          <w:lang w:val="ru-RU"/>
        </w:rPr>
        <w:t>е</w:t>
      </w:r>
      <w:r w:rsidR="009A1894" w:rsidRPr="00AF2BEC">
        <w:rPr>
          <w:lang w:val="ru-RU"/>
        </w:rPr>
        <w:t xml:space="preserve"> «Академия ПДД», Всероссийские спортивные соревнованияшкольников «Президентские состязания» и «Президентские спортивные игры», городской конкурс семейных историй «Безопасный мир», городской конкурс по профилактике детского дорожно-транспортного травматизма «Безопасный перекресток», городской смотр-конкурс по профилактике детского дорожно-транспортного травматизма среди детских садов городского округа Тольятти «Зеленый огонек», городской шахматный турнир «Волшебная пешка», спортивные соревнования «Веселые старты», соревнования по спортивному ориентированию «Солнечный ориентир», городской фестиваль спортивных танцев с элементами черлидинга «Танцевальный салют», </w:t>
      </w:r>
      <w:r w:rsidR="00CD4AD7" w:rsidRPr="00AF2BEC">
        <w:rPr>
          <w:lang w:val="ru-RU"/>
        </w:rPr>
        <w:t>спортивные соревнования «Семейная спартакиада», соревнования «Малые спортивные игры», фестиваль дошкольных образовательных организаций «Здоровое питание - здоровые дети», городские соревнования среди команд дошкольных образовательных организаций «Лыжные старты», Спартакиада детей с ограниченными возможностями здоровья</w:t>
      </w:r>
      <w:r w:rsidR="00F137AD" w:rsidRPr="00AF2BEC">
        <w:rPr>
          <w:lang w:val="ru-RU" w:eastAsia="ru-RU"/>
        </w:rPr>
        <w:t xml:space="preserve"> и другие мероприятия;</w:t>
      </w:r>
    </w:p>
    <w:p w:rsidR="00DA7A40" w:rsidRPr="00AF2BEC" w:rsidRDefault="00DA7A40" w:rsidP="00FE7E00">
      <w:pPr>
        <w:ind w:firstLine="680"/>
        <w:rPr>
          <w:lang w:val="ru-RU"/>
        </w:rPr>
      </w:pPr>
      <w:r w:rsidRPr="00AF2BEC">
        <w:rPr>
          <w:lang w:val="ru-RU"/>
        </w:rPr>
        <w:t>мероприятий по патриотическому воспитанию детей и молодежи</w:t>
      </w:r>
      <w:r w:rsidR="00970A40" w:rsidRPr="00AF2BEC">
        <w:rPr>
          <w:lang w:val="ru-RU"/>
        </w:rPr>
        <w:t>:</w:t>
      </w:r>
      <w:r w:rsidR="00CD4AD7" w:rsidRPr="00AF2BEC">
        <w:rPr>
          <w:lang w:val="ru-RU"/>
        </w:rPr>
        <w:t xml:space="preserve">городские соревнования патриотических объединений «Школа безопасности», городские соревнования «Юный спасатель», </w:t>
      </w:r>
      <w:r w:rsidR="000E19B2" w:rsidRPr="00AF2BEC">
        <w:rPr>
          <w:lang w:val="ru-RU" w:eastAsia="ru-RU"/>
        </w:rPr>
        <w:t xml:space="preserve">профильная смена «Защитники Отечества», </w:t>
      </w:r>
      <w:r w:rsidR="00C7764D" w:rsidRPr="00AF2BEC">
        <w:rPr>
          <w:lang w:val="ru-RU" w:eastAsia="ru-RU"/>
        </w:rPr>
        <w:t xml:space="preserve">учебные военные сборы учащихся 10 классов (юношей), </w:t>
      </w:r>
      <w:r w:rsidR="000E19B2" w:rsidRPr="00AF2BEC">
        <w:rPr>
          <w:lang w:val="ru-RU" w:eastAsia="ru-RU"/>
        </w:rPr>
        <w:t xml:space="preserve">поисково-исследовательская экспедиция школьников «Наш Тольятти - моя малая Родина», </w:t>
      </w:r>
      <w:r w:rsidRPr="00AF2BEC">
        <w:rPr>
          <w:lang w:val="ru-RU" w:eastAsia="ru-RU"/>
        </w:rPr>
        <w:t xml:space="preserve">месячник патриотического движения «Я - патриот России!», </w:t>
      </w:r>
      <w:r w:rsidR="00C7764D" w:rsidRPr="00AF2BEC">
        <w:rPr>
          <w:lang w:val="ru-RU" w:eastAsia="ru-RU"/>
        </w:rPr>
        <w:t>городской конкурс «Лучшее детское объединение»;</w:t>
      </w:r>
      <w:r w:rsidR="00645242" w:rsidRPr="00AF2BEC">
        <w:rPr>
          <w:lang w:val="ru-RU" w:eastAsia="ru-RU"/>
        </w:rPr>
        <w:t xml:space="preserve">конкурс социальных проектов «Гражданин», </w:t>
      </w:r>
      <w:r w:rsidR="000E19B2" w:rsidRPr="00AF2BEC">
        <w:rPr>
          <w:lang w:val="ru-RU" w:eastAsia="ru-RU"/>
        </w:rPr>
        <w:t>фестиваль «Дружба народов</w:t>
      </w:r>
      <w:r w:rsidR="00CD4AD7" w:rsidRPr="00AF2BEC">
        <w:rPr>
          <w:lang w:val="ru-RU" w:eastAsia="ru-RU"/>
        </w:rPr>
        <w:t xml:space="preserve"> Поволжья</w:t>
      </w:r>
      <w:r w:rsidR="000E19B2" w:rsidRPr="00AF2BEC">
        <w:rPr>
          <w:lang w:val="ru-RU" w:eastAsia="ru-RU"/>
        </w:rPr>
        <w:t xml:space="preserve">», </w:t>
      </w:r>
      <w:r w:rsidR="00645242" w:rsidRPr="00AF2BEC">
        <w:rPr>
          <w:lang w:val="ru-RU" w:eastAsia="ru-RU"/>
        </w:rPr>
        <w:t xml:space="preserve">городской конкурс волонтерских объединений </w:t>
      </w:r>
      <w:r w:rsidR="00CD4AD7" w:rsidRPr="00AF2BEC">
        <w:rPr>
          <w:lang w:val="ru-RU" w:eastAsia="ru-RU"/>
        </w:rPr>
        <w:t xml:space="preserve">учащихся </w:t>
      </w:r>
      <w:r w:rsidR="00645242" w:rsidRPr="00AF2BEC">
        <w:rPr>
          <w:lang w:val="ru-RU" w:eastAsia="ru-RU"/>
        </w:rPr>
        <w:t xml:space="preserve">«Спешите делать добро», </w:t>
      </w:r>
      <w:r w:rsidRPr="00AF2BEC">
        <w:rPr>
          <w:lang w:val="ru-RU" w:eastAsia="ru-RU"/>
        </w:rPr>
        <w:t>военно-спортивная игра «Зарница</w:t>
      </w:r>
      <w:r w:rsidR="000E19B2" w:rsidRPr="00AF2BEC">
        <w:rPr>
          <w:lang w:val="ru-RU" w:eastAsia="ru-RU"/>
        </w:rPr>
        <w:t>Поволжья</w:t>
      </w:r>
      <w:r w:rsidRPr="00AF2BEC">
        <w:rPr>
          <w:lang w:val="ru-RU" w:eastAsia="ru-RU"/>
        </w:rPr>
        <w:t>»</w:t>
      </w:r>
      <w:r w:rsidR="00652F71" w:rsidRPr="00AF2BEC">
        <w:rPr>
          <w:lang w:val="ru-RU" w:eastAsia="ru-RU"/>
        </w:rPr>
        <w:t>,</w:t>
      </w:r>
      <w:r w:rsidR="00CD4AD7" w:rsidRPr="00AF2BEC">
        <w:rPr>
          <w:lang w:val="ru-RU" w:eastAsia="ru-RU"/>
        </w:rPr>
        <w:t xml:space="preserve">областной конкурс детского творчества, посвященный 80-летию статуса г. Куйбышева - «Запасная столица СССР» и 80-летию со дня проведения военного парада 7 ноября 1941 года в г. Куйбышеве, </w:t>
      </w:r>
      <w:r w:rsidR="00645242" w:rsidRPr="00AF2BEC">
        <w:rPr>
          <w:lang w:val="ru-RU" w:eastAsia="ru-RU"/>
        </w:rPr>
        <w:t xml:space="preserve">профильная смена активистов школьных музеев, городское мероприятие «Кадетский бал», </w:t>
      </w:r>
      <w:r w:rsidR="006861A1" w:rsidRPr="00AF2BEC">
        <w:rPr>
          <w:lang w:val="ru-RU" w:eastAsia="ru-RU"/>
        </w:rPr>
        <w:t xml:space="preserve">  Российское движение школьников,  </w:t>
      </w:r>
      <w:r w:rsidR="00645242" w:rsidRPr="00AF2BEC">
        <w:rPr>
          <w:lang w:val="ru-RU" w:eastAsia="ru-RU"/>
        </w:rPr>
        <w:t>городской конкурс</w:t>
      </w:r>
      <w:r w:rsidR="006861A1" w:rsidRPr="00AF2BEC">
        <w:rPr>
          <w:lang w:val="ru-RU" w:eastAsia="ru-RU"/>
        </w:rPr>
        <w:t>«Лучший школьный музей-2021 года»</w:t>
      </w:r>
      <w:r w:rsidR="00645242" w:rsidRPr="00AF2BEC">
        <w:rPr>
          <w:lang w:val="ru-RU" w:eastAsia="ru-RU"/>
        </w:rPr>
        <w:t>,</w:t>
      </w:r>
      <w:r w:rsidR="006861A1" w:rsidRPr="00AF2BEC">
        <w:rPr>
          <w:lang w:val="ru-RU"/>
        </w:rPr>
        <w:t>конкурс «Музей для детей», городской конкурс «Легенды Жигулей»</w:t>
      </w:r>
      <w:r w:rsidR="00F137AD" w:rsidRPr="00AF2BEC">
        <w:rPr>
          <w:lang w:val="ru-RU" w:eastAsia="ru-RU"/>
        </w:rPr>
        <w:t xml:space="preserve"> и другие мероприятия;</w:t>
      </w:r>
    </w:p>
    <w:p w:rsidR="00C032AC" w:rsidRPr="00AF2BEC" w:rsidRDefault="000E19B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мероприятий по правовому и информационному просвещению семьи: </w:t>
      </w:r>
      <w:r w:rsidR="00C032AC" w:rsidRPr="00AF2BEC">
        <w:rPr>
          <w:lang w:val="ru-RU"/>
        </w:rPr>
        <w:t>ХI Окружной Форум родителей «Родительству стоит учиться? Родительству стоит учить!»</w:t>
      </w:r>
      <w:r w:rsidR="008D0BA6" w:rsidRPr="00AF2BEC">
        <w:rPr>
          <w:lang w:val="ru-RU"/>
        </w:rPr>
        <w:t xml:space="preserve">, </w:t>
      </w:r>
      <w:r w:rsidR="00C032AC" w:rsidRPr="00AF2BEC">
        <w:rPr>
          <w:lang w:val="ru-RU"/>
        </w:rPr>
        <w:t xml:space="preserve">окружные родительские собрания, </w:t>
      </w:r>
      <w:r w:rsidR="00C032AC" w:rsidRPr="00AF2BEC">
        <w:rPr>
          <w:lang w:val="ru-RU" w:eastAsia="ru-RU"/>
        </w:rPr>
        <w:t xml:space="preserve">конкурс «Мама, папа, я - новогодняя семья», </w:t>
      </w:r>
      <w:r w:rsidR="00C032AC" w:rsidRPr="00AF2BEC">
        <w:rPr>
          <w:lang w:val="ru-RU"/>
        </w:rPr>
        <w:t>общественный проект «Родители - За безопасное детство!», услуги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</w:t>
      </w:r>
      <w:r w:rsidR="00F137AD" w:rsidRPr="00AF2BEC">
        <w:rPr>
          <w:lang w:val="ru-RU" w:eastAsia="ru-RU"/>
        </w:rPr>
        <w:t xml:space="preserve"> и другие мероприятия;</w:t>
      </w:r>
    </w:p>
    <w:p w:rsidR="00BB7356" w:rsidRPr="00AF2BEC" w:rsidRDefault="00DA7A40" w:rsidP="00FE7E00">
      <w:pPr>
        <w:ind w:firstLine="680"/>
        <w:rPr>
          <w:lang w:val="ru-RU" w:eastAsia="ru-RU"/>
        </w:rPr>
      </w:pPr>
      <w:r w:rsidRPr="00AF2BEC">
        <w:rPr>
          <w:lang w:val="ru-RU"/>
        </w:rPr>
        <w:t>мероприяти</w:t>
      </w:r>
      <w:r w:rsidR="00970A40" w:rsidRPr="00AF2BEC">
        <w:rPr>
          <w:lang w:val="ru-RU"/>
        </w:rPr>
        <w:t>й</w:t>
      </w:r>
      <w:r w:rsidRPr="00AF2BEC">
        <w:rPr>
          <w:lang w:val="ru-RU"/>
        </w:rPr>
        <w:t xml:space="preserve"> по совершенствованию учительского корпуса:</w:t>
      </w:r>
      <w:r w:rsidR="003010CC" w:rsidRPr="00AF2BEC">
        <w:rPr>
          <w:lang w:val="ru-RU" w:eastAsia="ru-RU"/>
        </w:rPr>
        <w:t xml:space="preserve">городской профессиональный праздник «День учителя», </w:t>
      </w:r>
      <w:r w:rsidR="00977961" w:rsidRPr="00AF2BEC">
        <w:rPr>
          <w:lang w:val="ru-RU" w:eastAsia="ru-RU"/>
        </w:rPr>
        <w:t xml:space="preserve">Августовская </w:t>
      </w:r>
      <w:r w:rsidR="00BB7356" w:rsidRPr="00AF2BEC">
        <w:rPr>
          <w:lang w:val="ru-RU" w:eastAsia="ru-RU"/>
        </w:rPr>
        <w:t xml:space="preserve">педагогическая </w:t>
      </w:r>
      <w:r w:rsidR="00977961" w:rsidRPr="00AF2BEC">
        <w:rPr>
          <w:lang w:val="ru-RU" w:eastAsia="ru-RU"/>
        </w:rPr>
        <w:t>конференция</w:t>
      </w:r>
      <w:r w:rsidRPr="00AF2BEC">
        <w:rPr>
          <w:lang w:val="ru-RU" w:eastAsia="ru-RU"/>
        </w:rPr>
        <w:t xml:space="preserve">,городские конкурсы профессионального мастерства педагогических работников: </w:t>
      </w:r>
      <w:r w:rsidR="003010CC" w:rsidRPr="00AF2BEC">
        <w:rPr>
          <w:lang w:val="ru-RU" w:eastAsia="ru-RU"/>
        </w:rPr>
        <w:t xml:space="preserve">«Лучший педагог муниципальной системы образования», </w:t>
      </w:r>
      <w:r w:rsidRPr="00AF2BEC">
        <w:rPr>
          <w:lang w:val="ru-RU" w:eastAsia="ru-RU"/>
        </w:rPr>
        <w:t>«Учитель года-20</w:t>
      </w:r>
      <w:r w:rsidR="00BB7356" w:rsidRPr="00AF2BEC">
        <w:rPr>
          <w:lang w:val="ru-RU" w:eastAsia="ru-RU"/>
        </w:rPr>
        <w:t>2</w:t>
      </w:r>
      <w:r w:rsidR="003010CC" w:rsidRPr="00AF2BEC">
        <w:rPr>
          <w:lang w:val="ru-RU" w:eastAsia="ru-RU"/>
        </w:rPr>
        <w:t>1</w:t>
      </w:r>
      <w:r w:rsidRPr="00AF2BEC">
        <w:rPr>
          <w:lang w:val="ru-RU" w:eastAsia="ru-RU"/>
        </w:rPr>
        <w:t>», «Воспитатель года</w:t>
      </w:r>
      <w:r w:rsidR="00BB7356" w:rsidRPr="00AF2BEC">
        <w:rPr>
          <w:lang w:val="ru-RU" w:eastAsia="ru-RU"/>
        </w:rPr>
        <w:t>-202</w:t>
      </w:r>
      <w:r w:rsidR="003010CC" w:rsidRPr="00AF2BEC">
        <w:rPr>
          <w:lang w:val="ru-RU" w:eastAsia="ru-RU"/>
        </w:rPr>
        <w:t>1</w:t>
      </w:r>
      <w:r w:rsidRPr="00AF2BEC">
        <w:rPr>
          <w:lang w:val="ru-RU" w:eastAsia="ru-RU"/>
        </w:rPr>
        <w:t>», «Лучший педагог системы дополнительного образования</w:t>
      </w:r>
      <w:r w:rsidR="00BB7356" w:rsidRPr="00AF2BEC">
        <w:rPr>
          <w:lang w:val="ru-RU" w:eastAsia="ru-RU"/>
        </w:rPr>
        <w:t xml:space="preserve"> детей - 202</w:t>
      </w:r>
      <w:r w:rsidR="003010CC" w:rsidRPr="00AF2BEC">
        <w:rPr>
          <w:lang w:val="ru-RU" w:eastAsia="ru-RU"/>
        </w:rPr>
        <w:t>1</w:t>
      </w:r>
      <w:r w:rsidRPr="00AF2BEC">
        <w:rPr>
          <w:lang w:val="ru-RU" w:eastAsia="ru-RU"/>
        </w:rPr>
        <w:t>»,</w:t>
      </w:r>
      <w:r w:rsidR="003010CC" w:rsidRPr="00AF2BEC">
        <w:rPr>
          <w:lang w:val="ru-RU" w:eastAsia="ru-RU"/>
        </w:rPr>
        <w:t>«Большой педагогический турнир - 2021», «Учитель-дефектолог России - 2021»,«Лучший учитель начальных классов», «Детский сад года</w:t>
      </w:r>
      <w:r w:rsidR="00BB7356" w:rsidRPr="00AF2BEC">
        <w:rPr>
          <w:lang w:val="ru-RU" w:eastAsia="ru-RU"/>
        </w:rPr>
        <w:t>»,  Фестиваль талантов коллективов образовательных учреждений «Радуга талантов</w:t>
      </w:r>
      <w:r w:rsidR="003010CC" w:rsidRPr="00AF2BEC">
        <w:rPr>
          <w:lang w:val="ru-RU" w:eastAsia="ru-RU"/>
        </w:rPr>
        <w:t>- 2021</w:t>
      </w:r>
      <w:r w:rsidR="00BB7356" w:rsidRPr="00AF2BEC">
        <w:rPr>
          <w:lang w:val="ru-RU" w:eastAsia="ru-RU"/>
        </w:rPr>
        <w:t>», подготовка управленческих команд муниципальных общеобразовательных учреждений, реализация целевых программ повышения квалификации работников муниципальных образовательных учреждений в части использования ИК-технологий</w:t>
      </w:r>
      <w:r w:rsidR="00F137AD" w:rsidRPr="00AF2BEC">
        <w:rPr>
          <w:lang w:val="ru-RU" w:eastAsia="ru-RU"/>
        </w:rPr>
        <w:t xml:space="preserve">, </w:t>
      </w:r>
      <w:r w:rsidR="003010CC" w:rsidRPr="00AF2BEC">
        <w:rPr>
          <w:lang w:val="ru-RU" w:eastAsia="ru-RU"/>
        </w:rPr>
        <w:t>педагогический фестиваль «Под крылом Синей птицы»</w:t>
      </w:r>
      <w:r w:rsidR="00F137AD" w:rsidRPr="00AF2BEC">
        <w:rPr>
          <w:lang w:val="ru-RU" w:eastAsia="ru-RU"/>
        </w:rPr>
        <w:t>, праздник «День воспитателя и всех дошкольных работников», городской конкурс методических разработок конструкторов уроков «Событие года» и другие мероприятия;</w:t>
      </w:r>
    </w:p>
    <w:p w:rsidR="00F137AD" w:rsidRPr="00AF2BEC" w:rsidRDefault="00F137AD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повышение квалификации </w:t>
      </w:r>
      <w:r w:rsidR="009B21CF" w:rsidRPr="00AF2BEC">
        <w:rPr>
          <w:lang w:val="ru-RU" w:eastAsia="ru-RU"/>
        </w:rPr>
        <w:t xml:space="preserve">259 </w:t>
      </w:r>
      <w:r w:rsidRPr="00AF2BEC">
        <w:rPr>
          <w:lang w:val="ru-RU" w:eastAsia="ru-RU"/>
        </w:rPr>
        <w:t>педагогическими работниками общеобразовательных учреждений по программам «Школа современного учителя» и «Генетика» в рамках реализации национального проекта «Образование» региональной программы «Современная школа»;</w:t>
      </w:r>
    </w:p>
    <w:p w:rsidR="00F137AD" w:rsidRPr="00AF2BEC" w:rsidRDefault="00F137AD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</w:t>
      </w:r>
      <w:r w:rsidR="009B21CF" w:rsidRPr="00AF2BEC">
        <w:rPr>
          <w:lang w:val="ru-RU" w:eastAsia="ru-RU"/>
        </w:rPr>
        <w:t>осуществление</w:t>
      </w:r>
      <w:r w:rsidRPr="00AF2BEC">
        <w:rPr>
          <w:lang w:val="ru-RU" w:eastAsia="ru-RU"/>
        </w:rPr>
        <w:t xml:space="preserve"> непрерывного повышения профессионального мастерства педагогически</w:t>
      </w:r>
      <w:r w:rsidR="009B21CF" w:rsidRPr="00AF2BEC">
        <w:rPr>
          <w:lang w:val="ru-RU" w:eastAsia="ru-RU"/>
        </w:rPr>
        <w:t>ми</w:t>
      </w:r>
      <w:r w:rsidRPr="00AF2BEC">
        <w:rPr>
          <w:lang w:val="ru-RU" w:eastAsia="ru-RU"/>
        </w:rPr>
        <w:t xml:space="preserve"> работник</w:t>
      </w:r>
      <w:r w:rsidR="009B21CF" w:rsidRPr="00AF2BEC">
        <w:rPr>
          <w:lang w:val="ru-RU" w:eastAsia="ru-RU"/>
        </w:rPr>
        <w:t>амис использованием именного образовательного чека посредством си</w:t>
      </w:r>
      <w:r w:rsidR="006B4105">
        <w:rPr>
          <w:lang w:val="ru-RU" w:eastAsia="ru-RU"/>
        </w:rPr>
        <w:t>стемы АИС «Кадры в образовании»</w:t>
      </w:r>
      <w:r w:rsidR="009B21CF" w:rsidRPr="00AF2BEC">
        <w:rPr>
          <w:lang w:val="ru-RU" w:eastAsia="ru-RU"/>
        </w:rPr>
        <w:t xml:space="preserve"> на базе МАОУ ДПО ЦИТ</w:t>
      </w:r>
      <w:r w:rsidRPr="00AF2BEC">
        <w:rPr>
          <w:lang w:val="ru-RU" w:eastAsia="ru-RU"/>
        </w:rPr>
        <w:t>;</w:t>
      </w:r>
    </w:p>
    <w:p w:rsidR="00F137AD" w:rsidRPr="00AF2BEC" w:rsidRDefault="00F137AD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независимая оценка профессиональной квалификации 30 педагогов;</w:t>
      </w:r>
    </w:p>
    <w:p w:rsidR="00F137AD" w:rsidRPr="00AF2BEC" w:rsidRDefault="00F137AD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повышение квалификации педагогическими работниками в рамках периодической аттестации в цифровой форме с использованием информационного ресурса «Одного окна»</w:t>
      </w:r>
      <w:r w:rsidR="009B21CF" w:rsidRPr="00AF2BEC">
        <w:rPr>
          <w:lang w:val="ru-RU" w:eastAsia="ru-RU"/>
        </w:rPr>
        <w:t>;</w:t>
      </w:r>
    </w:p>
    <w:p w:rsidR="009B21CF" w:rsidRPr="00AF2BEC" w:rsidRDefault="009B21CF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реализация инновационных программ и проектов в 55 муниципальных  образовательных учреждени</w:t>
      </w:r>
      <w:r w:rsidR="006B4105">
        <w:rPr>
          <w:lang w:val="ru-RU" w:eastAsia="ru-RU"/>
        </w:rPr>
        <w:t>ях</w:t>
      </w:r>
      <w:r w:rsidRPr="00AF2BEC">
        <w:rPr>
          <w:lang w:val="ru-RU" w:eastAsia="ru-RU"/>
        </w:rPr>
        <w:t xml:space="preserve"> и 8 организаци</w:t>
      </w:r>
      <w:r w:rsidR="006B4105">
        <w:rPr>
          <w:lang w:val="ru-RU" w:eastAsia="ru-RU"/>
        </w:rPr>
        <w:t>ях</w:t>
      </w:r>
      <w:r w:rsidRPr="00AF2BEC">
        <w:rPr>
          <w:lang w:val="ru-RU" w:eastAsia="ru-RU"/>
        </w:rPr>
        <w:t xml:space="preserve"> социальной сферы</w:t>
      </w:r>
      <w:r w:rsidR="006B4105">
        <w:rPr>
          <w:lang w:val="ru-RU" w:eastAsia="ru-RU"/>
        </w:rPr>
        <w:t>:</w:t>
      </w:r>
      <w:r w:rsidRPr="00AF2BEC">
        <w:rPr>
          <w:lang w:val="ru-RU" w:eastAsia="ru-RU"/>
        </w:rPr>
        <w:t xml:space="preserve"> реализова</w:t>
      </w:r>
      <w:r w:rsidR="006B4105">
        <w:rPr>
          <w:lang w:val="ru-RU" w:eastAsia="ru-RU"/>
        </w:rPr>
        <w:t>но</w:t>
      </w:r>
      <w:r w:rsidRPr="00AF2BEC">
        <w:rPr>
          <w:lang w:val="ru-RU" w:eastAsia="ru-RU"/>
        </w:rPr>
        <w:t xml:space="preserve"> 14 межведомственных и сетевых проектов;</w:t>
      </w:r>
    </w:p>
    <w:p w:rsidR="00F137AD" w:rsidRPr="00AF2BEC" w:rsidRDefault="00F137AD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организация методического сопровождения окружных сетевых предметных методических объединений</w:t>
      </w:r>
      <w:r w:rsidR="009B21CF" w:rsidRPr="00AF2BEC">
        <w:rPr>
          <w:lang w:val="ru-RU" w:eastAsia="ru-RU"/>
        </w:rPr>
        <w:t xml:space="preserve"> (школьных и педагогических работников);</w:t>
      </w:r>
    </w:p>
    <w:p w:rsidR="00DA7A40" w:rsidRPr="00AF2BEC" w:rsidRDefault="00DA7A4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предоставление широкополосного доступа учреждений к сети Интернет с использованием средств контентной фильтрации информации, в том числе детям-инвалидам, находящимся на индивидуальном обучении и получающим общее образование в дистанционной форме;</w:t>
      </w:r>
    </w:p>
    <w:p w:rsidR="008D0BA6" w:rsidRPr="00AF2BEC" w:rsidRDefault="008D0BA6" w:rsidP="00FE7E00">
      <w:pPr>
        <w:ind w:firstLine="680"/>
        <w:rPr>
          <w:lang w:val="ru-RU"/>
        </w:rPr>
      </w:pPr>
      <w:r w:rsidRPr="00AF2BEC">
        <w:rPr>
          <w:lang w:val="ru-RU"/>
        </w:rPr>
        <w:t>- организация и осуществление перевозок учащихся, связанных с учебно-воспитательным процессом;</w:t>
      </w:r>
    </w:p>
    <w:p w:rsidR="00A41D61" w:rsidRPr="00AF2BEC" w:rsidRDefault="00A41D61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возмещение затрат 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обучающимся в организациях, реализующих образовательную программу дошкольного образования, с общим охватом </w:t>
      </w:r>
      <w:r w:rsidR="00C032AC" w:rsidRPr="00AF2BEC">
        <w:rPr>
          <w:lang w:val="ru-RU" w:eastAsia="ru-RU"/>
        </w:rPr>
        <w:t>788</w:t>
      </w:r>
      <w:r w:rsidRPr="00AF2BEC">
        <w:rPr>
          <w:lang w:val="ru-RU" w:eastAsia="ru-RU"/>
        </w:rPr>
        <w:t xml:space="preserve"> детей;</w:t>
      </w:r>
    </w:p>
    <w:p w:rsidR="00DA7A40" w:rsidRPr="00AF2BEC" w:rsidRDefault="00DA7A4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возмещение затрат </w:t>
      </w:r>
      <w:r w:rsidR="00A41D61" w:rsidRPr="00AF2BEC">
        <w:rPr>
          <w:lang w:val="ru-RU" w:eastAsia="ru-RU"/>
        </w:rPr>
        <w:t xml:space="preserve">по предоставлению бесплатного двухразового питания </w:t>
      </w:r>
      <w:r w:rsidRPr="00AF2BEC">
        <w:rPr>
          <w:lang w:val="ru-RU" w:eastAsia="ru-RU"/>
        </w:rPr>
        <w:t>дет</w:t>
      </w:r>
      <w:r w:rsidR="00A41D61" w:rsidRPr="00AF2BEC">
        <w:rPr>
          <w:lang w:val="ru-RU" w:eastAsia="ru-RU"/>
        </w:rPr>
        <w:t>ям</w:t>
      </w:r>
      <w:r w:rsidRPr="00AF2BEC">
        <w:rPr>
          <w:lang w:val="ru-RU" w:eastAsia="ru-RU"/>
        </w:rPr>
        <w:t xml:space="preserve"> с ограниченными возможностями здоровья в </w:t>
      </w:r>
      <w:r w:rsidR="00F916A4" w:rsidRPr="00AF2BEC">
        <w:rPr>
          <w:lang w:val="ru-RU" w:eastAsia="ru-RU"/>
        </w:rPr>
        <w:t>МОУ</w:t>
      </w:r>
      <w:r w:rsidRPr="00AF2BEC">
        <w:rPr>
          <w:lang w:val="ru-RU" w:eastAsia="ru-RU"/>
        </w:rPr>
        <w:t xml:space="preserve">, осуществляющих образовательную программу дошкольного образования, с охватом </w:t>
      </w:r>
      <w:r w:rsidR="00C032AC" w:rsidRPr="00AF2BEC">
        <w:rPr>
          <w:lang w:val="ru-RU" w:eastAsia="ru-RU"/>
        </w:rPr>
        <w:t>3690</w:t>
      </w:r>
      <w:r w:rsidRPr="00AF2BEC">
        <w:rPr>
          <w:lang w:val="ru-RU" w:eastAsia="ru-RU"/>
        </w:rPr>
        <w:t xml:space="preserve"> детей</w:t>
      </w:r>
      <w:r w:rsidR="00A41D61" w:rsidRPr="00AF2BEC">
        <w:rPr>
          <w:lang w:val="ru-RU" w:eastAsia="ru-RU"/>
        </w:rPr>
        <w:t>;</w:t>
      </w:r>
    </w:p>
    <w:p w:rsidR="00DA7A40" w:rsidRPr="00AF2BEC" w:rsidRDefault="00DA7A4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возмещение затрат по предоставлению бесплатного, льготного питания </w:t>
      </w:r>
      <w:r w:rsidR="00C032AC" w:rsidRPr="00AF2BEC">
        <w:rPr>
          <w:lang w:val="ru-RU" w:eastAsia="ru-RU"/>
        </w:rPr>
        <w:t xml:space="preserve">1622 </w:t>
      </w:r>
      <w:r w:rsidRPr="00AF2BEC">
        <w:rPr>
          <w:lang w:val="ru-RU" w:eastAsia="ru-RU"/>
        </w:rPr>
        <w:t xml:space="preserve"> учащимся с ограниченными возможностями здоровья</w:t>
      </w:r>
      <w:r w:rsidR="00A41D61" w:rsidRPr="00AF2BEC">
        <w:rPr>
          <w:lang w:val="ru-RU" w:eastAsia="ru-RU"/>
        </w:rPr>
        <w:t xml:space="preserve"> вмуниципальных общеобразовательных учреждени</w:t>
      </w:r>
      <w:r w:rsidR="00D91F48" w:rsidRPr="00AF2BEC">
        <w:rPr>
          <w:lang w:val="ru-RU" w:eastAsia="ru-RU"/>
        </w:rPr>
        <w:t>ях</w:t>
      </w:r>
      <w:r w:rsidR="00CD30AD" w:rsidRPr="00AF2BEC">
        <w:rPr>
          <w:lang w:val="ru-RU" w:eastAsia="ru-RU"/>
        </w:rPr>
        <w:t>;</w:t>
      </w:r>
    </w:p>
    <w:p w:rsidR="00D874BC" w:rsidRPr="00AF2BEC" w:rsidRDefault="00D874B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обеспечение качественного, сбалансированного питания воспитанников, организованного на базе пищеблоков 51 муниципального дошкольного образовательного учреждения городского округа Тольятти;</w:t>
      </w:r>
    </w:p>
    <w:p w:rsidR="008B21F2" w:rsidRPr="00AF2BEC" w:rsidRDefault="00A41D6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предоставление субсидий социально ориентированным некоммерческим организациям, не являющимся государственными (муниципальными) учреждениями, на осуществление ими </w:t>
      </w:r>
      <w:r w:rsidR="008B21F2" w:rsidRPr="00AF2BEC">
        <w:rPr>
          <w:lang w:val="ru-RU"/>
        </w:rPr>
        <w:t xml:space="preserve">уставной  </w:t>
      </w:r>
      <w:r w:rsidRPr="00AF2BEC">
        <w:rPr>
          <w:lang w:val="ru-RU"/>
        </w:rPr>
        <w:t>деятельности в сфере дошкольного образования,</w:t>
      </w:r>
      <w:r w:rsidR="008B21F2" w:rsidRPr="00AF2BEC">
        <w:rPr>
          <w:lang w:val="ru-RU"/>
        </w:rPr>
        <w:t xml:space="preserve"> с охватом 13125   детей;</w:t>
      </w:r>
    </w:p>
    <w:p w:rsidR="008B21F2" w:rsidRPr="00AF2BEC" w:rsidRDefault="008B21F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-предоставление субсидий социально ориентированным некоммерческим организациям, не являющимся государственными (муниципальными) учреждениями, </w:t>
      </w:r>
      <w:r w:rsidR="00A41D61" w:rsidRPr="00AF2BEC">
        <w:rPr>
          <w:lang w:val="ru-RU"/>
        </w:rPr>
        <w:t xml:space="preserve">на осуществление ими деятельности по оказанию помощи родителям (законным представителям) воспитанников в воспитании детей, охране и укреплению их физического и психического здоровья, развитии индивидуальных способностей и необходимой коррекции нарушений их развития, с охватом </w:t>
      </w:r>
      <w:r w:rsidRPr="00AF2BEC">
        <w:rPr>
          <w:lang w:val="ru-RU"/>
        </w:rPr>
        <w:t xml:space="preserve">13174 </w:t>
      </w:r>
      <w:r w:rsidR="00A41D61" w:rsidRPr="00AF2BEC">
        <w:rPr>
          <w:lang w:val="ru-RU"/>
        </w:rPr>
        <w:t>детей;</w:t>
      </w:r>
    </w:p>
    <w:p w:rsidR="008B21F2" w:rsidRPr="00AF2BEC" w:rsidRDefault="008B21F2" w:rsidP="00FE7E00">
      <w:pPr>
        <w:ind w:firstLine="680"/>
        <w:rPr>
          <w:lang w:val="ru-RU"/>
        </w:rPr>
      </w:pPr>
      <w:r w:rsidRPr="00AF2BEC">
        <w:rPr>
          <w:lang w:val="ru-RU"/>
        </w:rPr>
        <w:t>- возмещение затрат за предоставление питания обучающимся муниципальных образовательных учреждений в период их пребывания в лагерях с дневным пребыванием детей, организованных на базе данных учреждений, с охватом 11740  детей;</w:t>
      </w:r>
    </w:p>
    <w:p w:rsidR="008B21F2" w:rsidRPr="00AF2BEC" w:rsidRDefault="008B21F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организация бесплатного горячего питания обучающихся, получающих начальное общее образование в муниципальных образовательных организациях городского округа Тольятти, с охватом </w:t>
      </w:r>
      <w:r w:rsidR="006B4105">
        <w:rPr>
          <w:lang w:val="ru-RU"/>
        </w:rPr>
        <w:t>30</w:t>
      </w:r>
      <w:r w:rsidR="00F77461">
        <w:rPr>
          <w:lang w:val="ru-RU"/>
        </w:rPr>
        <w:t>891ребенка</w:t>
      </w:r>
      <w:r w:rsidRPr="00AF2BEC">
        <w:rPr>
          <w:lang w:val="ru-RU"/>
        </w:rPr>
        <w:t>;</w:t>
      </w:r>
    </w:p>
    <w:p w:rsidR="00840B8D" w:rsidRPr="00AF2BEC" w:rsidRDefault="00A41D61" w:rsidP="00FE7E00">
      <w:pPr>
        <w:ind w:firstLine="680"/>
        <w:rPr>
          <w:lang w:val="ru-RU"/>
        </w:rPr>
      </w:pPr>
      <w:r w:rsidRPr="00AF2BEC">
        <w:rPr>
          <w:lang w:val="ru-RU" w:eastAsia="ru-RU"/>
        </w:rPr>
        <w:t>- предоставление ежемесячных выплат: за выполнение функций классного руководителя педагогическим работникам МБО</w:t>
      </w:r>
      <w:r w:rsidR="00BB7356" w:rsidRPr="00AF2BEC">
        <w:rPr>
          <w:lang w:val="ru-RU" w:eastAsia="ru-RU"/>
        </w:rPr>
        <w:t>О</w:t>
      </w:r>
      <w:r w:rsidRPr="00AF2BEC">
        <w:rPr>
          <w:lang w:val="ru-RU" w:eastAsia="ru-RU"/>
        </w:rPr>
        <w:t>У; педагогическим работникам, работающим в муниципальных учреждениях</w:t>
      </w:r>
      <w:r w:rsidR="00D91F48" w:rsidRPr="00AF2BEC">
        <w:rPr>
          <w:lang w:val="ru-RU" w:eastAsia="ru-RU"/>
        </w:rPr>
        <w:t>,</w:t>
      </w:r>
      <w:r w:rsidR="003E5EB2" w:rsidRPr="00AF2BEC">
        <w:rPr>
          <w:lang w:val="ru-RU"/>
        </w:rPr>
        <w:t xml:space="preserve">реализующих общеобразовательные программы дошкольного образования, </w:t>
      </w:r>
      <w:r w:rsidRPr="00AF2BEC">
        <w:rPr>
          <w:lang w:val="ru-RU" w:eastAsia="ru-RU"/>
        </w:rPr>
        <w:t xml:space="preserve">в размере 5,0 тыс.руб.; педагогическим работникам МБОУ и МАОУ, реализующим общеобразовательные программы дошкольного образования,  в размере  </w:t>
      </w:r>
      <w:r w:rsidR="003E5EB2" w:rsidRPr="00AF2BEC">
        <w:rPr>
          <w:lang w:val="ru-RU" w:eastAsia="ru-RU"/>
        </w:rPr>
        <w:t>6,15</w:t>
      </w:r>
      <w:r w:rsidRPr="00AF2BEC">
        <w:rPr>
          <w:lang w:val="ru-RU" w:eastAsia="ru-RU"/>
        </w:rPr>
        <w:t>тыс.руб. на ставку заработной платы; педагогическим работникам муниципальных общеобразовательных учреждений, реализующим дополнительные общеобразовательные программы</w:t>
      </w:r>
      <w:r w:rsidR="00D91F48" w:rsidRPr="00AF2BEC">
        <w:rPr>
          <w:lang w:val="ru-RU" w:eastAsia="ru-RU"/>
        </w:rPr>
        <w:t>,</w:t>
      </w:r>
      <w:r w:rsidRPr="00AF2BEC">
        <w:rPr>
          <w:lang w:val="ru-RU" w:eastAsia="ru-RU"/>
        </w:rPr>
        <w:t xml:space="preserve"> в размере 1,5 тыс.руб. на ставку заработной платы; педагогическим работникам МБОУ и МАОУ на компенсацию оплаты жилого помещения;</w:t>
      </w:r>
      <w:r w:rsidR="003E5EB2" w:rsidRPr="00AF2BEC">
        <w:rPr>
          <w:lang w:val="ru-RU"/>
        </w:rPr>
        <w:t>матерям (или другим родственникам, фактически осуществляющим уход за ребенком), находящимся в отпусках по уходу за ребенком до достижения им установленного законом возраста;</w:t>
      </w:r>
    </w:p>
    <w:p w:rsidR="00A41D61" w:rsidRPr="00AF2BEC" w:rsidRDefault="00840B8D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предоставление </w:t>
      </w:r>
      <w:r w:rsidRPr="00AF2BEC">
        <w:rPr>
          <w:lang w:val="ru-RU"/>
        </w:rPr>
        <w:t xml:space="preserve">единовременных выплат:  </w:t>
      </w:r>
      <w:r w:rsidR="00BB7356" w:rsidRPr="00AF2BEC">
        <w:rPr>
          <w:lang w:val="ru-RU" w:eastAsia="ru-RU"/>
        </w:rPr>
        <w:t xml:space="preserve">педагогическим работникам </w:t>
      </w:r>
      <w:r w:rsidRPr="00AF2BEC">
        <w:rPr>
          <w:lang w:val="ru-RU" w:eastAsia="ru-RU"/>
        </w:rPr>
        <w:t>МБООУ</w:t>
      </w:r>
      <w:r w:rsidR="00BB7356" w:rsidRPr="00AF2BEC">
        <w:rPr>
          <w:lang w:val="ru-RU" w:eastAsia="ru-RU"/>
        </w:rPr>
        <w:t>, участвующим в проведении государственной итоговой аттестации по образовательным программам основного общего и среднего общего образования</w:t>
      </w:r>
      <w:r w:rsidRPr="00AF2BEC">
        <w:rPr>
          <w:lang w:val="ru-RU" w:eastAsia="ru-RU"/>
        </w:rPr>
        <w:t>;</w:t>
      </w:r>
    </w:p>
    <w:p w:rsidR="003E5EB2" w:rsidRPr="00AF2BEC" w:rsidRDefault="003E5EB2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обеспечение деятельности муниципального казенного образовательного учреждения дополнительного профессионального образования городского округа Тольятти;</w:t>
      </w:r>
    </w:p>
    <w:p w:rsidR="00B55397" w:rsidRPr="00AF2BEC" w:rsidRDefault="00B55397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Отклонение по исполнению финансовых средств (</w:t>
      </w:r>
      <w:r w:rsidR="00D551EE" w:rsidRPr="00AF2BEC">
        <w:rPr>
          <w:lang w:val="ru-RU"/>
        </w:rPr>
        <w:t>3,</w:t>
      </w:r>
      <w:r w:rsidR="009017C3" w:rsidRPr="00AF2BEC">
        <w:rPr>
          <w:lang w:val="ru-RU"/>
        </w:rPr>
        <w:t>1</w:t>
      </w:r>
      <w:r w:rsidRPr="00AF2BEC">
        <w:rPr>
          <w:lang w:val="ru-RU"/>
        </w:rPr>
        <w:t>%)</w:t>
      </w:r>
      <w:r w:rsidR="009017C3" w:rsidRPr="00AF2BEC">
        <w:rPr>
          <w:lang w:val="ru-RU"/>
        </w:rPr>
        <w:t>, показателей (</w:t>
      </w:r>
      <w:r w:rsidR="00D551EE" w:rsidRPr="00AF2BEC">
        <w:rPr>
          <w:lang w:val="ru-RU"/>
        </w:rPr>
        <w:t>0,3</w:t>
      </w:r>
      <w:r w:rsidR="009017C3" w:rsidRPr="00AF2BEC">
        <w:rPr>
          <w:lang w:val="ru-RU"/>
        </w:rPr>
        <w:t>%)</w:t>
      </w:r>
      <w:r w:rsidRPr="00AF2BEC">
        <w:rPr>
          <w:lang w:val="ru-RU"/>
        </w:rPr>
        <w:t xml:space="preserve"> и количеству мероприятий (</w:t>
      </w:r>
      <w:r w:rsidR="00BF3F32" w:rsidRPr="00AF2BEC">
        <w:rPr>
          <w:lang w:val="ru-RU"/>
        </w:rPr>
        <w:t>5,6</w:t>
      </w:r>
      <w:r w:rsidRPr="00AF2BEC">
        <w:rPr>
          <w:lang w:val="ru-RU"/>
        </w:rPr>
        <w:t xml:space="preserve">%) </w:t>
      </w:r>
      <w:r w:rsidR="009017C3" w:rsidRPr="00AF2BEC">
        <w:rPr>
          <w:lang w:val="ru-RU"/>
        </w:rPr>
        <w:t xml:space="preserve">в рамках муниципальной программы </w:t>
      </w:r>
      <w:r w:rsidRPr="00AF2BEC">
        <w:rPr>
          <w:lang w:val="ru-RU"/>
        </w:rPr>
        <w:t>обусловлено следующим:</w:t>
      </w:r>
    </w:p>
    <w:p w:rsidR="00BF3F32" w:rsidRPr="00AF2BEC" w:rsidRDefault="00BF3F3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мероприятию «Выполнение муниципального задания муниципальными дошкольными образовательными учреждениями городского округа Тольятти» отклонение по исполнению бюджетных средств </w:t>
      </w:r>
      <w:r w:rsidR="00CB03D0" w:rsidRPr="00AF2BEC">
        <w:rPr>
          <w:lang w:val="ru-RU"/>
        </w:rPr>
        <w:t xml:space="preserve">(0,2%) </w:t>
      </w:r>
      <w:r w:rsidRPr="00AF2BEC">
        <w:rPr>
          <w:lang w:val="ru-RU"/>
        </w:rPr>
        <w:t xml:space="preserve">и количеству детей </w:t>
      </w:r>
      <w:r w:rsidR="00CB03D0" w:rsidRPr="00AF2BEC">
        <w:rPr>
          <w:lang w:val="ru-RU"/>
        </w:rPr>
        <w:t>(4,3%) обусловлено</w:t>
      </w:r>
      <w:r w:rsidRPr="00AF2BEC">
        <w:rPr>
          <w:lang w:val="ru-RU"/>
        </w:rPr>
        <w:t xml:space="preserve"> отсутствие</w:t>
      </w:r>
      <w:r w:rsidR="00CB03D0" w:rsidRPr="00AF2BEC">
        <w:rPr>
          <w:lang w:val="ru-RU"/>
        </w:rPr>
        <w:t>м</w:t>
      </w:r>
      <w:r w:rsidRPr="00AF2BEC">
        <w:rPr>
          <w:lang w:val="ru-RU"/>
        </w:rPr>
        <w:t xml:space="preserve"> очередников за счет уменьшения детей дошкольного возраста в городском округе</w:t>
      </w:r>
      <w:r w:rsidR="00CB03D0" w:rsidRPr="00AF2BEC">
        <w:rPr>
          <w:lang w:val="ru-RU"/>
        </w:rPr>
        <w:t>;</w:t>
      </w:r>
    </w:p>
    <w:p w:rsidR="00CB03D0" w:rsidRPr="00AF2BEC" w:rsidRDefault="00CB03D0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мероприятию «Строительство общеобразовательной школы на 1600 мест, расположенной по адресу: Самарская область, г. Тольятти, Автозаводский район, квартал 20» отклонение по освоению средств (9,4%) и неисполнению мероприятия в части </w:t>
      </w:r>
      <w:r w:rsidR="005A6D66" w:rsidRPr="00AF2BEC">
        <w:rPr>
          <w:lang w:val="ru-RU"/>
        </w:rPr>
        <w:t xml:space="preserve">готовности объекта </w:t>
      </w:r>
      <w:r w:rsidR="003224CA" w:rsidRPr="00AF2BEC">
        <w:rPr>
          <w:lang w:val="ru-RU"/>
        </w:rPr>
        <w:t xml:space="preserve">(0%) </w:t>
      </w:r>
      <w:r w:rsidR="00D66ED3" w:rsidRPr="00AF2BEC">
        <w:rPr>
          <w:lang w:val="ru-RU"/>
        </w:rPr>
        <w:t xml:space="preserve">объясняется незаключением договора на подключение к системе теплоснабжения из-за неподготовленной документации; </w:t>
      </w:r>
    </w:p>
    <w:p w:rsidR="00D66ED3" w:rsidRPr="00AF2BEC" w:rsidRDefault="00D66ED3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мероприятию «Проектирование и строительство объекта «Детский сад на 350 мест в микрорайоне «Калина» г. Тольятти» </w:t>
      </w:r>
      <w:r w:rsidR="003224CA" w:rsidRPr="00AF2BEC">
        <w:rPr>
          <w:lang w:val="ru-RU"/>
        </w:rPr>
        <w:t xml:space="preserve">не исполнены </w:t>
      </w:r>
      <w:r w:rsidR="00A93E71" w:rsidRPr="00AF2BEC">
        <w:rPr>
          <w:lang w:val="ru-RU"/>
        </w:rPr>
        <w:t xml:space="preserve">показатель по разработке проектной документации </w:t>
      </w:r>
      <w:r w:rsidR="003224CA" w:rsidRPr="00AF2BEC">
        <w:rPr>
          <w:lang w:val="ru-RU"/>
        </w:rPr>
        <w:t xml:space="preserve">(0%) </w:t>
      </w:r>
      <w:r w:rsidR="00A93E71" w:rsidRPr="00AF2BEC">
        <w:rPr>
          <w:lang w:val="ru-RU"/>
        </w:rPr>
        <w:t xml:space="preserve">и финансовое обеспечение </w:t>
      </w:r>
      <w:r w:rsidR="003224CA" w:rsidRPr="00AF2BEC">
        <w:rPr>
          <w:lang w:val="ru-RU"/>
        </w:rPr>
        <w:t xml:space="preserve">(0%) </w:t>
      </w:r>
      <w:r w:rsidRPr="00AF2BEC">
        <w:rPr>
          <w:lang w:val="ru-RU"/>
        </w:rPr>
        <w:t>в связи с непредоставлением ООО «Синай» (г. Магнитогорск) проектной документации и результатов инженерных изысканий объекта, получивших положительное заключение государственной экспертизы, а также рабочей документации, разработанной на основании вышеуказанной проектной документации</w:t>
      </w:r>
      <w:r w:rsidR="00A93E71" w:rsidRPr="00AF2BEC">
        <w:rPr>
          <w:lang w:val="ru-RU"/>
        </w:rPr>
        <w:t>;</w:t>
      </w:r>
    </w:p>
    <w:p w:rsidR="004947B3" w:rsidRPr="00AF2BEC" w:rsidRDefault="004947B3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 «Строительство объекта «Детский сад ЛДС-2 в составе 2 этапа строительства комплекса зданий и сооружений жилищного и социального назначения» отклонение по освоению средств (4,8%) и  по исполнению показателя (2</w:t>
      </w:r>
      <w:r w:rsidR="006B4105">
        <w:rPr>
          <w:lang w:val="ru-RU"/>
        </w:rPr>
        <w:t>,0</w:t>
      </w:r>
      <w:r w:rsidRPr="00AF2BEC">
        <w:rPr>
          <w:lang w:val="ru-RU"/>
        </w:rPr>
        <w:t xml:space="preserve">%) </w:t>
      </w:r>
      <w:r w:rsidR="005A6D66" w:rsidRPr="00AF2BEC">
        <w:rPr>
          <w:lang w:val="ru-RU"/>
        </w:rPr>
        <w:t xml:space="preserve">в части готовности объекта  </w:t>
      </w:r>
      <w:r w:rsidRPr="00AF2BEC">
        <w:rPr>
          <w:lang w:val="ru-RU"/>
        </w:rPr>
        <w:t>объясняется тем, что  работы по устройству внеплощадочных сетей водоснабжения и водоотведения не выполнены АО «ТЕВИС», объект не подключен к указанным сетям;</w:t>
      </w:r>
    </w:p>
    <w:p w:rsidR="00CB03D0" w:rsidRPr="00AF2BEC" w:rsidRDefault="00CB03D0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</w:t>
      </w:r>
      <w:r w:rsidR="004947B3" w:rsidRPr="00AF2BEC">
        <w:rPr>
          <w:lang w:val="ru-RU"/>
        </w:rPr>
        <w:t xml:space="preserve"> «Проектирование и строительство объекта «Детский сад ЛДС-1 с инженерно-техническим обеспечением в составе 6 этапа строительства комплекса зданий и сооружений жилищного и социального назначения» </w:t>
      </w:r>
      <w:r w:rsidR="003224CA" w:rsidRPr="00AF2BEC">
        <w:rPr>
          <w:lang w:val="ru-RU"/>
        </w:rPr>
        <w:t xml:space="preserve">не исполнены </w:t>
      </w:r>
      <w:r w:rsidR="004947B3" w:rsidRPr="00AF2BEC">
        <w:rPr>
          <w:lang w:val="ru-RU"/>
        </w:rPr>
        <w:t>показатель по разработке проектной документации</w:t>
      </w:r>
      <w:r w:rsidR="003224CA" w:rsidRPr="00AF2BEC">
        <w:rPr>
          <w:lang w:val="ru-RU"/>
        </w:rPr>
        <w:t xml:space="preserve"> (0%)</w:t>
      </w:r>
      <w:r w:rsidR="004947B3" w:rsidRPr="00AF2BEC">
        <w:rPr>
          <w:lang w:val="ru-RU"/>
        </w:rPr>
        <w:t xml:space="preserve"> и финансовое обеспечение </w:t>
      </w:r>
      <w:r w:rsidR="003224CA" w:rsidRPr="00AF2BEC">
        <w:rPr>
          <w:lang w:val="ru-RU"/>
        </w:rPr>
        <w:t xml:space="preserve">(0%) </w:t>
      </w:r>
      <w:r w:rsidR="004947B3" w:rsidRPr="00AF2BEC">
        <w:rPr>
          <w:lang w:val="ru-RU"/>
        </w:rPr>
        <w:t>в связи с непредоставлением ИП Никитин В.В. (г. Пенза) проектной документации и результатов инженерных изысканий объекта, получивших положительное заключение государственной экспертизы, а также рабочей документации, разработанной на основании вышеуказанной проектной документации</w:t>
      </w:r>
      <w:r w:rsidR="005A6D66" w:rsidRPr="00AF2BEC">
        <w:rPr>
          <w:lang w:val="ru-RU"/>
        </w:rPr>
        <w:t>;</w:t>
      </w:r>
    </w:p>
    <w:p w:rsidR="009046AC" w:rsidRPr="00AF2BEC" w:rsidRDefault="00CB03D0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</w:t>
      </w:r>
      <w:r w:rsidR="00AC3A49" w:rsidRPr="00AF2BEC">
        <w:rPr>
          <w:lang w:val="ru-RU"/>
        </w:rPr>
        <w:t xml:space="preserve"> «Капитальный ремонт здания школы, расположенной по адресу: 445091, Самарская область, г. Тольятти, ул. Ингельберга, 52» отклонение по освоению средств (34,0%) и  по исполнению показателя по разработке проектной документации (33,3%) объясняется непредоставлением ООО «АльфаСтройПроект» проектной документации и результатов инженерных изысканий объекта, получивших положительное заключение государственной экспертизы, а также рабочей документации, разработанной на основании вышеуказанной проектной документации;</w:t>
      </w:r>
    </w:p>
    <w:p w:rsidR="00CB03D0" w:rsidRPr="00AF2BEC" w:rsidRDefault="00CB03D0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</w:t>
      </w:r>
      <w:r w:rsidR="00663E0F" w:rsidRPr="00AF2BEC">
        <w:rPr>
          <w:lang w:val="ru-RU"/>
        </w:rPr>
        <w:t xml:space="preserve"> «Оснащение оборудованием пищеблоков образовательных учреждений»</w:t>
      </w:r>
      <w:r w:rsidR="00D8165D" w:rsidRPr="00AF2BEC">
        <w:rPr>
          <w:lang w:val="ru-RU"/>
        </w:rPr>
        <w:t>отклонение по освоению средств (73,2%) и показателю (60,0%) сложилось по причине отказа министерства образования и науки Самарской области в предоставлении субсидии на выполнение работ по устройству системы вентиляции в МБУ школ</w:t>
      </w:r>
      <w:r w:rsidR="00D25361">
        <w:rPr>
          <w:lang w:val="ru-RU"/>
        </w:rPr>
        <w:t>ах</w:t>
      </w:r>
      <w:r w:rsidR="00D8165D" w:rsidRPr="00AF2BEC">
        <w:rPr>
          <w:lang w:val="ru-RU"/>
        </w:rPr>
        <w:t xml:space="preserve"> №№ 4, 25, 47, 75, 80, 91</w:t>
      </w:r>
      <w:r w:rsidR="00D25361">
        <w:rPr>
          <w:lang w:val="ru-RU"/>
        </w:rPr>
        <w:t>. С</w:t>
      </w:r>
      <w:r w:rsidR="00D8165D" w:rsidRPr="00AF2BEC">
        <w:rPr>
          <w:lang w:val="ru-RU"/>
        </w:rPr>
        <w:t>редства выделены бюджетом Самарской области только на приобретение оборудования</w:t>
      </w:r>
      <w:r w:rsidR="00BA054D" w:rsidRPr="00AF2BEC">
        <w:rPr>
          <w:lang w:val="ru-RU"/>
        </w:rPr>
        <w:t>,</w:t>
      </w:r>
      <w:r w:rsidR="00D8165D" w:rsidRPr="00AF2BEC">
        <w:rPr>
          <w:lang w:val="ru-RU"/>
        </w:rPr>
        <w:t xml:space="preserve"> соответствующ</w:t>
      </w:r>
      <w:r w:rsidR="00D25361">
        <w:rPr>
          <w:lang w:val="ru-RU"/>
        </w:rPr>
        <w:t>его</w:t>
      </w:r>
      <w:r w:rsidR="00D8165D" w:rsidRPr="00AF2BEC">
        <w:rPr>
          <w:lang w:val="ru-RU"/>
        </w:rPr>
        <w:t xml:space="preserve"> минимальному перечню оборудования, утвержденному постановлением Главного государственного санитарного врача Российс</w:t>
      </w:r>
      <w:r w:rsidR="00BA054D" w:rsidRPr="00AF2BEC">
        <w:rPr>
          <w:lang w:val="ru-RU"/>
        </w:rPr>
        <w:t>кой Федерации от 28.01.2021 № 2</w:t>
      </w:r>
      <w:r w:rsidR="00D25361">
        <w:rPr>
          <w:lang w:val="ru-RU"/>
        </w:rPr>
        <w:t xml:space="preserve">, на установку приобретенного оборудования </w:t>
      </w:r>
      <w:r w:rsidR="00D25361" w:rsidRPr="00D25361">
        <w:rPr>
          <w:lang w:val="ru-RU"/>
        </w:rPr>
        <w:t>систем вентиляции</w:t>
      </w:r>
      <w:r w:rsidR="00D25361">
        <w:rPr>
          <w:lang w:val="ru-RU"/>
        </w:rPr>
        <w:t xml:space="preserve"> средств областным бюджетом не предусмотрено</w:t>
      </w:r>
      <w:r w:rsidR="00BA054D" w:rsidRPr="00AF2BEC">
        <w:rPr>
          <w:lang w:val="ru-RU"/>
        </w:rPr>
        <w:t>;</w:t>
      </w:r>
    </w:p>
    <w:p w:rsidR="0042420F" w:rsidRPr="00AF2BEC" w:rsidRDefault="00F76CD2" w:rsidP="00FE7E00">
      <w:pPr>
        <w:pStyle w:val="18"/>
        <w:spacing w:after="0" w:line="360" w:lineRule="auto"/>
        <w:ind w:left="0" w:firstLine="680"/>
      </w:pPr>
      <w:r w:rsidRPr="00AF2BEC">
        <w:rPr>
          <w:rFonts w:ascii="Times New Roman" w:hAnsi="Times New Roman"/>
          <w:sz w:val="24"/>
          <w:szCs w:val="24"/>
          <w:lang w:eastAsia="en-US"/>
        </w:rPr>
        <w:t xml:space="preserve">- незначительные отклонения (уменьшение) значений показателей и сумм финансирования за счет бюджетных </w:t>
      </w:r>
      <w:r w:rsidR="00AC475C" w:rsidRPr="00AF2BEC">
        <w:rPr>
          <w:rFonts w:ascii="Times New Roman" w:hAnsi="Times New Roman"/>
          <w:sz w:val="24"/>
          <w:szCs w:val="24"/>
          <w:lang w:eastAsia="en-US"/>
        </w:rPr>
        <w:t xml:space="preserve">и внебюджетных </w:t>
      </w:r>
      <w:r w:rsidRPr="00AF2BEC">
        <w:rPr>
          <w:rFonts w:ascii="Times New Roman" w:hAnsi="Times New Roman"/>
          <w:sz w:val="24"/>
          <w:szCs w:val="24"/>
          <w:lang w:eastAsia="en-US"/>
        </w:rPr>
        <w:t xml:space="preserve">средств по </w:t>
      </w:r>
      <w:r w:rsidR="00AC475C" w:rsidRPr="00AF2BEC">
        <w:rPr>
          <w:rFonts w:ascii="Times New Roman" w:hAnsi="Times New Roman"/>
          <w:sz w:val="24"/>
          <w:szCs w:val="24"/>
          <w:lang w:eastAsia="en-US"/>
        </w:rPr>
        <w:t>ряду</w:t>
      </w:r>
      <w:r w:rsidRPr="00AF2BEC">
        <w:rPr>
          <w:rFonts w:ascii="Times New Roman" w:hAnsi="Times New Roman"/>
          <w:sz w:val="24"/>
          <w:szCs w:val="24"/>
          <w:lang w:eastAsia="en-US"/>
        </w:rPr>
        <w:t xml:space="preserve"> мероприяти</w:t>
      </w:r>
      <w:r w:rsidR="00AC475C" w:rsidRPr="00AF2BEC">
        <w:rPr>
          <w:rFonts w:ascii="Times New Roman" w:hAnsi="Times New Roman"/>
          <w:sz w:val="24"/>
          <w:szCs w:val="24"/>
          <w:lang w:eastAsia="en-US"/>
        </w:rPr>
        <w:t xml:space="preserve">й </w:t>
      </w:r>
      <w:r w:rsidRPr="00AF2BEC">
        <w:rPr>
          <w:rFonts w:ascii="Times New Roman" w:hAnsi="Times New Roman"/>
          <w:sz w:val="24"/>
          <w:szCs w:val="24"/>
          <w:lang w:eastAsia="en-US"/>
        </w:rPr>
        <w:t>сложились в связи с тем, что расходы и выплаты осуществлялись согласно заявочным и фактическим потребностям, а также в связи с экономией средств, сложившейс</w:t>
      </w:r>
      <w:r w:rsidR="00005159" w:rsidRPr="00AF2BEC">
        <w:rPr>
          <w:rFonts w:ascii="Times New Roman" w:hAnsi="Times New Roman"/>
          <w:sz w:val="24"/>
          <w:szCs w:val="24"/>
          <w:lang w:eastAsia="en-US"/>
        </w:rPr>
        <w:t>я по итогам конкурсных процедур.</w:t>
      </w:r>
    </w:p>
    <w:p w:rsidR="00442C01" w:rsidRPr="00AF2BEC" w:rsidRDefault="00442C01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i/>
          <w:color w:val="000000"/>
          <w:lang w:val="ru-RU" w:eastAsia="ru-RU"/>
        </w:rPr>
        <w:t xml:space="preserve">4) Муниципальная программа </w:t>
      </w:r>
      <w:r w:rsidRPr="00AF2BEC">
        <w:rPr>
          <w:i/>
          <w:lang w:val="ru-RU"/>
        </w:rPr>
        <w:t>«Профилактика наркомании населения городского округа Тольятти на 2019-2023 годы», утвержденная постановлением администрации городского округа Тольятти от 12.09.2018 № 2691-п/1.</w:t>
      </w:r>
    </w:p>
    <w:p w:rsidR="00442C01" w:rsidRPr="00AF2BEC" w:rsidRDefault="00442C0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Целью муниципальной программы является совершенствование в городском округе Тольятти системы профилактики немедицинского потребления наркотических средств и психотропных веществ различными категориями населения. </w:t>
      </w:r>
    </w:p>
    <w:p w:rsidR="00442C01" w:rsidRPr="00AF2BEC" w:rsidRDefault="00442C01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за 2021 год составила </w:t>
      </w:r>
      <w:r w:rsidR="00EB52AB" w:rsidRPr="00AF2BEC">
        <w:rPr>
          <w:color w:val="000000"/>
          <w:lang w:val="ru-RU" w:eastAsia="ru-RU"/>
        </w:rPr>
        <w:t>95,8</w:t>
      </w:r>
      <w:r w:rsidRPr="00AF2BEC">
        <w:rPr>
          <w:color w:val="000000"/>
          <w:lang w:val="ru-RU" w:eastAsia="ru-RU"/>
        </w:rPr>
        <w:t>% - эффективная реализация.</w:t>
      </w:r>
    </w:p>
    <w:p w:rsidR="00442C01" w:rsidRPr="00AF2BEC" w:rsidRDefault="00442C0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Уровень исполнения планового объема финансового обеспечения муниципальной программы </w:t>
      </w:r>
      <w:r w:rsidR="00D25361">
        <w:rPr>
          <w:lang w:val="ru-RU"/>
        </w:rPr>
        <w:t>–</w:t>
      </w:r>
      <w:r w:rsidRPr="00AF2BEC">
        <w:rPr>
          <w:lang w:val="ru-RU"/>
        </w:rPr>
        <w:t xml:space="preserve"> 100</w:t>
      </w:r>
      <w:r w:rsidR="00D25361">
        <w:rPr>
          <w:lang w:val="ru-RU"/>
        </w:rPr>
        <w:t>,0</w:t>
      </w:r>
      <w:r w:rsidRPr="00AF2BEC">
        <w:rPr>
          <w:lang w:val="ru-RU"/>
        </w:rPr>
        <w:t>% (план 163,175 тыс. руб., факт 163,175 тыс. руб.). Финансирование программы осуществлялось из средств местного бюджета.</w:t>
      </w:r>
    </w:p>
    <w:p w:rsidR="00442C01" w:rsidRPr="00AF2BEC" w:rsidRDefault="00442C0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27 запланированных программных мероприятий выполнено 2</w:t>
      </w:r>
      <w:r w:rsidR="00EB52AB" w:rsidRPr="00AF2BEC">
        <w:rPr>
          <w:lang w:val="ru-RU"/>
        </w:rPr>
        <w:t>5</w:t>
      </w:r>
      <w:r w:rsidRPr="00AF2BEC">
        <w:rPr>
          <w:lang w:val="ru-RU"/>
        </w:rPr>
        <w:t xml:space="preserve"> (9</w:t>
      </w:r>
      <w:r w:rsidR="00EB52AB" w:rsidRPr="00AF2BEC">
        <w:rPr>
          <w:lang w:val="ru-RU"/>
        </w:rPr>
        <w:t>2,6</w:t>
      </w:r>
      <w:r w:rsidRPr="00AF2BEC">
        <w:rPr>
          <w:lang w:val="ru-RU"/>
        </w:rPr>
        <w:t>%).</w:t>
      </w:r>
    </w:p>
    <w:p w:rsidR="00442C01" w:rsidRPr="00AF2BEC" w:rsidRDefault="00442C0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Средний уровень достижения показателей (индикаторов) мероприятий муниципальной программы составил </w:t>
      </w:r>
      <w:r w:rsidR="00EB52AB" w:rsidRPr="00AF2BEC">
        <w:rPr>
          <w:lang w:val="ru-RU"/>
        </w:rPr>
        <w:t>95,9</w:t>
      </w:r>
      <w:r w:rsidRPr="00AF2BEC">
        <w:rPr>
          <w:lang w:val="ru-RU"/>
        </w:rPr>
        <w:t>%.</w:t>
      </w:r>
    </w:p>
    <w:p w:rsidR="00442C01" w:rsidRPr="00AF2BEC" w:rsidRDefault="00442C01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442C01" w:rsidRPr="00AF2BEC" w:rsidRDefault="00442C01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проведение социологических исследований «Наркотикам - нет!» с участием 500 респондентов;</w:t>
      </w:r>
    </w:p>
    <w:p w:rsidR="00442C01" w:rsidRPr="00AF2BEC" w:rsidRDefault="00442C01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 xml:space="preserve">- проведение социологического исследования «Здоровый образ жизни» с участием 650 респондентов. По результатам опроса молодежи: 37,0% - делают физические упражнения, занимаются спортом несколько раз в неделю; 70,0% - не курят; 40%-редко употребляют алкогольные напитки; 23,0% - употребляют алкоголь только в праздничные дни, столько же процентов заявили, что </w:t>
      </w:r>
      <w:r w:rsidR="00D25361">
        <w:rPr>
          <w:lang w:val="ru-RU"/>
        </w:rPr>
        <w:t>совсем</w:t>
      </w:r>
      <w:r w:rsidRPr="00AF2BEC">
        <w:rPr>
          <w:lang w:val="ru-RU"/>
        </w:rPr>
        <w:t xml:space="preserve"> не пьют</w:t>
      </w:r>
      <w:r w:rsidR="00D25361">
        <w:rPr>
          <w:lang w:val="ru-RU"/>
        </w:rPr>
        <w:t xml:space="preserve"> алкоголь</w:t>
      </w:r>
      <w:r w:rsidRPr="00AF2BEC">
        <w:rPr>
          <w:lang w:val="ru-RU"/>
        </w:rPr>
        <w:t xml:space="preserve">; </w:t>
      </w:r>
    </w:p>
    <w:p w:rsidR="00442C01" w:rsidRPr="00AF2BEC" w:rsidRDefault="00442C01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проведение совместно с УМВД России по г. Тольятти (по согласованию) мониторинга социальных сетей с целью выявления сайтов и страниц, содержащих информацию по распространению наркотических средств и одурманивающих веществ. В 2021 году выявлено 80 сайтов, на которых содержалась запрещенная информация (проводятся компенсирующие мероприятия, в том числе с привлечением служб системы профилактики);</w:t>
      </w:r>
    </w:p>
    <w:p w:rsidR="00442C01" w:rsidRPr="00AF2BEC" w:rsidRDefault="00442C01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 xml:space="preserve">- обеспечение информационно-пропагандистского сопровождения профилактики наркомании среди населения городского округа Тольятти путем: размещения 92 тематических выпусков и публикаций; 2 выступлений на радио; 2 выступлений на телевидении; </w:t>
      </w:r>
    </w:p>
    <w:p w:rsidR="00442C01" w:rsidRPr="00AF2BEC" w:rsidRDefault="00442C01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проведение совместно с органами территориального общественного самоуправления (далее – ТОС) 15 мероприятий по информированию населения с целью информирования о вредных последствиях незаконного культивирования наркосодержащих растений;</w:t>
      </w:r>
    </w:p>
    <w:p w:rsidR="00442C01" w:rsidRPr="00AF2BEC" w:rsidRDefault="00442C01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приобретение и распространение среди учащихся 150 ручек, 150 блокнотов, 289 бейсболок с логотипом по антинаркотической пропаганде;</w:t>
      </w:r>
    </w:p>
    <w:p w:rsidR="00442C01" w:rsidRPr="00AF2BEC" w:rsidRDefault="00442C01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разработка и изготовление 5000 информационных буклетов, 920 листовок, 150 плакатов по антинаркотической пропаганде для подростков и молодежи;</w:t>
      </w:r>
    </w:p>
    <w:p w:rsidR="00442C01" w:rsidRPr="00AF2BEC" w:rsidRDefault="00442C01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участие во Всероссийской антинаркотической акции «Сообщи, где торгуют смертью» путем размещения на информационных стендах агитационных материалов, направленных на предупреждение употребления наркотических средств, распространения продукции с логотипом антинаркотической пропаганды. За период проведения акции в 2021 году от граждан поступило 35 обращений и 50 сообщений о фактах распространения и употребления наркотических средств;</w:t>
      </w:r>
    </w:p>
    <w:p w:rsidR="00442C01" w:rsidRPr="00AF2BEC" w:rsidRDefault="00442C01" w:rsidP="00FE7E00">
      <w:pPr>
        <w:pBdr>
          <w:bottom w:val="single" w:sz="4" w:space="1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организация и проведение, в том чис</w:t>
      </w:r>
      <w:r w:rsidR="0020436B">
        <w:rPr>
          <w:lang w:val="ru-RU"/>
        </w:rPr>
        <w:t>ле совместно с У</w:t>
      </w:r>
      <w:r w:rsidRPr="00AF2BEC">
        <w:rPr>
          <w:lang w:val="ru-RU"/>
        </w:rPr>
        <w:t xml:space="preserve">МВД России по г. Тольятти, государственным бюджетным учреждением здравоохранения Самарской области «Тольяттинский наркологический диспансер» (далее - ГБУЗ СО «ТНД»), </w:t>
      </w:r>
      <w:r w:rsidRPr="00AF2BEC">
        <w:rPr>
          <w:iCs/>
          <w:lang w:val="ru-RU"/>
        </w:rPr>
        <w:t xml:space="preserve">(по согласованию) правовой пропаганды и информационно-просветительской работы на территориях муниципальных общеобразовательных учреждений городского округа Тольятти в целях доведения до учащихся и родителей информации о вреде запрещенных к обороту и употреблению наркотических средств, в том числе курительных смесей, предупреждения и пресечения правонарушений, связанных с незаконным оборотом наркотиков и немедицинским употреблением наркотических средств». </w:t>
      </w:r>
      <w:r w:rsidR="00D25361">
        <w:rPr>
          <w:lang w:val="ru-RU"/>
        </w:rPr>
        <w:t>Количество детей охваченных</w:t>
      </w:r>
      <w:r w:rsidRPr="00AF2BEC">
        <w:rPr>
          <w:lang w:val="ru-RU"/>
        </w:rPr>
        <w:t xml:space="preserve"> профилактическими мероприятиями 40430 человек (97,5%). Количество родителей учащихся 5-11 классов МБУ, принявши</w:t>
      </w:r>
      <w:r w:rsidR="00D25361">
        <w:rPr>
          <w:lang w:val="ru-RU"/>
        </w:rPr>
        <w:t>х</w:t>
      </w:r>
      <w:r w:rsidRPr="00AF2BEC">
        <w:rPr>
          <w:lang w:val="ru-RU"/>
        </w:rPr>
        <w:t xml:space="preserve"> участие в родительских собрания</w:t>
      </w:r>
      <w:r w:rsidR="00D25361">
        <w:rPr>
          <w:lang w:val="ru-RU"/>
        </w:rPr>
        <w:t>х</w:t>
      </w:r>
      <w:r w:rsidRPr="00AF2BEC">
        <w:rPr>
          <w:lang w:val="ru-RU"/>
        </w:rPr>
        <w:t xml:space="preserve"> составило 48520 человек (78,0%)</w:t>
      </w:r>
      <w:r w:rsidRPr="00AF2BEC">
        <w:rPr>
          <w:rFonts w:eastAsia="Calibri"/>
          <w:lang w:val="ru-RU"/>
        </w:rPr>
        <w:t>;</w:t>
      </w:r>
    </w:p>
    <w:p w:rsidR="00442C01" w:rsidRPr="00AF2BEC" w:rsidRDefault="0020436B" w:rsidP="00FE7E00">
      <w:pPr>
        <w:pBdr>
          <w:bottom w:val="single" w:sz="4" w:space="1" w:color="FFFFFF"/>
        </w:pBdr>
        <w:ind w:firstLine="680"/>
        <w:rPr>
          <w:iCs/>
          <w:lang w:val="ru-RU"/>
        </w:rPr>
      </w:pPr>
      <w:r>
        <w:rPr>
          <w:rFonts w:eastAsia="Calibri"/>
          <w:lang w:val="ru-RU"/>
        </w:rPr>
        <w:t>- организация совместно с У</w:t>
      </w:r>
      <w:r w:rsidR="00442C01" w:rsidRPr="00AF2BEC">
        <w:rPr>
          <w:rFonts w:eastAsia="Calibri"/>
          <w:lang w:val="ru-RU"/>
        </w:rPr>
        <w:t xml:space="preserve">МВД России по г. Тольятти, ГБУЗ СО «ТНД», </w:t>
      </w:r>
      <w:r w:rsidRPr="0020436B">
        <w:rPr>
          <w:rFonts w:eastAsia="Calibri"/>
          <w:lang w:val="ru-RU"/>
        </w:rPr>
        <w:t>Государственн</w:t>
      </w:r>
      <w:r>
        <w:rPr>
          <w:rFonts w:eastAsia="Calibri"/>
          <w:lang w:val="ru-RU"/>
        </w:rPr>
        <w:t>ым</w:t>
      </w:r>
      <w:r w:rsidRPr="0020436B">
        <w:rPr>
          <w:rFonts w:eastAsia="Calibri"/>
          <w:lang w:val="ru-RU"/>
        </w:rPr>
        <w:t xml:space="preserve"> казенн</w:t>
      </w:r>
      <w:r>
        <w:rPr>
          <w:rFonts w:eastAsia="Calibri"/>
          <w:lang w:val="ru-RU"/>
        </w:rPr>
        <w:t>ым</w:t>
      </w:r>
      <w:r w:rsidRPr="0020436B">
        <w:rPr>
          <w:rFonts w:eastAsia="Calibri"/>
          <w:lang w:val="ru-RU"/>
        </w:rPr>
        <w:t xml:space="preserve"> учреждени</w:t>
      </w:r>
      <w:r>
        <w:rPr>
          <w:rFonts w:eastAsia="Calibri"/>
          <w:lang w:val="ru-RU"/>
        </w:rPr>
        <w:t>ем</w:t>
      </w:r>
      <w:r w:rsidRPr="0020436B">
        <w:rPr>
          <w:rFonts w:eastAsia="Calibri"/>
          <w:lang w:val="ru-RU"/>
        </w:rPr>
        <w:t xml:space="preserve"> Самарской области «Комплексный центр социального облуживания населения центрального о</w:t>
      </w:r>
      <w:r>
        <w:rPr>
          <w:rFonts w:eastAsia="Calibri"/>
          <w:lang w:val="ru-RU"/>
        </w:rPr>
        <w:t>круга» - (далее - ГКУ СО «КЦСОНЦО</w:t>
      </w:r>
      <w:r w:rsidRPr="0020436B">
        <w:rPr>
          <w:rFonts w:eastAsia="Calibri"/>
          <w:lang w:val="ru-RU"/>
        </w:rPr>
        <w:t>»)</w:t>
      </w:r>
      <w:r w:rsidR="00442C01" w:rsidRPr="00AF2BEC">
        <w:rPr>
          <w:rFonts w:eastAsia="Calibri"/>
          <w:lang w:val="ru-RU"/>
        </w:rPr>
        <w:t xml:space="preserve"> (по согласованию) профилактической работы с несовершеннолетними в летних оздоровительных лагерях, группах кратковременного пребывания, в образовательных учреждениях</w:t>
      </w:r>
      <w:r w:rsidR="00D25361">
        <w:rPr>
          <w:rFonts w:eastAsia="Calibri"/>
          <w:lang w:val="ru-RU"/>
        </w:rPr>
        <w:t>,</w:t>
      </w:r>
      <w:r w:rsidR="00442C01" w:rsidRPr="00AF2BEC">
        <w:rPr>
          <w:rFonts w:eastAsia="Calibri"/>
          <w:lang w:val="ru-RU"/>
        </w:rPr>
        <w:t xml:space="preserve"> направленной на пропаганду здорового образа</w:t>
      </w:r>
      <w:r w:rsidR="00D25361">
        <w:rPr>
          <w:rFonts w:eastAsia="Calibri"/>
          <w:lang w:val="ru-RU"/>
        </w:rPr>
        <w:t xml:space="preserve"> жизни, профилактику наркомании</w:t>
      </w:r>
      <w:r w:rsidR="00442C01" w:rsidRPr="00AF2BEC">
        <w:rPr>
          <w:rFonts w:eastAsia="Calibri"/>
          <w:lang w:val="ru-RU"/>
        </w:rPr>
        <w:t>,с общим охватомпрофилактическими мероприятиями 20168 человек;</w:t>
      </w:r>
    </w:p>
    <w:p w:rsidR="00442C01" w:rsidRPr="00AF2BEC" w:rsidRDefault="00442C01" w:rsidP="00FE7E00">
      <w:pPr>
        <w:pBdr>
          <w:bottom w:val="single" w:sz="4" w:space="1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проведение совместно с УМВД России по г. Тольятти, ГБУЗ СО «ТНД» 835 рейдов (проверок) в местах массового отдыха молодежи (развлекательных заведений) с целью выявления лиц, допускающих немедицинское употребление наркотических средств и психотропных веществ или совершающих правонарушения, связанные с незаконным оборотом наркотиков, а также лиц, вовлекающих несовершеннолетних в преступную деятельность. При проверке посетителей клубов фактов нахождения несовершеннолетних в состоянии наркотического опьянения, не выявлено;</w:t>
      </w:r>
    </w:p>
    <w:p w:rsidR="00442C01" w:rsidRPr="00AF2BEC" w:rsidRDefault="00442C01" w:rsidP="00FE7E00">
      <w:pPr>
        <w:pBdr>
          <w:bottom w:val="single" w:sz="4" w:space="1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проведение 24 мероприятий, направленных на инспекцию, анализ и ликвидацию на территории городского округа Тольятти мест концентрированного произрастания наркосодержащих растений (дикорастущей конопли) с выявлением и уничтожением очагов произрастания дикорастущей конопли общей площадью 204,5 кв.м;</w:t>
      </w:r>
    </w:p>
    <w:p w:rsidR="00442C01" w:rsidRPr="00AF2BEC" w:rsidRDefault="00442C01" w:rsidP="00FE7E00">
      <w:pPr>
        <w:pBdr>
          <w:bottom w:val="single" w:sz="4" w:space="1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 xml:space="preserve">- проведение обследований </w:t>
      </w:r>
      <w:r w:rsidR="00D25361">
        <w:rPr>
          <w:lang w:val="ru-RU"/>
        </w:rPr>
        <w:t xml:space="preserve">жилых кварталов и </w:t>
      </w:r>
      <w:r w:rsidRPr="00AF2BEC">
        <w:rPr>
          <w:lang w:val="ru-RU"/>
        </w:rPr>
        <w:t>территорий муниципальных учреждений городского округа Тольятти на предмет выявления и уничтожения мест произрастания дикорастущих наркосодержащих растений. Фактов наличия дикорастущих наркосодержащих растений не выявлено;</w:t>
      </w:r>
    </w:p>
    <w:p w:rsidR="00442C01" w:rsidRPr="00AF2BEC" w:rsidRDefault="00442C01" w:rsidP="00FE7E00">
      <w:pPr>
        <w:pBdr>
          <w:bottom w:val="single" w:sz="4" w:space="1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размещение на сайтах муниципальных общеобразовательных учреждений городского округа Тольятти 300 информационных материалов по вопросам формирования здорового образа жизни и профилактики наркомании, в том числе ориентированных на подростков, родителей (законных представителей), педагогов;</w:t>
      </w:r>
    </w:p>
    <w:p w:rsidR="00442C01" w:rsidRPr="00AF2BEC" w:rsidRDefault="00442C01" w:rsidP="00FE7E00">
      <w:pPr>
        <w:pBdr>
          <w:bottom w:val="single" w:sz="4" w:space="1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проведение акции-декадника «Красная лента», посвященной Всемирному дню борьбы со СПИДом. В рамках акции проведены мероприятия 29-30 ноября и 1-2 декабря 2021 с общим охватом участников 33200 человек (80,0% от общей численности обучающихся 5-11 классов);</w:t>
      </w:r>
    </w:p>
    <w:p w:rsidR="00442C01" w:rsidRPr="00AF2BEC" w:rsidRDefault="00442C01" w:rsidP="00FE7E00">
      <w:pPr>
        <w:pBdr>
          <w:bottom w:val="single" w:sz="4" w:space="1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проведение Городской акции «Знать, чтобы жить» по профилактике табакокурения, алкоголизма и наркомании (интерактивные занятия - беседы с показом видеороликов и применением тренинговых игр и упражнений) для учащихся МБУ и ССУзов (средних специальных учебных заведений). Всего проведено 18 мероприятий с общим охватом участников 902 человек</w:t>
      </w:r>
      <w:r w:rsidR="00D25361">
        <w:rPr>
          <w:lang w:val="ru-RU"/>
        </w:rPr>
        <w:t>а</w:t>
      </w:r>
      <w:r w:rsidRPr="00AF2BEC">
        <w:rPr>
          <w:lang w:val="ru-RU"/>
        </w:rPr>
        <w:t>;</w:t>
      </w:r>
    </w:p>
    <w:p w:rsidR="00442C01" w:rsidRPr="00AF2BEC" w:rsidRDefault="00442C01" w:rsidP="00FE7E00">
      <w:pPr>
        <w:pBdr>
          <w:bottom w:val="single" w:sz="4" w:space="0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проведение совместно с филиалами по Комсомольскому, Центральному, Автозаводскому районам города Тольятти Федерального казенного учреждения «Уголовно-исполнительная инспекция Управления Федеральной службы исполнения наказаний России по Самарской области»  работы по информированию лиц, осужденных к мерам наказания, не связанным с лишением свободы, а также лиц, освободившихся из мест лишения свободы, о негативных последствиях потребления наркотических средств и психотропных веществ и их аналогов;</w:t>
      </w:r>
    </w:p>
    <w:p w:rsidR="00442C01" w:rsidRPr="00AF2BEC" w:rsidRDefault="00442C01" w:rsidP="00FE7E00">
      <w:pPr>
        <w:pBdr>
          <w:bottom w:val="single" w:sz="4" w:space="0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содействие в работе круглосуточного телефона доверия по проблеме наркомании и других форм зависимости в ГБУЗ СО «ТНД». За отчетный период на телефон доверия поступило 148 обращений граждан по вопросам лечения и реабилитации наркозависимых;</w:t>
      </w:r>
    </w:p>
    <w:p w:rsidR="00442C01" w:rsidRPr="00AF2BEC" w:rsidRDefault="00442C01" w:rsidP="00FE7E00">
      <w:pPr>
        <w:pBdr>
          <w:bottom w:val="single" w:sz="4" w:space="0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организация совместно с ГБУЗ СО «ТНД», УМВД России по г. Тольятти сбора информации и статистических данных о количестве лиц, нуждающихся в реабилитации и ресоциализации. По состоянию на 31.12.2021 на учете в подразделениях по ко</w:t>
      </w:r>
      <w:r w:rsidR="0020436B">
        <w:rPr>
          <w:lang w:val="ru-RU"/>
        </w:rPr>
        <w:t>нтролю за оборотом наркотиков У</w:t>
      </w:r>
      <w:r w:rsidRPr="00AF2BEC">
        <w:rPr>
          <w:lang w:val="ru-RU"/>
        </w:rPr>
        <w:t>МВД России по г. Тольятти состоит 1459 человек на которых судами возложена обязанность в соответствии с ч. 2.1 ст. 4.1 КоАП РФ пройти диагностику, лечение от наркомании и (или) медицинскую и (или)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веществ;</w:t>
      </w:r>
    </w:p>
    <w:p w:rsidR="00442C01" w:rsidRPr="00AF2BEC" w:rsidRDefault="00442C01" w:rsidP="00FE7E00">
      <w:pPr>
        <w:pBdr>
          <w:bottom w:val="single" w:sz="4" w:space="0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прохождение 421 лицами, больными наркоманией, курса реабилитации (согласно сведениям ГБУЗ СО «ТНД»);</w:t>
      </w:r>
    </w:p>
    <w:p w:rsidR="00442C01" w:rsidRPr="00AF2BEC" w:rsidRDefault="00442C01" w:rsidP="00FE7E00">
      <w:pPr>
        <w:pBdr>
          <w:bottom w:val="single" w:sz="4" w:space="0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проведение в 100,0% МБОУ социально-психологического тестирования для обучающихся с 7 по 11 классы на раннее выявление немедицинского потребления наркотических средств и психотропных веществ с общим охватом 24807 человек;</w:t>
      </w:r>
    </w:p>
    <w:p w:rsidR="00442C01" w:rsidRPr="00AF2BEC" w:rsidRDefault="00442C01" w:rsidP="00FE7E00">
      <w:pPr>
        <w:pBdr>
          <w:bottom w:val="single" w:sz="4" w:space="0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 xml:space="preserve">- проведение работы с обучающимися, составившими «группу риска», по профилактике активности факторов риска (возможность употребления наркотических средств и психотропных веществ): реализация индивидуального плана воспитательной работы с психологами, индивидуальное консультирование для оказания адресной помощи и достижения более стойкого результата, патронажи семьи социальным педагогом, классным руководителем совместно с инспектором по делам несовершеннолетних, специалистом </w:t>
      </w:r>
      <w:r w:rsidR="0020436B" w:rsidRPr="0020436B">
        <w:rPr>
          <w:lang w:val="ru-RU"/>
        </w:rPr>
        <w:t>ГКУ СО «КЦСОНЦО»</w:t>
      </w:r>
      <w:r w:rsidRPr="00AF2BEC">
        <w:rPr>
          <w:lang w:val="ru-RU"/>
        </w:rPr>
        <w:t>, направление на профилактический медицинский осмотр в ГБУЗ СО «ТНД»,  организация занятости и другое;</w:t>
      </w:r>
    </w:p>
    <w:p w:rsidR="00442C01" w:rsidRPr="00AF2BEC" w:rsidRDefault="00442C01" w:rsidP="00FE7E00">
      <w:pPr>
        <w:pBdr>
          <w:bottom w:val="single" w:sz="4" w:space="0" w:color="FFFFFF"/>
        </w:pBdr>
        <w:ind w:firstLine="680"/>
        <w:rPr>
          <w:rFonts w:eastAsia="Calibri"/>
          <w:lang w:val="ru-RU"/>
        </w:rPr>
      </w:pPr>
      <w:r w:rsidRPr="00AF2BEC">
        <w:rPr>
          <w:lang w:val="ru-RU"/>
        </w:rPr>
        <w:t>- размещение 6 публикаций о профилактике наркомании, направленных на предупреждение употребления психотропных веществ и ответственность за их распространение на официальном портале администрации городского округа Тольятти, в газете «Городские ведомости» и ее официальном сайте, в официальных группах в социальных сетях: Вконтакте, Фейсбук, Инстаграм;</w:t>
      </w:r>
    </w:p>
    <w:p w:rsidR="00442C01" w:rsidRPr="00AF2BEC" w:rsidRDefault="00442C01" w:rsidP="00FE7E00">
      <w:pPr>
        <w:pBdr>
          <w:bottom w:val="single" w:sz="4" w:space="0" w:color="FFFFFF"/>
        </w:pBdr>
        <w:ind w:firstLine="680"/>
        <w:rPr>
          <w:lang w:val="ru-RU"/>
        </w:rPr>
      </w:pPr>
      <w:r w:rsidRPr="00AF2BEC">
        <w:rPr>
          <w:lang w:val="ru-RU"/>
        </w:rPr>
        <w:t>- проведение ГКУ СО «КЦСОН</w:t>
      </w:r>
      <w:r w:rsidR="0020436B">
        <w:rPr>
          <w:lang w:val="ru-RU"/>
        </w:rPr>
        <w:t>ЦО</w:t>
      </w:r>
      <w:r w:rsidRPr="00AF2BEC">
        <w:rPr>
          <w:lang w:val="ru-RU"/>
        </w:rPr>
        <w:t>» работы по мотивации граждан пройти диагностику, профилактические мероприятия, лечение от наркомании и (или) медицинскую и социальную реабилитацию в связи с потреблением наркотических средств и психотропных веществ без назначения врача. Всего состоит на сопровождении  726 семей/1205 детей.</w:t>
      </w:r>
    </w:p>
    <w:p w:rsidR="007C2EA3" w:rsidRPr="00AF2BEC" w:rsidRDefault="008666A3" w:rsidP="00FE7E00">
      <w:pPr>
        <w:pBdr>
          <w:bottom w:val="single" w:sz="4" w:space="0" w:color="FFFFFF"/>
        </w:pBdr>
        <w:ind w:firstLine="680"/>
        <w:rPr>
          <w:lang w:val="ru-RU"/>
        </w:rPr>
      </w:pPr>
      <w:r w:rsidRPr="00AF2BEC">
        <w:rPr>
          <w:lang w:val="ru-RU"/>
        </w:rPr>
        <w:t>Отклонение по исполнению показателей (</w:t>
      </w:r>
      <w:r w:rsidR="00EB52AB" w:rsidRPr="00AF2BEC">
        <w:rPr>
          <w:lang w:val="ru-RU"/>
        </w:rPr>
        <w:t>4,1</w:t>
      </w:r>
      <w:r w:rsidRPr="00AF2BEC">
        <w:rPr>
          <w:lang w:val="ru-RU"/>
        </w:rPr>
        <w:t>%) и количеству мероприятий (</w:t>
      </w:r>
      <w:r w:rsidR="00EB52AB" w:rsidRPr="00AF2BEC">
        <w:rPr>
          <w:lang w:val="ru-RU"/>
        </w:rPr>
        <w:t>7,4</w:t>
      </w:r>
      <w:r w:rsidRPr="00AF2BEC">
        <w:rPr>
          <w:lang w:val="ru-RU"/>
        </w:rPr>
        <w:t>%) в рамках муниципальной программы объясняется</w:t>
      </w:r>
      <w:r w:rsidR="007C2EA3" w:rsidRPr="00AF2BEC">
        <w:rPr>
          <w:lang w:val="ru-RU"/>
        </w:rPr>
        <w:t>:</w:t>
      </w:r>
    </w:p>
    <w:p w:rsidR="008666A3" w:rsidRPr="00AF2BEC" w:rsidRDefault="007C2EA3" w:rsidP="00FE7E00">
      <w:pPr>
        <w:pBdr>
          <w:bottom w:val="single" w:sz="4" w:space="0" w:color="FFFFFF"/>
        </w:pBdr>
        <w:ind w:firstLine="680"/>
        <w:rPr>
          <w:lang w:val="ru-RU"/>
        </w:rPr>
      </w:pPr>
      <w:r w:rsidRPr="00AF2BEC">
        <w:rPr>
          <w:lang w:val="ru-RU"/>
        </w:rPr>
        <w:t>-</w:t>
      </w:r>
      <w:r w:rsidR="008666A3" w:rsidRPr="00AF2BEC">
        <w:rPr>
          <w:lang w:val="ru-RU"/>
        </w:rPr>
        <w:t xml:space="preserve"> меньшим количеством поступивших звонков </w:t>
      </w:r>
      <w:r w:rsidR="00EB52AB" w:rsidRPr="00AF2BEC">
        <w:rPr>
          <w:lang w:val="ru-RU"/>
        </w:rPr>
        <w:t xml:space="preserve">(отклонение 51,8%) </w:t>
      </w:r>
      <w:r w:rsidR="008666A3" w:rsidRPr="00AF2BEC">
        <w:rPr>
          <w:lang w:val="ru-RU"/>
        </w:rPr>
        <w:t>на телефон доверия по проблеме наркомании и других форм зависимости в ГБУЗ СО «ТНД»</w:t>
      </w:r>
      <w:r w:rsidR="005B4ED0" w:rsidRPr="00AF2BEC">
        <w:rPr>
          <w:lang w:val="ru-RU"/>
        </w:rPr>
        <w:t xml:space="preserve"> относительно плановых</w:t>
      </w:r>
      <w:r w:rsidR="008666A3" w:rsidRPr="00AF2BEC">
        <w:rPr>
          <w:lang w:val="ru-RU"/>
        </w:rPr>
        <w:t>, что обусловлено расширением источников информирования жителей городского округа Тольятти по вопросам лечения и реабилитации наркозависимых, противодействию распространения наркотиков</w:t>
      </w:r>
      <w:r w:rsidRPr="00AF2BEC">
        <w:rPr>
          <w:lang w:val="ru-RU"/>
        </w:rPr>
        <w:t>;</w:t>
      </w:r>
    </w:p>
    <w:p w:rsidR="007C2EA3" w:rsidRPr="00AF2BEC" w:rsidRDefault="007C2EA3" w:rsidP="00FE7E00">
      <w:pPr>
        <w:pBdr>
          <w:bottom w:val="single" w:sz="4" w:space="0" w:color="FFFFFF"/>
        </w:pBdr>
        <w:ind w:firstLine="680"/>
        <w:rPr>
          <w:lang w:val="ru-RU"/>
        </w:rPr>
      </w:pPr>
      <w:r w:rsidRPr="00AF2BEC">
        <w:rPr>
          <w:lang w:val="ru-RU"/>
        </w:rPr>
        <w:t xml:space="preserve">- невыполнением показателя (0%) </w:t>
      </w:r>
      <w:r w:rsidR="0020436B">
        <w:rPr>
          <w:lang w:val="ru-RU"/>
        </w:rPr>
        <w:t xml:space="preserve">по количеству выданных ГБУЗ СО «ТНД» </w:t>
      </w:r>
      <w:r w:rsidRPr="00AF2BEC">
        <w:rPr>
          <w:lang w:val="ru-RU"/>
        </w:rPr>
        <w:t xml:space="preserve">направлений на лечение в </w:t>
      </w:r>
      <w:r w:rsidR="00F77461">
        <w:rPr>
          <w:lang w:val="ru-RU"/>
        </w:rPr>
        <w:t xml:space="preserve">некоммерческие организации (далее – </w:t>
      </w:r>
      <w:r w:rsidRPr="00AF2BEC">
        <w:rPr>
          <w:lang w:val="ru-RU"/>
        </w:rPr>
        <w:t>НКО</w:t>
      </w:r>
      <w:r w:rsidR="00F77461">
        <w:rPr>
          <w:lang w:val="ru-RU"/>
        </w:rPr>
        <w:t>)</w:t>
      </w:r>
      <w:r w:rsidRPr="00AF2BEC">
        <w:rPr>
          <w:lang w:val="ru-RU"/>
        </w:rPr>
        <w:t xml:space="preserve">, осуществляющих свою деятельность в сфере реабилитации и ресоциализации лиц, допускающих незаконное потребление наркотических средств и психотропных веществ в связи с отсутствием данных НКО. </w:t>
      </w:r>
    </w:p>
    <w:p w:rsidR="000323B2" w:rsidRPr="00AF2BEC" w:rsidRDefault="000323B2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i/>
          <w:lang w:val="ru-RU"/>
        </w:rPr>
        <w:t>5) Муниципальная программа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2021 - 2025 годы», утвержденная постановлением мэрии городского округа Тольятти от 14.10.2021 № 3119-п/1.</w:t>
      </w:r>
    </w:p>
    <w:p w:rsidR="000323B2" w:rsidRPr="00AF2BEC" w:rsidRDefault="000323B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является повышени</w:t>
      </w:r>
      <w:r w:rsidR="00CF1B7D" w:rsidRPr="00AF2BEC">
        <w:rPr>
          <w:lang w:val="ru-RU"/>
        </w:rPr>
        <w:t xml:space="preserve">е </w:t>
      </w:r>
      <w:r w:rsidRPr="00AF2BEC">
        <w:rPr>
          <w:lang w:val="ru-RU"/>
        </w:rPr>
        <w:t>уровня защиты населения, материальных и культурных ценностей на территории городского округа Тольятти от опасностей, возникающих при военных конфликтах или вследствие этих конфликтов, чрезвычайных ситуаций природного и техногенного характера, обеспечение первичных мер пожарной безопасности, а также безопасности людей на водных объектах.</w:t>
      </w:r>
    </w:p>
    <w:p w:rsidR="000323B2" w:rsidRPr="00AF2BEC" w:rsidRDefault="000323B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99,8% - эффективная реализация.</w:t>
      </w:r>
    </w:p>
    <w:p w:rsidR="000323B2" w:rsidRPr="00AF2BEC" w:rsidRDefault="000323B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Уровень исполнения планового объема финансового обеспечения муниципальной программы – 99,2% (план </w:t>
      </w:r>
      <w:r w:rsidR="00CF1B7D" w:rsidRPr="00AF2BEC">
        <w:rPr>
          <w:lang w:val="ru-RU"/>
        </w:rPr>
        <w:t>87</w:t>
      </w:r>
      <w:r w:rsidRPr="00AF2BEC">
        <w:rPr>
          <w:lang w:val="ru-RU"/>
        </w:rPr>
        <w:t xml:space="preserve">793,0 тыс. руб., факт </w:t>
      </w:r>
      <w:r w:rsidR="00CF1B7D" w:rsidRPr="00AF2BEC">
        <w:rPr>
          <w:lang w:val="ru-RU"/>
        </w:rPr>
        <w:t>87</w:t>
      </w:r>
      <w:r w:rsidRPr="00AF2BEC">
        <w:rPr>
          <w:lang w:val="ru-RU"/>
        </w:rPr>
        <w:t>048,2 тыс. руб.), в том числе:</w:t>
      </w:r>
    </w:p>
    <w:p w:rsidR="000323B2" w:rsidRPr="00AF2BEC" w:rsidRDefault="000323B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99,2% (план </w:t>
      </w:r>
      <w:r w:rsidR="00CF1B7D" w:rsidRPr="00AF2BEC">
        <w:rPr>
          <w:lang w:val="ru-RU"/>
        </w:rPr>
        <w:t>86</w:t>
      </w:r>
      <w:r w:rsidRPr="00AF2BEC">
        <w:rPr>
          <w:lang w:val="ru-RU"/>
        </w:rPr>
        <w:t xml:space="preserve">763,0 тыс. руб., факт </w:t>
      </w:r>
      <w:r w:rsidR="00CF1B7D" w:rsidRPr="00AF2BEC">
        <w:rPr>
          <w:lang w:val="ru-RU"/>
        </w:rPr>
        <w:t>86</w:t>
      </w:r>
      <w:r w:rsidRPr="00AF2BEC">
        <w:rPr>
          <w:lang w:val="ru-RU"/>
        </w:rPr>
        <w:t xml:space="preserve">099,2 тыс. руб.); </w:t>
      </w:r>
    </w:p>
    <w:p w:rsidR="000323B2" w:rsidRPr="00AF2BEC" w:rsidRDefault="000323B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внебюджетный источник – 92,1% (план </w:t>
      </w:r>
      <w:r w:rsidR="00CF1B7D" w:rsidRPr="00AF2BEC">
        <w:rPr>
          <w:lang w:val="ru-RU"/>
        </w:rPr>
        <w:t>1</w:t>
      </w:r>
      <w:r w:rsidRPr="00AF2BEC">
        <w:rPr>
          <w:lang w:val="ru-RU"/>
        </w:rPr>
        <w:t>030,0 тыс. руб., факт 949,0 тыс. руб.).</w:t>
      </w:r>
    </w:p>
    <w:p w:rsidR="000323B2" w:rsidRPr="00AF2BEC" w:rsidRDefault="000323B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13 запланированных программных мероприятий выполнено 13 (100,0%).</w:t>
      </w:r>
    </w:p>
    <w:p w:rsidR="000323B2" w:rsidRPr="00AF2BEC" w:rsidRDefault="000323B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99,97%.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предупреждение и ликвидация последствий чрезвычайных ситуаций. Аварийно-спасательной службой муниципального казенного учреждения «Центр гражданской защиты городского округа Тольятти» принято и отработано 4116 вызова. Единой дежурно-диспетчерской службой </w:t>
      </w:r>
      <w:r w:rsidR="00F77461">
        <w:rPr>
          <w:lang w:val="ru-RU"/>
        </w:rPr>
        <w:t xml:space="preserve">(далее – </w:t>
      </w:r>
      <w:r w:rsidR="00F77461" w:rsidRPr="00AF2BEC">
        <w:rPr>
          <w:lang w:val="ru-RU"/>
        </w:rPr>
        <w:t>ЕДДС</w:t>
      </w:r>
      <w:r w:rsidR="00F77461">
        <w:rPr>
          <w:lang w:val="ru-RU"/>
        </w:rPr>
        <w:t xml:space="preserve">) </w:t>
      </w:r>
      <w:r w:rsidRPr="00AF2BEC">
        <w:rPr>
          <w:lang w:val="ru-RU"/>
        </w:rPr>
        <w:t>принято 98232 звонк</w:t>
      </w:r>
      <w:r w:rsidR="00F77461">
        <w:rPr>
          <w:lang w:val="ru-RU"/>
        </w:rPr>
        <w:t>а</w:t>
      </w:r>
      <w:r w:rsidRPr="00AF2BEC">
        <w:rPr>
          <w:lang w:val="ru-RU"/>
        </w:rPr>
        <w:t xml:space="preserve"> (с выездом оперативной группы ЕДДС на различные аварии и происшествия 78 раз;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>- участие в мероприятиях по: проверке готовности сил и средств гражданской обороны (далее - ГО), выполнению Плана основных мероприятий городского округа Тольятти в области ГО, предупреждению и ликвидации чрезвычайных ситуаций (далее -ЧС), обеспечению пожарной безопасности и безопасности людей на водных объектах;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проведение комплексных проверок </w:t>
      </w:r>
      <w:r w:rsidR="00F77461" w:rsidRPr="00AF2BEC">
        <w:rPr>
          <w:lang w:val="ru-RU"/>
        </w:rPr>
        <w:t>35</w:t>
      </w:r>
      <w:r w:rsidR="00F77461">
        <w:rPr>
          <w:lang w:val="ru-RU"/>
        </w:rPr>
        <w:t xml:space="preserve"> з</w:t>
      </w:r>
      <w:r w:rsidRPr="00AF2BEC">
        <w:rPr>
          <w:lang w:val="ru-RU"/>
        </w:rPr>
        <w:t xml:space="preserve">ащитных </w:t>
      </w:r>
      <w:r w:rsidR="00F77461">
        <w:rPr>
          <w:lang w:val="ru-RU"/>
        </w:rPr>
        <w:t>с</w:t>
      </w:r>
      <w:r w:rsidRPr="00AF2BEC">
        <w:rPr>
          <w:lang w:val="ru-RU"/>
        </w:rPr>
        <w:t xml:space="preserve">ооружений </w:t>
      </w:r>
      <w:r w:rsidR="00F77461">
        <w:rPr>
          <w:lang w:val="ru-RU"/>
        </w:rPr>
        <w:t>г</w:t>
      </w:r>
      <w:r w:rsidRPr="00AF2BEC">
        <w:rPr>
          <w:lang w:val="ru-RU"/>
        </w:rPr>
        <w:t xml:space="preserve">ражданской </w:t>
      </w:r>
      <w:r w:rsidR="00F77461">
        <w:rPr>
          <w:lang w:val="ru-RU"/>
        </w:rPr>
        <w:t>о</w:t>
      </w:r>
      <w:r w:rsidRPr="00AF2BEC">
        <w:rPr>
          <w:lang w:val="ru-RU"/>
        </w:rPr>
        <w:t>бороны (далее - ЗСГО)</w:t>
      </w:r>
      <w:r w:rsidR="00F77461">
        <w:rPr>
          <w:lang w:val="ru-RU"/>
        </w:rPr>
        <w:t xml:space="preserve">: </w:t>
      </w:r>
      <w:r w:rsidRPr="00AF2BEC">
        <w:rPr>
          <w:lang w:val="ru-RU"/>
        </w:rPr>
        <w:t xml:space="preserve">проверок бесхозяйных ЗСГО, поданных на списание; </w:t>
      </w:r>
      <w:r w:rsidR="00F77461">
        <w:rPr>
          <w:lang w:val="ru-RU"/>
        </w:rPr>
        <w:t xml:space="preserve">проведение </w:t>
      </w:r>
      <w:r w:rsidRPr="00AF2BEC">
        <w:rPr>
          <w:lang w:val="ru-RU"/>
        </w:rPr>
        <w:t xml:space="preserve">ежегодного городского смотр-конкурса на лучшее содержание ЗСГО; 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>- участие в организации и проведении Всероссийской штабной тренировк</w:t>
      </w:r>
      <w:r w:rsidR="00B9240B">
        <w:rPr>
          <w:lang w:val="ru-RU"/>
        </w:rPr>
        <w:t>и</w:t>
      </w:r>
      <w:r w:rsidRPr="00AF2BEC">
        <w:rPr>
          <w:lang w:val="ru-RU"/>
        </w:rPr>
        <w:t xml:space="preserve"> по гражданской обороне;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>- проведение проверки готовности комплексных систем связи и оповещения ГО (с запуском электрических сирен);</w:t>
      </w:r>
    </w:p>
    <w:p w:rsidR="000323B2" w:rsidRPr="004041CD" w:rsidRDefault="000323B2" w:rsidP="00FE7E00">
      <w:pPr>
        <w:ind w:firstLine="680"/>
        <w:rPr>
          <w:lang w:val="ru-RU"/>
        </w:rPr>
      </w:pPr>
      <w:r w:rsidRPr="004041CD">
        <w:rPr>
          <w:lang w:val="ru-RU"/>
        </w:rPr>
        <w:t>- проведение мероприятий, обеспечивающих повышение готовности органов управления, сил ГО и РСЧС г.о. Тольятти в рамках повседневной деятельности;</w:t>
      </w:r>
    </w:p>
    <w:p w:rsidR="000323B2" w:rsidRPr="004041CD" w:rsidRDefault="000323B2" w:rsidP="00FE7E00">
      <w:pPr>
        <w:ind w:firstLine="680"/>
        <w:rPr>
          <w:lang w:val="ru-RU"/>
        </w:rPr>
      </w:pPr>
      <w:r w:rsidRPr="004041CD">
        <w:rPr>
          <w:lang w:val="ru-RU"/>
        </w:rPr>
        <w:t xml:space="preserve">- обеспечение функционирования системы видеонаблюдения за лесами, использование цифрового канала связи для организации дистанционного слежения за лесными пожарами в лесопарковой зоне городского округа Тольятти; </w:t>
      </w:r>
    </w:p>
    <w:p w:rsidR="000323B2" w:rsidRPr="004041CD" w:rsidRDefault="000323B2" w:rsidP="00FE7E00">
      <w:pPr>
        <w:ind w:firstLine="680"/>
        <w:rPr>
          <w:lang w:val="ru-RU"/>
        </w:rPr>
      </w:pPr>
      <w:r w:rsidRPr="004041CD">
        <w:rPr>
          <w:lang w:val="ru-RU"/>
        </w:rPr>
        <w:t xml:space="preserve">- информирование населения о правилах пожарной безопасности путем распространения </w:t>
      </w:r>
      <w:r w:rsidR="0084289C" w:rsidRPr="004041CD">
        <w:rPr>
          <w:lang w:val="ru-RU"/>
        </w:rPr>
        <w:t>24</w:t>
      </w:r>
      <w:r w:rsidRPr="004041CD">
        <w:rPr>
          <w:lang w:val="ru-RU"/>
        </w:rPr>
        <w:t>391 памят</w:t>
      </w:r>
      <w:r w:rsidR="0084289C" w:rsidRPr="004041CD">
        <w:rPr>
          <w:lang w:val="ru-RU"/>
        </w:rPr>
        <w:t>ки</w:t>
      </w:r>
      <w:r w:rsidRPr="004041CD">
        <w:rPr>
          <w:lang w:val="ru-RU"/>
        </w:rPr>
        <w:t>. Общий охват участников составил 24204 человек</w:t>
      </w:r>
      <w:r w:rsidR="00B9240B" w:rsidRPr="004041CD">
        <w:rPr>
          <w:lang w:val="ru-RU"/>
        </w:rPr>
        <w:t>а</w:t>
      </w:r>
      <w:r w:rsidRPr="004041CD">
        <w:rPr>
          <w:lang w:val="ru-RU"/>
        </w:rPr>
        <w:t>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4041CD">
        <w:rPr>
          <w:lang w:val="ru-RU"/>
        </w:rPr>
        <w:t>- дежурство мобильной группы (1728 машино-часов) в целях оказания помощи при тушении возгораний путем подвоза воды, опашк</w:t>
      </w:r>
      <w:r w:rsidR="00B9240B" w:rsidRPr="004041CD">
        <w:rPr>
          <w:lang w:val="ru-RU"/>
        </w:rPr>
        <w:t>и</w:t>
      </w:r>
      <w:r w:rsidRPr="004041CD">
        <w:rPr>
          <w:lang w:val="ru-RU"/>
        </w:rPr>
        <w:t xml:space="preserve"> горящей кромки;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>- проведение 7 мероприятий по доведению объектов муниципальной собственности до требований пожарной безопасности в соответствии с законодательством Российской Федерации;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>- реализация программ по обучению должностных лиц и специалистов в области ГО и ЧС;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>- повышение квалификации 1184 человек (755 человек – на безвозмездной основе, 435 человек – на платной основе) - слушателей дополнительных профессиональных образовательных программ повышения квалификации в области ГО и ЧС;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разработка учебно-методического материала для проведения занятий и зачетов по 48 темам, реализующих программы повышения квалификации; </w:t>
      </w:r>
    </w:p>
    <w:p w:rsidR="0084289C" w:rsidRPr="00AF2BEC" w:rsidRDefault="0084289C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разработка и размещение на сайте МБОУ ДПО «Курсы ГО г.о. Тольятти» </w:t>
      </w:r>
      <w:r w:rsidR="003E7601" w:rsidRPr="00AF2BEC">
        <w:rPr>
          <w:lang w:val="ru-RU"/>
        </w:rPr>
        <w:t xml:space="preserve">10 </w:t>
      </w:r>
      <w:r w:rsidRPr="00AF2BEC">
        <w:rPr>
          <w:lang w:val="ru-RU"/>
        </w:rPr>
        <w:t>информационных материаловв обла</w:t>
      </w:r>
      <w:r w:rsidR="003E7601" w:rsidRPr="00AF2BEC">
        <w:rPr>
          <w:lang w:val="ru-RU"/>
        </w:rPr>
        <w:t>сти ГО и защиты населения от ЧС;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оснащение 4 учебных кабинетов (ноутбук; демосистема настенная - 4 шт.; </w:t>
      </w:r>
      <w:bookmarkStart w:id="0" w:name="_Hlk97890480"/>
      <w:r w:rsidRPr="00AF2BEC">
        <w:rPr>
          <w:lang w:val="ru-RU"/>
        </w:rPr>
        <w:t>телефон Panasoniс - 4 шт.; принтер лазерный - 1 шт.; противогаз гражданский ГП-21, газодымозащитный комплект; самоспасатель изолирующий противопожарный СИП-1М (в сумке с ремнем); респиратор фильтрующий UNIX 1100 (силикон) с фильтром UNIX 501А1; средства индивидуальной и медицинской защиты; электронный ключ для регистрации выданных удостоверений</w:t>
      </w:r>
      <w:bookmarkEnd w:id="0"/>
      <w:r w:rsidRPr="00AF2BEC">
        <w:rPr>
          <w:lang w:val="ru-RU"/>
        </w:rPr>
        <w:t>);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>- приобретен</w:t>
      </w:r>
      <w:r w:rsidR="003E7601" w:rsidRPr="00AF2BEC">
        <w:rPr>
          <w:lang w:val="ru-RU"/>
        </w:rPr>
        <w:t>ие</w:t>
      </w:r>
      <w:r w:rsidRPr="00AF2BEC">
        <w:rPr>
          <w:lang w:val="ru-RU"/>
        </w:rPr>
        <w:t xml:space="preserve"> методически</w:t>
      </w:r>
      <w:r w:rsidR="003E7601" w:rsidRPr="00AF2BEC">
        <w:rPr>
          <w:lang w:val="ru-RU"/>
        </w:rPr>
        <w:t>х</w:t>
      </w:r>
      <w:r w:rsidRPr="00AF2BEC">
        <w:rPr>
          <w:lang w:val="ru-RU"/>
        </w:rPr>
        <w:t xml:space="preserve"> пособи</w:t>
      </w:r>
      <w:r w:rsidR="003E7601" w:rsidRPr="00AF2BEC">
        <w:rPr>
          <w:lang w:val="ru-RU"/>
        </w:rPr>
        <w:t>й</w:t>
      </w:r>
      <w:r w:rsidRPr="00AF2BEC">
        <w:rPr>
          <w:lang w:val="ru-RU"/>
        </w:rPr>
        <w:t xml:space="preserve"> для проведения наглядных занятий для слушателей в количестве 18 ед.;</w:t>
      </w:r>
    </w:p>
    <w:p w:rsidR="000323B2" w:rsidRPr="00AF2BEC" w:rsidRDefault="000323B2" w:rsidP="00FE7E00">
      <w:pPr>
        <w:ind w:firstLine="680"/>
        <w:rPr>
          <w:lang w:val="ru-RU"/>
        </w:rPr>
      </w:pPr>
      <w:r w:rsidRPr="00AF2BEC">
        <w:rPr>
          <w:lang w:val="ru-RU"/>
        </w:rPr>
        <w:t>- разработ</w:t>
      </w:r>
      <w:r w:rsidR="003E7601" w:rsidRPr="00AF2BEC">
        <w:rPr>
          <w:lang w:val="ru-RU"/>
        </w:rPr>
        <w:t>ка 1</w:t>
      </w:r>
      <w:r w:rsidRPr="00AF2BEC">
        <w:rPr>
          <w:lang w:val="ru-RU"/>
        </w:rPr>
        <w:t xml:space="preserve"> электронн</w:t>
      </w:r>
      <w:r w:rsidR="003E7601" w:rsidRPr="00AF2BEC">
        <w:rPr>
          <w:lang w:val="ru-RU"/>
        </w:rPr>
        <w:t>ого</w:t>
      </w:r>
      <w:r w:rsidRPr="00AF2BEC">
        <w:rPr>
          <w:lang w:val="ru-RU"/>
        </w:rPr>
        <w:t xml:space="preserve"> программн</w:t>
      </w:r>
      <w:r w:rsidR="003E7601" w:rsidRPr="00AF2BEC">
        <w:rPr>
          <w:lang w:val="ru-RU"/>
        </w:rPr>
        <w:t>ого</w:t>
      </w:r>
      <w:r w:rsidRPr="00AF2BEC">
        <w:rPr>
          <w:lang w:val="ru-RU"/>
        </w:rPr>
        <w:t xml:space="preserve"> материал</w:t>
      </w:r>
      <w:r w:rsidR="003E7601" w:rsidRPr="00AF2BEC">
        <w:rPr>
          <w:lang w:val="ru-RU"/>
        </w:rPr>
        <w:t>а</w:t>
      </w:r>
      <w:r w:rsidRPr="00AF2BEC">
        <w:rPr>
          <w:lang w:val="ru-RU"/>
        </w:rPr>
        <w:t xml:space="preserve"> в объеме более 500 листов, позволяющ</w:t>
      </w:r>
      <w:r w:rsidR="003E7601" w:rsidRPr="00AF2BEC">
        <w:rPr>
          <w:lang w:val="ru-RU"/>
        </w:rPr>
        <w:t>его</w:t>
      </w:r>
      <w:r w:rsidRPr="00AF2BEC">
        <w:rPr>
          <w:lang w:val="ru-RU"/>
        </w:rPr>
        <w:t xml:space="preserve"> слушателю дистанционно по индивидуальному плану осуществлять обучение по любой реализуемой программе повышения квалификации должностных лиц и специалистов ГО и РСЧС.</w:t>
      </w:r>
    </w:p>
    <w:p w:rsidR="00A4117A" w:rsidRPr="00AF2BEC" w:rsidRDefault="000323B2" w:rsidP="004041CD">
      <w:pPr>
        <w:ind w:firstLine="680"/>
        <w:rPr>
          <w:lang w:val="ru-RU"/>
        </w:rPr>
      </w:pPr>
      <w:r w:rsidRPr="00AF2BEC">
        <w:rPr>
          <w:lang w:val="ru-RU"/>
        </w:rPr>
        <w:t>Отклонение по исполнению планового объема финансирования (0,8%) обусловлено сложившейся экономией средств по результатам проведения закупок конкурентным способом и экономией фонда оплаты труда в связи с выплатами по больничным листам за счет Фонда социального страхования.</w:t>
      </w:r>
      <w:r w:rsidR="003E7601" w:rsidRPr="00AF2BEC">
        <w:rPr>
          <w:lang w:val="ru-RU"/>
        </w:rPr>
        <w:t xml:space="preserve"> Все мероприятия и показатели выполнены в полном объеме.</w:t>
      </w:r>
    </w:p>
    <w:p w:rsidR="00760478" w:rsidRPr="00AF2BEC" w:rsidRDefault="00760478" w:rsidP="00FE7E00">
      <w:pPr>
        <w:ind w:firstLine="680"/>
        <w:rPr>
          <w:i/>
          <w:lang w:val="ru-RU"/>
        </w:rPr>
      </w:pPr>
      <w:r w:rsidRPr="00AF2BEC">
        <w:rPr>
          <w:i/>
          <w:color w:val="000000"/>
          <w:lang w:val="ru-RU" w:eastAsia="ru-RU"/>
        </w:rPr>
        <w:t>6</w:t>
      </w:r>
      <w:r w:rsidR="00264B7A" w:rsidRPr="00AF2BEC">
        <w:rPr>
          <w:i/>
          <w:color w:val="000000"/>
          <w:lang w:val="ru-RU" w:eastAsia="ru-RU"/>
        </w:rPr>
        <w:t>)</w:t>
      </w:r>
      <w:r w:rsidRPr="00AF2BEC">
        <w:rPr>
          <w:i/>
          <w:color w:val="000000"/>
          <w:lang w:val="ru-RU" w:eastAsia="ru-RU"/>
        </w:rPr>
        <w:t xml:space="preserve"> М</w:t>
      </w:r>
      <w:r w:rsidRPr="00AF2BEC">
        <w:rPr>
          <w:i/>
          <w:lang w:val="ru-RU" w:eastAsia="ru-RU"/>
        </w:rPr>
        <w:t xml:space="preserve">униципальная программа </w:t>
      </w:r>
      <w:r w:rsidRPr="00AF2BEC">
        <w:rPr>
          <w:i/>
          <w:lang w:val="ru-RU"/>
        </w:rPr>
        <w:t>«Создание условий для улучшения качества жизни жителей городского округа Тольятти» на 2020-2024 годы, утвержденная постановлением администрации  городского округа Тольятти от 13.09.2019 № 2488-п/1.</w:t>
      </w:r>
    </w:p>
    <w:p w:rsidR="00760478" w:rsidRPr="00AF2BEC" w:rsidRDefault="00760478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является создание условий для улучшения качества жизни жителей городского округа Тольятти и обеспечения социальной стабильности, защита законных прав и интересов детей и семей, нуждающихся в особой заботе государства.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90,1% - эффективная  реализация.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-  93,7% (план 121069,1 тыс.руб., факт 113401,5 тыс.руб.), в том числе: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92,4% (план 94437,1 тыс.руб., факт 87291,3 тыс.руб.); 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областной бюджет – 98,0% (план 26632,0 тыс.руб., факт 26110,2 тыс.руб.).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Из 30 запланированн</w:t>
      </w:r>
      <w:r w:rsidR="004041CD">
        <w:rPr>
          <w:lang w:val="ru-RU"/>
        </w:rPr>
        <w:t>ых</w:t>
      </w:r>
      <w:r w:rsidRPr="00AF2BEC">
        <w:rPr>
          <w:lang w:val="ru-RU"/>
        </w:rPr>
        <w:t xml:space="preserve"> программн</w:t>
      </w:r>
      <w:r w:rsidR="004041CD">
        <w:rPr>
          <w:lang w:val="ru-RU"/>
        </w:rPr>
        <w:t>ых</w:t>
      </w:r>
      <w:r w:rsidRPr="00AF2BEC">
        <w:rPr>
          <w:lang w:val="ru-RU"/>
        </w:rPr>
        <w:t xml:space="preserve"> мероприяти</w:t>
      </w:r>
      <w:r w:rsidR="004041CD">
        <w:rPr>
          <w:lang w:val="ru-RU"/>
        </w:rPr>
        <w:t>й</w:t>
      </w:r>
      <w:r w:rsidRPr="00AF2BEC">
        <w:rPr>
          <w:lang w:val="ru-RU"/>
        </w:rPr>
        <w:t xml:space="preserve"> выполнено 28 (93,3%).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 86,8%.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Основные  результаты реализации программных мероприятий: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поддержка населения городского округа Тольятти в виде предоставления социальных выплат (дополнительных мер социальной поддержки), в том числе компенсационного характера: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- 3582 учащимся - на получение бесплатного (льготного) школьного питания; 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 921  граждан</w:t>
      </w:r>
      <w:r w:rsidR="004041CD">
        <w:rPr>
          <w:lang w:val="ru-RU"/>
        </w:rPr>
        <w:t>ину</w:t>
      </w:r>
      <w:r w:rsidRPr="00AF2BEC">
        <w:rPr>
          <w:lang w:val="ru-RU"/>
        </w:rPr>
        <w:t xml:space="preserve"> – на выплату части родительской платы за присмотр и уход за детьми;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- 3658 выплат ежемесячного пособия на содержание ребенка, переданного на воспитание в приемную семью, на патронатное воспитание;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- 14 выплат единовременного пособия - на первоочередные нужды;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- 4270 выплат на вознаграждение, причитающееся приёмным родителям, патронатным воспитателям;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- 2 выплаты на ремонт жилого помещения лицу из детей-сирот и детей, оставшихся без попечения родителей;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- 128 учащимся образовательных организаций, реализующих основные профессиональные образовательные программы</w:t>
      </w:r>
      <w:r w:rsidR="004041CD">
        <w:rPr>
          <w:lang w:val="ru-RU"/>
        </w:rPr>
        <w:t>,</w:t>
      </w:r>
      <w:r w:rsidRPr="00AF2BEC">
        <w:rPr>
          <w:lang w:val="ru-RU"/>
        </w:rPr>
        <w:t xml:space="preserve"> на приобретение льготных электронных проездных билетов; 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 - 4314 гражданам, имеющим особые заслуги перед обществом (единовременные выплаты к памятным датам);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- 1 родителю военнослужащего, погибшего в условиях вооруженного конфликта или боевых действий;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- 19 Почетным гражданам в виде ежемесячных выплат;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- 8 гражданам - родственникам (родитель, супруг) умерших Почетных граждан;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- 1 гражданину, признанному инвалидом детства вследствие ранения (контузии, увечья), связанного с вооруженным конфликтом в Чеченской Республике;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- 1 гражданину- родственник</w:t>
      </w:r>
      <w:r w:rsidR="00395E21" w:rsidRPr="00AF2BEC">
        <w:rPr>
          <w:lang w:val="ru-RU"/>
        </w:rPr>
        <w:t>у</w:t>
      </w:r>
      <w:r w:rsidRPr="00AF2BEC">
        <w:rPr>
          <w:lang w:val="ru-RU"/>
        </w:rPr>
        <w:t xml:space="preserve"> умершего (погибшего) Почетного гражданина, в </w:t>
      </w:r>
      <w:r w:rsidR="00395E21" w:rsidRPr="00AF2BEC">
        <w:rPr>
          <w:lang w:val="ru-RU"/>
        </w:rPr>
        <w:t xml:space="preserve">связи с </w:t>
      </w:r>
      <w:r w:rsidRPr="00AF2BEC">
        <w:rPr>
          <w:lang w:val="ru-RU"/>
        </w:rPr>
        <w:t>осуществлени</w:t>
      </w:r>
      <w:r w:rsidR="00395E21" w:rsidRPr="00AF2BEC">
        <w:rPr>
          <w:lang w:val="ru-RU"/>
        </w:rPr>
        <w:t>ем</w:t>
      </w:r>
      <w:r w:rsidRPr="00AF2BEC">
        <w:rPr>
          <w:lang w:val="ru-RU"/>
        </w:rPr>
        <w:t xml:space="preserve"> им изготовления и установки надгробного памятника на могиле умершего (погибшего) за счет собственных средств; 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- 7 гражданам - на содержание детей депутатов, выборных лиц органов местного самоуправления после их естественной смерти;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- 1 гражданину- родственник</w:t>
      </w:r>
      <w:r w:rsidR="00395E21" w:rsidRPr="00AF2BEC">
        <w:rPr>
          <w:lang w:val="ru-RU"/>
        </w:rPr>
        <w:t>у</w:t>
      </w:r>
      <w:r w:rsidRPr="00AF2BEC">
        <w:rPr>
          <w:lang w:val="ru-RU"/>
        </w:rPr>
        <w:t xml:space="preserve"> умершего (погибшего) Почетного гражданина, в </w:t>
      </w:r>
      <w:r w:rsidR="00395E21" w:rsidRPr="00AF2BEC">
        <w:rPr>
          <w:lang w:val="ru-RU"/>
        </w:rPr>
        <w:t>связи с</w:t>
      </w:r>
      <w:r w:rsidRPr="00AF2BEC">
        <w:rPr>
          <w:lang w:val="ru-RU"/>
        </w:rPr>
        <w:t xml:space="preserve"> осуществлени</w:t>
      </w:r>
      <w:r w:rsidR="00395E21" w:rsidRPr="00AF2BEC">
        <w:rPr>
          <w:lang w:val="ru-RU"/>
        </w:rPr>
        <w:t xml:space="preserve">ем им </w:t>
      </w:r>
      <w:r w:rsidRPr="00AF2BEC">
        <w:rPr>
          <w:lang w:val="ru-RU"/>
        </w:rPr>
        <w:t xml:space="preserve"> погребения умершего (погибшего) Почетного гражданина за счет собственных средств; 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- 2 гражданам отдельной категории - на оплату жилого помещения и коммунальных услуг;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- 81 </w:t>
      </w:r>
      <w:r w:rsidR="00395E21" w:rsidRPr="00AF2BEC">
        <w:rPr>
          <w:lang w:val="ru-RU"/>
        </w:rPr>
        <w:t>гражданину</w:t>
      </w:r>
      <w:r w:rsidR="00267DF9" w:rsidRPr="00AF2BEC">
        <w:rPr>
          <w:lang w:val="ru-RU"/>
        </w:rPr>
        <w:t xml:space="preserve"> (</w:t>
      </w:r>
      <w:r w:rsidRPr="00AF2BEC">
        <w:rPr>
          <w:lang w:val="ru-RU"/>
        </w:rPr>
        <w:t>ветеранам ВОВ, вдовам инвалидов и участников ВОВ, бывшим узникам концлагерей, гетто</w:t>
      </w:r>
      <w:r w:rsidR="00267DF9" w:rsidRPr="00AF2BEC">
        <w:rPr>
          <w:lang w:val="ru-RU"/>
        </w:rPr>
        <w:t xml:space="preserve">) </w:t>
      </w:r>
      <w:r w:rsidRPr="00AF2BEC">
        <w:rPr>
          <w:lang w:val="ru-RU"/>
        </w:rPr>
        <w:t>на улучшение условий проживания;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приобретение 387 подарков для поздравления ветеранов Великой Отечественной войны 1941-1945 годов в связи с юбилейными днями рождения, начиная с 90-летия;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- 151 граждан</w:t>
      </w:r>
      <w:r w:rsidR="00395E21" w:rsidRPr="00AF2BEC">
        <w:rPr>
          <w:lang w:val="ru-RU"/>
        </w:rPr>
        <w:t>ину</w:t>
      </w:r>
      <w:r w:rsidRPr="00AF2BEC">
        <w:rPr>
          <w:lang w:val="ru-RU"/>
        </w:rPr>
        <w:t xml:space="preserve"> - на преодоление трудных жизненных ситуаций и чрезвычайных обстоятельств;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- 6 гражданам - получателям пожизненной ренты;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- 6673 гражданам отдельных категорий в виде ежемесячной выплаты к пенсии;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- 207 гражданам отдельной категории (из числа инвалидов) - на проезд;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- 92 гражданам отдельных категорий, имеющи</w:t>
      </w:r>
      <w:r w:rsidR="004041CD">
        <w:rPr>
          <w:lang w:val="ru-RU"/>
        </w:rPr>
        <w:t>м</w:t>
      </w:r>
      <w:r w:rsidRPr="00AF2BEC">
        <w:rPr>
          <w:lang w:val="ru-RU"/>
        </w:rPr>
        <w:t xml:space="preserve"> детей, которые имеют право на предоставление мер социальной поддержки, установленных для детей-инвалидов законодательством Российской Федерации;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- 24 учащимся (отдельных категорий), осваивающим образовательные программы в муниципальных образовательных учреждениях - на питание;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- 8 медицинским работникам, приглашенным для работы в государственные учреждения здравоохранения, расположенные на территории городского округа Тольятти;</w:t>
      </w:r>
    </w:p>
    <w:p w:rsidR="00C04292" w:rsidRPr="00AF2BEC" w:rsidRDefault="00C04292" w:rsidP="00FE7E00">
      <w:pPr>
        <w:ind w:firstLine="680"/>
        <w:rPr>
          <w:lang w:val="ru-RU"/>
        </w:rPr>
      </w:pPr>
      <w:r w:rsidRPr="00AF2BEC">
        <w:rPr>
          <w:lang w:val="ru-RU"/>
        </w:rPr>
        <w:t>- на 3 праздничных мероприятия с участием департамента социального обеспечения приобретались товары, работы, услуги связанные с проведением этих мероприятий.</w:t>
      </w:r>
    </w:p>
    <w:p w:rsidR="00EB0550" w:rsidRPr="00AF2BEC" w:rsidRDefault="00C04292" w:rsidP="00FE7E00">
      <w:pPr>
        <w:ind w:firstLine="680"/>
        <w:rPr>
          <w:lang w:val="ru-RU"/>
        </w:rPr>
      </w:pPr>
      <w:r w:rsidRPr="00AF2BEC">
        <w:rPr>
          <w:color w:val="000000"/>
          <w:lang w:val="ru-RU" w:eastAsia="ru-RU"/>
        </w:rPr>
        <w:t>О</w:t>
      </w:r>
      <w:r w:rsidR="00760478" w:rsidRPr="00AF2BEC">
        <w:rPr>
          <w:lang w:val="ru-RU"/>
        </w:rPr>
        <w:t>тклонени</w:t>
      </w:r>
      <w:r w:rsidR="004041CD">
        <w:rPr>
          <w:lang w:val="ru-RU"/>
        </w:rPr>
        <w:t>я</w:t>
      </w:r>
      <w:r w:rsidRPr="00AF2BEC">
        <w:rPr>
          <w:lang w:val="ru-RU"/>
        </w:rPr>
        <w:t xml:space="preserve"> в муниципальной программе </w:t>
      </w:r>
      <w:r w:rsidR="00760478" w:rsidRPr="00AF2BEC">
        <w:rPr>
          <w:lang w:val="ru-RU"/>
        </w:rPr>
        <w:t>по исполнению плановых сумм финансирования (</w:t>
      </w:r>
      <w:r w:rsidRPr="00AF2BEC">
        <w:rPr>
          <w:lang w:val="ru-RU"/>
        </w:rPr>
        <w:t>6,3</w:t>
      </w:r>
      <w:r w:rsidR="00760478" w:rsidRPr="00AF2BEC">
        <w:rPr>
          <w:lang w:val="ru-RU"/>
        </w:rPr>
        <w:t>%), показателей (</w:t>
      </w:r>
      <w:r w:rsidRPr="00AF2BEC">
        <w:rPr>
          <w:lang w:val="ru-RU"/>
        </w:rPr>
        <w:t>13,2</w:t>
      </w:r>
      <w:r w:rsidR="00760478" w:rsidRPr="00AF2BEC">
        <w:rPr>
          <w:lang w:val="ru-RU"/>
        </w:rPr>
        <w:t>%) и количеству выполненных мероприятий (</w:t>
      </w:r>
      <w:r w:rsidRPr="00AF2BEC">
        <w:rPr>
          <w:lang w:val="ru-RU"/>
        </w:rPr>
        <w:t>6,7%)</w:t>
      </w:r>
      <w:r w:rsidR="00760478" w:rsidRPr="00AF2BEC">
        <w:rPr>
          <w:lang w:val="ru-RU"/>
        </w:rPr>
        <w:t xml:space="preserve"> объясня</w:t>
      </w:r>
      <w:r w:rsidR="004041CD">
        <w:rPr>
          <w:lang w:val="ru-RU"/>
        </w:rPr>
        <w:t>ю</w:t>
      </w:r>
      <w:r w:rsidR="00760478" w:rsidRPr="00AF2BEC">
        <w:rPr>
          <w:lang w:val="ru-RU"/>
        </w:rPr>
        <w:t>тся произведением социальных выплат и компенсаций по фактической потребности (количеству благополучателей). Большинство выплат и компенсаций имеют заявительный характер.</w:t>
      </w:r>
    </w:p>
    <w:p w:rsidR="00040484" w:rsidRPr="00AF2BEC" w:rsidRDefault="00040484" w:rsidP="00FE7E00">
      <w:pPr>
        <w:ind w:firstLine="680"/>
        <w:rPr>
          <w:i/>
          <w:lang w:val="ru-RU"/>
        </w:rPr>
      </w:pPr>
      <w:r w:rsidRPr="00AF2BEC">
        <w:rPr>
          <w:lang w:val="ru-RU"/>
        </w:rPr>
        <w:t>7</w:t>
      </w:r>
      <w:r w:rsidR="00264B7A" w:rsidRPr="00AF2BEC">
        <w:rPr>
          <w:lang w:val="ru-RU"/>
        </w:rPr>
        <w:t xml:space="preserve">) </w:t>
      </w:r>
      <w:r w:rsidRPr="00AF2BEC">
        <w:rPr>
          <w:i/>
          <w:lang w:val="ru-RU"/>
        </w:rPr>
        <w:t>Муниципальная программа «Укрепление общественного здоровья в городском округе Тольятти» на 2021-2024 годы, утвержденной постановлением администрации городского округа Тольятти от 07.08.2020 №2400-п/1.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Целью муниципальной программы является формирование потребности и ведения населением активного и здорового образа жизни, профилактика неинфекционных и инфекционных заболеваний, пропаганда здорового питания. 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96</w:t>
      </w:r>
      <w:r w:rsidR="004041CD">
        <w:rPr>
          <w:lang w:val="ru-RU"/>
        </w:rPr>
        <w:t>,0</w:t>
      </w:r>
      <w:r w:rsidRPr="00AF2BEC">
        <w:rPr>
          <w:lang w:val="ru-RU"/>
        </w:rPr>
        <w:t>% - эффективная реализация муниципальной программы.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>Муниципальная программа не предусматривает финансового обеспечения ее реализации.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>Из 17 запланированных программных мероприятий выполнено 16 (94,1%).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95,4%.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Основные  результаты реализации программных мероприятий, направленных на создание условий и формирование потребности в ведении населением здорового образа жизни: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>-  разработ</w:t>
      </w:r>
      <w:r w:rsidR="004041CD">
        <w:rPr>
          <w:lang w:val="ru-RU"/>
        </w:rPr>
        <w:t xml:space="preserve">ка </w:t>
      </w:r>
      <w:r w:rsidRPr="00AF2BEC">
        <w:rPr>
          <w:lang w:val="ru-RU"/>
        </w:rPr>
        <w:t>и внедр</w:t>
      </w:r>
      <w:r w:rsidR="004041CD">
        <w:rPr>
          <w:lang w:val="ru-RU"/>
        </w:rPr>
        <w:t>ение</w:t>
      </w:r>
      <w:r w:rsidRPr="00AF2BEC">
        <w:rPr>
          <w:lang w:val="ru-RU"/>
        </w:rPr>
        <w:t xml:space="preserve"> корпоративны</w:t>
      </w:r>
      <w:r w:rsidR="004041CD">
        <w:rPr>
          <w:lang w:val="ru-RU"/>
        </w:rPr>
        <w:t>х</w:t>
      </w:r>
      <w:r w:rsidRPr="00AF2BEC">
        <w:rPr>
          <w:lang w:val="ru-RU"/>
        </w:rPr>
        <w:t xml:space="preserve"> программ по укреплению здоровья на рабочем месте в </w:t>
      </w:r>
      <w:r w:rsidR="004041CD" w:rsidRPr="00AF2BEC">
        <w:rPr>
          <w:lang w:val="ru-RU"/>
        </w:rPr>
        <w:t>169</w:t>
      </w:r>
      <w:r w:rsidRPr="00AF2BEC">
        <w:rPr>
          <w:lang w:val="ru-RU"/>
        </w:rPr>
        <w:t>муниципальных учреждениях;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участие </w:t>
      </w:r>
      <w:r w:rsidR="004041CD" w:rsidRPr="00AF2BEC">
        <w:rPr>
          <w:lang w:val="ru-RU"/>
        </w:rPr>
        <w:t xml:space="preserve">167737 человек </w:t>
      </w:r>
      <w:r w:rsidRPr="00AF2BEC">
        <w:rPr>
          <w:lang w:val="ru-RU"/>
        </w:rPr>
        <w:t>в проведение встреч по вопросам пропаганды здорового образа жизни населения, сохранения и укрепления здоровья детей и подростков, изменения отношения к своему здоровью и к вредным привычкам, профилактике неинфекционных заболеваний;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участие </w:t>
      </w:r>
      <w:r w:rsidR="004041CD" w:rsidRPr="00AF2BEC">
        <w:rPr>
          <w:lang w:val="ru-RU"/>
        </w:rPr>
        <w:t xml:space="preserve">21005 человек </w:t>
      </w:r>
      <w:r w:rsidRPr="00AF2BEC">
        <w:rPr>
          <w:lang w:val="ru-RU"/>
        </w:rPr>
        <w:t>в мероприятиях: «Всемирный день  сердца», «Международный день отказа от курения», «Всероссийский день трезвости», направленных на профилактику сердечно-сосудистых заболеваний и органов дыхания;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4041CD">
        <w:rPr>
          <w:lang w:val="ru-RU"/>
        </w:rPr>
        <w:t xml:space="preserve">проведение </w:t>
      </w:r>
      <w:r w:rsidRPr="00AF2BEC">
        <w:rPr>
          <w:lang w:val="ru-RU"/>
        </w:rPr>
        <w:t>36 мероприятий урочной и внеурочной деятельности, направлены</w:t>
      </w:r>
      <w:r w:rsidR="004041CD">
        <w:rPr>
          <w:lang w:val="ru-RU"/>
        </w:rPr>
        <w:t>х</w:t>
      </w:r>
      <w:r w:rsidRPr="00AF2BEC">
        <w:rPr>
          <w:lang w:val="ru-RU"/>
        </w:rPr>
        <w:t xml:space="preserve"> на формирование культуры здорового образа жизни;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4041CD">
        <w:rPr>
          <w:lang w:val="ru-RU"/>
        </w:rPr>
        <w:t>проведение</w:t>
      </w:r>
      <w:r w:rsidRPr="00AF2BEC">
        <w:rPr>
          <w:lang w:val="ru-RU"/>
        </w:rPr>
        <w:t xml:space="preserve">70154 мероприятий, </w:t>
      </w:r>
      <w:r w:rsidR="004041CD" w:rsidRPr="00AF2BEC">
        <w:rPr>
          <w:lang w:val="ru-RU"/>
        </w:rPr>
        <w:t>направленн</w:t>
      </w:r>
      <w:r w:rsidR="004041CD">
        <w:rPr>
          <w:lang w:val="ru-RU"/>
        </w:rPr>
        <w:t>ых</w:t>
      </w:r>
      <w:r w:rsidRPr="00AF2BEC">
        <w:rPr>
          <w:lang w:val="ru-RU"/>
        </w:rPr>
        <w:t xml:space="preserve"> на пропаганду здорового питания среди детей и подростков;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участие </w:t>
      </w:r>
      <w:r w:rsidR="004041CD" w:rsidRPr="00AF2BEC">
        <w:rPr>
          <w:lang w:val="ru-RU"/>
        </w:rPr>
        <w:t>124261 человек</w:t>
      </w:r>
      <w:r w:rsidR="004041CD">
        <w:rPr>
          <w:lang w:val="ru-RU"/>
        </w:rPr>
        <w:t>а</w:t>
      </w:r>
      <w:r w:rsidRPr="00AF2BEC">
        <w:rPr>
          <w:lang w:val="ru-RU"/>
        </w:rPr>
        <w:t>в физкультурно-спортивных мероприятий на территории городского округа Тольятти для всех возрастных категорий, в том числе на внутридворовых спортивных площадках;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участие </w:t>
      </w:r>
      <w:r w:rsidR="004041CD" w:rsidRPr="00AF2BEC">
        <w:rPr>
          <w:lang w:val="ru-RU"/>
        </w:rPr>
        <w:t>84 человек</w:t>
      </w:r>
      <w:r w:rsidRPr="00AF2BEC">
        <w:rPr>
          <w:lang w:val="ru-RU"/>
        </w:rPr>
        <w:t>в культурно-просветительских мероприятиях, пропагандирующих здоровый образ жизни, интерактивных занятиях;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4041CD" w:rsidRPr="00AF2BEC">
        <w:rPr>
          <w:lang w:val="ru-RU"/>
        </w:rPr>
        <w:t>размещен</w:t>
      </w:r>
      <w:r w:rsidR="004041CD">
        <w:rPr>
          <w:lang w:val="ru-RU"/>
        </w:rPr>
        <w:t>ие</w:t>
      </w:r>
      <w:r w:rsidRPr="00AF2BEC">
        <w:rPr>
          <w:lang w:val="ru-RU"/>
        </w:rPr>
        <w:t>1560 информационных материалов о проведении физкультурно-спортивных мероприятий для всех возрастных категорий граждан на информационных ресурсах: сайте «Спорт Тольятти», в социальных сетях (ВКонтакте, Facebook и Instagram);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4041CD" w:rsidRPr="00AF2BEC">
        <w:rPr>
          <w:lang w:val="ru-RU"/>
        </w:rPr>
        <w:t>размещен</w:t>
      </w:r>
      <w:r w:rsidR="004041CD">
        <w:rPr>
          <w:lang w:val="ru-RU"/>
        </w:rPr>
        <w:t>ие</w:t>
      </w:r>
      <w:r w:rsidRPr="00AF2BEC">
        <w:rPr>
          <w:lang w:val="ru-RU"/>
        </w:rPr>
        <w:t>3 баннер</w:t>
      </w:r>
      <w:r w:rsidR="004041CD">
        <w:rPr>
          <w:lang w:val="ru-RU"/>
        </w:rPr>
        <w:t>ов</w:t>
      </w:r>
      <w:r w:rsidRPr="00AF2BEC">
        <w:rPr>
          <w:lang w:val="ru-RU"/>
        </w:rPr>
        <w:t xml:space="preserve"> с социальной рекламой о здоровом образе жизни и вреде табакокурения на территории города;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4041CD">
        <w:rPr>
          <w:lang w:val="ru-RU"/>
        </w:rPr>
        <w:t>размещение</w:t>
      </w:r>
      <w:r w:rsidR="004041CD" w:rsidRPr="00AF2BEC">
        <w:rPr>
          <w:lang w:val="ru-RU"/>
        </w:rPr>
        <w:t xml:space="preserve"> на официальном портале администрации городского округа Тольятти </w:t>
      </w:r>
      <w:r w:rsidRPr="00AF2BEC">
        <w:rPr>
          <w:lang w:val="ru-RU"/>
        </w:rPr>
        <w:t>116 единиц информации, направленной на необходимость ведения населением здорового образа жизн</w:t>
      </w:r>
      <w:r w:rsidR="004041CD">
        <w:rPr>
          <w:lang w:val="ru-RU"/>
        </w:rPr>
        <w:t>и</w:t>
      </w:r>
      <w:r w:rsidRPr="00AF2BEC">
        <w:rPr>
          <w:lang w:val="ru-RU"/>
        </w:rPr>
        <w:t>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4041CD" w:rsidRPr="00AF2BEC">
        <w:rPr>
          <w:lang w:val="ru-RU"/>
        </w:rPr>
        <w:t>размещен</w:t>
      </w:r>
      <w:r w:rsidR="004041CD">
        <w:rPr>
          <w:lang w:val="ru-RU"/>
        </w:rPr>
        <w:t>ие</w:t>
      </w:r>
      <w:r w:rsidR="004041CD" w:rsidRPr="00AF2BEC">
        <w:rPr>
          <w:lang w:val="ru-RU"/>
        </w:rPr>
        <w:t xml:space="preserve"> на информационных ресурсах организаций городского округа </w:t>
      </w:r>
      <w:r w:rsidRPr="00AF2BEC">
        <w:rPr>
          <w:lang w:val="ru-RU"/>
        </w:rPr>
        <w:t>15 единиц информационных материалов (пресс-релизы, буклеты, листовки) о прохождения диспансеризации, профилактике заболеваний;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4041CD" w:rsidRPr="00AF2BEC">
        <w:rPr>
          <w:lang w:val="ru-RU"/>
        </w:rPr>
        <w:t>направлен</w:t>
      </w:r>
      <w:r w:rsidR="004041CD">
        <w:rPr>
          <w:lang w:val="ru-RU"/>
        </w:rPr>
        <w:t>ие</w:t>
      </w:r>
      <w:r w:rsidR="004041CD" w:rsidRPr="00AF2BEC">
        <w:rPr>
          <w:lang w:val="ru-RU"/>
        </w:rPr>
        <w:t xml:space="preserve"> в общественные</w:t>
      </w:r>
      <w:r w:rsidR="00433C19" w:rsidRPr="00AF2BEC">
        <w:rPr>
          <w:lang w:val="ru-RU"/>
        </w:rPr>
        <w:t>организации,</w:t>
      </w:r>
      <w:r w:rsidR="00433C19">
        <w:rPr>
          <w:lang w:val="ru-RU"/>
        </w:rPr>
        <w:t xml:space="preserve">НКО, органы </w:t>
      </w:r>
      <w:r w:rsidR="00433C19" w:rsidRPr="00433C19">
        <w:rPr>
          <w:lang w:val="ru-RU"/>
        </w:rPr>
        <w:t>территориальн</w:t>
      </w:r>
      <w:r w:rsidR="00433C19">
        <w:rPr>
          <w:lang w:val="ru-RU"/>
        </w:rPr>
        <w:t xml:space="preserve">ого </w:t>
      </w:r>
      <w:r w:rsidR="00433C19" w:rsidRPr="00433C19">
        <w:rPr>
          <w:lang w:val="ru-RU"/>
        </w:rPr>
        <w:t xml:space="preserve">общественного самоуправления </w:t>
      </w:r>
      <w:r w:rsidR="00433C19">
        <w:rPr>
          <w:lang w:val="ru-RU"/>
        </w:rPr>
        <w:t xml:space="preserve">(далее – ТОС) </w:t>
      </w:r>
      <w:r w:rsidRPr="00AF2BEC">
        <w:rPr>
          <w:lang w:val="ru-RU"/>
        </w:rPr>
        <w:t>582 единицы материалов по вопросам профилактики заболеваний и пропаганды здорового образа жизни</w:t>
      </w:r>
      <w:r w:rsidR="00433C19" w:rsidRPr="00AF2BEC">
        <w:rPr>
          <w:lang w:val="ru-RU"/>
        </w:rPr>
        <w:t>для информирования</w:t>
      </w:r>
      <w:r w:rsidRPr="00AF2BEC">
        <w:rPr>
          <w:lang w:val="ru-RU"/>
        </w:rPr>
        <w:t xml:space="preserve">; 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участие </w:t>
      </w:r>
      <w:r w:rsidR="00433C19" w:rsidRPr="00AF2BEC">
        <w:rPr>
          <w:lang w:val="ru-RU"/>
        </w:rPr>
        <w:t xml:space="preserve">1020 человек </w:t>
      </w:r>
      <w:r w:rsidRPr="00AF2BEC">
        <w:rPr>
          <w:lang w:val="ru-RU"/>
        </w:rPr>
        <w:t>в физкультурно-массовых общегородских мероприятиях с участием предприятий городского округа;</w:t>
      </w:r>
    </w:p>
    <w:p w:rsidR="00040484" w:rsidRPr="00AF2BEC" w:rsidRDefault="00040484" w:rsidP="00FE7E00">
      <w:pPr>
        <w:ind w:firstLine="680"/>
        <w:rPr>
          <w:lang w:val="ru-RU"/>
        </w:rPr>
      </w:pPr>
      <w:r w:rsidRPr="00AF2BEC">
        <w:rPr>
          <w:lang w:val="ru-RU"/>
        </w:rPr>
        <w:t>- организ</w:t>
      </w:r>
      <w:r w:rsidR="00433C19">
        <w:rPr>
          <w:lang w:val="ru-RU"/>
        </w:rPr>
        <w:t>ация</w:t>
      </w:r>
      <w:r w:rsidRPr="00AF2BEC">
        <w:rPr>
          <w:lang w:val="ru-RU"/>
        </w:rPr>
        <w:t xml:space="preserve"> 7 мероприятий по организационно-методическому сопровождению деятельности в сфере медицинской профилактики и формирования здорового образа жизни с медицинскими работниками лечебно профилактических учреждений городского округа Тольятти, ответственными за организацию проведения профилактических мероприятиях в своих лечебно профилактических учреждениях, с охватом 116 чел.  </w:t>
      </w:r>
    </w:p>
    <w:p w:rsidR="00760478" w:rsidRPr="00AF2BEC" w:rsidRDefault="00760478" w:rsidP="00FE7E00">
      <w:pPr>
        <w:ind w:firstLine="680"/>
        <w:rPr>
          <w:lang w:val="ru-RU"/>
        </w:rPr>
      </w:pPr>
    </w:p>
    <w:p w:rsidR="00C80E64" w:rsidRPr="00AF2BEC" w:rsidRDefault="00125DB2" w:rsidP="00FE7E00">
      <w:pPr>
        <w:suppressAutoHyphens/>
        <w:ind w:firstLine="680"/>
        <w:rPr>
          <w:b/>
          <w:lang w:val="ru-RU"/>
        </w:rPr>
      </w:pPr>
      <w:r w:rsidRPr="00AF2BEC">
        <w:rPr>
          <w:b/>
          <w:lang w:val="ru-RU"/>
        </w:rPr>
        <w:t>Приоритетное направление «Городское сообщество».</w:t>
      </w:r>
    </w:p>
    <w:p w:rsidR="00774972" w:rsidRPr="00AF2BEC" w:rsidRDefault="00125DB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Приоритет</w:t>
      </w:r>
      <w:r w:rsidR="00EC3A5A" w:rsidRPr="00AF2BEC">
        <w:rPr>
          <w:lang w:val="ru-RU"/>
        </w:rPr>
        <w:t>ное направление</w:t>
      </w:r>
      <w:r w:rsidRPr="00AF2BEC">
        <w:rPr>
          <w:lang w:val="ru-RU"/>
        </w:rPr>
        <w:t xml:space="preserve"> «Городское сообщество»</w:t>
      </w:r>
      <w:r w:rsidR="00774972" w:rsidRPr="00AF2BEC">
        <w:rPr>
          <w:lang w:val="ru-RU"/>
        </w:rPr>
        <w:t xml:space="preserve"> направлен</w:t>
      </w:r>
      <w:r w:rsidR="00EC3A5A" w:rsidRPr="00AF2BEC">
        <w:rPr>
          <w:lang w:val="ru-RU"/>
        </w:rPr>
        <w:t>о</w:t>
      </w:r>
      <w:r w:rsidR="00774972" w:rsidRPr="00AF2BEC">
        <w:rPr>
          <w:lang w:val="ru-RU"/>
        </w:rPr>
        <w:t xml:space="preserve"> на консолидацию городского сообщества, развитие местных инициатив, формирование творческих индустрий, включая искусство и туризм. Реализация приоритета призвана раскрыть творческий потенциал тольяттинцев, сохранить молодежь и повысить ее вовлеченность в жизнь города. В рамках </w:t>
      </w:r>
      <w:r w:rsidR="00EC3A5A" w:rsidRPr="00AF2BEC">
        <w:rPr>
          <w:lang w:val="ru-RU"/>
        </w:rPr>
        <w:t>направления</w:t>
      </w:r>
      <w:r w:rsidR="00774972" w:rsidRPr="00AF2BEC">
        <w:rPr>
          <w:lang w:val="ru-RU"/>
        </w:rPr>
        <w:t xml:space="preserve"> решаются </w:t>
      </w:r>
      <w:r w:rsidRPr="00AF2BEC">
        <w:rPr>
          <w:lang w:val="ru-RU"/>
        </w:rPr>
        <w:t>вопросы</w:t>
      </w:r>
      <w:r w:rsidR="00774972" w:rsidRPr="00AF2BEC">
        <w:rPr>
          <w:lang w:val="ru-RU"/>
        </w:rPr>
        <w:t xml:space="preserve"> по развитию культуры.</w:t>
      </w:r>
    </w:p>
    <w:p w:rsidR="00125DB2" w:rsidRPr="00AF2BEC" w:rsidRDefault="00125DB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В данном направлении в 20</w:t>
      </w:r>
      <w:r w:rsidR="005D0D4A" w:rsidRPr="00AF2BEC">
        <w:rPr>
          <w:lang w:val="ru-RU"/>
        </w:rPr>
        <w:t>2</w:t>
      </w:r>
      <w:r w:rsidR="0017706E" w:rsidRPr="00AF2BEC">
        <w:rPr>
          <w:lang w:val="ru-RU"/>
        </w:rPr>
        <w:t>1</w:t>
      </w:r>
      <w:r w:rsidRPr="00AF2BEC">
        <w:rPr>
          <w:lang w:val="ru-RU"/>
        </w:rPr>
        <w:t xml:space="preserve"> году на территории городского округа Тольятти действовали 4 муниципальные программы.</w:t>
      </w:r>
    </w:p>
    <w:p w:rsidR="00EE6251" w:rsidRPr="00AF2BEC" w:rsidRDefault="00EE6251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муниципальных программ оценена следующим образом: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i/>
          <w:lang w:val="ru-RU"/>
        </w:rPr>
        <w:t>1)М</w:t>
      </w:r>
      <w:r w:rsidR="00EE6251" w:rsidRPr="00AF2BEC">
        <w:rPr>
          <w:i/>
          <w:lang w:val="ru-RU"/>
        </w:rPr>
        <w:t>униципальн</w:t>
      </w:r>
      <w:r w:rsidRPr="00AF2BEC">
        <w:rPr>
          <w:i/>
          <w:lang w:val="ru-RU"/>
        </w:rPr>
        <w:t>ая</w:t>
      </w:r>
      <w:r w:rsidR="00EE6251" w:rsidRPr="00AF2BEC">
        <w:rPr>
          <w:i/>
          <w:lang w:val="ru-RU"/>
        </w:rPr>
        <w:t xml:space="preserve"> программ</w:t>
      </w:r>
      <w:r w:rsidRPr="00AF2BEC">
        <w:rPr>
          <w:i/>
          <w:lang w:val="ru-RU"/>
        </w:rPr>
        <w:t>а</w:t>
      </w:r>
      <w:r w:rsidR="0017706E" w:rsidRPr="00AF2BEC">
        <w:rPr>
          <w:i/>
          <w:lang w:val="ru-RU"/>
        </w:rPr>
        <w:t>«Создание условий для развития туризма на территории городского округа Тольятти на 2021-2030 годы»</w:t>
      </w:r>
      <w:r w:rsidRPr="00AF2BEC">
        <w:rPr>
          <w:i/>
          <w:lang w:val="ru-RU"/>
        </w:rPr>
        <w:t xml:space="preserve">, утвержденная постановлением </w:t>
      </w:r>
      <w:r w:rsidR="0017706E" w:rsidRPr="00AF2BEC">
        <w:rPr>
          <w:i/>
          <w:lang w:val="ru-RU"/>
        </w:rPr>
        <w:t xml:space="preserve">администрации </w:t>
      </w:r>
      <w:r w:rsidRPr="00AF2BEC">
        <w:rPr>
          <w:i/>
          <w:lang w:val="ru-RU"/>
        </w:rPr>
        <w:t xml:space="preserve"> городского округа Тольятти от </w:t>
      </w:r>
      <w:r w:rsidR="0017706E" w:rsidRPr="00AF2BEC">
        <w:rPr>
          <w:i/>
          <w:lang w:val="ru-RU"/>
        </w:rPr>
        <w:t>25.09.2020 № 2901-п/1</w:t>
      </w:r>
      <w:r w:rsidRPr="00AF2BEC">
        <w:rPr>
          <w:i/>
          <w:lang w:val="ru-RU"/>
        </w:rPr>
        <w:t>.</w:t>
      </w:r>
    </w:p>
    <w:p w:rsidR="0017706E" w:rsidRPr="00AF2BEC" w:rsidRDefault="0028604F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Целью </w:t>
      </w:r>
      <w:r w:rsidR="004D7380" w:rsidRPr="00AF2BEC">
        <w:rPr>
          <w:lang w:val="ru-RU"/>
        </w:rPr>
        <w:t xml:space="preserve">муниципальной программы </w:t>
      </w:r>
      <w:r w:rsidR="0017706E" w:rsidRPr="00AF2BEC">
        <w:rPr>
          <w:lang w:val="ru-RU"/>
        </w:rPr>
        <w:t>является создание условий для повышения конкурентоспособности туристского продукта городского округа Тольятти на внутреннем и международном рынках.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</w:t>
      </w:r>
      <w:r w:rsidR="004D7380" w:rsidRPr="00AF2BEC">
        <w:rPr>
          <w:lang w:val="ru-RU"/>
        </w:rPr>
        <w:t>за 202</w:t>
      </w:r>
      <w:r w:rsidR="0017706E" w:rsidRPr="00AF2BEC">
        <w:rPr>
          <w:lang w:val="ru-RU"/>
        </w:rPr>
        <w:t xml:space="preserve">1 </w:t>
      </w:r>
      <w:r w:rsidR="0017706E" w:rsidRPr="00AF2BEC">
        <w:rPr>
          <w:lang w:val="ru-RU"/>
        </w:rPr>
        <w:tab/>
        <w:t xml:space="preserve">год </w:t>
      </w:r>
      <w:r w:rsidRPr="00AF2BEC">
        <w:rPr>
          <w:lang w:val="ru-RU"/>
        </w:rPr>
        <w:t xml:space="preserve">составила </w:t>
      </w:r>
      <w:r w:rsidR="0017706E" w:rsidRPr="00AF2BEC">
        <w:rPr>
          <w:color w:val="000000"/>
          <w:lang w:val="ru-RU" w:eastAsia="ru-RU"/>
        </w:rPr>
        <w:t>100</w:t>
      </w:r>
      <w:r w:rsidRPr="00AF2BEC">
        <w:rPr>
          <w:color w:val="000000"/>
          <w:lang w:val="ru-RU" w:eastAsia="ru-RU"/>
        </w:rPr>
        <w:t>% - эффективная реализация.</w:t>
      </w:r>
    </w:p>
    <w:p w:rsidR="00D17AD1" w:rsidRPr="00AF2BEC" w:rsidRDefault="0040184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Уровень исполнения планового объема финансового обеспечения муниципальной программы </w:t>
      </w:r>
      <w:r w:rsidR="0017706E" w:rsidRPr="00AF2BEC">
        <w:rPr>
          <w:lang w:val="ru-RU"/>
        </w:rPr>
        <w:t>–100,0</w:t>
      </w:r>
      <w:r w:rsidR="00D17AD1" w:rsidRPr="00AF2BEC">
        <w:rPr>
          <w:lang w:val="ru-RU"/>
        </w:rPr>
        <w:t xml:space="preserve">% (план </w:t>
      </w:r>
      <w:r w:rsidR="0017706E" w:rsidRPr="00AF2BEC">
        <w:rPr>
          <w:lang w:val="ru-RU"/>
        </w:rPr>
        <w:t>465,0</w:t>
      </w:r>
      <w:r w:rsidR="006A65E1" w:rsidRPr="00AF2BEC">
        <w:rPr>
          <w:lang w:val="ru-RU"/>
        </w:rPr>
        <w:t>тыс.</w:t>
      </w:r>
      <w:r w:rsidR="00D17AD1" w:rsidRPr="00AF2BEC">
        <w:rPr>
          <w:lang w:val="ru-RU"/>
        </w:rPr>
        <w:t xml:space="preserve">руб., факт </w:t>
      </w:r>
      <w:r w:rsidR="0017706E" w:rsidRPr="00AF2BEC">
        <w:rPr>
          <w:lang w:val="ru-RU"/>
        </w:rPr>
        <w:t>465,0</w:t>
      </w:r>
      <w:r w:rsidR="006A65E1" w:rsidRPr="00AF2BEC">
        <w:rPr>
          <w:lang w:val="ru-RU"/>
        </w:rPr>
        <w:t>тыс.руб.). Финансирование программы осуществлялось за счет средств местного бюджета.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Из </w:t>
      </w:r>
      <w:r w:rsidR="0017706E" w:rsidRPr="00AF2BEC">
        <w:rPr>
          <w:lang w:val="ru-RU"/>
        </w:rPr>
        <w:t>4</w:t>
      </w:r>
      <w:r w:rsidRPr="00AF2BEC">
        <w:rPr>
          <w:lang w:val="ru-RU"/>
        </w:rPr>
        <w:t xml:space="preserve"> запланированных программных мероприятий выполнено </w:t>
      </w:r>
      <w:r w:rsidR="0017706E" w:rsidRPr="00AF2BEC">
        <w:rPr>
          <w:lang w:val="ru-RU"/>
        </w:rPr>
        <w:t xml:space="preserve">4 </w:t>
      </w:r>
      <w:r w:rsidR="00A51393" w:rsidRPr="00AF2BEC">
        <w:rPr>
          <w:lang w:val="ru-RU"/>
        </w:rPr>
        <w:t>(</w:t>
      </w:r>
      <w:r w:rsidR="004E2419" w:rsidRPr="00AF2BEC">
        <w:rPr>
          <w:lang w:val="ru-RU"/>
        </w:rPr>
        <w:t>100,0%</w:t>
      </w:r>
      <w:r w:rsidR="00A51393" w:rsidRPr="00AF2BEC">
        <w:rPr>
          <w:lang w:val="ru-RU"/>
        </w:rPr>
        <w:t>)</w:t>
      </w:r>
      <w:r w:rsidRPr="00AF2BEC">
        <w:rPr>
          <w:lang w:val="ru-RU"/>
        </w:rPr>
        <w:t>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Средний уровень достижения показателей (индикаторов) мероприятий муниципальной программы составил  </w:t>
      </w:r>
      <w:r w:rsidR="004E2419" w:rsidRPr="00AF2BEC">
        <w:rPr>
          <w:lang w:val="ru-RU"/>
        </w:rPr>
        <w:t>100,0%</w:t>
      </w:r>
      <w:r w:rsidRPr="00AF2BEC">
        <w:rPr>
          <w:lang w:val="ru-RU"/>
        </w:rPr>
        <w:t>.</w:t>
      </w:r>
    </w:p>
    <w:p w:rsidR="00D17AD1" w:rsidRPr="00AF2BEC" w:rsidRDefault="00D17AD1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24418C" w:rsidRPr="00AF2BEC" w:rsidRDefault="002441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проведение проектной сессии «Экологический туризм как новая возможность развития городских агломераций» и конкурса «Молодежь. Тольятти. Туризм» на выявление приоритетных молодежных направлений в сфере туризма;</w:t>
      </w:r>
    </w:p>
    <w:p w:rsidR="0024418C" w:rsidRPr="00AF2BEC" w:rsidRDefault="002441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участие в Международной туристской выставке «MITT 2021», г. Москва и проведение презентационного тура для представителей СМИ и туроператоров; </w:t>
      </w:r>
    </w:p>
    <w:p w:rsidR="0024418C" w:rsidRPr="00AF2BEC" w:rsidRDefault="002441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разработка и изготовление 2000 буклетов о туристском потенциале городского округа Тольятти на русско-английском языках по теме «Тольятти – столица советского модернизма» и  распространение их на туристических объектах городского округа Тольятти;</w:t>
      </w:r>
    </w:p>
    <w:p w:rsidR="0024418C" w:rsidRPr="00AF2BEC" w:rsidRDefault="002441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разработка 2-х  Портфелей экскурсовода.  </w:t>
      </w:r>
    </w:p>
    <w:p w:rsidR="00EE6251" w:rsidRPr="00AF2BEC" w:rsidRDefault="002153D1" w:rsidP="00FE7E00">
      <w:pPr>
        <w:widowControl w:val="0"/>
        <w:autoSpaceDE w:val="0"/>
        <w:autoSpaceDN w:val="0"/>
        <w:adjustRightInd w:val="0"/>
        <w:ind w:firstLine="680"/>
        <w:rPr>
          <w:lang w:val="ru-RU" w:eastAsia="ru-RU"/>
        </w:rPr>
      </w:pPr>
      <w:r w:rsidRPr="00AF2BEC">
        <w:rPr>
          <w:lang w:val="ru-RU" w:eastAsia="ru-RU"/>
        </w:rPr>
        <w:t>Все мероприятия</w:t>
      </w:r>
      <w:r w:rsidR="0024418C" w:rsidRPr="00AF2BEC">
        <w:rPr>
          <w:lang w:val="ru-RU" w:eastAsia="ru-RU"/>
        </w:rPr>
        <w:t>,</w:t>
      </w:r>
      <w:r w:rsidRPr="00AF2BEC">
        <w:rPr>
          <w:lang w:val="ru-RU" w:eastAsia="ru-RU"/>
        </w:rPr>
        <w:t xml:space="preserve"> показа</w:t>
      </w:r>
      <w:r w:rsidR="00F54F21" w:rsidRPr="00AF2BEC">
        <w:rPr>
          <w:lang w:val="ru-RU" w:eastAsia="ru-RU"/>
        </w:rPr>
        <w:t xml:space="preserve">тели </w:t>
      </w:r>
      <w:r w:rsidR="0024418C" w:rsidRPr="00AF2BEC">
        <w:rPr>
          <w:lang w:val="ru-RU" w:eastAsia="ru-RU"/>
        </w:rPr>
        <w:t xml:space="preserve">и финансовое обеспечение </w:t>
      </w:r>
      <w:r w:rsidR="00F54F21" w:rsidRPr="00AF2BEC">
        <w:rPr>
          <w:lang w:val="ru-RU" w:eastAsia="ru-RU"/>
        </w:rPr>
        <w:t>выполнены в полном объеме.</w:t>
      </w:r>
    </w:p>
    <w:p w:rsidR="000326C5" w:rsidRPr="00AF2BEC" w:rsidRDefault="000326C5" w:rsidP="00FE7E00">
      <w:pPr>
        <w:widowControl w:val="0"/>
        <w:autoSpaceDE w:val="0"/>
        <w:autoSpaceDN w:val="0"/>
        <w:adjustRightInd w:val="0"/>
        <w:ind w:firstLine="680"/>
        <w:rPr>
          <w:i/>
          <w:color w:val="000000"/>
          <w:lang w:val="ru-RU" w:eastAsia="ru-RU"/>
        </w:rPr>
      </w:pPr>
      <w:r w:rsidRPr="00AF2BEC">
        <w:rPr>
          <w:i/>
          <w:color w:val="000000"/>
          <w:lang w:val="ru-RU" w:eastAsia="ru-RU"/>
        </w:rPr>
        <w:t>2) Муниципальная программа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2021 - 2027 годы», утвержденная постановлением администрации городского округа Тольятти от 23.09.2020 № 2850-п/1.</w:t>
      </w:r>
    </w:p>
    <w:p w:rsidR="000326C5" w:rsidRPr="00AF2BEC" w:rsidRDefault="000326C5" w:rsidP="00FE7E00">
      <w:pPr>
        <w:keepNext/>
        <w:ind w:firstLine="680"/>
        <w:outlineLvl w:val="0"/>
        <w:rPr>
          <w:szCs w:val="20"/>
          <w:lang w:val="ru-RU" w:eastAsia="ru-RU"/>
        </w:rPr>
      </w:pPr>
      <w:r w:rsidRPr="00AF2BEC">
        <w:rPr>
          <w:szCs w:val="20"/>
          <w:lang w:val="ru-RU" w:eastAsia="ru-RU"/>
        </w:rPr>
        <w:t>Целью муниципальной программы является поддержка социально ориентированных некоммерческих организаций (далее - СОНКО), в том числе осуществляющих деятельность, направленную на укрепление межнационального и межконфессионального согласия, территориального общественного самоуправления и общественных инициатив на территории городского округа Тольятти.</w:t>
      </w:r>
    </w:p>
    <w:p w:rsidR="000326C5" w:rsidRPr="00AF2BEC" w:rsidRDefault="000326C5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муниципальной программы за 2021 год составила </w:t>
      </w:r>
      <w:r w:rsidRPr="00AF2BEC">
        <w:rPr>
          <w:color w:val="000000"/>
          <w:lang w:val="ru-RU" w:eastAsia="ru-RU"/>
        </w:rPr>
        <w:t>96,9% - эффективная реализация.</w:t>
      </w:r>
    </w:p>
    <w:p w:rsidR="000326C5" w:rsidRPr="00AF2BEC" w:rsidRDefault="000326C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-96,7% (план 55894,06 тыс.руб., факт 54023,65 тыс.руб.), в том числе:</w:t>
      </w:r>
    </w:p>
    <w:p w:rsidR="000326C5" w:rsidRPr="00AF2BEC" w:rsidRDefault="000326C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91,6% (план 21294,0 тыс.руб., факт 19509,86 тыс.руб.); </w:t>
      </w:r>
    </w:p>
    <w:p w:rsidR="000326C5" w:rsidRPr="00AF2BEC" w:rsidRDefault="000326C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областной бюджет – 99,8% (план 34600,06 тыс.руб., факт 34513,79 тыс.руб.);</w:t>
      </w:r>
    </w:p>
    <w:p w:rsidR="000326C5" w:rsidRPr="00AF2BEC" w:rsidRDefault="000326C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29 запланированных программных мероприятий выполнено 28, или 96,6%.</w:t>
      </w:r>
    </w:p>
    <w:p w:rsidR="000326C5" w:rsidRPr="00AF2BEC" w:rsidRDefault="000326C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97,1%.</w:t>
      </w:r>
    </w:p>
    <w:p w:rsidR="000326C5" w:rsidRPr="00AF2BEC" w:rsidRDefault="000326C5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предоставление субсидии 1 СОНКО - общественному объединению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предоставление субсидий 14 СОНКО на осуществление уставной деятельности;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предоставление субсидий 1 СОНКО для реализации инициатив (мероприятий) населения с общим охватом 190 тыс.чел., в целях решения вопросов местного значения;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п</w:t>
      </w:r>
      <w:r w:rsidR="00433C19">
        <w:rPr>
          <w:color w:val="000000"/>
          <w:lang w:val="ru-RU" w:eastAsia="ru-RU"/>
        </w:rPr>
        <w:t>редоставление субсидий 30 СОНКО</w:t>
      </w:r>
      <w:r w:rsidRPr="00AF2BEC">
        <w:rPr>
          <w:color w:val="000000"/>
          <w:lang w:val="ru-RU" w:eastAsia="ru-RU"/>
        </w:rPr>
        <w:t xml:space="preserve"> на реализацию общественно значимых мероприятий для отдельных категорий граждан на территории городского округа Тольятти</w:t>
      </w:r>
    </w:p>
    <w:p w:rsidR="000326C5" w:rsidRPr="00AF2BEC" w:rsidRDefault="000326C5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</w:t>
      </w:r>
      <w:r w:rsidR="00433C19">
        <w:rPr>
          <w:lang w:val="ru-RU" w:eastAsia="ru-RU"/>
        </w:rPr>
        <w:t xml:space="preserve"> предоставление субсидий 23 НКО</w:t>
      </w:r>
      <w:r w:rsidRPr="00AF2BEC">
        <w:rPr>
          <w:lang w:val="ru-RU" w:eastAsia="ru-RU"/>
        </w:rPr>
        <w:t xml:space="preserve"> на оказание содействия в осуществлении и развитии территориального общественного самоуправления на территории городского округа Тольятти;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проведение  форума «Тольятти: Территория Особого Статуса»  (24.12.2021);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проведение  22 обучающих семинаров,круглых столов, онлайн-конференций, мастер классов для НКО и ТОС, с участием 1461 работников и добровольцев СОНКО, членов ТОС;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издание 360 информационно-аналитических материалов, публикаций, выпусков передач в средствах массовой информации (далее – СМИ) о деятельности СОНКО, ТОС в городском округе Тольятти;</w:t>
      </w:r>
    </w:p>
    <w:p w:rsidR="000326C5" w:rsidRPr="00AF2BEC" w:rsidRDefault="000326C5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размещение 102 материалов с информацией о деятельности СОНКО на портале администрации </w:t>
      </w:r>
      <w:r w:rsidR="00433C19">
        <w:rPr>
          <w:lang w:val="ru-RU" w:eastAsia="ru-RU"/>
        </w:rPr>
        <w:t xml:space="preserve"> (</w:t>
      </w:r>
      <w:r w:rsidRPr="00AF2BEC">
        <w:rPr>
          <w:lang w:val="ru-RU" w:eastAsia="ru-RU"/>
        </w:rPr>
        <w:t>5570 просмотр</w:t>
      </w:r>
      <w:r w:rsidR="00433C19">
        <w:rPr>
          <w:lang w:val="ru-RU" w:eastAsia="ru-RU"/>
        </w:rPr>
        <w:t>ов</w:t>
      </w:r>
      <w:r w:rsidRPr="00AF2BEC">
        <w:rPr>
          <w:lang w:val="ru-RU" w:eastAsia="ru-RU"/>
        </w:rPr>
        <w:t xml:space="preserve"> раздела «СОНКО городского округа Тольятти»</w:t>
      </w:r>
      <w:r w:rsidR="00433C19">
        <w:rPr>
          <w:lang w:val="ru-RU" w:eastAsia="ru-RU"/>
        </w:rPr>
        <w:t>)</w:t>
      </w:r>
      <w:r w:rsidRPr="00AF2BEC">
        <w:rPr>
          <w:lang w:val="ru-RU" w:eastAsia="ru-RU"/>
        </w:rPr>
        <w:t>;</w:t>
      </w:r>
    </w:p>
    <w:p w:rsidR="00460D9C" w:rsidRPr="00AF2BEC" w:rsidRDefault="00460D9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информационное сопровождение реализации муниципальной программы</w:t>
      </w:r>
      <w:r w:rsidR="00A265DF" w:rsidRPr="00AF2BEC">
        <w:rPr>
          <w:lang w:val="ru-RU" w:eastAsia="ru-RU"/>
        </w:rPr>
        <w:t xml:space="preserve"> (17 сообщений в СМИ о ее реализации); 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проведение МКУ «Центр поддержки общественных инициатив» консультаций  в отношении  СОНКО, ТОС;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- </w:t>
      </w:r>
      <w:r w:rsidR="00433C19">
        <w:rPr>
          <w:color w:val="000000"/>
          <w:lang w:val="ru-RU" w:eastAsia="ru-RU"/>
        </w:rPr>
        <w:t xml:space="preserve">предоставление </w:t>
      </w:r>
      <w:r w:rsidRPr="00AF2BEC">
        <w:rPr>
          <w:color w:val="000000"/>
          <w:lang w:val="ru-RU" w:eastAsia="ru-RU"/>
        </w:rPr>
        <w:t xml:space="preserve">органами администрации городского округа Тольятти </w:t>
      </w:r>
      <w:r w:rsidR="00433C19" w:rsidRPr="00AF2BEC">
        <w:rPr>
          <w:color w:val="000000"/>
          <w:lang w:val="ru-RU" w:eastAsia="ru-RU"/>
        </w:rPr>
        <w:t xml:space="preserve">707 консультаций </w:t>
      </w:r>
      <w:r w:rsidRPr="00AF2BEC">
        <w:rPr>
          <w:color w:val="000000"/>
          <w:lang w:val="ru-RU" w:eastAsia="ru-RU"/>
        </w:rPr>
        <w:t>СОНКО, ТОС;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оказание имущественной поддержки 156 СОНКО;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- проведение 7 заседаний Комиссии по оказанию имущественной поддержки СОНКО;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 xml:space="preserve"> - содействие СОНКО в развитии гражданского общества путем участия СОНКО в деятельности Советов, организованных при администрации городского округа Тольятти: Координационного Совета по патриотическому воспитанию граждан, проживающих на территории городского округа Тольятти; Совета по делам инвалидов; Совета ТОС;</w:t>
      </w:r>
    </w:p>
    <w:p w:rsidR="000326C5" w:rsidRPr="00AF2BEC" w:rsidRDefault="000326C5" w:rsidP="00FE7E00">
      <w:pPr>
        <w:ind w:firstLine="680"/>
        <w:rPr>
          <w:color w:val="000000"/>
          <w:lang w:val="ru-RU" w:eastAsia="ru-RU"/>
        </w:rPr>
      </w:pPr>
      <w:r w:rsidRPr="00AF2BEC">
        <w:rPr>
          <w:lang w:val="ru-RU" w:eastAsia="ru-RU"/>
        </w:rPr>
        <w:t>- организация работы по формированию, ведению и опубликованию</w:t>
      </w:r>
      <w:r w:rsidRPr="00AF2BEC">
        <w:rPr>
          <w:color w:val="000000"/>
          <w:lang w:val="ru-RU" w:eastAsia="ru-RU"/>
        </w:rPr>
        <w:t xml:space="preserve"> реестра СОНКО – получателей поддержки (имущественной, фи</w:t>
      </w:r>
      <w:r w:rsidR="00433C19">
        <w:rPr>
          <w:color w:val="000000"/>
          <w:lang w:val="ru-RU" w:eastAsia="ru-RU"/>
        </w:rPr>
        <w:t>нансовой, консультационной</w:t>
      </w:r>
      <w:r w:rsidRPr="00AF2BEC">
        <w:rPr>
          <w:color w:val="000000"/>
          <w:lang w:val="ru-RU" w:eastAsia="ru-RU"/>
        </w:rPr>
        <w:t>) (в реестр СОНКО включены 228 СОНКО);</w:t>
      </w:r>
    </w:p>
    <w:p w:rsidR="000326C5" w:rsidRPr="00AF2BEC" w:rsidRDefault="000326C5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проведение в 2021 году оценки эффективности мер, направленных на развитие СОНКО на территории городского округа Тольятти (показатель эффективности мер за 2020 год составил 100,0% с оценкой - эффективно);</w:t>
      </w:r>
    </w:p>
    <w:p w:rsidR="000326C5" w:rsidRPr="00AF2BEC" w:rsidRDefault="000326C5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содействи</w:t>
      </w:r>
      <w:r w:rsidR="00A265DF" w:rsidRPr="00AF2BEC">
        <w:rPr>
          <w:lang w:val="ru-RU" w:eastAsia="ru-RU"/>
        </w:rPr>
        <w:t>е</w:t>
      </w:r>
      <w:r w:rsidRPr="00AF2BEC">
        <w:rPr>
          <w:lang w:val="ru-RU" w:eastAsia="ru-RU"/>
        </w:rPr>
        <w:t xml:space="preserve">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 путем участия СОНКО в деятельности  Совета по вопросам межэтнического и межконфессионального взаимодействия при администрации городского округа Тольятти; в Межведомственной рабочей группе по мониторингу миграционной ситуации и выработке мер по бесконфликтному взаимодействию коренного населения и мигрантов;</w:t>
      </w:r>
    </w:p>
    <w:p w:rsidR="000326C5" w:rsidRPr="00AF2BEC" w:rsidRDefault="000326C5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организация работы по формированию, ведению и опубликованию на официальном портале администрации городского округа Тольятти перечня зарегистрированных национально-культурных объединений и религиозных организаций (в перечень включено 83 ед. национально-культурных объединений и религиозных организаций);</w:t>
      </w:r>
    </w:p>
    <w:p w:rsidR="000326C5" w:rsidRPr="00AF2BEC" w:rsidRDefault="000326C5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организация и проведение культурно-массового меропри</w:t>
      </w:r>
      <w:r w:rsidR="00A265DF" w:rsidRPr="00AF2BEC">
        <w:rPr>
          <w:lang w:val="ru-RU" w:eastAsia="ru-RU"/>
        </w:rPr>
        <w:t xml:space="preserve">ятия, посвященного «Дню Победы» с </w:t>
      </w:r>
      <w:r w:rsidRPr="00AF2BEC">
        <w:rPr>
          <w:lang w:val="ru-RU" w:eastAsia="ru-RU"/>
        </w:rPr>
        <w:t>количеством приглашенных 100 чел</w:t>
      </w:r>
      <w:r w:rsidR="00A265DF" w:rsidRPr="00AF2BEC">
        <w:rPr>
          <w:lang w:val="ru-RU" w:eastAsia="ru-RU"/>
        </w:rPr>
        <w:t>овек</w:t>
      </w:r>
      <w:r w:rsidRPr="00AF2BEC">
        <w:rPr>
          <w:lang w:val="ru-RU" w:eastAsia="ru-RU"/>
        </w:rPr>
        <w:t>;</w:t>
      </w:r>
    </w:p>
    <w:p w:rsidR="000326C5" w:rsidRPr="00AF2BEC" w:rsidRDefault="000326C5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организация 2 поездок для отдельных категорий </w:t>
      </w:r>
      <w:r w:rsidR="00A265DF" w:rsidRPr="00AF2BEC">
        <w:rPr>
          <w:lang w:val="ru-RU" w:eastAsia="ru-RU"/>
        </w:rPr>
        <w:t>граждан</w:t>
      </w:r>
      <w:r w:rsidRPr="00AF2BEC">
        <w:rPr>
          <w:lang w:val="ru-RU" w:eastAsia="ru-RU"/>
        </w:rPr>
        <w:t xml:space="preserve"> на социально значимые мероприятия;</w:t>
      </w:r>
    </w:p>
    <w:p w:rsidR="000326C5" w:rsidRPr="00AF2BEC" w:rsidRDefault="000326C5" w:rsidP="00FE7E00">
      <w:pPr>
        <w:ind w:firstLine="680"/>
        <w:rPr>
          <w:bCs/>
          <w:lang w:val="ru-RU" w:eastAsia="ru-RU"/>
        </w:rPr>
      </w:pPr>
      <w:r w:rsidRPr="00AF2BEC">
        <w:rPr>
          <w:bCs/>
          <w:lang w:val="ru-RU" w:eastAsia="ru-RU"/>
        </w:rPr>
        <w:t>- награждение именными премиями главы городского округа Тольятти 18 жителей городского округа с ограниченными возможностями здоровья и добровольцев.</w:t>
      </w:r>
    </w:p>
    <w:p w:rsidR="000326C5" w:rsidRPr="00AF2BEC" w:rsidRDefault="000326C5" w:rsidP="00FE7E00">
      <w:pPr>
        <w:widowControl w:val="0"/>
        <w:autoSpaceDE w:val="0"/>
        <w:autoSpaceDN w:val="0"/>
        <w:adjustRightInd w:val="0"/>
        <w:ind w:firstLine="680"/>
        <w:rPr>
          <w:bCs/>
          <w:lang w:val="ru-RU" w:eastAsia="ru-RU"/>
        </w:rPr>
      </w:pPr>
      <w:r w:rsidRPr="00AF2BEC">
        <w:rPr>
          <w:bCs/>
          <w:lang w:val="ru-RU" w:eastAsia="ru-RU"/>
        </w:rPr>
        <w:t xml:space="preserve">Отклонение по исполнению </w:t>
      </w:r>
      <w:r w:rsidR="007C1FA8">
        <w:rPr>
          <w:bCs/>
          <w:lang w:val="ru-RU" w:eastAsia="ru-RU"/>
        </w:rPr>
        <w:t xml:space="preserve">плановых объемов финансирования </w:t>
      </w:r>
      <w:r w:rsidRPr="00AF2BEC">
        <w:rPr>
          <w:bCs/>
          <w:lang w:val="ru-RU" w:eastAsia="ru-RU"/>
        </w:rPr>
        <w:t>(3,3%), показателей (2,9%) и количества мероприятий (3,4%) в рамках реализации муниципальной программы объясняется следующим:</w:t>
      </w:r>
    </w:p>
    <w:p w:rsidR="000326C5" w:rsidRPr="00AF2BEC" w:rsidRDefault="000326C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 w:eastAsia="ru-RU"/>
        </w:rPr>
        <w:t xml:space="preserve">- </w:t>
      </w:r>
      <w:r w:rsidR="008C752F" w:rsidRPr="00AF2BEC">
        <w:rPr>
          <w:lang w:val="ru-RU" w:eastAsia="ru-RU"/>
        </w:rPr>
        <w:t>по мероприятию «Содержание МКУ «Ц</w:t>
      </w:r>
      <w:r w:rsidR="0025547B">
        <w:rPr>
          <w:lang w:val="ru-RU" w:eastAsia="ru-RU"/>
        </w:rPr>
        <w:t>ентр поддержки</w:t>
      </w:r>
      <w:r w:rsidR="008C752F" w:rsidRPr="00AF2BEC">
        <w:rPr>
          <w:lang w:val="ru-RU" w:eastAsia="ru-RU"/>
        </w:rPr>
        <w:t xml:space="preserve"> общественных инициатив» уровень исполнения бюджетной сметы расходов учреждения составил  </w:t>
      </w:r>
      <w:r w:rsidRPr="00AF2BEC">
        <w:rPr>
          <w:lang w:val="ru-RU"/>
        </w:rPr>
        <w:t>99,1%</w:t>
      </w:r>
      <w:r w:rsidR="006656EA" w:rsidRPr="00AF2BEC">
        <w:rPr>
          <w:lang w:val="ru-RU"/>
        </w:rPr>
        <w:t xml:space="preserve"> относительного планового (99,5%</w:t>
      </w:r>
      <w:r w:rsidR="00A01535" w:rsidRPr="00AF2BEC">
        <w:rPr>
          <w:lang w:val="ru-RU"/>
        </w:rPr>
        <w:t>)</w:t>
      </w:r>
      <w:r w:rsidRPr="00AF2BEC">
        <w:rPr>
          <w:lang w:val="ru-RU"/>
        </w:rPr>
        <w:t xml:space="preserve">, что </w:t>
      </w:r>
      <w:r w:rsidRPr="00AF2BEC">
        <w:rPr>
          <w:lang w:val="ru-RU" w:eastAsia="ru-RU"/>
        </w:rPr>
        <w:t>обусловлено сложившейся экономией по расходам на топливно – энергетические услуги; по оплате труда в связи с периодами временной нетрудоспособности управляющих микрорайонами;</w:t>
      </w:r>
    </w:p>
    <w:p w:rsidR="000326C5" w:rsidRPr="00AF2BEC" w:rsidRDefault="000326C5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</w:t>
      </w:r>
      <w:r w:rsidR="008C752F" w:rsidRPr="00AF2BEC">
        <w:rPr>
          <w:lang w:val="ru-RU" w:eastAsia="ru-RU"/>
        </w:rPr>
        <w:t xml:space="preserve">по мероприятию «Предоставление субсидии СОНКО, не являющимся государственными (муниципальными) учреждениями, на осуществление уставной деятельности в сфере защиты животных» исполнение объемов финансирования и показателей составило 0% по причине </w:t>
      </w:r>
      <w:r w:rsidRPr="00AF2BEC">
        <w:rPr>
          <w:lang w:val="ru-RU" w:eastAsia="ru-RU"/>
        </w:rPr>
        <w:t xml:space="preserve">отсутствия заявок </w:t>
      </w:r>
      <w:r w:rsidR="008C752F" w:rsidRPr="00AF2BEC">
        <w:rPr>
          <w:lang w:val="ru-RU" w:eastAsia="ru-RU"/>
        </w:rPr>
        <w:t>СОНКО</w:t>
      </w:r>
      <w:r w:rsidRPr="00AF2BEC">
        <w:rPr>
          <w:lang w:val="ru-RU" w:eastAsia="ru-RU"/>
        </w:rPr>
        <w:t xml:space="preserve"> на предоставление субсидии</w:t>
      </w:r>
      <w:r w:rsidR="008C752F" w:rsidRPr="00AF2BEC">
        <w:rPr>
          <w:lang w:val="ru-RU" w:eastAsia="ru-RU"/>
        </w:rPr>
        <w:t>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i/>
          <w:color w:val="000000"/>
          <w:lang w:val="ru-RU" w:eastAsia="ru-RU"/>
        </w:rPr>
        <w:t>3)М</w:t>
      </w:r>
      <w:r w:rsidR="00A613DC" w:rsidRPr="00AF2BEC">
        <w:rPr>
          <w:i/>
          <w:color w:val="000000"/>
          <w:lang w:val="ru-RU" w:eastAsia="ru-RU"/>
        </w:rPr>
        <w:t>униципальн</w:t>
      </w:r>
      <w:r w:rsidRPr="00AF2BEC">
        <w:rPr>
          <w:i/>
          <w:color w:val="000000"/>
          <w:lang w:val="ru-RU" w:eastAsia="ru-RU"/>
        </w:rPr>
        <w:t>ая</w:t>
      </w:r>
      <w:r w:rsidR="00A613DC" w:rsidRPr="00AF2BEC">
        <w:rPr>
          <w:i/>
          <w:color w:val="000000"/>
          <w:lang w:val="ru-RU" w:eastAsia="ru-RU"/>
        </w:rPr>
        <w:t xml:space="preserve"> программ</w:t>
      </w:r>
      <w:r w:rsidRPr="00AF2BEC">
        <w:rPr>
          <w:i/>
          <w:color w:val="000000"/>
          <w:lang w:val="ru-RU" w:eastAsia="ru-RU"/>
        </w:rPr>
        <w:t>а</w:t>
      </w:r>
      <w:r w:rsidR="005C65B5" w:rsidRPr="00AF2BEC">
        <w:rPr>
          <w:i/>
          <w:lang w:val="ru-RU"/>
        </w:rPr>
        <w:t>«Молодежь Тольятти на 2021-2030 гг.»</w:t>
      </w:r>
      <w:r w:rsidRPr="00AF2BEC">
        <w:rPr>
          <w:i/>
          <w:lang w:val="ru-RU"/>
        </w:rPr>
        <w:t xml:space="preserve">,утвержденная постановлением </w:t>
      </w:r>
      <w:r w:rsidR="00847033" w:rsidRPr="00AF2BEC">
        <w:rPr>
          <w:i/>
          <w:lang w:val="ru-RU"/>
        </w:rPr>
        <w:t>администрации</w:t>
      </w:r>
      <w:r w:rsidRPr="00AF2BEC">
        <w:rPr>
          <w:i/>
          <w:lang w:val="ru-RU"/>
        </w:rPr>
        <w:t xml:space="preserve">  городского округа Тольятти </w:t>
      </w:r>
      <w:r w:rsidR="00847033" w:rsidRPr="00AF2BEC">
        <w:rPr>
          <w:i/>
          <w:lang w:val="ru-RU"/>
        </w:rPr>
        <w:t>от 09.10.2020 № 3066-п/1</w:t>
      </w:r>
      <w:r w:rsidRPr="00AF2BEC">
        <w:rPr>
          <w:i/>
          <w:lang w:val="ru-RU"/>
        </w:rPr>
        <w:t>.</w:t>
      </w:r>
    </w:p>
    <w:p w:rsidR="00680070" w:rsidRPr="00AF2BEC" w:rsidRDefault="00680070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Целью муниципальной программы является </w:t>
      </w:r>
      <w:r w:rsidR="0025547B">
        <w:rPr>
          <w:lang w:val="ru-RU"/>
        </w:rPr>
        <w:t>с</w:t>
      </w:r>
      <w:r w:rsidR="00A95EBF" w:rsidRPr="00AF2BEC">
        <w:rPr>
          <w:lang w:val="ru-RU"/>
        </w:rPr>
        <w:t>овершенствование правовых, социально-экономических и организационных условий для успешной самореализации молодежи, раскрытие ее потенциала и повышение роли молодежи в жизни города.</w:t>
      </w:r>
    </w:p>
    <w:p w:rsidR="00A405FD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</w:t>
      </w:r>
      <w:r w:rsidR="00680070" w:rsidRPr="00AF2BEC">
        <w:rPr>
          <w:lang w:val="ru-RU"/>
        </w:rPr>
        <w:t>за 202</w:t>
      </w:r>
      <w:r w:rsidR="00A95EBF" w:rsidRPr="00AF2BEC">
        <w:rPr>
          <w:lang w:val="ru-RU"/>
        </w:rPr>
        <w:t>1</w:t>
      </w:r>
      <w:r w:rsidR="00680070" w:rsidRPr="00AF2BEC">
        <w:rPr>
          <w:lang w:val="ru-RU"/>
        </w:rPr>
        <w:t xml:space="preserve"> год </w:t>
      </w:r>
      <w:r w:rsidRPr="00AF2BEC">
        <w:rPr>
          <w:lang w:val="ru-RU"/>
        </w:rPr>
        <w:t xml:space="preserve">составила </w:t>
      </w:r>
      <w:r w:rsidR="00A95EBF" w:rsidRPr="00AF2BEC">
        <w:rPr>
          <w:color w:val="000000"/>
          <w:lang w:val="ru-RU" w:eastAsia="ru-RU"/>
        </w:rPr>
        <w:t>95,8</w:t>
      </w:r>
      <w:r w:rsidRPr="00AF2BEC">
        <w:rPr>
          <w:color w:val="000000"/>
          <w:lang w:val="ru-RU" w:eastAsia="ru-RU"/>
        </w:rPr>
        <w:t>% - эффективная реализация.</w:t>
      </w:r>
    </w:p>
    <w:p w:rsidR="00D17AD1" w:rsidRPr="00AF2BEC" w:rsidRDefault="00401847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</w:t>
      </w:r>
      <w:r w:rsidR="00680070" w:rsidRPr="00AF2BEC">
        <w:rPr>
          <w:lang w:val="ru-RU"/>
        </w:rPr>
        <w:t xml:space="preserve"> –</w:t>
      </w:r>
      <w:r w:rsidR="00A95EBF" w:rsidRPr="00AF2BEC">
        <w:rPr>
          <w:lang w:val="ru-RU"/>
        </w:rPr>
        <w:t>98,4</w:t>
      </w:r>
      <w:r w:rsidR="00D17AD1" w:rsidRPr="00AF2BEC">
        <w:rPr>
          <w:lang w:val="ru-RU"/>
        </w:rPr>
        <w:t xml:space="preserve">% (план </w:t>
      </w:r>
      <w:r w:rsidR="00A95EBF" w:rsidRPr="00AF2BEC">
        <w:rPr>
          <w:lang w:val="ru-RU"/>
        </w:rPr>
        <w:t xml:space="preserve">38558,4 </w:t>
      </w:r>
      <w:r w:rsidR="00587D4D" w:rsidRPr="00AF2BEC">
        <w:rPr>
          <w:lang w:val="ru-RU"/>
        </w:rPr>
        <w:t>тыс</w:t>
      </w:r>
      <w:r w:rsidR="00D17AD1" w:rsidRPr="00AF2BEC">
        <w:rPr>
          <w:lang w:val="ru-RU"/>
        </w:rPr>
        <w:t xml:space="preserve">.руб., факт </w:t>
      </w:r>
      <w:r w:rsidR="00A95EBF" w:rsidRPr="00AF2BEC">
        <w:rPr>
          <w:lang w:val="ru-RU"/>
        </w:rPr>
        <w:t xml:space="preserve">37 940,5 </w:t>
      </w:r>
      <w:r w:rsidR="00587D4D" w:rsidRPr="00AF2BEC">
        <w:rPr>
          <w:lang w:val="ru-RU"/>
        </w:rPr>
        <w:t>тыс</w:t>
      </w:r>
      <w:r w:rsidR="00D17AD1" w:rsidRPr="00AF2BEC">
        <w:rPr>
          <w:lang w:val="ru-RU"/>
        </w:rPr>
        <w:t>.руб.), в том числе:</w:t>
      </w:r>
    </w:p>
    <w:p w:rsidR="00D17AD1" w:rsidRPr="00AF2BEC" w:rsidRDefault="00D17AD1" w:rsidP="00FE7E00">
      <w:pPr>
        <w:ind w:firstLine="680"/>
        <w:rPr>
          <w:lang w:val="ru-RU"/>
        </w:rPr>
      </w:pPr>
      <w:r w:rsidRPr="00AF2BEC">
        <w:rPr>
          <w:lang w:val="ru-RU"/>
        </w:rPr>
        <w:t>- местный бюджет – 9</w:t>
      </w:r>
      <w:r w:rsidR="00A95EBF" w:rsidRPr="00AF2BEC">
        <w:rPr>
          <w:lang w:val="ru-RU"/>
        </w:rPr>
        <w:t>8,3</w:t>
      </w:r>
      <w:r w:rsidRPr="00AF2BEC">
        <w:rPr>
          <w:lang w:val="ru-RU"/>
        </w:rPr>
        <w:t xml:space="preserve">% </w:t>
      </w:r>
      <w:r w:rsidR="00B649F4" w:rsidRPr="00AF2BEC">
        <w:rPr>
          <w:lang w:val="ru-RU"/>
        </w:rPr>
        <w:t xml:space="preserve">(план </w:t>
      </w:r>
      <w:r w:rsidR="00A95EBF" w:rsidRPr="00AF2BEC">
        <w:rPr>
          <w:lang w:val="ru-RU"/>
        </w:rPr>
        <w:t>33054,5</w:t>
      </w:r>
      <w:r w:rsidR="00587D4D" w:rsidRPr="00AF2BEC">
        <w:rPr>
          <w:lang w:val="ru-RU"/>
        </w:rPr>
        <w:t xml:space="preserve">тыс.руб., факт </w:t>
      </w:r>
      <w:r w:rsidR="00A95EBF" w:rsidRPr="00AF2BEC">
        <w:rPr>
          <w:lang w:val="ru-RU"/>
        </w:rPr>
        <w:t>32489,2</w:t>
      </w:r>
      <w:r w:rsidR="00587D4D" w:rsidRPr="00AF2BEC">
        <w:rPr>
          <w:lang w:val="ru-RU"/>
        </w:rPr>
        <w:t>тыс.руб.)</w:t>
      </w:r>
      <w:r w:rsidRPr="00AF2BEC">
        <w:rPr>
          <w:lang w:val="ru-RU"/>
        </w:rPr>
        <w:t xml:space="preserve">; </w:t>
      </w:r>
    </w:p>
    <w:p w:rsidR="00D17AD1" w:rsidRPr="00AF2BEC" w:rsidRDefault="00587D4D" w:rsidP="00FE7E00">
      <w:pPr>
        <w:ind w:firstLine="680"/>
        <w:rPr>
          <w:lang w:val="ru-RU"/>
        </w:rPr>
      </w:pPr>
      <w:r w:rsidRPr="00AF2BEC">
        <w:rPr>
          <w:lang w:val="ru-RU"/>
        </w:rPr>
        <w:t>- о</w:t>
      </w:r>
      <w:r w:rsidR="00B649F4" w:rsidRPr="00AF2BEC">
        <w:rPr>
          <w:lang w:val="ru-RU"/>
        </w:rPr>
        <w:t xml:space="preserve">бластной бюджет – </w:t>
      </w:r>
      <w:r w:rsidR="00A95EBF" w:rsidRPr="00AF2BEC">
        <w:rPr>
          <w:lang w:val="ru-RU"/>
        </w:rPr>
        <w:t>99,0% (план 5</w:t>
      </w:r>
      <w:r w:rsidRPr="00AF2BEC">
        <w:rPr>
          <w:lang w:val="ru-RU"/>
        </w:rPr>
        <w:t>5</w:t>
      </w:r>
      <w:r w:rsidR="00A95EBF" w:rsidRPr="00AF2BEC">
        <w:rPr>
          <w:lang w:val="ru-RU"/>
        </w:rPr>
        <w:t xml:space="preserve">03,9 </w:t>
      </w:r>
      <w:r w:rsidRPr="00AF2BEC">
        <w:rPr>
          <w:lang w:val="ru-RU"/>
        </w:rPr>
        <w:t xml:space="preserve">тыс.руб., факт </w:t>
      </w:r>
      <w:r w:rsidR="00A95EBF" w:rsidRPr="00AF2BEC">
        <w:rPr>
          <w:lang w:val="ru-RU"/>
        </w:rPr>
        <w:t>5451,3</w:t>
      </w:r>
      <w:r w:rsidRPr="00AF2BEC">
        <w:rPr>
          <w:lang w:val="ru-RU"/>
        </w:rPr>
        <w:t>тыс.руб.).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Из </w:t>
      </w:r>
      <w:r w:rsidR="00A95EBF" w:rsidRPr="00AF2BEC">
        <w:rPr>
          <w:lang w:val="ru-RU"/>
        </w:rPr>
        <w:t>9</w:t>
      </w:r>
      <w:r w:rsidRPr="00AF2BEC">
        <w:rPr>
          <w:lang w:val="ru-RU"/>
        </w:rPr>
        <w:t xml:space="preserve"> запланированных программных мероприятий выполнено </w:t>
      </w:r>
      <w:r w:rsidR="00A95EBF" w:rsidRPr="00AF2BEC">
        <w:rPr>
          <w:lang w:val="ru-RU"/>
        </w:rPr>
        <w:t>8</w:t>
      </w:r>
      <w:r w:rsidR="000A3BF9" w:rsidRPr="00AF2BEC">
        <w:rPr>
          <w:lang w:val="ru-RU"/>
        </w:rPr>
        <w:t xml:space="preserve"> (</w:t>
      </w:r>
      <w:r w:rsidR="00A95EBF" w:rsidRPr="00AF2BEC">
        <w:rPr>
          <w:lang w:val="ru-RU"/>
        </w:rPr>
        <w:t>88,9</w:t>
      </w:r>
      <w:r w:rsidRPr="00AF2BEC">
        <w:rPr>
          <w:lang w:val="ru-RU"/>
        </w:rPr>
        <w:t>%</w:t>
      </w:r>
      <w:r w:rsidR="000A3BF9" w:rsidRPr="00AF2BEC">
        <w:rPr>
          <w:lang w:val="ru-RU"/>
        </w:rPr>
        <w:t>)</w:t>
      </w:r>
      <w:r w:rsidRPr="00AF2BEC">
        <w:rPr>
          <w:lang w:val="ru-RU"/>
        </w:rPr>
        <w:t>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 98,</w:t>
      </w:r>
      <w:r w:rsidR="00A95EBF" w:rsidRPr="00AF2BEC">
        <w:rPr>
          <w:lang w:val="ru-RU"/>
        </w:rPr>
        <w:t>7</w:t>
      </w:r>
      <w:r w:rsidRPr="00AF2BEC">
        <w:rPr>
          <w:lang w:val="ru-RU"/>
        </w:rPr>
        <w:t>%.</w:t>
      </w:r>
    </w:p>
    <w:p w:rsidR="00D17AD1" w:rsidRPr="00AF2BEC" w:rsidRDefault="00D17AD1" w:rsidP="00FE7E00">
      <w:pPr>
        <w:tabs>
          <w:tab w:val="right" w:pos="9354"/>
        </w:tabs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  <w:r w:rsidR="00587D4D" w:rsidRPr="00AF2BEC">
        <w:rPr>
          <w:lang w:val="ru-RU"/>
        </w:rPr>
        <w:tab/>
      </w:r>
    </w:p>
    <w:p w:rsidR="002153D1" w:rsidRPr="00AF2BEC" w:rsidRDefault="002153D1" w:rsidP="00FE7E00">
      <w:pPr>
        <w:ind w:firstLine="680"/>
        <w:rPr>
          <w:color w:val="000000"/>
          <w:lang w:val="ru-RU"/>
        </w:rPr>
      </w:pPr>
      <w:r w:rsidRPr="00AF2BEC">
        <w:rPr>
          <w:color w:val="000000"/>
          <w:lang w:val="ru-RU"/>
        </w:rPr>
        <w:t xml:space="preserve">- организация и проведение </w:t>
      </w:r>
      <w:r w:rsidR="00F705C0" w:rsidRPr="00AF2BEC">
        <w:rPr>
          <w:color w:val="000000"/>
          <w:lang w:val="ru-RU"/>
        </w:rPr>
        <w:t>125</w:t>
      </w:r>
      <w:r w:rsidRPr="00AF2BEC">
        <w:rPr>
          <w:color w:val="000000"/>
          <w:lang w:val="ru-RU"/>
        </w:rPr>
        <w:t xml:space="preserve"> мероприятий</w:t>
      </w:r>
      <w:r w:rsidR="00F705C0" w:rsidRPr="00AF2BEC">
        <w:rPr>
          <w:color w:val="000000"/>
          <w:lang w:val="ru-RU"/>
        </w:rPr>
        <w:t>,направленных на гражданское и патриотическое воспитание, воспитание толерантности в молодежной среде, формирование правовых, культурных и нравственных ценностей среди молодежи</w:t>
      </w:r>
      <w:r w:rsidRPr="00AF2BEC">
        <w:rPr>
          <w:color w:val="000000"/>
          <w:lang w:val="ru-RU"/>
        </w:rPr>
        <w:t xml:space="preserve"> с общим охватом </w:t>
      </w:r>
      <w:r w:rsidR="00F705C0" w:rsidRPr="00AF2BEC">
        <w:rPr>
          <w:color w:val="000000"/>
          <w:lang w:val="ru-RU"/>
        </w:rPr>
        <w:t>19885</w:t>
      </w:r>
      <w:r w:rsidRPr="00AF2BEC">
        <w:rPr>
          <w:color w:val="000000"/>
          <w:lang w:val="ru-RU"/>
        </w:rPr>
        <w:t xml:space="preserve"> человек;</w:t>
      </w:r>
    </w:p>
    <w:p w:rsidR="002153D1" w:rsidRPr="00AF2BEC" w:rsidRDefault="002153D1" w:rsidP="00FE7E00">
      <w:pPr>
        <w:ind w:firstLine="680"/>
        <w:rPr>
          <w:color w:val="000000"/>
          <w:lang w:val="ru-RU"/>
        </w:rPr>
      </w:pPr>
      <w:r w:rsidRPr="00AF2BEC">
        <w:rPr>
          <w:color w:val="000000"/>
          <w:lang w:val="ru-RU"/>
        </w:rPr>
        <w:t xml:space="preserve">- организация и проведение </w:t>
      </w:r>
      <w:r w:rsidR="00F705C0" w:rsidRPr="00AF2BEC">
        <w:rPr>
          <w:color w:val="000000"/>
          <w:lang w:val="ru-RU"/>
        </w:rPr>
        <w:t>5</w:t>
      </w:r>
      <w:r w:rsidR="00587D4D" w:rsidRPr="00AF2BEC">
        <w:rPr>
          <w:color w:val="000000"/>
          <w:lang w:val="ru-RU"/>
        </w:rPr>
        <w:t>2</w:t>
      </w:r>
      <w:r w:rsidRPr="00AF2BEC">
        <w:rPr>
          <w:color w:val="000000"/>
          <w:lang w:val="ru-RU"/>
        </w:rPr>
        <w:t xml:space="preserve"> мероприятий, </w:t>
      </w:r>
      <w:r w:rsidR="00F705C0" w:rsidRPr="00AF2BEC">
        <w:rPr>
          <w:color w:val="000000"/>
          <w:lang w:val="ru-RU"/>
        </w:rPr>
        <w:t>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</w:r>
      <w:r w:rsidRPr="00AF2BEC">
        <w:rPr>
          <w:color w:val="000000"/>
          <w:lang w:val="ru-RU"/>
        </w:rPr>
        <w:t xml:space="preserve"> с общим охватом </w:t>
      </w:r>
      <w:r w:rsidR="00A93C04" w:rsidRPr="00AF2BEC">
        <w:rPr>
          <w:color w:val="000000"/>
          <w:lang w:val="ru-RU"/>
        </w:rPr>
        <w:t>5190</w:t>
      </w:r>
      <w:r w:rsidRPr="00AF2BEC">
        <w:rPr>
          <w:color w:val="000000"/>
          <w:lang w:val="ru-RU"/>
        </w:rPr>
        <w:t xml:space="preserve">  человек;</w:t>
      </w:r>
    </w:p>
    <w:p w:rsidR="002153D1" w:rsidRPr="00AF2BEC" w:rsidRDefault="002153D1" w:rsidP="00FE7E00">
      <w:pPr>
        <w:ind w:firstLine="680"/>
        <w:rPr>
          <w:color w:val="000000"/>
          <w:lang w:val="ru-RU"/>
        </w:rPr>
      </w:pPr>
      <w:r w:rsidRPr="00AF2BEC">
        <w:rPr>
          <w:color w:val="000000"/>
          <w:lang w:val="ru-RU"/>
        </w:rPr>
        <w:t xml:space="preserve">- организация и проведение </w:t>
      </w:r>
      <w:r w:rsidR="00A93C04" w:rsidRPr="00AF2BEC">
        <w:rPr>
          <w:color w:val="000000"/>
          <w:lang w:val="ru-RU"/>
        </w:rPr>
        <w:t>90</w:t>
      </w:r>
      <w:r w:rsidRPr="00AF2BEC">
        <w:rPr>
          <w:color w:val="000000"/>
          <w:lang w:val="ru-RU"/>
        </w:rPr>
        <w:t xml:space="preserve"> мероприятий, </w:t>
      </w:r>
      <w:r w:rsidR="00A93C04" w:rsidRPr="00AF2BEC">
        <w:rPr>
          <w:color w:val="000000"/>
          <w:lang w:val="ru-RU"/>
        </w:rPr>
        <w:t xml:space="preserve">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</w:t>
      </w:r>
      <w:r w:rsidR="0025547B">
        <w:rPr>
          <w:color w:val="000000"/>
          <w:lang w:val="ru-RU"/>
        </w:rPr>
        <w:t xml:space="preserve">здорового образа жизни </w:t>
      </w:r>
      <w:r w:rsidRPr="00AF2BEC">
        <w:rPr>
          <w:color w:val="000000"/>
          <w:lang w:val="ru-RU"/>
        </w:rPr>
        <w:t xml:space="preserve">с общим охватом </w:t>
      </w:r>
      <w:r w:rsidR="00A93C04" w:rsidRPr="00AF2BEC">
        <w:rPr>
          <w:color w:val="000000"/>
          <w:lang w:val="ru-RU"/>
        </w:rPr>
        <w:t>11334</w:t>
      </w:r>
      <w:r w:rsidRPr="00AF2BEC">
        <w:rPr>
          <w:color w:val="000000"/>
          <w:lang w:val="ru-RU"/>
        </w:rPr>
        <w:t xml:space="preserve"> человек</w:t>
      </w:r>
      <w:r w:rsidR="0025547B">
        <w:rPr>
          <w:color w:val="000000"/>
          <w:lang w:val="ru-RU"/>
        </w:rPr>
        <w:t>а</w:t>
      </w:r>
      <w:r w:rsidRPr="00AF2BEC">
        <w:rPr>
          <w:color w:val="000000"/>
          <w:lang w:val="ru-RU"/>
        </w:rPr>
        <w:t>;</w:t>
      </w:r>
    </w:p>
    <w:p w:rsidR="00A93C04" w:rsidRPr="00AF2BEC" w:rsidRDefault="00A93C04" w:rsidP="00FE7E00">
      <w:pPr>
        <w:ind w:firstLine="680"/>
        <w:rPr>
          <w:color w:val="000000"/>
          <w:lang w:val="ru-RU"/>
        </w:rPr>
      </w:pPr>
      <w:r w:rsidRPr="00AF2BEC">
        <w:rPr>
          <w:color w:val="000000"/>
          <w:lang w:val="ru-RU"/>
        </w:rPr>
        <w:t>- организация и проведение 75 мероприятий, направленных на профилактику асоциального и деструктивного поведения подростков и молодежи, находящейся в социально-опасном положении с общим охватом 7593 человек</w:t>
      </w:r>
      <w:r w:rsidR="0025547B">
        <w:rPr>
          <w:color w:val="000000"/>
          <w:lang w:val="ru-RU"/>
        </w:rPr>
        <w:t>а</w:t>
      </w:r>
      <w:r w:rsidRPr="00AF2BEC">
        <w:rPr>
          <w:color w:val="000000"/>
          <w:lang w:val="ru-RU"/>
        </w:rPr>
        <w:t>;</w:t>
      </w:r>
    </w:p>
    <w:p w:rsidR="002153D1" w:rsidRPr="00AF2BEC" w:rsidRDefault="002153D1" w:rsidP="00FE7E00">
      <w:pPr>
        <w:ind w:firstLine="680"/>
        <w:rPr>
          <w:color w:val="000000"/>
          <w:lang w:val="ru-RU"/>
        </w:rPr>
      </w:pPr>
      <w:r w:rsidRPr="00AF2BEC">
        <w:rPr>
          <w:color w:val="000000"/>
          <w:lang w:val="ru-RU"/>
        </w:rPr>
        <w:t xml:space="preserve">- </w:t>
      </w:r>
      <w:r w:rsidR="00A93C04" w:rsidRPr="00AF2BEC">
        <w:rPr>
          <w:color w:val="000000"/>
          <w:lang w:val="ru-RU"/>
        </w:rPr>
        <w:t xml:space="preserve">организация и </w:t>
      </w:r>
      <w:r w:rsidRPr="00AF2BEC">
        <w:rPr>
          <w:color w:val="000000"/>
          <w:lang w:val="ru-RU"/>
        </w:rPr>
        <w:t xml:space="preserve">проведение мероприятий с несовершеннолетними в период каникул и свободное от учебы время:организация временного трудоустройства </w:t>
      </w:r>
      <w:r w:rsidR="00A93C04" w:rsidRPr="00AF2BEC">
        <w:rPr>
          <w:color w:val="000000"/>
          <w:lang w:val="ru-RU"/>
        </w:rPr>
        <w:t>1190</w:t>
      </w:r>
      <w:r w:rsidRPr="00AF2BEC">
        <w:rPr>
          <w:color w:val="000000"/>
          <w:lang w:val="ru-RU"/>
        </w:rPr>
        <w:t xml:space="preserve"> несовершеннолетних граждан в возрасте от 14 до 18 лет;</w:t>
      </w:r>
    </w:p>
    <w:p w:rsidR="00A93C04" w:rsidRPr="00AF2BEC" w:rsidRDefault="00A93C04" w:rsidP="00FE7E00">
      <w:pPr>
        <w:ind w:firstLine="680"/>
        <w:rPr>
          <w:color w:val="000000"/>
          <w:lang w:val="ru-RU"/>
        </w:rPr>
      </w:pPr>
      <w:r w:rsidRPr="00AF2BEC">
        <w:rPr>
          <w:color w:val="000000"/>
          <w:lang w:val="ru-RU"/>
        </w:rPr>
        <w:t>- организация досуга детей, подростков и молодежи. Проведено 23 мероприятия с общим охватом 57474 человек</w:t>
      </w:r>
      <w:r w:rsidR="0025547B">
        <w:rPr>
          <w:color w:val="000000"/>
          <w:lang w:val="ru-RU"/>
        </w:rPr>
        <w:t>а</w:t>
      </w:r>
      <w:r w:rsidRPr="00AF2BEC">
        <w:rPr>
          <w:color w:val="000000"/>
          <w:lang w:val="ru-RU"/>
        </w:rPr>
        <w:t>;</w:t>
      </w:r>
    </w:p>
    <w:p w:rsidR="00A93C04" w:rsidRPr="00AF2BEC" w:rsidRDefault="00A93C04" w:rsidP="00FE7E00">
      <w:pPr>
        <w:ind w:firstLine="680"/>
        <w:rPr>
          <w:color w:val="000000"/>
          <w:lang w:val="ru-RU"/>
        </w:rPr>
      </w:pPr>
      <w:r w:rsidRPr="00AF2BEC">
        <w:rPr>
          <w:color w:val="000000"/>
          <w:lang w:val="ru-RU"/>
        </w:rPr>
        <w:t>- реализация 24 мероприятий организациями, осуществляющими деятельность в сфере мол</w:t>
      </w:r>
      <w:r w:rsidR="0025547B">
        <w:rPr>
          <w:color w:val="000000"/>
          <w:lang w:val="ru-RU"/>
        </w:rPr>
        <w:t>одежной политики, способствующих</w:t>
      </w:r>
      <w:r w:rsidRPr="00AF2BEC">
        <w:rPr>
          <w:color w:val="000000"/>
          <w:lang w:val="ru-RU"/>
        </w:rPr>
        <w:t xml:space="preserve"> реализации Программы</w:t>
      </w:r>
      <w:r w:rsidR="0025547B">
        <w:rPr>
          <w:color w:val="000000"/>
          <w:lang w:val="ru-RU"/>
        </w:rPr>
        <w:t>,</w:t>
      </w:r>
      <w:r w:rsidRPr="00AF2BEC">
        <w:rPr>
          <w:color w:val="000000"/>
          <w:lang w:val="ru-RU"/>
        </w:rPr>
        <w:t xml:space="preserve"> с общим охватом </w:t>
      </w:r>
      <w:r w:rsidRPr="007C1FA8">
        <w:rPr>
          <w:color w:val="000000"/>
          <w:lang w:val="ru-RU"/>
        </w:rPr>
        <w:t>2500</w:t>
      </w:r>
      <w:r w:rsidRPr="00AF2BEC">
        <w:rPr>
          <w:color w:val="000000"/>
          <w:lang w:val="ru-RU"/>
        </w:rPr>
        <w:t>человек;</w:t>
      </w:r>
    </w:p>
    <w:p w:rsidR="00615EF3" w:rsidRPr="00AF2BEC" w:rsidRDefault="002153D1" w:rsidP="00FE7E00">
      <w:pPr>
        <w:ind w:firstLine="680"/>
        <w:rPr>
          <w:lang w:val="ru-RU"/>
        </w:rPr>
      </w:pPr>
      <w:r w:rsidRPr="00AF2BEC">
        <w:rPr>
          <w:lang w:val="ru-RU"/>
        </w:rPr>
        <w:t>Отклонени</w:t>
      </w:r>
      <w:r w:rsidR="0016706D" w:rsidRPr="00AF2BEC">
        <w:rPr>
          <w:lang w:val="ru-RU"/>
        </w:rPr>
        <w:t>е</w:t>
      </w:r>
      <w:r w:rsidRPr="00AF2BEC">
        <w:rPr>
          <w:lang w:val="ru-RU"/>
        </w:rPr>
        <w:t xml:space="preserve"> по исполнению плановых объемов финансирования </w:t>
      </w:r>
      <w:r w:rsidR="0016706D" w:rsidRPr="00AF2BEC">
        <w:rPr>
          <w:lang w:val="ru-RU"/>
        </w:rPr>
        <w:t>(</w:t>
      </w:r>
      <w:r w:rsidR="0025547B">
        <w:rPr>
          <w:lang w:val="ru-RU"/>
        </w:rPr>
        <w:t>1,6</w:t>
      </w:r>
      <w:r w:rsidR="0016706D" w:rsidRPr="00AF2BEC">
        <w:rPr>
          <w:lang w:val="ru-RU"/>
        </w:rPr>
        <w:t>%), показателей (1,</w:t>
      </w:r>
      <w:r w:rsidR="00A93C04" w:rsidRPr="00AF2BEC">
        <w:rPr>
          <w:lang w:val="ru-RU"/>
        </w:rPr>
        <w:t>3</w:t>
      </w:r>
      <w:r w:rsidR="0016706D" w:rsidRPr="00AF2BEC">
        <w:rPr>
          <w:lang w:val="ru-RU"/>
        </w:rPr>
        <w:t>%) и количества запланированных мероприятий (1</w:t>
      </w:r>
      <w:r w:rsidR="00A93C04" w:rsidRPr="00AF2BEC">
        <w:rPr>
          <w:lang w:val="ru-RU"/>
        </w:rPr>
        <w:t>1,1</w:t>
      </w:r>
      <w:r w:rsidR="0016706D" w:rsidRPr="00AF2BEC">
        <w:rPr>
          <w:lang w:val="ru-RU"/>
        </w:rPr>
        <w:t>%) в рамках реализации муниципальной программы объясняется</w:t>
      </w:r>
      <w:r w:rsidR="00615EF3" w:rsidRPr="00AF2BEC">
        <w:rPr>
          <w:lang w:val="ru-RU"/>
        </w:rPr>
        <w:t>:</w:t>
      </w:r>
    </w:p>
    <w:p w:rsidR="00615EF3" w:rsidRPr="00AF2BEC" w:rsidRDefault="00615EF3" w:rsidP="00FE7E00">
      <w:pPr>
        <w:ind w:firstLine="680"/>
        <w:rPr>
          <w:lang w:val="ru-RU"/>
        </w:rPr>
      </w:pPr>
      <w:r w:rsidRPr="00AF2BEC">
        <w:rPr>
          <w:lang w:val="ru-RU"/>
        </w:rPr>
        <w:t>-  сложившейся экономией средств в связи с проведением закупок конкурентными способами</w:t>
      </w:r>
      <w:r w:rsidR="0025547B">
        <w:rPr>
          <w:lang w:val="ru-RU"/>
        </w:rPr>
        <w:t>;</w:t>
      </w:r>
    </w:p>
    <w:p w:rsidR="002153D1" w:rsidRPr="00AF2BEC" w:rsidRDefault="00615EF3" w:rsidP="00FE7E00">
      <w:pPr>
        <w:ind w:firstLine="680"/>
        <w:rPr>
          <w:lang w:val="ru-RU"/>
        </w:rPr>
      </w:pPr>
      <w:r w:rsidRPr="00AF2BEC">
        <w:rPr>
          <w:lang w:val="ru-RU"/>
        </w:rPr>
        <w:t>-</w:t>
      </w:r>
      <w:r w:rsidR="004B5969" w:rsidRPr="00AF2BEC">
        <w:rPr>
          <w:lang w:val="ru-RU"/>
        </w:rPr>
        <w:t xml:space="preserve">проведением ряда мероприятий в онлайн формате в связи с </w:t>
      </w:r>
      <w:r w:rsidRPr="00AF2BEC">
        <w:rPr>
          <w:lang w:val="ru-RU"/>
        </w:rPr>
        <w:t>действием</w:t>
      </w:r>
      <w:r w:rsidR="004145D4" w:rsidRPr="00AF2BEC">
        <w:rPr>
          <w:lang w:val="ru-RU"/>
        </w:rPr>
        <w:t>режима</w:t>
      </w:r>
      <w:r w:rsidR="004B5969" w:rsidRPr="00AF2BEC">
        <w:rPr>
          <w:lang w:val="ru-RU"/>
        </w:rPr>
        <w:t xml:space="preserve"> ограничительных мер</w:t>
      </w:r>
      <w:r w:rsidRPr="00AF2BEC">
        <w:rPr>
          <w:lang w:val="ru-RU"/>
        </w:rPr>
        <w:t>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i/>
          <w:lang w:val="ru-RU"/>
        </w:rPr>
        <w:t>4) М</w:t>
      </w:r>
      <w:r w:rsidR="00EE6251" w:rsidRPr="00AF2BEC">
        <w:rPr>
          <w:i/>
          <w:lang w:val="ru-RU"/>
        </w:rPr>
        <w:t>униципальн</w:t>
      </w:r>
      <w:r w:rsidRPr="00AF2BEC">
        <w:rPr>
          <w:i/>
          <w:lang w:val="ru-RU"/>
        </w:rPr>
        <w:t>ая</w:t>
      </w:r>
      <w:r w:rsidR="00EE6251" w:rsidRPr="00AF2BEC">
        <w:rPr>
          <w:i/>
          <w:lang w:val="ru-RU"/>
        </w:rPr>
        <w:t xml:space="preserve"> программы </w:t>
      </w:r>
      <w:r w:rsidR="005D6349" w:rsidRPr="00AF2BEC">
        <w:rPr>
          <w:i/>
          <w:lang w:val="ru-RU"/>
        </w:rPr>
        <w:t>«Культура Тольятти на 2019-2023 годы»</w:t>
      </w:r>
      <w:r w:rsidRPr="00AF2BEC">
        <w:rPr>
          <w:i/>
          <w:lang w:val="ru-RU"/>
        </w:rPr>
        <w:t xml:space="preserve">, утвержденная постановлением администрации  городского округа Тольятти </w:t>
      </w:r>
      <w:r w:rsidR="002153D1" w:rsidRPr="00AF2BEC">
        <w:rPr>
          <w:i/>
          <w:lang w:val="ru-RU"/>
        </w:rPr>
        <w:t>от 21.09.2018 № 2799-п/1</w:t>
      </w:r>
      <w:r w:rsidRPr="00AF2BEC">
        <w:rPr>
          <w:i/>
          <w:lang w:val="ru-RU"/>
        </w:rPr>
        <w:t>.</w:t>
      </w:r>
    </w:p>
    <w:p w:rsidR="009648F4" w:rsidRPr="00AF2BEC" w:rsidRDefault="009648F4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</w:t>
      </w:r>
      <w:r w:rsidR="0025547B">
        <w:rPr>
          <w:lang w:val="ru-RU"/>
        </w:rPr>
        <w:t>униципальной программы является</w:t>
      </w:r>
      <w:r w:rsidR="003E44EA" w:rsidRPr="00AF2BEC">
        <w:rPr>
          <w:lang w:val="ru-RU"/>
        </w:rPr>
        <w:t>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</w:t>
      </w:r>
      <w:r w:rsidR="005E38DF" w:rsidRPr="00AF2BEC">
        <w:rPr>
          <w:lang w:val="ru-RU"/>
        </w:rPr>
        <w:t>за 2021</w:t>
      </w:r>
      <w:r w:rsidR="009648F4" w:rsidRPr="00AF2BEC">
        <w:rPr>
          <w:lang w:val="ru-RU"/>
        </w:rPr>
        <w:t xml:space="preserve"> год </w:t>
      </w:r>
      <w:r w:rsidRPr="00AF2BEC">
        <w:rPr>
          <w:lang w:val="ru-RU"/>
        </w:rPr>
        <w:t xml:space="preserve">составила </w:t>
      </w:r>
      <w:r w:rsidR="002D6760" w:rsidRPr="00AF2BEC">
        <w:rPr>
          <w:color w:val="000000"/>
          <w:lang w:val="ru-RU" w:eastAsia="ru-RU"/>
        </w:rPr>
        <w:t>99,8</w:t>
      </w:r>
      <w:r w:rsidRPr="00AF2BEC">
        <w:rPr>
          <w:color w:val="000000"/>
          <w:lang w:val="ru-RU" w:eastAsia="ru-RU"/>
        </w:rPr>
        <w:t>% - эффективная реализация.</w:t>
      </w:r>
    </w:p>
    <w:p w:rsidR="00D17AD1" w:rsidRPr="00AF2BEC" w:rsidRDefault="00401847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Уровень исполнения планового объема финансового обеспечения муниципальной программы </w:t>
      </w:r>
      <w:r w:rsidR="005E38DF" w:rsidRPr="00AF2BEC">
        <w:rPr>
          <w:lang w:val="ru-RU"/>
        </w:rPr>
        <w:t>–103,16</w:t>
      </w:r>
      <w:r w:rsidR="00D17AD1" w:rsidRPr="00AF2BEC">
        <w:rPr>
          <w:lang w:val="ru-RU"/>
        </w:rPr>
        <w:t xml:space="preserve">% (план </w:t>
      </w:r>
      <w:r w:rsidR="005E38DF" w:rsidRPr="00AF2BEC">
        <w:rPr>
          <w:lang w:val="ru-RU"/>
        </w:rPr>
        <w:t xml:space="preserve">1199906,17 </w:t>
      </w:r>
      <w:r w:rsidR="009648F4" w:rsidRPr="00AF2BEC">
        <w:rPr>
          <w:lang w:val="ru-RU"/>
        </w:rPr>
        <w:t>тыс</w:t>
      </w:r>
      <w:r w:rsidR="00D17AD1" w:rsidRPr="00AF2BEC">
        <w:rPr>
          <w:lang w:val="ru-RU"/>
        </w:rPr>
        <w:t xml:space="preserve">.руб., факт </w:t>
      </w:r>
      <w:r w:rsidR="005E38DF" w:rsidRPr="00AF2BEC">
        <w:rPr>
          <w:lang w:val="ru-RU"/>
        </w:rPr>
        <w:t xml:space="preserve">1237867,08 </w:t>
      </w:r>
      <w:r w:rsidR="009648F4" w:rsidRPr="00AF2BEC">
        <w:rPr>
          <w:lang w:val="ru-RU"/>
        </w:rPr>
        <w:t>тыс</w:t>
      </w:r>
      <w:r w:rsidR="00D17AD1" w:rsidRPr="00AF2BEC">
        <w:rPr>
          <w:lang w:val="ru-RU"/>
        </w:rPr>
        <w:t>.руб.), в том числе: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</w:t>
      </w:r>
      <w:r w:rsidR="00496F9A" w:rsidRPr="00AF2BEC">
        <w:rPr>
          <w:lang w:val="ru-RU"/>
        </w:rPr>
        <w:t>105,86</w:t>
      </w:r>
      <w:r w:rsidRPr="00AF2BEC">
        <w:rPr>
          <w:lang w:val="ru-RU"/>
        </w:rPr>
        <w:t xml:space="preserve">% (план </w:t>
      </w:r>
      <w:r w:rsidR="00496F9A" w:rsidRPr="00AF2BEC">
        <w:rPr>
          <w:lang w:val="ru-RU"/>
        </w:rPr>
        <w:t>983803,17</w:t>
      </w:r>
      <w:r w:rsidR="009648F4" w:rsidRPr="00AF2BEC">
        <w:rPr>
          <w:lang w:val="ru-RU"/>
        </w:rPr>
        <w:t>тыс</w:t>
      </w:r>
      <w:r w:rsidRPr="00AF2BEC">
        <w:rPr>
          <w:lang w:val="ru-RU"/>
        </w:rPr>
        <w:t xml:space="preserve">.руб., факт </w:t>
      </w:r>
      <w:r w:rsidR="00496F9A" w:rsidRPr="00AF2BEC">
        <w:rPr>
          <w:lang w:val="ru-RU"/>
        </w:rPr>
        <w:t xml:space="preserve">1041412,84 </w:t>
      </w:r>
      <w:r w:rsidR="009648F4" w:rsidRPr="00AF2BEC">
        <w:rPr>
          <w:lang w:val="ru-RU"/>
        </w:rPr>
        <w:t>тыс</w:t>
      </w:r>
      <w:r w:rsidRPr="00AF2BEC">
        <w:rPr>
          <w:lang w:val="ru-RU"/>
        </w:rPr>
        <w:t xml:space="preserve">.руб.); 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областной бюджет – </w:t>
      </w:r>
      <w:r w:rsidR="00496F9A" w:rsidRPr="00AF2BEC">
        <w:rPr>
          <w:lang w:val="ru-RU"/>
        </w:rPr>
        <w:t>99</w:t>
      </w:r>
      <w:r w:rsidR="002A1CE9" w:rsidRPr="00AF2BEC">
        <w:rPr>
          <w:lang w:val="ru-RU"/>
        </w:rPr>
        <w:t>,</w:t>
      </w:r>
      <w:r w:rsidR="00197871" w:rsidRPr="00AF2BEC">
        <w:rPr>
          <w:lang w:val="ru-RU"/>
        </w:rPr>
        <w:t>8</w:t>
      </w:r>
      <w:r w:rsidR="00496F9A" w:rsidRPr="00AF2BEC">
        <w:rPr>
          <w:lang w:val="ru-RU"/>
        </w:rPr>
        <w:t>0</w:t>
      </w:r>
      <w:r w:rsidRPr="00AF2BEC">
        <w:rPr>
          <w:lang w:val="ru-RU"/>
        </w:rPr>
        <w:t xml:space="preserve">% (план </w:t>
      </w:r>
      <w:r w:rsidR="00496F9A" w:rsidRPr="00AF2BEC">
        <w:rPr>
          <w:lang w:val="ru-RU"/>
        </w:rPr>
        <w:t>23943,45</w:t>
      </w:r>
      <w:r w:rsidR="009648F4" w:rsidRPr="00AF2BEC">
        <w:rPr>
          <w:lang w:val="ru-RU"/>
        </w:rPr>
        <w:t>тыс</w:t>
      </w:r>
      <w:r w:rsidRPr="00AF2BEC">
        <w:rPr>
          <w:lang w:val="ru-RU"/>
        </w:rPr>
        <w:t xml:space="preserve">.руб., факт </w:t>
      </w:r>
      <w:r w:rsidR="00496F9A" w:rsidRPr="00AF2BEC">
        <w:rPr>
          <w:lang w:val="ru-RU"/>
        </w:rPr>
        <w:t>23895,52</w:t>
      </w:r>
      <w:r w:rsidR="002A1CE9" w:rsidRPr="00AF2BEC">
        <w:rPr>
          <w:lang w:val="ru-RU"/>
        </w:rPr>
        <w:t>тыс</w:t>
      </w:r>
      <w:r w:rsidRPr="00AF2BEC">
        <w:rPr>
          <w:lang w:val="ru-RU"/>
        </w:rPr>
        <w:t>.руб.);</w:t>
      </w:r>
    </w:p>
    <w:p w:rsidR="00D17AD1" w:rsidRPr="00AF2BEC" w:rsidRDefault="00D17AD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федеральный бюджет – </w:t>
      </w:r>
      <w:r w:rsidR="00496F9A" w:rsidRPr="00AF2BEC">
        <w:rPr>
          <w:lang w:val="ru-RU"/>
        </w:rPr>
        <w:t>99,99</w:t>
      </w:r>
      <w:r w:rsidRPr="00AF2BEC">
        <w:rPr>
          <w:lang w:val="ru-RU"/>
        </w:rPr>
        <w:t xml:space="preserve">% (план </w:t>
      </w:r>
      <w:r w:rsidR="00496F9A" w:rsidRPr="00AF2BEC">
        <w:rPr>
          <w:lang w:val="ru-RU"/>
        </w:rPr>
        <w:t xml:space="preserve">18016,55 </w:t>
      </w:r>
      <w:r w:rsidR="009648F4" w:rsidRPr="00AF2BEC">
        <w:rPr>
          <w:lang w:val="ru-RU"/>
        </w:rPr>
        <w:t>тыс</w:t>
      </w:r>
      <w:r w:rsidRPr="00AF2BEC">
        <w:rPr>
          <w:lang w:val="ru-RU"/>
        </w:rPr>
        <w:t xml:space="preserve">.руб., факт </w:t>
      </w:r>
      <w:r w:rsidR="00496F9A" w:rsidRPr="00AF2BEC">
        <w:rPr>
          <w:lang w:val="ru-RU"/>
        </w:rPr>
        <w:t xml:space="preserve">18014,72 </w:t>
      </w:r>
      <w:r w:rsidR="002A1CE9" w:rsidRPr="00AF2BEC">
        <w:rPr>
          <w:lang w:val="ru-RU"/>
        </w:rPr>
        <w:t>тыс</w:t>
      </w:r>
      <w:r w:rsidRPr="00AF2BEC">
        <w:rPr>
          <w:lang w:val="ru-RU"/>
        </w:rPr>
        <w:t xml:space="preserve">.руб.); </w:t>
      </w:r>
    </w:p>
    <w:p w:rsidR="00BC245A" w:rsidRPr="00AF2BEC" w:rsidRDefault="00D17AD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внебюджетный источник – </w:t>
      </w:r>
      <w:r w:rsidR="00496F9A" w:rsidRPr="00AF2BEC">
        <w:rPr>
          <w:lang w:val="ru-RU"/>
        </w:rPr>
        <w:t>88,75</w:t>
      </w:r>
      <w:r w:rsidRPr="00AF2BEC">
        <w:rPr>
          <w:lang w:val="ru-RU"/>
        </w:rPr>
        <w:t xml:space="preserve">% (план </w:t>
      </w:r>
      <w:r w:rsidR="00496F9A" w:rsidRPr="00AF2BEC">
        <w:rPr>
          <w:lang w:val="ru-RU"/>
        </w:rPr>
        <w:t xml:space="preserve">174143,0 </w:t>
      </w:r>
      <w:r w:rsidR="009648F4" w:rsidRPr="00AF2BEC">
        <w:rPr>
          <w:lang w:val="ru-RU"/>
        </w:rPr>
        <w:t>тыс</w:t>
      </w:r>
      <w:r w:rsidRPr="00AF2BEC">
        <w:rPr>
          <w:lang w:val="ru-RU"/>
        </w:rPr>
        <w:t>.руб., факт</w:t>
      </w:r>
      <w:r w:rsidR="00496F9A" w:rsidRPr="00AF2BEC">
        <w:rPr>
          <w:lang w:val="ru-RU"/>
        </w:rPr>
        <w:t>154544</w:t>
      </w:r>
      <w:r w:rsidR="002A1CE9" w:rsidRPr="00AF2BEC">
        <w:rPr>
          <w:lang w:val="ru-RU"/>
        </w:rPr>
        <w:t>тыс</w:t>
      </w:r>
      <w:r w:rsidRPr="00AF2BEC">
        <w:rPr>
          <w:lang w:val="ru-RU"/>
        </w:rPr>
        <w:t>.руб.).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Из </w:t>
      </w:r>
      <w:r w:rsidR="003E44EA" w:rsidRPr="00AF2BEC">
        <w:rPr>
          <w:lang w:val="ru-RU"/>
        </w:rPr>
        <w:t>3</w:t>
      </w:r>
      <w:r w:rsidR="005E38DF" w:rsidRPr="00AF2BEC">
        <w:rPr>
          <w:lang w:val="ru-RU"/>
        </w:rPr>
        <w:t>0</w:t>
      </w:r>
      <w:r w:rsidRPr="00AF2BEC">
        <w:rPr>
          <w:lang w:val="ru-RU"/>
        </w:rPr>
        <w:t xml:space="preserve"> запланированных программных мероприятий выполнено </w:t>
      </w:r>
      <w:r w:rsidR="005E38DF" w:rsidRPr="00AF2BEC">
        <w:rPr>
          <w:lang w:val="ru-RU"/>
        </w:rPr>
        <w:t>29</w:t>
      </w:r>
      <w:r w:rsidR="0013454D" w:rsidRPr="00AF2BEC">
        <w:rPr>
          <w:lang w:val="ru-RU"/>
        </w:rPr>
        <w:t xml:space="preserve"> (</w:t>
      </w:r>
      <w:r w:rsidR="005E38DF" w:rsidRPr="00AF2BEC">
        <w:rPr>
          <w:lang w:val="ru-RU"/>
        </w:rPr>
        <w:t>96,7</w:t>
      </w:r>
      <w:r w:rsidRPr="00AF2BEC">
        <w:rPr>
          <w:lang w:val="ru-RU"/>
        </w:rPr>
        <w:t>%</w:t>
      </w:r>
      <w:r w:rsidR="0013454D" w:rsidRPr="00AF2BEC">
        <w:rPr>
          <w:lang w:val="ru-RU"/>
        </w:rPr>
        <w:t>)</w:t>
      </w:r>
      <w:r w:rsidRPr="00AF2BEC">
        <w:rPr>
          <w:lang w:val="ru-RU"/>
        </w:rPr>
        <w:t>.</w:t>
      </w:r>
    </w:p>
    <w:p w:rsidR="00D17AD1" w:rsidRPr="00AF2BEC" w:rsidRDefault="00D17AD1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Средний уровень достижения показателей (индикаторов) мероприятий муниципальной программы составил  </w:t>
      </w:r>
      <w:r w:rsidR="004D12DC" w:rsidRPr="00AF2BEC">
        <w:rPr>
          <w:lang w:val="ru-RU"/>
        </w:rPr>
        <w:t xml:space="preserve">100,4 </w:t>
      </w:r>
      <w:r w:rsidRPr="00AF2BEC">
        <w:rPr>
          <w:lang w:val="ru-RU"/>
        </w:rPr>
        <w:t>%.</w:t>
      </w:r>
    </w:p>
    <w:p w:rsidR="00D17AD1" w:rsidRPr="00AF2BEC" w:rsidRDefault="00D17AD1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C20761" w:rsidRPr="00AF2BEC" w:rsidRDefault="00C2076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обеспечение деятельности муниципальных учреждений культуры в рамках выполнения ими муниципальных заданий: с количеством посещений </w:t>
      </w:r>
      <w:r w:rsidR="003F070C" w:rsidRPr="00AF2BEC">
        <w:rPr>
          <w:lang w:val="ru-RU"/>
        </w:rPr>
        <w:t>муниципальных учреждений культуры и искусства</w:t>
      </w:r>
      <w:r w:rsidR="000E4B92" w:rsidRPr="00AF2BEC">
        <w:rPr>
          <w:lang w:val="ru-RU"/>
        </w:rPr>
        <w:t xml:space="preserve">(театры, музеи, </w:t>
      </w:r>
      <w:r w:rsidR="002F310A" w:rsidRPr="00AF2BEC">
        <w:rPr>
          <w:lang w:val="ru-RU"/>
        </w:rPr>
        <w:t>библиотеки</w:t>
      </w:r>
      <w:r w:rsidR="000E4B92" w:rsidRPr="00AF2BEC">
        <w:rPr>
          <w:lang w:val="ru-RU"/>
        </w:rPr>
        <w:t xml:space="preserve">, филармония, </w:t>
      </w:r>
      <w:r w:rsidR="00CB28C5" w:rsidRPr="00AF2BEC">
        <w:rPr>
          <w:lang w:val="ru-RU"/>
        </w:rPr>
        <w:t>парковый комплекс и культурно-досуговые учреждения</w:t>
      </w:r>
      <w:r w:rsidR="002F310A" w:rsidRPr="00AF2BEC">
        <w:rPr>
          <w:lang w:val="ru-RU"/>
        </w:rPr>
        <w:t xml:space="preserve">) </w:t>
      </w:r>
      <w:r w:rsidR="00C75BF4" w:rsidRPr="00AF2BEC">
        <w:rPr>
          <w:lang w:val="ru-RU"/>
        </w:rPr>
        <w:t xml:space="preserve">- </w:t>
      </w:r>
      <w:r w:rsidR="00E77CFB" w:rsidRPr="00AF2BEC">
        <w:rPr>
          <w:lang w:val="ru-RU"/>
        </w:rPr>
        <w:t>3296,868</w:t>
      </w:r>
      <w:r w:rsidRPr="00AF2BEC">
        <w:rPr>
          <w:lang w:val="ru-RU"/>
        </w:rPr>
        <w:t>тыс.ед. в год;</w:t>
      </w:r>
      <w:r w:rsidR="0025547B">
        <w:rPr>
          <w:lang w:val="ru-RU"/>
        </w:rPr>
        <w:t xml:space="preserve">с </w:t>
      </w:r>
      <w:r w:rsidR="003F070C" w:rsidRPr="00AF2BEC">
        <w:rPr>
          <w:lang w:val="ru-RU"/>
        </w:rPr>
        <w:t xml:space="preserve">количеством обучающихся в муниципальных образовательных </w:t>
      </w:r>
      <w:r w:rsidR="002F310A" w:rsidRPr="00AF2BEC">
        <w:rPr>
          <w:lang w:val="ru-RU"/>
        </w:rPr>
        <w:t>учреждени</w:t>
      </w:r>
      <w:r w:rsidR="0025547B">
        <w:rPr>
          <w:lang w:val="ru-RU"/>
        </w:rPr>
        <w:t>ях</w:t>
      </w:r>
      <w:r w:rsidR="002F310A" w:rsidRPr="00AF2BEC">
        <w:rPr>
          <w:lang w:val="ru-RU"/>
        </w:rPr>
        <w:t xml:space="preserve"> дополнительного образования</w:t>
      </w:r>
      <w:r w:rsidR="0013454D" w:rsidRPr="00AF2BEC">
        <w:rPr>
          <w:lang w:val="ru-RU"/>
        </w:rPr>
        <w:t>- 6</w:t>
      </w:r>
      <w:r w:rsidR="002F310A" w:rsidRPr="00AF2BEC">
        <w:rPr>
          <w:lang w:val="ru-RU"/>
        </w:rPr>
        <w:t>4</w:t>
      </w:r>
      <w:r w:rsidR="00E77CFB" w:rsidRPr="00AF2BEC">
        <w:rPr>
          <w:lang w:val="ru-RU"/>
        </w:rPr>
        <w:t>95</w:t>
      </w:r>
      <w:r w:rsidR="00197871" w:rsidRPr="00AF2BEC">
        <w:rPr>
          <w:lang w:val="ru-RU"/>
        </w:rPr>
        <w:t>человек</w:t>
      </w:r>
      <w:r w:rsidR="002F310A" w:rsidRPr="00AF2BEC">
        <w:rPr>
          <w:lang w:val="ru-RU"/>
        </w:rPr>
        <w:t xml:space="preserve"> в год; </w:t>
      </w:r>
      <w:r w:rsidR="0025547B">
        <w:rPr>
          <w:lang w:val="ru-RU"/>
        </w:rPr>
        <w:t xml:space="preserve">с </w:t>
      </w:r>
      <w:r w:rsidR="002F310A" w:rsidRPr="00AF2BEC">
        <w:rPr>
          <w:lang w:val="ru-RU"/>
        </w:rPr>
        <w:t>количеством обучающихся в муниципальном учреждении  высшего образования – 2</w:t>
      </w:r>
      <w:r w:rsidR="008A257F" w:rsidRPr="00AF2BEC">
        <w:rPr>
          <w:lang w:val="ru-RU"/>
        </w:rPr>
        <w:t>4</w:t>
      </w:r>
      <w:r w:rsidR="00197871" w:rsidRPr="00AF2BEC">
        <w:rPr>
          <w:lang w:val="ru-RU"/>
        </w:rPr>
        <w:t>человек</w:t>
      </w:r>
      <w:r w:rsidR="008A257F" w:rsidRPr="00AF2BEC">
        <w:rPr>
          <w:lang w:val="ru-RU"/>
        </w:rPr>
        <w:t>а</w:t>
      </w:r>
      <w:r w:rsidR="002F310A" w:rsidRPr="00AF2BEC">
        <w:rPr>
          <w:lang w:val="ru-RU"/>
        </w:rPr>
        <w:t>;</w:t>
      </w:r>
    </w:p>
    <w:p w:rsidR="00325B40" w:rsidRPr="00AF2BEC" w:rsidRDefault="00325B40" w:rsidP="00FE7E00">
      <w:pPr>
        <w:ind w:firstLine="680"/>
        <w:rPr>
          <w:lang w:val="ru-RU"/>
        </w:rPr>
      </w:pPr>
      <w:r w:rsidRPr="00AF2BEC">
        <w:rPr>
          <w:lang w:val="ru-RU"/>
        </w:rPr>
        <w:t>- приобретение 9 пианино «</w:t>
      </w:r>
      <w:r w:rsidR="0025547B">
        <w:rPr>
          <w:lang w:val="ru-RU"/>
        </w:rPr>
        <w:t>Мелодия» для 8 музыкальных школ</w:t>
      </w:r>
      <w:r w:rsidRPr="00AF2BEC">
        <w:rPr>
          <w:lang w:val="ru-RU"/>
        </w:rPr>
        <w:t xml:space="preserve"> и школ искусств города Тольятти:  МБУ ДО МШ № 3, МБУ ДО «Школа искусств Центрального района», МБУ ДО ШИ «Камертон», МБУ ДО ШИ Г.В. Свиридова, МБУ ДО ДШИ «Форте», МБУ ДО ШИ №1, МБУ ДО ШИ «Гармония», МБУ ДО ДМШ № 4 имени заслуженного работника культуры Российской Федерации Владимира Михайловича Свердлова;</w:t>
      </w:r>
    </w:p>
    <w:p w:rsidR="002C1E07" w:rsidRPr="00AF2BEC" w:rsidRDefault="002C1E07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развитие кадрового потенциала в рамках национального проекта «Культура» путем дистанционного обучения 77 сотрудников департамента </w:t>
      </w:r>
      <w:r w:rsidR="0025547B">
        <w:rPr>
          <w:lang w:val="ru-RU"/>
        </w:rPr>
        <w:t xml:space="preserve">«Культуры» </w:t>
      </w:r>
      <w:r w:rsidRPr="00AF2BEC">
        <w:rPr>
          <w:lang w:val="ru-RU"/>
        </w:rPr>
        <w:t>и руководителей подведомственных учреждений;</w:t>
      </w:r>
    </w:p>
    <w:p w:rsidR="00325B40" w:rsidRPr="00AF2BEC" w:rsidRDefault="002C1E07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реализация проекта «Курсы музыкального родителя» на базе МБУ ДО ДМШ № 4 им. </w:t>
      </w:r>
      <w:r w:rsidRPr="0025547B">
        <w:rPr>
          <w:lang w:val="ru-RU"/>
        </w:rPr>
        <w:t>В.М. Свердлова</w:t>
      </w:r>
      <w:r w:rsidRPr="00AF2BEC">
        <w:rPr>
          <w:lang w:val="ru-RU"/>
        </w:rPr>
        <w:t>;</w:t>
      </w:r>
    </w:p>
    <w:p w:rsidR="002C1E07" w:rsidRPr="00AF2BEC" w:rsidRDefault="002C1E07" w:rsidP="00FE7E00">
      <w:pPr>
        <w:ind w:firstLine="680"/>
        <w:rPr>
          <w:lang w:val="ru-RU"/>
        </w:rPr>
      </w:pPr>
      <w:r w:rsidRPr="00AF2BEC">
        <w:rPr>
          <w:lang w:val="ru-RU"/>
        </w:rPr>
        <w:t>- партнерское взаимодействие с немуниципальными организациями сферы культуры и образования, бизнес-структурами: благотворительны</w:t>
      </w:r>
      <w:r w:rsidR="0025547B">
        <w:rPr>
          <w:lang w:val="ru-RU"/>
        </w:rPr>
        <w:t>м</w:t>
      </w:r>
      <w:r w:rsidRPr="00AF2BEC">
        <w:rPr>
          <w:lang w:val="ru-RU"/>
        </w:rPr>
        <w:t xml:space="preserve"> фонд</w:t>
      </w:r>
      <w:r w:rsidR="0025547B">
        <w:rPr>
          <w:lang w:val="ru-RU"/>
        </w:rPr>
        <w:t xml:space="preserve">ом                      </w:t>
      </w:r>
      <w:r w:rsidRPr="00AF2BEC">
        <w:rPr>
          <w:lang w:val="ru-RU"/>
        </w:rPr>
        <w:t xml:space="preserve"> им. М.Прохорова, Благотворительны</w:t>
      </w:r>
      <w:r w:rsidR="0025547B">
        <w:rPr>
          <w:lang w:val="ru-RU"/>
        </w:rPr>
        <w:t>м</w:t>
      </w:r>
      <w:r w:rsidRPr="00AF2BEC">
        <w:rPr>
          <w:lang w:val="ru-RU"/>
        </w:rPr>
        <w:t xml:space="preserve"> фонд</w:t>
      </w:r>
      <w:r w:rsidR="0025547B">
        <w:rPr>
          <w:lang w:val="ru-RU"/>
        </w:rPr>
        <w:t>ом</w:t>
      </w:r>
      <w:r w:rsidRPr="00AF2BEC">
        <w:rPr>
          <w:lang w:val="ru-RU"/>
        </w:rPr>
        <w:t xml:space="preserve"> «Другое детство», ГКПОО «Альянс Франсез Тольятти», Поволжски</w:t>
      </w:r>
      <w:r w:rsidR="0025547B">
        <w:rPr>
          <w:lang w:val="ru-RU"/>
        </w:rPr>
        <w:t>м</w:t>
      </w:r>
      <w:r w:rsidRPr="00AF2BEC">
        <w:rPr>
          <w:lang w:val="ru-RU"/>
        </w:rPr>
        <w:t xml:space="preserve"> институт</w:t>
      </w:r>
      <w:r w:rsidR="0025547B">
        <w:rPr>
          <w:lang w:val="ru-RU"/>
        </w:rPr>
        <w:t>ом</w:t>
      </w:r>
      <w:r w:rsidRPr="00AF2BEC">
        <w:rPr>
          <w:lang w:val="ru-RU"/>
        </w:rPr>
        <w:t xml:space="preserve"> итальянской культуры Данте Алигьери, ПАО «Тольяттиазот», Ассоциаци</w:t>
      </w:r>
      <w:r w:rsidR="0025547B">
        <w:rPr>
          <w:lang w:val="ru-RU"/>
        </w:rPr>
        <w:t>ей</w:t>
      </w:r>
      <w:r w:rsidRPr="00AF2BEC">
        <w:rPr>
          <w:lang w:val="ru-RU"/>
        </w:rPr>
        <w:t xml:space="preserve"> «Молодежный симфонический оркестр Поволжья»;</w:t>
      </w:r>
    </w:p>
    <w:p w:rsidR="009F1DFA" w:rsidRPr="00AF2BEC" w:rsidRDefault="002C1E07" w:rsidP="00FE7E00">
      <w:pPr>
        <w:ind w:firstLine="680"/>
        <w:rPr>
          <w:lang w:val="ru-RU"/>
        </w:rPr>
      </w:pPr>
      <w:r w:rsidRPr="00AF2BEC">
        <w:rPr>
          <w:lang w:val="ru-RU"/>
        </w:rPr>
        <w:t>- проведение проектно-аналитической сессии «Бизнес и  культура: партнеры или попутчики</w:t>
      </w:r>
      <w:r w:rsidR="009F1DFA" w:rsidRPr="00AF2BEC">
        <w:rPr>
          <w:lang w:val="ru-RU"/>
        </w:rPr>
        <w:t>?</w:t>
      </w:r>
      <w:r w:rsidRPr="00AF2BEC">
        <w:rPr>
          <w:lang w:val="ru-RU"/>
        </w:rPr>
        <w:t>» в рамках осуществления поддержки открытых городских диалогов «Креативные идеи по взаимодействию с бизнесом»</w:t>
      </w:r>
      <w:r w:rsidR="009F1DFA" w:rsidRPr="00AF2BEC">
        <w:rPr>
          <w:lang w:val="ru-RU"/>
        </w:rPr>
        <w:t>;</w:t>
      </w:r>
    </w:p>
    <w:p w:rsidR="00C20761" w:rsidRPr="00AF2BEC" w:rsidRDefault="00C2076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проведение просветительских мероприятий с использованием форматов видео и кинопоказов, анимационных фильмов: </w:t>
      </w:r>
      <w:r w:rsidR="009F1DFA" w:rsidRPr="00AF2BEC">
        <w:rPr>
          <w:lang w:val="ru-RU"/>
        </w:rPr>
        <w:t>43</w:t>
      </w:r>
      <w:r w:rsidR="003F20A9" w:rsidRPr="00AF2BEC">
        <w:rPr>
          <w:lang w:val="ru-RU"/>
        </w:rPr>
        <w:t xml:space="preserve"> концерт</w:t>
      </w:r>
      <w:r w:rsidR="009F1DFA" w:rsidRPr="00AF2BEC">
        <w:rPr>
          <w:lang w:val="ru-RU"/>
        </w:rPr>
        <w:t>а</w:t>
      </w:r>
      <w:r w:rsidR="003F20A9" w:rsidRPr="00AF2BEC">
        <w:rPr>
          <w:lang w:val="ru-RU"/>
        </w:rPr>
        <w:t xml:space="preserve"> в МБУИиК «Тольяттинская филармония» в виртуальном  концертном зале (ВКЗ) с охватом </w:t>
      </w:r>
      <w:r w:rsidR="009F1DFA" w:rsidRPr="00AF2BEC">
        <w:rPr>
          <w:lang w:val="ru-RU"/>
        </w:rPr>
        <w:t>5796 человек</w:t>
      </w:r>
      <w:r w:rsidR="003F20A9" w:rsidRPr="00AF2BEC">
        <w:rPr>
          <w:lang w:val="ru-RU"/>
        </w:rPr>
        <w:t xml:space="preserve">; </w:t>
      </w:r>
      <w:r w:rsidR="009F1DFA" w:rsidRPr="00AF2BEC">
        <w:rPr>
          <w:lang w:val="ru-RU"/>
        </w:rPr>
        <w:t xml:space="preserve">6 мероприятий в МАУ КДЦ «Буревестник»; </w:t>
      </w:r>
    </w:p>
    <w:p w:rsidR="00D70413" w:rsidRPr="00AF2BEC" w:rsidRDefault="009F1DFA" w:rsidP="00FE7E00">
      <w:pPr>
        <w:ind w:firstLine="680"/>
        <w:rPr>
          <w:lang w:val="ru-RU"/>
        </w:rPr>
      </w:pPr>
      <w:r w:rsidRPr="00AF2BEC">
        <w:rPr>
          <w:lang w:val="ru-RU"/>
        </w:rPr>
        <w:t>- наличие и использование 24 учреждениями культуры элементов бренд-культуры - как инструмента продвижения организаций сферы культуры, повышения их успешности и конкурентоспособности;</w:t>
      </w:r>
    </w:p>
    <w:p w:rsidR="00D70413" w:rsidRPr="00AF2BEC" w:rsidRDefault="00D70413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пополнение </w:t>
      </w:r>
      <w:r w:rsidR="0025547B" w:rsidRPr="00AF2BEC">
        <w:rPr>
          <w:lang w:val="ru-RU"/>
        </w:rPr>
        <w:t xml:space="preserve">книжного фонда </w:t>
      </w:r>
      <w:r w:rsidRPr="00AF2BEC">
        <w:rPr>
          <w:lang w:val="ru-RU"/>
        </w:rPr>
        <w:t xml:space="preserve">3 муниципальных библиотек на 6830 </w:t>
      </w:r>
      <w:r w:rsidR="004A0D06" w:rsidRPr="00AF2BEC">
        <w:rPr>
          <w:lang w:val="ru-RU"/>
        </w:rPr>
        <w:t>экземпляров книг</w:t>
      </w:r>
      <w:r w:rsidRPr="00AF2BEC">
        <w:rPr>
          <w:lang w:val="ru-RU"/>
        </w:rPr>
        <w:t>: МБУК «Библиотеки Тольятти»; МБУК «Объединение детских библиотек»: МАУ КЦ «Автоград»;</w:t>
      </w:r>
    </w:p>
    <w:p w:rsidR="004A0D06" w:rsidRPr="00AF2BEC" w:rsidRDefault="004A0D06" w:rsidP="00FE7E00">
      <w:pPr>
        <w:ind w:firstLine="680"/>
        <w:rPr>
          <w:lang w:val="ru-RU"/>
        </w:rPr>
      </w:pPr>
      <w:r w:rsidRPr="00AF2BEC">
        <w:rPr>
          <w:lang w:val="ru-RU"/>
        </w:rPr>
        <w:t>- создание муниципальной модельной библиотеки «Конструктор детства» на базе Центральной детской библиотеки имени А.С. Пушкина МБУК «Объединение детских библиотек»;</w:t>
      </w:r>
    </w:p>
    <w:p w:rsidR="004A0D06" w:rsidRPr="00AF2BEC" w:rsidRDefault="004A0D06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3D4936" w:rsidRPr="00AF2BEC">
        <w:rPr>
          <w:lang w:val="ru-RU"/>
        </w:rPr>
        <w:t xml:space="preserve">приобретение оборудования для Выставочного зала 50-летия АВТОВАЗа в целях создания выставочно-экспозиционного комплекса: медиафасадLedtehnology, 4 интерактивных экрана, видеостена, </w:t>
      </w:r>
      <w:r w:rsidR="002E4CB5" w:rsidRPr="00AF2BEC">
        <w:rPr>
          <w:lang w:val="ru-RU"/>
        </w:rPr>
        <w:t xml:space="preserve">2 </w:t>
      </w:r>
      <w:r w:rsidR="003D4936" w:rsidRPr="00AF2BEC">
        <w:rPr>
          <w:lang w:val="ru-RU"/>
        </w:rPr>
        <w:t>комплект</w:t>
      </w:r>
      <w:r w:rsidR="002E4CB5" w:rsidRPr="00AF2BEC">
        <w:rPr>
          <w:lang w:val="ru-RU"/>
        </w:rPr>
        <w:t>а</w:t>
      </w:r>
      <w:r w:rsidR="003D4936" w:rsidRPr="00AF2BEC">
        <w:rPr>
          <w:lang w:val="ru-RU"/>
        </w:rPr>
        <w:t xml:space="preserve"> оборудования для проекции в сборе;</w:t>
      </w:r>
    </w:p>
    <w:p w:rsidR="003D4936" w:rsidRPr="00AF2BEC" w:rsidRDefault="003D4936" w:rsidP="00FE7E00">
      <w:pPr>
        <w:ind w:firstLine="680"/>
        <w:rPr>
          <w:lang w:val="ru-RU"/>
        </w:rPr>
      </w:pPr>
      <w:r w:rsidRPr="00AF2BEC">
        <w:rPr>
          <w:lang w:val="ru-RU"/>
        </w:rPr>
        <w:t>-  приобретение украшений и оформление 7 учреждений культуры и искусства к праздничным мероприятиям;</w:t>
      </w:r>
    </w:p>
    <w:p w:rsidR="003D4936" w:rsidRPr="00AF2BEC" w:rsidRDefault="003D4936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проведение </w:t>
      </w:r>
      <w:r w:rsidR="00D42523" w:rsidRPr="00AF2BEC">
        <w:rPr>
          <w:lang w:val="ru-RU"/>
        </w:rPr>
        <w:t xml:space="preserve">68 мероприятий </w:t>
      </w:r>
      <w:r w:rsidRPr="00AF2BEC">
        <w:rPr>
          <w:lang w:val="ru-RU"/>
        </w:rPr>
        <w:t>Единым маркетинговы</w:t>
      </w:r>
      <w:r w:rsidR="00D42523" w:rsidRPr="00AF2BEC">
        <w:rPr>
          <w:lang w:val="ru-RU"/>
        </w:rPr>
        <w:t>м</w:t>
      </w:r>
      <w:r w:rsidRPr="00AF2BEC">
        <w:rPr>
          <w:lang w:val="ru-RU"/>
        </w:rPr>
        <w:t xml:space="preserve"> центром МАУ КЦ «Автоград» с использованием средств электронного маркетинга, в частности видеоконтент для социальной сети ВКонтакте</w:t>
      </w:r>
      <w:r w:rsidR="00D42523" w:rsidRPr="00AF2BEC">
        <w:rPr>
          <w:lang w:val="ru-RU"/>
        </w:rPr>
        <w:t xml:space="preserve">(94819 </w:t>
      </w:r>
      <w:r w:rsidRPr="00AF2BEC">
        <w:rPr>
          <w:lang w:val="ru-RU"/>
        </w:rPr>
        <w:t>просмотр</w:t>
      </w:r>
      <w:r w:rsidR="00D42523" w:rsidRPr="00AF2BEC">
        <w:rPr>
          <w:lang w:val="ru-RU"/>
        </w:rPr>
        <w:t>ов);</w:t>
      </w:r>
    </w:p>
    <w:p w:rsidR="00CF4049" w:rsidRPr="00AF2BEC" w:rsidRDefault="00D42523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1B2490" w:rsidRPr="00AF2BEC">
        <w:rPr>
          <w:lang w:val="ru-RU"/>
        </w:rPr>
        <w:t xml:space="preserve">создание и премьера </w:t>
      </w:r>
      <w:r w:rsidR="008A257F" w:rsidRPr="00AF2BEC">
        <w:rPr>
          <w:lang w:val="ru-RU"/>
        </w:rPr>
        <w:t xml:space="preserve">2 </w:t>
      </w:r>
      <w:r w:rsidRPr="00AF2BEC">
        <w:rPr>
          <w:lang w:val="ru-RU"/>
        </w:rPr>
        <w:t>нов</w:t>
      </w:r>
      <w:r w:rsidR="008A257F" w:rsidRPr="00AF2BEC">
        <w:rPr>
          <w:lang w:val="ru-RU"/>
        </w:rPr>
        <w:t>ых</w:t>
      </w:r>
      <w:r w:rsidRPr="00AF2BEC">
        <w:rPr>
          <w:lang w:val="ru-RU"/>
        </w:rPr>
        <w:t xml:space="preserve"> театральн</w:t>
      </w:r>
      <w:r w:rsidR="008A257F" w:rsidRPr="00AF2BEC">
        <w:rPr>
          <w:lang w:val="ru-RU"/>
        </w:rPr>
        <w:t>ых</w:t>
      </w:r>
      <w:r w:rsidRPr="00AF2BEC">
        <w:rPr>
          <w:lang w:val="ru-RU"/>
        </w:rPr>
        <w:t xml:space="preserve"> постанов</w:t>
      </w:r>
      <w:r w:rsidR="008A257F" w:rsidRPr="00AF2BEC">
        <w:rPr>
          <w:lang w:val="ru-RU"/>
        </w:rPr>
        <w:t>ок</w:t>
      </w:r>
      <w:r w:rsidRPr="00AF2BEC">
        <w:rPr>
          <w:lang w:val="ru-RU"/>
        </w:rPr>
        <w:t xml:space="preserve"> МАУИ «Драматический театр «Колесо»</w:t>
      </w:r>
      <w:r w:rsidR="001B2490" w:rsidRPr="00AF2BEC">
        <w:rPr>
          <w:lang w:val="ru-RU"/>
        </w:rPr>
        <w:t>;</w:t>
      </w:r>
    </w:p>
    <w:p w:rsidR="00C20761" w:rsidRPr="00AF2BEC" w:rsidRDefault="00C2076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поддержка творческой деятельности и техническое оснащение детских и кукольных театров (МАУИ «ТЮЗ «Дилижанс», МБУИ «Тольяттинский театр кукол», МБУИ «Молодежный драматический театр»): материально-техническое, декорационное и костюмное наполнение спектаклей. Состоялось </w:t>
      </w:r>
      <w:r w:rsidR="00FF5324" w:rsidRPr="00AF2BEC">
        <w:rPr>
          <w:lang w:val="ru-RU"/>
        </w:rPr>
        <w:t>46</w:t>
      </w:r>
      <w:r w:rsidRPr="00AF2BEC">
        <w:rPr>
          <w:lang w:val="ru-RU"/>
        </w:rPr>
        <w:t xml:space="preserve"> показов спектаклей</w:t>
      </w:r>
      <w:r w:rsidR="00C21E0F" w:rsidRPr="00AF2BEC">
        <w:rPr>
          <w:lang w:val="ru-RU"/>
        </w:rPr>
        <w:t>,</w:t>
      </w:r>
      <w:r w:rsidRPr="00AF2BEC">
        <w:rPr>
          <w:lang w:val="ru-RU"/>
        </w:rPr>
        <w:t xml:space="preserve"> с общим охватом  </w:t>
      </w:r>
      <w:r w:rsidR="00FF5324" w:rsidRPr="00AF2BEC">
        <w:rPr>
          <w:lang w:val="ru-RU"/>
        </w:rPr>
        <w:t xml:space="preserve">5163 </w:t>
      </w:r>
      <w:r w:rsidRPr="00AF2BEC">
        <w:rPr>
          <w:lang w:val="ru-RU"/>
        </w:rPr>
        <w:t xml:space="preserve"> человек</w:t>
      </w:r>
      <w:r w:rsidR="0025547B">
        <w:rPr>
          <w:lang w:val="ru-RU"/>
        </w:rPr>
        <w:t>а</w:t>
      </w:r>
      <w:r w:rsidRPr="00AF2BEC">
        <w:rPr>
          <w:lang w:val="ru-RU"/>
        </w:rPr>
        <w:t>;</w:t>
      </w:r>
    </w:p>
    <w:p w:rsidR="00C20761" w:rsidRPr="00AF2BEC" w:rsidRDefault="00C2076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реализация </w:t>
      </w:r>
      <w:r w:rsidR="00FF5324" w:rsidRPr="00AF2BEC">
        <w:rPr>
          <w:lang w:val="ru-RU"/>
        </w:rPr>
        <w:t>55</w:t>
      </w:r>
      <w:r w:rsidRPr="00AF2BEC">
        <w:rPr>
          <w:lang w:val="ru-RU"/>
        </w:rPr>
        <w:t xml:space="preserve"> мероприятий организациями, осуществляющими деятельность в сфере культуры, способствующ</w:t>
      </w:r>
      <w:r w:rsidR="00C21E0F" w:rsidRPr="00AF2BEC">
        <w:rPr>
          <w:lang w:val="ru-RU"/>
        </w:rPr>
        <w:t>их</w:t>
      </w:r>
      <w:r w:rsidRPr="00AF2BEC">
        <w:rPr>
          <w:lang w:val="ru-RU"/>
        </w:rPr>
        <w:t xml:space="preserve"> реализации муниципальной программы;</w:t>
      </w:r>
    </w:p>
    <w:p w:rsidR="00C20761" w:rsidRPr="00AF2BEC" w:rsidRDefault="00C2076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реализация </w:t>
      </w:r>
      <w:r w:rsidR="00FF5324" w:rsidRPr="00AF2BEC">
        <w:rPr>
          <w:lang w:val="ru-RU"/>
        </w:rPr>
        <w:t>408</w:t>
      </w:r>
      <w:r w:rsidRPr="00AF2BEC">
        <w:rPr>
          <w:lang w:val="ru-RU"/>
        </w:rPr>
        <w:t xml:space="preserve"> локальных мероприятий (выставки, концерты, занятия, творческие встречи) лицами, включенными в Перечень физических и юридических лиц, осуществляющих деятельность в сфере культуры, способствующих реализации муниципальной</w:t>
      </w:r>
      <w:r w:rsidR="009852B8" w:rsidRPr="00AF2BEC">
        <w:rPr>
          <w:lang w:val="ru-RU"/>
        </w:rPr>
        <w:t xml:space="preserve"> программы (с общим охватом </w:t>
      </w:r>
      <w:r w:rsidR="00FF5324" w:rsidRPr="00AF2BEC">
        <w:rPr>
          <w:lang w:val="ru-RU"/>
        </w:rPr>
        <w:t xml:space="preserve">214514 </w:t>
      </w:r>
      <w:r w:rsidRPr="00AF2BEC">
        <w:rPr>
          <w:lang w:val="ru-RU"/>
        </w:rPr>
        <w:t xml:space="preserve"> человек);</w:t>
      </w:r>
    </w:p>
    <w:p w:rsidR="00C20761" w:rsidRPr="00AF2BEC" w:rsidRDefault="00C2076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поддержка развития </w:t>
      </w:r>
      <w:r w:rsidR="00C51CC8" w:rsidRPr="00AF2BEC">
        <w:rPr>
          <w:lang w:val="ru-RU"/>
        </w:rPr>
        <w:t xml:space="preserve">17 </w:t>
      </w:r>
      <w:r w:rsidRPr="00AF2BEC">
        <w:rPr>
          <w:lang w:val="ru-RU"/>
        </w:rPr>
        <w:t>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Тольятти;</w:t>
      </w:r>
    </w:p>
    <w:p w:rsidR="00497640" w:rsidRPr="00AF2BEC" w:rsidRDefault="00497640" w:rsidP="00FE7E00">
      <w:pPr>
        <w:ind w:firstLine="680"/>
        <w:rPr>
          <w:lang w:val="ru-RU"/>
        </w:rPr>
      </w:pPr>
      <w:r w:rsidRPr="00AF2BEC">
        <w:rPr>
          <w:lang w:val="ru-RU"/>
        </w:rPr>
        <w:t>- приобретение наградной продукции: благодарственных писем, поздравительных дипломов, открыток, грамот, плакеток, литых фигурок;</w:t>
      </w:r>
    </w:p>
    <w:p w:rsidR="006C57E8" w:rsidRPr="00AF2BEC" w:rsidRDefault="00A864F7" w:rsidP="00FE7E00">
      <w:pPr>
        <w:ind w:firstLine="680"/>
        <w:rPr>
          <w:lang w:val="ru-RU"/>
        </w:rPr>
      </w:pPr>
      <w:r w:rsidRPr="00AF2BEC">
        <w:rPr>
          <w:lang w:val="ru-RU"/>
        </w:rPr>
        <w:t>- вовлечение 20 волонтеров в добровольческую деятельность в сфере культуры;</w:t>
      </w:r>
    </w:p>
    <w:p w:rsidR="006C57E8" w:rsidRPr="00AF2BEC" w:rsidRDefault="006C57E8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направление </w:t>
      </w:r>
      <w:r w:rsidR="0025547B" w:rsidRPr="00AF2BEC">
        <w:rPr>
          <w:lang w:val="ru-RU"/>
        </w:rPr>
        <w:t xml:space="preserve">муниципальными учреждениями культуры </w:t>
      </w:r>
      <w:r w:rsidRPr="00AF2BEC">
        <w:rPr>
          <w:lang w:val="ru-RU"/>
        </w:rPr>
        <w:t>финансовых средств, поступающих от приносящей доход деятельности</w:t>
      </w:r>
      <w:r w:rsidR="0025547B">
        <w:rPr>
          <w:lang w:val="ru-RU"/>
        </w:rPr>
        <w:t>,</w:t>
      </w:r>
      <w:r w:rsidRPr="00AF2BEC">
        <w:rPr>
          <w:lang w:val="ru-RU"/>
        </w:rPr>
        <w:t xml:space="preserve"> на содержание имущества, приобретение основных средств, материальных ценностей и прочие закупки;</w:t>
      </w:r>
    </w:p>
    <w:p w:rsidR="000D4C8F" w:rsidRPr="00AF2BEC" w:rsidRDefault="000D4C8F" w:rsidP="00FE7E00">
      <w:pPr>
        <w:ind w:firstLine="680"/>
        <w:rPr>
          <w:lang w:val="ru-RU"/>
        </w:rPr>
      </w:pPr>
      <w:r w:rsidRPr="00AF2BEC">
        <w:rPr>
          <w:lang w:val="ru-RU"/>
        </w:rPr>
        <w:t>- проведение 12-го фестиваля «Премьера одной репетиции» в МАУИ ТЮЗ «Дилижанс» под девизом «Театр следующего поколения» с показом 5 эксклюзивных премьер;</w:t>
      </w:r>
    </w:p>
    <w:p w:rsidR="000D4C8F" w:rsidRPr="00AF2BEC" w:rsidRDefault="000D4C8F" w:rsidP="00FE7E00">
      <w:pPr>
        <w:ind w:firstLine="680"/>
        <w:rPr>
          <w:lang w:val="ru-RU"/>
        </w:rPr>
      </w:pPr>
      <w:r w:rsidRPr="00AF2BEC">
        <w:rPr>
          <w:lang w:val="ru-RU"/>
        </w:rPr>
        <w:t>- открытие нового городского общественного пространства - Сквер имени С.Ф. Жилкина, презентация арт-объекта «Стрит-галерея «Волга» в сквере имени С.Ф. Жилкина с вовлечением 7 участников и партнеров в рамках реализации партнерского инфраструктурного проекта на базе МАУ КЦ «Автоград»;</w:t>
      </w:r>
    </w:p>
    <w:p w:rsidR="006017E3" w:rsidRPr="00AF2BEC" w:rsidRDefault="00B2181C" w:rsidP="00FE7E00">
      <w:pPr>
        <w:ind w:firstLine="680"/>
        <w:rPr>
          <w:lang w:val="ru-RU"/>
        </w:rPr>
      </w:pPr>
      <w:r w:rsidRPr="00AF2BEC">
        <w:rPr>
          <w:lang w:val="ru-RU"/>
        </w:rPr>
        <w:t>- поддержка 6 общественных проектов учреждений культуры и искусства в рамках государственной программы Самарской области «Поддержка инициатив населения муниципальных образований в Самарской области на 2017-2025 годы»</w:t>
      </w:r>
      <w:r w:rsidR="003D484D" w:rsidRPr="00AF2BEC">
        <w:rPr>
          <w:lang w:val="ru-RU"/>
        </w:rPr>
        <w:t>;</w:t>
      </w:r>
    </w:p>
    <w:p w:rsidR="003D484D" w:rsidRPr="00AF2BEC" w:rsidRDefault="006017E3" w:rsidP="00FE7E00">
      <w:pPr>
        <w:ind w:firstLine="680"/>
        <w:rPr>
          <w:lang w:val="ru-RU"/>
        </w:rPr>
      </w:pPr>
      <w:r w:rsidRPr="00AF2BEC">
        <w:rPr>
          <w:lang w:val="ru-RU"/>
        </w:rPr>
        <w:t>- выполнение капитального ремонта в</w:t>
      </w:r>
      <w:r w:rsidR="003D484D" w:rsidRPr="00AF2BEC">
        <w:rPr>
          <w:lang w:val="ru-RU"/>
        </w:rPr>
        <w:t xml:space="preserve"> 3 учреждени</w:t>
      </w:r>
      <w:r w:rsidR="0025547B">
        <w:rPr>
          <w:lang w:val="ru-RU"/>
        </w:rPr>
        <w:t>ях</w:t>
      </w:r>
      <w:r w:rsidR="003D484D" w:rsidRPr="00AF2BEC">
        <w:rPr>
          <w:lang w:val="ru-RU"/>
        </w:rPr>
        <w:t xml:space="preserve"> культуры</w:t>
      </w:r>
      <w:r w:rsidRPr="00AF2BEC">
        <w:rPr>
          <w:lang w:val="ru-RU"/>
        </w:rPr>
        <w:t xml:space="preserve">: </w:t>
      </w:r>
      <w:r w:rsidR="003D484D" w:rsidRPr="00AF2BEC">
        <w:rPr>
          <w:lang w:val="ru-RU"/>
        </w:rPr>
        <w:t>в МБУ ДО детская школа искусств «Камертон» (ул. 40 лет Победы, 86), МБУ ДО детская музыкальная школа № 4 (пр-т Ст. Разина, 95), в МБУ ДО «Детский Дом культуры» (ул. Свердлова, 51);</w:t>
      </w:r>
    </w:p>
    <w:p w:rsidR="003D484D" w:rsidRPr="00AF2BEC" w:rsidRDefault="003D484D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2E4CB5" w:rsidRPr="00AF2BEC">
        <w:rPr>
          <w:lang w:val="ru-RU"/>
        </w:rPr>
        <w:t>п</w:t>
      </w:r>
      <w:r w:rsidRPr="00AF2BEC">
        <w:rPr>
          <w:lang w:val="ru-RU"/>
        </w:rPr>
        <w:t>роведение инженерно-геологических изысканий и технического обследования здания МБ</w:t>
      </w:r>
      <w:r w:rsidR="00FE7B21" w:rsidRPr="00AF2BEC">
        <w:rPr>
          <w:lang w:val="ru-RU"/>
        </w:rPr>
        <w:t xml:space="preserve">ОУ </w:t>
      </w:r>
      <w:r w:rsidRPr="00AF2BEC">
        <w:rPr>
          <w:lang w:val="ru-RU"/>
        </w:rPr>
        <w:t>ВО «Тольяттинская консерватория» с выдачей заключения</w:t>
      </w:r>
      <w:r w:rsidR="00FE7B21" w:rsidRPr="00AF2BEC">
        <w:rPr>
          <w:lang w:val="ru-RU"/>
        </w:rPr>
        <w:t xml:space="preserve"> о признании состояния здания удовлетворительным.</w:t>
      </w:r>
    </w:p>
    <w:p w:rsidR="00A54163" w:rsidRPr="00AF2BEC" w:rsidRDefault="00F469D7" w:rsidP="00FE7E00">
      <w:pPr>
        <w:ind w:firstLine="680"/>
        <w:rPr>
          <w:lang w:val="ru-RU"/>
        </w:rPr>
      </w:pPr>
      <w:r w:rsidRPr="00AF2BEC">
        <w:rPr>
          <w:lang w:val="ru-RU"/>
        </w:rPr>
        <w:t>Отклонение по исполнению количества мероприятий (</w:t>
      </w:r>
      <w:r w:rsidR="00A54163" w:rsidRPr="00AF2BEC">
        <w:rPr>
          <w:lang w:val="ru-RU"/>
        </w:rPr>
        <w:t>3,3</w:t>
      </w:r>
      <w:r w:rsidRPr="00AF2BEC">
        <w:rPr>
          <w:lang w:val="ru-RU"/>
        </w:rPr>
        <w:t xml:space="preserve">%) в рамках реализации муниципальной программы объясняется </w:t>
      </w:r>
      <w:r w:rsidR="00A82CCB">
        <w:rPr>
          <w:lang w:val="ru-RU"/>
        </w:rPr>
        <w:t>не</w:t>
      </w:r>
      <w:r w:rsidR="00A54163" w:rsidRPr="00AF2BEC">
        <w:rPr>
          <w:lang w:val="ru-RU"/>
        </w:rPr>
        <w:t>исполнен</w:t>
      </w:r>
      <w:r w:rsidR="00A82CCB">
        <w:rPr>
          <w:lang w:val="ru-RU"/>
        </w:rPr>
        <w:t>ием</w:t>
      </w:r>
      <w:r w:rsidR="00A54163" w:rsidRPr="00AF2BEC">
        <w:rPr>
          <w:lang w:val="ru-RU"/>
        </w:rPr>
        <w:t xml:space="preserve"> мероприяти</w:t>
      </w:r>
      <w:r w:rsidR="00A82CCB">
        <w:rPr>
          <w:lang w:val="ru-RU"/>
        </w:rPr>
        <w:t>я</w:t>
      </w:r>
      <w:r w:rsidR="00A54163" w:rsidRPr="00AF2BEC">
        <w:rPr>
          <w:lang w:val="ru-RU"/>
        </w:rPr>
        <w:t xml:space="preserve"> «Предоставление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культуры» в связи с отменой конкурсного отбора на предоставление субсидий по причине   необходимости приведения </w:t>
      </w:r>
      <w:r w:rsidR="0025547B">
        <w:rPr>
          <w:lang w:val="ru-RU"/>
        </w:rPr>
        <w:t xml:space="preserve">муниципального правового акта (далее – </w:t>
      </w:r>
      <w:r w:rsidR="00A54163" w:rsidRPr="00AF2BEC">
        <w:rPr>
          <w:lang w:val="ru-RU"/>
        </w:rPr>
        <w:t>МПА</w:t>
      </w:r>
      <w:r w:rsidR="0025547B">
        <w:rPr>
          <w:lang w:val="ru-RU"/>
        </w:rPr>
        <w:t>)</w:t>
      </w:r>
      <w:r w:rsidR="00A54163" w:rsidRPr="00AF2BEC">
        <w:rPr>
          <w:lang w:val="ru-RU"/>
        </w:rPr>
        <w:t>, устанавливающ</w:t>
      </w:r>
      <w:r w:rsidR="0025547B">
        <w:rPr>
          <w:lang w:val="ru-RU"/>
        </w:rPr>
        <w:t>его</w:t>
      </w:r>
      <w:r w:rsidR="00A54163" w:rsidRPr="00AF2BEC">
        <w:rPr>
          <w:lang w:val="ru-RU"/>
        </w:rPr>
        <w:t xml:space="preserve"> сроки проведения отбора на предоставление субсидий</w:t>
      </w:r>
      <w:r w:rsidR="00A82CCB">
        <w:rPr>
          <w:lang w:val="ru-RU"/>
        </w:rPr>
        <w:t>,</w:t>
      </w:r>
      <w:r w:rsidR="00A54163" w:rsidRPr="00AF2BEC">
        <w:rPr>
          <w:lang w:val="ru-RU"/>
        </w:rPr>
        <w:t xml:space="preserve"> в соответствие с действующим законодательством</w:t>
      </w:r>
      <w:r w:rsidR="00A82CCB">
        <w:rPr>
          <w:lang w:val="ru-RU"/>
        </w:rPr>
        <w:t>.</w:t>
      </w:r>
    </w:p>
    <w:p w:rsidR="00A82CCB" w:rsidRPr="00AF2BEC" w:rsidRDefault="00A82CCB" w:rsidP="00A82CCB">
      <w:pPr>
        <w:pStyle w:val="ConsPlusCell"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AF2BEC">
        <w:rPr>
          <w:rFonts w:ascii="Times New Roman" w:hAnsi="Times New Roman" w:cs="Times New Roman"/>
          <w:color w:val="000000"/>
          <w:sz w:val="24"/>
          <w:szCs w:val="24"/>
        </w:rPr>
        <w:t>о ряду мероприятий незначительное отклонение (уменьшение) фактических затрат от запланированного объема финансирования сложилось в связи с: произведенными выплатами в соответствии с фактической потребностью учреждений; экономией, возникшей в результате проведения аукционных и конкурсных процедур.</w:t>
      </w:r>
    </w:p>
    <w:p w:rsidR="00A54163" w:rsidRPr="00AF2BEC" w:rsidRDefault="00A82CCB" w:rsidP="00FE7E00">
      <w:pPr>
        <w:ind w:firstLine="680"/>
        <w:rPr>
          <w:lang w:val="ru-RU"/>
        </w:rPr>
      </w:pPr>
      <w:r>
        <w:rPr>
          <w:lang w:val="ru-RU"/>
        </w:rPr>
        <w:t>П</w:t>
      </w:r>
      <w:r w:rsidR="00CB4CA3" w:rsidRPr="00AF2BEC">
        <w:rPr>
          <w:lang w:val="ru-RU"/>
        </w:rPr>
        <w:t>о мероприятию «Выполнение муниципального задания муниципальными учреждениям</w:t>
      </w:r>
      <w:r>
        <w:rPr>
          <w:lang w:val="ru-RU"/>
        </w:rPr>
        <w:t>и культуры</w:t>
      </w:r>
      <w:r w:rsidR="00CB4CA3" w:rsidRPr="00AF2BEC">
        <w:rPr>
          <w:lang w:val="ru-RU"/>
        </w:rPr>
        <w:t>: «В области культуры и искусства»; «В области образования»; «В области высшего образования»» увеличение (</w:t>
      </w:r>
      <w:r w:rsidR="008653A6" w:rsidRPr="00AF2BEC">
        <w:rPr>
          <w:lang w:val="ru-RU"/>
        </w:rPr>
        <w:t xml:space="preserve">среднее </w:t>
      </w:r>
      <w:r w:rsidR="00CB4CA3" w:rsidRPr="00AF2BEC">
        <w:rPr>
          <w:lang w:val="ru-RU"/>
        </w:rPr>
        <w:t>исполнение 10</w:t>
      </w:r>
      <w:r w:rsidR="008653A6" w:rsidRPr="00AF2BEC">
        <w:rPr>
          <w:lang w:val="ru-RU"/>
        </w:rPr>
        <w:t>6</w:t>
      </w:r>
      <w:r w:rsidR="00CB4CA3" w:rsidRPr="00AF2BEC">
        <w:rPr>
          <w:lang w:val="ru-RU"/>
        </w:rPr>
        <w:t>,</w:t>
      </w:r>
      <w:r w:rsidR="008653A6" w:rsidRPr="00AF2BEC">
        <w:rPr>
          <w:lang w:val="ru-RU"/>
        </w:rPr>
        <w:t>2</w:t>
      </w:r>
      <w:r w:rsidR="00CB4CA3" w:rsidRPr="00AF2BEC">
        <w:rPr>
          <w:lang w:val="ru-RU"/>
        </w:rPr>
        <w:t xml:space="preserve">%) фактических затрат от запланированного объема финансирования сложилось в связи с наличием дебиторской </w:t>
      </w:r>
      <w:r>
        <w:rPr>
          <w:lang w:val="ru-RU"/>
        </w:rPr>
        <w:t>задолженности на 01.01.2021.</w:t>
      </w:r>
    </w:p>
    <w:p w:rsidR="00BE4DD1" w:rsidRPr="00AF2BEC" w:rsidRDefault="00BE4DD1" w:rsidP="00FE7E00">
      <w:pPr>
        <w:suppressAutoHyphens/>
        <w:ind w:firstLine="680"/>
        <w:rPr>
          <w:b/>
          <w:lang w:val="ru-RU"/>
        </w:rPr>
      </w:pPr>
    </w:p>
    <w:p w:rsidR="007D3A1E" w:rsidRPr="00AF2BEC" w:rsidRDefault="007D3A1E" w:rsidP="00FE7E00">
      <w:pPr>
        <w:suppressAutoHyphens/>
        <w:ind w:firstLine="680"/>
        <w:rPr>
          <w:b/>
          <w:lang w:val="ru-RU"/>
        </w:rPr>
      </w:pPr>
      <w:r w:rsidRPr="00AF2BEC">
        <w:rPr>
          <w:b/>
          <w:lang w:val="ru-RU"/>
        </w:rPr>
        <w:t>2. Создание комфортной среды, развитие инфраструктуры.</w:t>
      </w:r>
    </w:p>
    <w:p w:rsidR="00125DB2" w:rsidRPr="00AF2BEC" w:rsidRDefault="00125DB2" w:rsidP="00FE7E00">
      <w:pPr>
        <w:suppressAutoHyphens/>
        <w:ind w:firstLine="680"/>
        <w:rPr>
          <w:b/>
          <w:lang w:val="ru-RU"/>
        </w:rPr>
      </w:pPr>
      <w:r w:rsidRPr="00AF2BEC">
        <w:rPr>
          <w:b/>
          <w:lang w:val="ru-RU"/>
        </w:rPr>
        <w:t>Приоритетное направление «Экогород».</w:t>
      </w:r>
    </w:p>
    <w:p w:rsidR="00125DB2" w:rsidRPr="00AF2BEC" w:rsidRDefault="00125DB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Приоритет</w:t>
      </w:r>
      <w:r w:rsidR="00EC3A5A" w:rsidRPr="00AF2BEC">
        <w:rPr>
          <w:lang w:val="ru-RU"/>
        </w:rPr>
        <w:t>ное направление</w:t>
      </w:r>
      <w:r w:rsidR="002760A4" w:rsidRPr="00AF2BEC">
        <w:rPr>
          <w:lang w:val="ru-RU"/>
        </w:rPr>
        <w:t xml:space="preserve">«Экогород» </w:t>
      </w:r>
      <w:r w:rsidRPr="00AF2BEC">
        <w:rPr>
          <w:lang w:val="ru-RU"/>
        </w:rPr>
        <w:t xml:space="preserve">задает ценности сохранения и воспроизводства природной среды, чтобы повысить комфортность проживания, снизить уровень заболеваемости жителей и передать будущим поколениям возможности экосистемы. В рамках </w:t>
      </w:r>
      <w:r w:rsidR="00EC3A5A" w:rsidRPr="00AF2BEC">
        <w:rPr>
          <w:lang w:val="ru-RU"/>
        </w:rPr>
        <w:t>направления</w:t>
      </w:r>
      <w:r w:rsidRPr="00AF2BEC">
        <w:rPr>
          <w:lang w:val="ru-RU"/>
        </w:rPr>
        <w:t xml:space="preserve"> реша</w:t>
      </w:r>
      <w:r w:rsidR="002760A4" w:rsidRPr="00AF2BEC">
        <w:rPr>
          <w:lang w:val="ru-RU"/>
        </w:rPr>
        <w:t>ю</w:t>
      </w:r>
      <w:r w:rsidRPr="00AF2BEC">
        <w:rPr>
          <w:lang w:val="ru-RU"/>
        </w:rPr>
        <w:t xml:space="preserve">тся </w:t>
      </w:r>
      <w:r w:rsidR="002760A4" w:rsidRPr="00AF2BEC">
        <w:rPr>
          <w:lang w:val="ru-RU"/>
        </w:rPr>
        <w:t xml:space="preserve">вопросы </w:t>
      </w:r>
      <w:r w:rsidRPr="00AF2BEC">
        <w:rPr>
          <w:lang w:val="ru-RU"/>
        </w:rPr>
        <w:t>по улучшению экологической ситуации.</w:t>
      </w:r>
    </w:p>
    <w:p w:rsidR="003D3F04" w:rsidRPr="00AF2BEC" w:rsidRDefault="002760A4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В данном направлении в 20</w:t>
      </w:r>
      <w:r w:rsidR="0062299C" w:rsidRPr="00AF2BEC">
        <w:rPr>
          <w:lang w:val="ru-RU"/>
        </w:rPr>
        <w:t>2</w:t>
      </w:r>
      <w:r w:rsidR="002F1BDA" w:rsidRPr="00AF2BEC">
        <w:rPr>
          <w:lang w:val="ru-RU"/>
        </w:rPr>
        <w:t>1</w:t>
      </w:r>
      <w:r w:rsidRPr="00AF2BEC">
        <w:rPr>
          <w:lang w:val="ru-RU"/>
        </w:rPr>
        <w:t xml:space="preserve"> году на территории городского</w:t>
      </w:r>
      <w:r w:rsidR="006E632C" w:rsidRPr="00AF2BEC">
        <w:rPr>
          <w:lang w:val="ru-RU"/>
        </w:rPr>
        <w:t xml:space="preserve"> округа Тольятти действовали 3 </w:t>
      </w:r>
      <w:r w:rsidRPr="00AF2BEC">
        <w:rPr>
          <w:lang w:val="ru-RU"/>
        </w:rPr>
        <w:t>муниципальные программы</w:t>
      </w:r>
      <w:r w:rsidR="00EC3A5A" w:rsidRPr="00AF2BEC">
        <w:rPr>
          <w:lang w:val="ru-RU"/>
        </w:rPr>
        <w:t>, эффективность реализации которых</w:t>
      </w:r>
      <w:r w:rsidR="003D3F04" w:rsidRPr="00AF2BEC">
        <w:rPr>
          <w:lang w:val="ru-RU"/>
        </w:rPr>
        <w:t xml:space="preserve"> оценен</w:t>
      </w:r>
      <w:r w:rsidR="00EC3A5A" w:rsidRPr="00AF2BEC">
        <w:rPr>
          <w:lang w:val="ru-RU"/>
        </w:rPr>
        <w:t>а</w:t>
      </w:r>
      <w:r w:rsidR="003D3F04" w:rsidRPr="00AF2BEC">
        <w:rPr>
          <w:lang w:val="ru-RU"/>
        </w:rPr>
        <w:t xml:space="preserve"> следующим образом:</w:t>
      </w:r>
    </w:p>
    <w:p w:rsidR="00EA0E4C" w:rsidRPr="00AF2BEC" w:rsidRDefault="0062299C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>1) Му</w:t>
      </w:r>
      <w:r w:rsidR="00EA0E4C" w:rsidRPr="00AF2BEC">
        <w:rPr>
          <w:i/>
          <w:lang w:val="ru-RU"/>
        </w:rPr>
        <w:t>ниципальн</w:t>
      </w:r>
      <w:r w:rsidRPr="00AF2BEC">
        <w:rPr>
          <w:i/>
          <w:lang w:val="ru-RU"/>
        </w:rPr>
        <w:t>ая</w:t>
      </w:r>
      <w:r w:rsidR="00EA0E4C" w:rsidRPr="00AF2BEC">
        <w:rPr>
          <w:i/>
          <w:lang w:val="ru-RU"/>
        </w:rPr>
        <w:t xml:space="preserve"> программ</w:t>
      </w:r>
      <w:r w:rsidRPr="00AF2BEC">
        <w:rPr>
          <w:i/>
          <w:lang w:val="ru-RU"/>
        </w:rPr>
        <w:t>а</w:t>
      </w:r>
      <w:r w:rsidR="00EB4E9E" w:rsidRPr="00AF2BEC">
        <w:rPr>
          <w:i/>
          <w:lang w:val="ru-RU"/>
        </w:rPr>
        <w:t>«Охрана, защита и воспроизводство лесов, расположенных в границах городского округа Тольятти, на 2019-2023 годы», утвержденная постановлением администрации  городского округа Тольятти от 10.07.2018 № 2025-п/1.</w:t>
      </w:r>
    </w:p>
    <w:p w:rsidR="00112E3C" w:rsidRPr="00AF2BEC" w:rsidRDefault="00CE375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является обеспечение сохранения природных экосистем и биоразнообразия, снижения антропогенной нагрузки путем повышения эффективности охраны, защиты и воспроизводства лесов, расположенных в границах городского округа Тольятти.</w:t>
      </w:r>
    </w:p>
    <w:p w:rsidR="002F1BDA" w:rsidRPr="00AF2BEC" w:rsidRDefault="002F1BDA" w:rsidP="00FE7E00">
      <w:pPr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90,0% - эффективная реализация.</w:t>
      </w:r>
    </w:p>
    <w:p w:rsidR="002F1BDA" w:rsidRPr="00AF2BEC" w:rsidRDefault="002F1BDA" w:rsidP="00FE7E00">
      <w:pPr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- 93,1% (план 28855,0 тыс.руб., факт 26864,0 тыс.руб.), в том числе:</w:t>
      </w:r>
    </w:p>
    <w:p w:rsidR="002F1BDA" w:rsidRPr="00AF2BEC" w:rsidRDefault="002F1BDA" w:rsidP="00FE7E00">
      <w:pPr>
        <w:ind w:firstLine="680"/>
        <w:rPr>
          <w:lang w:val="ru-RU"/>
        </w:rPr>
      </w:pPr>
      <w:r w:rsidRPr="00AF2BEC">
        <w:rPr>
          <w:lang w:val="ru-RU"/>
        </w:rPr>
        <w:t>- местный бюджет – 92,9% (план 15429,0 тыс.руб., факт 14337,0 тыс.руб.);</w:t>
      </w:r>
    </w:p>
    <w:p w:rsidR="002F1BDA" w:rsidRPr="00AF2BEC" w:rsidRDefault="002F1BDA" w:rsidP="00FE7E00">
      <w:pPr>
        <w:ind w:firstLine="680"/>
        <w:rPr>
          <w:lang w:val="ru-RU"/>
        </w:rPr>
      </w:pPr>
      <w:r w:rsidRPr="00AF2BEC">
        <w:rPr>
          <w:lang w:val="ru-RU"/>
        </w:rPr>
        <w:t>- областной бюджет – 93,3% (план 13426,0 тыс.руб., факт 12527,0 тыс.руб.);</w:t>
      </w:r>
    </w:p>
    <w:p w:rsidR="002F1BDA" w:rsidRPr="00AF2BEC" w:rsidRDefault="002F1BDA" w:rsidP="00FE7E00">
      <w:pPr>
        <w:ind w:firstLine="680"/>
        <w:rPr>
          <w:lang w:val="ru-RU"/>
        </w:rPr>
      </w:pPr>
      <w:r w:rsidRPr="00AF2BEC">
        <w:rPr>
          <w:lang w:val="ru-RU"/>
        </w:rPr>
        <w:t>Из 18 запланированных программных мероприятий выполнено 16 (88,9%).</w:t>
      </w:r>
    </w:p>
    <w:p w:rsidR="002F1BDA" w:rsidRPr="00AF2BEC" w:rsidRDefault="002F1BDA" w:rsidP="00FE7E00">
      <w:pPr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89,4 %.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Основными результатами реализации программных мероприятий стали: 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содержание в надлежащем состоянии 43,7 км лесных дорог противопожарного назначения;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устройство 40 км противопожарных минерализованных полос с расчисткой от внелесосечной захламленности;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содержание в надлежащем состоянии противопожарных минерализованных полос протяженностью 400 км; 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обеспечение первичных мер пожарной безопасности 7979 га городских лесов;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установка 69 шлагбаумов, аншлагов и запрещающих знаков;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содержание в надлежащем состоянии 3 противопожарных железобетонных резервуаров;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очистка городских лесов от бытового мусора на площади 350 га;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ликвидация несанкционированных свалок и утилизация отходов с территорий лесных кварталов в объеме 600 куб.м;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проведение лесопатологического обследования лесных участков Тольяттинского лесничества инструментальным</w:t>
      </w:r>
      <w:r w:rsidR="00A82CCB">
        <w:rPr>
          <w:lang w:val="ru-RU"/>
        </w:rPr>
        <w:t xml:space="preserve"> способом,</w:t>
      </w:r>
      <w:r w:rsidR="00A82CCB" w:rsidRPr="00AF2BEC">
        <w:rPr>
          <w:lang w:val="ru-RU"/>
        </w:rPr>
        <w:t xml:space="preserve"> площадью </w:t>
      </w:r>
      <w:r w:rsidRPr="00AF2BEC">
        <w:rPr>
          <w:lang w:val="ru-RU"/>
        </w:rPr>
        <w:t>61,5 га;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расчистка неликвидных лесных участков, пострадавших в результате засухи и последствий лесных пожаров</w:t>
      </w:r>
      <w:r w:rsidR="00A82CCB">
        <w:rPr>
          <w:lang w:val="ru-RU"/>
        </w:rPr>
        <w:t>,</w:t>
      </w:r>
      <w:r w:rsidRPr="00AF2BEC">
        <w:rPr>
          <w:lang w:val="ru-RU"/>
        </w:rPr>
        <w:t xml:space="preserve"> площадью 19,7 га;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проведение искусственного лесовосстановления лесных участков площадью 91,7 га в границах городского округа Тольятти;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проведение агротехнического ухода за лесными культурами на лесных участках, площадью 307 га в границах городского округа Тольятти;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дополнение лесных культур на лесных участках</w:t>
      </w:r>
      <w:r w:rsidR="00A82CCB">
        <w:rPr>
          <w:lang w:val="ru-RU"/>
        </w:rPr>
        <w:t>,</w:t>
      </w:r>
      <w:r w:rsidRPr="00AF2BEC">
        <w:rPr>
          <w:lang w:val="ru-RU"/>
        </w:rPr>
        <w:t xml:space="preserve"> площадью 81,7 га;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проведение обработки почвы под посадку лесных культур лесных участков площадью 65 га в границах городского округа Тольятти;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реализация общественного проекта «Возродим наш лес» - восстановление участка лесного квартала № 14</w:t>
      </w:r>
      <w:r w:rsidR="00A82CCB">
        <w:rPr>
          <w:lang w:val="ru-RU"/>
        </w:rPr>
        <w:t>, участка лесного квартала № 48</w:t>
      </w:r>
      <w:r w:rsidRPr="00AF2BEC">
        <w:rPr>
          <w:lang w:val="ru-RU"/>
        </w:rPr>
        <w:t xml:space="preserve"> в рамках государственной программы Самарской области «Поддержка инициатив населения муниципальных образований в Самарской области» на 2017-2025 годы:</w:t>
      </w:r>
    </w:p>
    <w:p w:rsidR="00D90552" w:rsidRPr="00AF2BEC" w:rsidRDefault="00A82CCB" w:rsidP="00A82CCB">
      <w:pPr>
        <w:widowControl w:val="0"/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 xml:space="preserve">- </w:t>
      </w:r>
      <w:r w:rsidR="00D90552" w:rsidRPr="00AF2BEC">
        <w:rPr>
          <w:lang w:val="ru-RU"/>
        </w:rPr>
        <w:t>обработка почвы под лесные культуры на участках</w:t>
      </w:r>
      <w:r>
        <w:rPr>
          <w:lang w:val="ru-RU"/>
        </w:rPr>
        <w:t xml:space="preserve"> общей</w:t>
      </w:r>
      <w:r w:rsidR="00D90552" w:rsidRPr="00AF2BEC">
        <w:rPr>
          <w:lang w:val="ru-RU"/>
        </w:rPr>
        <w:t xml:space="preserve"> площадью 2,2 га;</w:t>
      </w:r>
    </w:p>
    <w:p w:rsidR="00D90552" w:rsidRPr="00AF2BEC" w:rsidRDefault="00A82CCB" w:rsidP="00A82CCB">
      <w:pPr>
        <w:widowControl w:val="0"/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 xml:space="preserve">- </w:t>
      </w:r>
      <w:r w:rsidR="00D90552" w:rsidRPr="00AF2BEC">
        <w:rPr>
          <w:lang w:val="ru-RU"/>
        </w:rPr>
        <w:t xml:space="preserve">искусственноелесовосстановление на участках </w:t>
      </w:r>
      <w:r>
        <w:rPr>
          <w:lang w:val="ru-RU"/>
        </w:rPr>
        <w:t>общей</w:t>
      </w:r>
      <w:r w:rsidR="00D90552" w:rsidRPr="00AF2BEC">
        <w:rPr>
          <w:lang w:val="ru-RU"/>
        </w:rPr>
        <w:t>площадью 2,2 га;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содержание 1 муниципального лесничества городского округа Тольятти, осуществляющего обеспечение устойчивого управление городскими лесами;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содержание в надлежащем состоянии 1 дендропарка;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приобретение 105 единиц лесопожарной техники и оборудования (3 легковых автомобиля  повышенной  проходимости, 100 противопожарных ранцев, 1 автомобиль УАЗ-23632 с комплектом противопожарного оборудования, 1 автобус Газель Некст);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приобретение 315 единиц техники и оборудования для выполнения лесокультурных работ (300 мечей Колесова, 10 лесных кусторезов, 5 бензопил).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Отклонение в муниципальной программе по исполнению количества мероприятий (11,1%), объемов финансирования (6,9%) и показателей (10,6%) обусловлено неисполнением плановых значений по следующим мероприятиям: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мероприятиям «Установка шлагбаумов, аншлагов и запрещающих знаков, ремонт аншлагов» </w:t>
      </w:r>
      <w:r w:rsidR="00D8310D" w:rsidRPr="00AF2BEC">
        <w:rPr>
          <w:lang w:val="ru-RU"/>
        </w:rPr>
        <w:t xml:space="preserve">отклонение по исполнению финансирования </w:t>
      </w:r>
      <w:r w:rsidRPr="00AF2BEC">
        <w:rPr>
          <w:lang w:val="ru-RU"/>
        </w:rPr>
        <w:t xml:space="preserve">(5,0%) и «Приобретение, и (или) модернизация, и (или) дооборудование, и (или) капитальный ремонт основных средств </w:t>
      </w:r>
      <w:r w:rsidR="00BF4500" w:rsidRPr="00AF2BEC">
        <w:rPr>
          <w:lang w:val="ru-RU"/>
        </w:rPr>
        <w:t>у</w:t>
      </w:r>
      <w:r w:rsidRPr="00AF2BEC">
        <w:rPr>
          <w:lang w:val="ru-RU"/>
        </w:rPr>
        <w:t>чреждений, не относящихся к объектам капитального</w:t>
      </w:r>
      <w:r w:rsidR="00BF4500" w:rsidRPr="00AF2BEC">
        <w:rPr>
          <w:lang w:val="ru-RU"/>
        </w:rPr>
        <w:t xml:space="preserve"> строительства» (9,4</w:t>
      </w:r>
      <w:r w:rsidRPr="00AF2BEC">
        <w:rPr>
          <w:lang w:val="ru-RU"/>
        </w:rPr>
        <w:t>%) объясняется экономией, возникшей в результате проведения конкурсных процедур;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EF5914" w:rsidRPr="00AF2BEC">
        <w:rPr>
          <w:lang w:val="ru-RU"/>
        </w:rPr>
        <w:t xml:space="preserve">отклонение по исполнению финансирования </w:t>
      </w:r>
      <w:r w:rsidRPr="00AF2BEC">
        <w:rPr>
          <w:lang w:val="ru-RU"/>
        </w:rPr>
        <w:t>по мероприятиям «Проведение агротехнического ухода за лесными культурами» (</w:t>
      </w:r>
      <w:r w:rsidR="00EF5914" w:rsidRPr="00AF2BEC">
        <w:rPr>
          <w:lang w:val="ru-RU"/>
        </w:rPr>
        <w:t>32,4</w:t>
      </w:r>
      <w:r w:rsidRPr="00AF2BEC">
        <w:rPr>
          <w:lang w:val="ru-RU"/>
        </w:rPr>
        <w:t>%) и «Обработка почвы под лесные культуры» (</w:t>
      </w:r>
      <w:r w:rsidR="00EF5914" w:rsidRPr="00AF2BEC">
        <w:rPr>
          <w:lang w:val="ru-RU"/>
        </w:rPr>
        <w:t>10,7</w:t>
      </w:r>
      <w:r w:rsidRPr="00AF2BEC">
        <w:rPr>
          <w:lang w:val="ru-RU"/>
        </w:rPr>
        <w:t>%) объясняется неблагоприятными погодными условиями (отсутствие оса</w:t>
      </w:r>
      <w:r w:rsidR="00A82CCB">
        <w:rPr>
          <w:lang w:val="ru-RU"/>
        </w:rPr>
        <w:t>дков и аномально жаркая погода), в</w:t>
      </w:r>
      <w:r w:rsidRPr="00AF2BEC">
        <w:rPr>
          <w:lang w:val="ru-RU"/>
        </w:rPr>
        <w:t xml:space="preserve"> связи с чем, согласно п. 51 Правил лесовосстановления, утвержденных приказом Минприроды России от 04.12.2020 № 1014, принято решение</w:t>
      </w:r>
      <w:r w:rsidR="001B5A9F">
        <w:rPr>
          <w:lang w:val="ru-RU"/>
        </w:rPr>
        <w:t xml:space="preserve"> о не</w:t>
      </w:r>
      <w:r w:rsidRPr="00AF2BEC">
        <w:rPr>
          <w:lang w:val="ru-RU"/>
        </w:rPr>
        <w:t>проведении агротехнических или лесоводственных уходов на отдельных участках;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 мероприятию «Реализация общественного проекта «Возродим наш лес» - восстановление участка лесного квартала № 14, участка лесного квартала № 48, в рамках государственной программы Самарской области «Поддержка инициатив населения муниципальных образований в Самарской области» на 2017-2025 годы» отклонение по исполнению финансирования (</w:t>
      </w:r>
      <w:r w:rsidR="00BF4500" w:rsidRPr="00AF2BEC">
        <w:rPr>
          <w:lang w:val="ru-RU"/>
        </w:rPr>
        <w:t>62,2</w:t>
      </w:r>
      <w:r w:rsidRPr="00AF2BEC">
        <w:rPr>
          <w:lang w:val="ru-RU"/>
        </w:rPr>
        <w:t>%) и показателей (</w:t>
      </w:r>
      <w:r w:rsidR="00BF4500" w:rsidRPr="00AF2BEC">
        <w:rPr>
          <w:lang w:val="ru-RU"/>
        </w:rPr>
        <w:t>76,6</w:t>
      </w:r>
      <w:r w:rsidRPr="00AF2BEC">
        <w:rPr>
          <w:lang w:val="ru-RU"/>
        </w:rPr>
        <w:t>%) объясняется: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 заменой лесного участка № 17 на лесной участок № 14 связи с лесным пожаром, произошедшим 10.07.2021; 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признанием аукциона по лесовосстановлению в лесном квартале № 14 несостоявшимся </w:t>
      </w:r>
      <w:r w:rsidR="00BF4500" w:rsidRPr="00AF2BEC">
        <w:rPr>
          <w:lang w:val="ru-RU"/>
        </w:rPr>
        <w:t xml:space="preserve">в связи отсутсвием заявок на участие в </w:t>
      </w:r>
      <w:r w:rsidR="006C04B0" w:rsidRPr="00AF2BEC">
        <w:rPr>
          <w:lang w:val="ru-RU"/>
        </w:rPr>
        <w:t xml:space="preserve">электронном </w:t>
      </w:r>
      <w:r w:rsidR="00BF4500" w:rsidRPr="00AF2BEC">
        <w:rPr>
          <w:lang w:val="ru-RU"/>
        </w:rPr>
        <w:t>аукционе</w:t>
      </w:r>
      <w:r w:rsidR="006C04B0" w:rsidRPr="00AF2BEC">
        <w:rPr>
          <w:lang w:val="ru-RU"/>
        </w:rPr>
        <w:t xml:space="preserve">.Учитывая </w:t>
      </w:r>
      <w:r w:rsidRPr="00AF2BEC">
        <w:rPr>
          <w:lang w:val="ru-RU"/>
        </w:rPr>
        <w:t>сезонност</w:t>
      </w:r>
      <w:r w:rsidR="006C04B0" w:rsidRPr="00AF2BEC">
        <w:rPr>
          <w:lang w:val="ru-RU"/>
        </w:rPr>
        <w:t>ь</w:t>
      </w:r>
      <w:r w:rsidRPr="00AF2BEC">
        <w:rPr>
          <w:lang w:val="ru-RU"/>
        </w:rPr>
        <w:t xml:space="preserve"> проведения работ (агротехнически</w:t>
      </w:r>
      <w:r w:rsidR="006C04B0" w:rsidRPr="00AF2BEC">
        <w:rPr>
          <w:lang w:val="ru-RU"/>
        </w:rPr>
        <w:t>е</w:t>
      </w:r>
      <w:r w:rsidRPr="00AF2BEC">
        <w:rPr>
          <w:lang w:val="ru-RU"/>
        </w:rPr>
        <w:t xml:space="preserve"> срок</w:t>
      </w:r>
      <w:r w:rsidR="006C04B0" w:rsidRPr="00AF2BEC">
        <w:rPr>
          <w:lang w:val="ru-RU"/>
        </w:rPr>
        <w:t>и</w:t>
      </w:r>
      <w:r w:rsidRPr="00AF2BEC">
        <w:rPr>
          <w:lang w:val="ru-RU"/>
        </w:rPr>
        <w:t>) повторное размещение муниципального заказа являлось нецелесообразным;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 мероприятию «Содержание муниципального лесничества городского округа Тольятти» отклонение по исполнению финансирования (</w:t>
      </w:r>
      <w:r w:rsidR="00EF5914" w:rsidRPr="00AF2BEC">
        <w:rPr>
          <w:lang w:val="ru-RU"/>
        </w:rPr>
        <w:t>1,4</w:t>
      </w:r>
      <w:r w:rsidRPr="00AF2BEC">
        <w:rPr>
          <w:lang w:val="ru-RU"/>
        </w:rPr>
        <w:t>%) объясняется: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оплатой коммунальных услуг по фактическим расходам;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невозможностью </w:t>
      </w:r>
      <w:r w:rsidR="00D8310D" w:rsidRPr="00AF2BEC">
        <w:rPr>
          <w:lang w:val="ru-RU"/>
        </w:rPr>
        <w:t>осуществить закупку</w:t>
      </w:r>
      <w:r w:rsidRPr="00AF2BEC">
        <w:rPr>
          <w:lang w:val="ru-RU"/>
        </w:rPr>
        <w:t xml:space="preserve"> зимних шин </w:t>
      </w:r>
      <w:r w:rsidR="006C04B0" w:rsidRPr="00AF2BEC">
        <w:rPr>
          <w:lang w:val="ru-RU"/>
        </w:rPr>
        <w:t xml:space="preserve">в связи с окончанием финансового года, т.к.  легковые автомобили (повышенной проходимости) приобретены </w:t>
      </w:r>
      <w:r w:rsidRPr="00AF2BEC">
        <w:rPr>
          <w:lang w:val="ru-RU"/>
        </w:rPr>
        <w:t xml:space="preserve"> в декабре 2021 года;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мероприятию «Проведение лесопатологического обследования лесных участков Тольяттинского лесничества» отклонение </w:t>
      </w:r>
      <w:r w:rsidR="00EF5914" w:rsidRPr="00AF2BEC">
        <w:rPr>
          <w:lang w:val="ru-RU"/>
        </w:rPr>
        <w:t xml:space="preserve">(69,2%) </w:t>
      </w:r>
      <w:r w:rsidRPr="00AF2BEC">
        <w:rPr>
          <w:lang w:val="ru-RU"/>
        </w:rPr>
        <w:t>по исполнению показателя «Площадь лесов, расположенных в границах городского округа Тольятти, охваченных лесопатологическим обследованием, по результатам которого составлены и утверждены акты ЛПО» объясняется:</w:t>
      </w:r>
    </w:p>
    <w:p w:rsidR="00D90552" w:rsidRPr="00AF2BEC" w:rsidRDefault="00D9055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 введением особого противопожарного режима на территории городского округа Тольятти с 15 апреля по 30 октября 2021 года (постановление администрации от 12.04.2021 № 1522-п/1) на время вегетационного периода, необходимого для лесопатологического обследования;</w:t>
      </w:r>
    </w:p>
    <w:p w:rsidR="00D90552" w:rsidRPr="00AF2BEC" w:rsidRDefault="00D90552" w:rsidP="001B5A9F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 задействованием сотрудников МКУ «Тольяттинское лесничество» в патрулировании лесов, координации действий при тушении лесных пожаров, обеспечении бесперебойного ежедневного сбора и обработке лесопожарной информации в связи с крупными лесными пожарами, произошедшими в 2021 году на территории городских лесов</w:t>
      </w:r>
      <w:r w:rsidR="001B5A9F">
        <w:rPr>
          <w:lang w:val="ru-RU"/>
        </w:rPr>
        <w:t>.</w:t>
      </w:r>
    </w:p>
    <w:p w:rsidR="00503BAE" w:rsidRPr="00AF2BEC" w:rsidRDefault="0062299C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>2) Му</w:t>
      </w:r>
      <w:r w:rsidRPr="00AF2BEC">
        <w:rPr>
          <w:i/>
          <w:lang w:val="ru-RU"/>
        </w:rPr>
        <w:t xml:space="preserve">ниципальная программа </w:t>
      </w:r>
      <w:r w:rsidR="00EB4E9E" w:rsidRPr="00AF2BEC">
        <w:rPr>
          <w:i/>
          <w:lang w:val="ru-RU"/>
        </w:rPr>
        <w:t>«Тольятти – чистый город  на 2020-2024 годы», утвержденная постановлением администрации  городского округа Тольятти от 02.08.2019 № 2078-п/1.</w:t>
      </w:r>
    </w:p>
    <w:p w:rsidR="00503BAE" w:rsidRPr="00AF2BEC" w:rsidRDefault="00686A3C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Целью муниципальной</w:t>
      </w:r>
      <w:r w:rsidR="00CB341E" w:rsidRPr="00AF2BEC">
        <w:rPr>
          <w:lang w:val="ru-RU"/>
        </w:rPr>
        <w:t xml:space="preserve">программы </w:t>
      </w:r>
      <w:r w:rsidR="00AB7A7F" w:rsidRPr="00AF2BEC">
        <w:rPr>
          <w:lang w:val="ru-RU"/>
        </w:rPr>
        <w:t>является обеспечение выполнения комплекса мероприятий по содержанию территории городского округа Тольятти, направленных на предупреждение потенциального экологического вреда и обеспечение соответствия городских общественных пространств высоким стандартам качества городской среды.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97,7% - эффективная реализация.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97,7% (план 452748,0 тыс.руб., факт 442427,0 тыс.руб.), в том числе: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97,7% (план 448309,0 тыс.руб., факт 437988,0 тыс.руб.); 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областной бюджет – 100,0% (план 4439,0 тыс.руб., факт 4439,0 тыс.руб.).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Из 36 запланированных программных мероприятий выполнено 35 (97,2%).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98,0%.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содержание территорий общего пользования: тротуаров - 1245048,3  кв.м, газонов -  5715719,5 кв.м, автодорог - 1224384,11 кв.м, катков и кортов - 177765,2 кв.м, скверов и площадок семейного отдыха -537038 кв.м; проведение текущего (ямочного)  ремонта асфальтобетонного покрытия дорог и тротуаров Автозаводского, Комсомольского и мкр. Поволжский - 1729 кв.м; содержание объектов озеленения, из них:  цветников - 10365 кв.м, живой изгороди - 103572 кв.м, деревьев и кустарников - 6006 шт.; удаление аварийно-опасных, сухостойных и упавших деревьев - 4346 кв.м; содержание пляжей - 75601 кв.м,  парков  (тротуаров и газонов) - 393856 кв.м,  ливневой канализации - 2215,7 п.м с очисткой - 824 колодцев; </w:t>
      </w:r>
      <w:r w:rsidR="001B5A9F">
        <w:rPr>
          <w:lang w:val="ru-RU"/>
        </w:rPr>
        <w:t xml:space="preserve">содержание </w:t>
      </w:r>
      <w:r w:rsidRPr="00AF2BEC">
        <w:rPr>
          <w:lang w:val="ru-RU"/>
        </w:rPr>
        <w:t>туалето</w:t>
      </w:r>
      <w:r w:rsidR="001B5A9F">
        <w:rPr>
          <w:lang w:val="ru-RU"/>
        </w:rPr>
        <w:t>в - 7 ед.; ремонт МАФ - 115 шт.;</w:t>
      </w:r>
      <w:r w:rsidRPr="00AF2BEC">
        <w:rPr>
          <w:lang w:val="ru-RU"/>
        </w:rPr>
        <w:t xml:space="preserve"> содержание территории берегоукрепления - 209967 кв.м</w:t>
      </w:r>
      <w:r w:rsidR="001B5A9F">
        <w:rPr>
          <w:lang w:val="ru-RU"/>
        </w:rPr>
        <w:t>;</w:t>
      </w:r>
      <w:r w:rsidRPr="00AF2BEC">
        <w:rPr>
          <w:lang w:val="ru-RU"/>
        </w:rPr>
        <w:t xml:space="preserve"> ремонт автомобильных дорог (текущий ремонт внутриквартальных прое</w:t>
      </w:r>
      <w:r w:rsidR="001B5A9F">
        <w:rPr>
          <w:lang w:val="ru-RU"/>
        </w:rPr>
        <w:t>здов, тротуаров) - 2150,72 кв.м;</w:t>
      </w:r>
      <w:r w:rsidRPr="00AF2BEC">
        <w:rPr>
          <w:lang w:val="ru-RU"/>
        </w:rPr>
        <w:t xml:space="preserve"> подготовка проекта на организацию автополива в сквере 50-летия АвтоВАЗа; 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проведение акарицидной обработки территорий общего пользования общей площадью 3072222 кв.м., из них:  парков - 377395 кв.м, пляжей - 242110 кв.м  и земельных участков общего пользования - 2452717 кв.м</w:t>
      </w:r>
      <w:r w:rsidR="001B5A9F">
        <w:rPr>
          <w:lang w:val="ru-RU"/>
        </w:rPr>
        <w:t>;</w:t>
      </w:r>
      <w:r w:rsidRPr="00AF2BEC">
        <w:rPr>
          <w:lang w:val="ru-RU"/>
        </w:rPr>
        <w:t xml:space="preserve"> проведение дератизации набережной Комсомольского района и территорий общего  пользования - 169475 кв.м;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содержание мест погребения (мест захоронения) городского округа Тольятти через выполнение работ: текущее с</w:t>
      </w:r>
      <w:r w:rsidR="001B5A9F">
        <w:rPr>
          <w:lang w:val="ru-RU"/>
        </w:rPr>
        <w:t>одержание дорог - 153782,8 кв.м;</w:t>
      </w:r>
      <w:r w:rsidRPr="00AF2BEC">
        <w:rPr>
          <w:lang w:val="ru-RU"/>
        </w:rPr>
        <w:t xml:space="preserve"> вывоз и захоронение мусора (ТКО) - 25228 куб.м</w:t>
      </w:r>
      <w:r w:rsidR="001B5A9F">
        <w:rPr>
          <w:lang w:val="ru-RU"/>
        </w:rPr>
        <w:t>;</w:t>
      </w:r>
      <w:r w:rsidRPr="00AF2BEC">
        <w:rPr>
          <w:lang w:val="ru-RU"/>
        </w:rPr>
        <w:t xml:space="preserve"> удаление аварийно-опасных, сухостойных и упавших де</w:t>
      </w:r>
      <w:r w:rsidR="001B5A9F">
        <w:rPr>
          <w:lang w:val="ru-RU"/>
        </w:rPr>
        <w:t>ревьев - 7375,03 куб.м;</w:t>
      </w:r>
      <w:r w:rsidRPr="00AF2BEC">
        <w:rPr>
          <w:lang w:val="ru-RU"/>
        </w:rPr>
        <w:t xml:space="preserve"> у</w:t>
      </w:r>
      <w:r w:rsidR="001B5A9F">
        <w:rPr>
          <w:lang w:val="ru-RU"/>
        </w:rPr>
        <w:t>даление пней деревьев - 162 шт.;</w:t>
      </w:r>
      <w:r w:rsidRPr="00AF2BEC">
        <w:rPr>
          <w:lang w:val="ru-RU"/>
        </w:rPr>
        <w:t xml:space="preserve"> ликвидация несанкцио</w:t>
      </w:r>
      <w:r w:rsidR="001B5A9F">
        <w:rPr>
          <w:lang w:val="ru-RU"/>
        </w:rPr>
        <w:t>нированных свалок - 17802 куб.м;</w:t>
      </w:r>
      <w:r w:rsidRPr="00AF2BEC">
        <w:rPr>
          <w:lang w:val="ru-RU"/>
        </w:rPr>
        <w:t xml:space="preserve"> уход за зелены</w:t>
      </w:r>
      <w:r w:rsidR="001B5A9F">
        <w:rPr>
          <w:lang w:val="ru-RU"/>
        </w:rPr>
        <w:t>ми насаждениями - 251698,5 кв.м;</w:t>
      </w:r>
      <w:r w:rsidRPr="00AF2BEC">
        <w:rPr>
          <w:lang w:val="ru-RU"/>
        </w:rPr>
        <w:t xml:space="preserve"> обеспеч</w:t>
      </w:r>
      <w:r w:rsidR="001B5A9F">
        <w:rPr>
          <w:lang w:val="ru-RU"/>
        </w:rPr>
        <w:t>ение водоснабжения - 2850 куб.м;</w:t>
      </w:r>
      <w:r w:rsidRPr="00AF2BEC">
        <w:rPr>
          <w:lang w:val="ru-RU"/>
        </w:rPr>
        <w:t>акарицидная обработка - 2070972 кв.м; ремонт покрытий  проездов и пешеходных дорожек - 7869,95 кв.м; инвентаризация захоронений - 47299 кв.м; дератизация территории кладбищ - 2070972 кв.м;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праздничное оформление 32 объектов, текущий ремонт 5 памятных мест, установка </w:t>
      </w:r>
      <w:r w:rsidR="0080310D" w:rsidRPr="00AF2BEC">
        <w:rPr>
          <w:lang w:val="ru-RU"/>
        </w:rPr>
        <w:t>282</w:t>
      </w:r>
      <w:r w:rsidRPr="00AF2BEC">
        <w:rPr>
          <w:lang w:val="ru-RU"/>
        </w:rPr>
        <w:t xml:space="preserve">флагов, очистка территорий общего пользования после размещения елочных базаров на площади 8308 кв.м, установка </w:t>
      </w:r>
      <w:r w:rsidR="0080310D" w:rsidRPr="00AF2BEC">
        <w:rPr>
          <w:lang w:val="ru-RU"/>
        </w:rPr>
        <w:t>530</w:t>
      </w:r>
      <w:r w:rsidRPr="00AF2BEC">
        <w:rPr>
          <w:lang w:val="ru-RU"/>
        </w:rPr>
        <w:t>барьерных ограждений;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отлов и направление на содержание  675 бродячих животных;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проведение санитарной очистки территорий общего пользования: вывоз и утилизация </w:t>
      </w:r>
      <w:r w:rsidR="001B5A9F">
        <w:rPr>
          <w:lang w:val="ru-RU"/>
        </w:rPr>
        <w:t>т</w:t>
      </w:r>
      <w:r w:rsidR="001B5A9F" w:rsidRPr="001B5A9F">
        <w:rPr>
          <w:lang w:val="ru-RU"/>
        </w:rPr>
        <w:t>верды</w:t>
      </w:r>
      <w:r w:rsidR="001B5A9F">
        <w:rPr>
          <w:lang w:val="ru-RU"/>
        </w:rPr>
        <w:t>х</w:t>
      </w:r>
      <w:r w:rsidR="001B5A9F" w:rsidRPr="001B5A9F">
        <w:rPr>
          <w:lang w:val="ru-RU"/>
        </w:rPr>
        <w:t xml:space="preserve"> коммунальны</w:t>
      </w:r>
      <w:r w:rsidR="001B5A9F">
        <w:rPr>
          <w:lang w:val="ru-RU"/>
        </w:rPr>
        <w:t>х</w:t>
      </w:r>
      <w:r w:rsidR="001B5A9F" w:rsidRPr="001B5A9F">
        <w:rPr>
          <w:lang w:val="ru-RU"/>
        </w:rPr>
        <w:t xml:space="preserve"> отход</w:t>
      </w:r>
      <w:r w:rsidR="001B5A9F">
        <w:rPr>
          <w:lang w:val="ru-RU"/>
        </w:rPr>
        <w:t>ов (далее –</w:t>
      </w:r>
      <w:r w:rsidRPr="00AF2BEC">
        <w:rPr>
          <w:lang w:val="ru-RU"/>
        </w:rPr>
        <w:t>ТКО</w:t>
      </w:r>
      <w:r w:rsidR="001B5A9F">
        <w:rPr>
          <w:lang w:val="ru-RU"/>
        </w:rPr>
        <w:t>)</w:t>
      </w:r>
      <w:r w:rsidRPr="00AF2BEC">
        <w:rPr>
          <w:lang w:val="ru-RU"/>
        </w:rPr>
        <w:t xml:space="preserve"> - 2383,2 куб.м; вывоз смета  -  332 маш-час; демонтаж - 39 сооружений; приобретение мусоросборников, предназначенных для складирования ТКО - 46 шт.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Отклонение по исполнению мероприятий (2,8%) и финансовым расходам (2,3%) в муниципальной программе обусловлено следующим: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81451C" w:rsidRPr="00AF2BEC">
        <w:rPr>
          <w:lang w:val="ru-RU"/>
        </w:rPr>
        <w:t xml:space="preserve">отклонение по исполнению финансовых средств </w:t>
      </w:r>
      <w:r w:rsidRPr="00AF2BEC">
        <w:rPr>
          <w:lang w:val="ru-RU"/>
        </w:rPr>
        <w:t>по мероприятиям</w:t>
      </w:r>
      <w:r w:rsidR="0081451C" w:rsidRPr="00AF2BEC">
        <w:rPr>
          <w:lang w:val="ru-RU"/>
        </w:rPr>
        <w:t>:</w:t>
      </w:r>
      <w:r w:rsidRPr="00AF2BEC">
        <w:rPr>
          <w:lang w:val="ru-RU"/>
        </w:rPr>
        <w:t xml:space="preserve"> «Содержание автодорог» (по исполнителю </w:t>
      </w:r>
      <w:r w:rsidR="001B5A9F">
        <w:rPr>
          <w:lang w:val="ru-RU"/>
        </w:rPr>
        <w:t xml:space="preserve">департамент городского хозяйства (далее – </w:t>
      </w:r>
      <w:r w:rsidRPr="00AF2BEC">
        <w:rPr>
          <w:lang w:val="ru-RU"/>
        </w:rPr>
        <w:t>ДГХ</w:t>
      </w:r>
      <w:r w:rsidR="001B5A9F">
        <w:rPr>
          <w:lang w:val="ru-RU"/>
        </w:rPr>
        <w:t>)</w:t>
      </w:r>
      <w:r w:rsidRPr="00AF2BEC">
        <w:rPr>
          <w:lang w:val="ru-RU"/>
        </w:rPr>
        <w:t xml:space="preserve"> - </w:t>
      </w:r>
      <w:r w:rsidR="0081451C" w:rsidRPr="00AF2BEC">
        <w:rPr>
          <w:lang w:val="ru-RU"/>
        </w:rPr>
        <w:t>6,7</w:t>
      </w:r>
      <w:r w:rsidRPr="00AF2BEC">
        <w:rPr>
          <w:lang w:val="ru-RU"/>
        </w:rPr>
        <w:t xml:space="preserve">%), «Содержание катков и кортов» </w:t>
      </w:r>
      <w:bookmarkStart w:id="1" w:name="_Hlk98164705"/>
      <w:r w:rsidRPr="00AF2BEC">
        <w:rPr>
          <w:lang w:val="ru-RU"/>
        </w:rPr>
        <w:t xml:space="preserve">(по исполнителю ДГХ </w:t>
      </w:r>
      <w:r w:rsidR="0081451C" w:rsidRPr="00AF2BEC">
        <w:rPr>
          <w:lang w:val="ru-RU"/>
        </w:rPr>
        <w:t>–38,9</w:t>
      </w:r>
      <w:r w:rsidRPr="00AF2BEC">
        <w:rPr>
          <w:lang w:val="ru-RU"/>
        </w:rPr>
        <w:t>%)</w:t>
      </w:r>
      <w:bookmarkEnd w:id="1"/>
      <w:r w:rsidRPr="00AF2BEC">
        <w:rPr>
          <w:lang w:val="ru-RU"/>
        </w:rPr>
        <w:t xml:space="preserve">, «Содержание скверов и площадок семейного отдыха» (по исполнителю ДГХ </w:t>
      </w:r>
      <w:r w:rsidR="00EB616C" w:rsidRPr="00AF2BEC">
        <w:rPr>
          <w:lang w:val="ru-RU"/>
        </w:rPr>
        <w:t>–4,1</w:t>
      </w:r>
      <w:r w:rsidRPr="00AF2BEC">
        <w:rPr>
          <w:lang w:val="ru-RU"/>
        </w:rPr>
        <w:t>%), «Текущий (ямочный) ремонт асфальтобетонного покрытия дорог, тротуаров Автозаводского</w:t>
      </w:r>
      <w:r w:rsidR="001B5A9F">
        <w:rPr>
          <w:lang w:val="ru-RU"/>
        </w:rPr>
        <w:t xml:space="preserve"> района</w:t>
      </w:r>
      <w:r w:rsidRPr="00AF2BEC">
        <w:rPr>
          <w:lang w:val="ru-RU"/>
        </w:rPr>
        <w:t xml:space="preserve">, Комсомольского </w:t>
      </w:r>
      <w:r w:rsidR="001B5A9F">
        <w:rPr>
          <w:lang w:val="ru-RU"/>
        </w:rPr>
        <w:t xml:space="preserve">района </w:t>
      </w:r>
      <w:r w:rsidRPr="00AF2BEC">
        <w:rPr>
          <w:lang w:val="ru-RU"/>
        </w:rPr>
        <w:t xml:space="preserve">и мкр. Поволжский» </w:t>
      </w:r>
      <w:bookmarkStart w:id="2" w:name="_Hlk98164955"/>
      <w:r w:rsidRPr="00AF2BEC">
        <w:rPr>
          <w:lang w:val="ru-RU"/>
        </w:rPr>
        <w:t xml:space="preserve">(исполнение </w:t>
      </w:r>
      <w:r w:rsidR="00EB616C" w:rsidRPr="00AF2BEC">
        <w:rPr>
          <w:lang w:val="ru-RU"/>
        </w:rPr>
        <w:t>1,8</w:t>
      </w:r>
      <w:r w:rsidRPr="00AF2BEC">
        <w:rPr>
          <w:lang w:val="ru-RU"/>
        </w:rPr>
        <w:t>%)</w:t>
      </w:r>
      <w:bookmarkEnd w:id="2"/>
      <w:r w:rsidR="00EF5914" w:rsidRPr="00AF2BEC">
        <w:rPr>
          <w:lang w:val="ru-RU"/>
        </w:rPr>
        <w:t>обусловлено</w:t>
      </w:r>
      <w:r w:rsidRPr="00AF2BEC">
        <w:rPr>
          <w:lang w:val="ru-RU"/>
        </w:rPr>
        <w:t xml:space="preserve"> заключением контракт</w:t>
      </w:r>
      <w:r w:rsidR="00EF5914" w:rsidRPr="00AF2BEC">
        <w:rPr>
          <w:lang w:val="ru-RU"/>
        </w:rPr>
        <w:t>ов</w:t>
      </w:r>
      <w:r w:rsidRPr="00AF2BEC">
        <w:rPr>
          <w:lang w:val="ru-RU"/>
        </w:rPr>
        <w:t xml:space="preserve"> позднее запланированной даты, срок реализации мероприятий был смещен, поэтому оплата подрядным организациям была произведена за фактически принятые к учету объемы; 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 «Текущий (ямочный) ремонт асфальтобетонного покрытия дорог, тротуаров Автозаводского</w:t>
      </w:r>
      <w:r w:rsidR="001B5A9F">
        <w:rPr>
          <w:lang w:val="ru-RU"/>
        </w:rPr>
        <w:t>района</w:t>
      </w:r>
      <w:r w:rsidRPr="00AF2BEC">
        <w:rPr>
          <w:lang w:val="ru-RU"/>
        </w:rPr>
        <w:t>, Комсомольского</w:t>
      </w:r>
      <w:r w:rsidR="001B5A9F">
        <w:rPr>
          <w:lang w:val="ru-RU"/>
        </w:rPr>
        <w:t>района</w:t>
      </w:r>
      <w:r w:rsidRPr="00AF2BEC">
        <w:rPr>
          <w:lang w:val="ru-RU"/>
        </w:rPr>
        <w:t xml:space="preserve"> и мкр. Поволжский» отклонение по исполнению показателя (</w:t>
      </w:r>
      <w:r w:rsidR="001B5A9F">
        <w:rPr>
          <w:lang w:val="ru-RU"/>
        </w:rPr>
        <w:t>6</w:t>
      </w:r>
      <w:r w:rsidRPr="00AF2BEC">
        <w:rPr>
          <w:lang w:val="ru-RU"/>
        </w:rPr>
        <w:t>0,0%) обусловлено тем, что объемы учитывались на основании принятых актов выполненных работ;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 «Содержание катков и кортов» отклонение по исполнению показателя (0,5%) объясняется тем, что из-за отсутствия осадков в ноябре 2021 года не осуществлялось размещение простой закупки на заливку катка по адресу ул. Никонова, 11 и содержание катков и кортов в рамках новых контрактов, заключенных в 2021 году;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мероприятию «Обращение с твердыми коммунальными отходами» по ответственному исполнителю ДГХ </w:t>
      </w:r>
      <w:bookmarkStart w:id="3" w:name="_Hlk98163578"/>
      <w:r w:rsidRPr="00AF2BEC">
        <w:rPr>
          <w:lang w:val="ru-RU"/>
        </w:rPr>
        <w:t xml:space="preserve">отклонение по исполнению финансовых средств (11,2%) </w:t>
      </w:r>
      <w:bookmarkEnd w:id="3"/>
      <w:r w:rsidR="001B5A9F">
        <w:rPr>
          <w:lang w:val="ru-RU"/>
        </w:rPr>
        <w:t>объясняется не</w:t>
      </w:r>
      <w:r w:rsidRPr="00AF2BEC">
        <w:rPr>
          <w:lang w:val="ru-RU"/>
        </w:rPr>
        <w:t xml:space="preserve">предоставлением подрядной организацией расчетных документов на оплату оказанных услуг в установленный срок. Оплата произведена на основании принятых отчетных документов, что соответствует фактическому объему принятых работ </w:t>
      </w:r>
      <w:bookmarkStart w:id="4" w:name="_Hlk98165463"/>
      <w:r w:rsidRPr="00AF2BEC">
        <w:rPr>
          <w:lang w:val="ru-RU"/>
        </w:rPr>
        <w:t>(исполнение показателя 89,0%)</w:t>
      </w:r>
      <w:bookmarkEnd w:id="4"/>
      <w:r w:rsidRPr="00AF2BEC">
        <w:rPr>
          <w:lang w:val="ru-RU"/>
        </w:rPr>
        <w:t>;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 «Организация мероприятий при осуществлении деятельности по обращению с животными без владельцев» отклонение по исполнению показателя (14,0%) объясняется  удорожанием расходов на содержание одного отловленного животного без владельца;</w:t>
      </w:r>
    </w:p>
    <w:p w:rsidR="00503BAE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 «Освобождение земельных участков и благоустройство после сноса (демонтаж сооружений)» отклонение по исполнению финансовых средств (</w:t>
      </w:r>
      <w:r w:rsidR="001B5A9F">
        <w:rPr>
          <w:lang w:val="ru-RU"/>
        </w:rPr>
        <w:t>20,8</w:t>
      </w:r>
      <w:r w:rsidRPr="00AF2BEC">
        <w:rPr>
          <w:lang w:val="ru-RU"/>
        </w:rPr>
        <w:t>%) и показател</w:t>
      </w:r>
      <w:r w:rsidR="001B5A9F">
        <w:rPr>
          <w:lang w:val="ru-RU"/>
        </w:rPr>
        <w:t>ю</w:t>
      </w:r>
      <w:r w:rsidRPr="00AF2BEC">
        <w:rPr>
          <w:lang w:val="ru-RU"/>
        </w:rPr>
        <w:t xml:space="preserve"> по количеству демонтированных сооружений (</w:t>
      </w:r>
      <w:r w:rsidR="00EF5914" w:rsidRPr="00AF2BEC">
        <w:rPr>
          <w:lang w:val="ru-RU"/>
        </w:rPr>
        <w:t>2</w:t>
      </w:r>
      <w:r w:rsidRPr="00AF2BEC">
        <w:rPr>
          <w:lang w:val="ru-RU"/>
        </w:rPr>
        <w:t>,0%) объясняется отсутствием возможности демонтажа объекта по адресу: ул. Автостроителей, 55а, поскольку данный объект является капитальным строением;</w:t>
      </w:r>
    </w:p>
    <w:p w:rsidR="00B45471" w:rsidRPr="00AF2BEC" w:rsidRDefault="00503BA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ряду мероприятий неиспользованные средства сложилис</w:t>
      </w:r>
      <w:r w:rsidR="0080310D">
        <w:rPr>
          <w:lang w:val="ru-RU"/>
        </w:rPr>
        <w:t>ь</w:t>
      </w:r>
      <w:r w:rsidRPr="00AF2BEC">
        <w:rPr>
          <w:lang w:val="ru-RU"/>
        </w:rPr>
        <w:t xml:space="preserve"> за счет нераспределенного остатка</w:t>
      </w:r>
      <w:r w:rsidR="0080310D">
        <w:rPr>
          <w:lang w:val="ru-RU"/>
        </w:rPr>
        <w:t>,</w:t>
      </w:r>
      <w:r w:rsidRPr="00AF2BEC">
        <w:rPr>
          <w:lang w:val="ru-RU"/>
        </w:rPr>
        <w:t xml:space="preserve"> оставшегося в распоряжении заказчика.</w:t>
      </w:r>
    </w:p>
    <w:p w:rsidR="003D3F04" w:rsidRPr="00AF2BEC" w:rsidRDefault="0062299C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>3) Му</w:t>
      </w:r>
      <w:r w:rsidRPr="00AF2BEC">
        <w:rPr>
          <w:i/>
          <w:lang w:val="ru-RU"/>
        </w:rPr>
        <w:t xml:space="preserve">ниципальная программа </w:t>
      </w:r>
      <w:r w:rsidR="003D3F04" w:rsidRPr="00AF2BEC">
        <w:rPr>
          <w:i/>
          <w:lang w:val="ru-RU"/>
        </w:rPr>
        <w:t>«Охрана окружающей среды на территории городского окр</w:t>
      </w:r>
      <w:r w:rsidR="006E632C" w:rsidRPr="00AF2BEC">
        <w:rPr>
          <w:i/>
          <w:lang w:val="ru-RU"/>
        </w:rPr>
        <w:t>уга Тольятти на 2017-2021 годы»</w:t>
      </w:r>
      <w:r w:rsidR="00EB4E9E" w:rsidRPr="00AF2BEC">
        <w:rPr>
          <w:i/>
          <w:lang w:val="ru-RU"/>
        </w:rPr>
        <w:t>, утвержденная постановлением мэрии городского округа Тольятти от 17.08.2016 № 2612-п/1.</w:t>
      </w:r>
    </w:p>
    <w:p w:rsidR="003F47AA" w:rsidRPr="00AF2BEC" w:rsidRDefault="003F47AA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</w:t>
      </w:r>
      <w:r w:rsidR="00252E16" w:rsidRPr="00AF2BEC">
        <w:rPr>
          <w:lang w:val="ru-RU"/>
        </w:rPr>
        <w:t xml:space="preserve"> программы является</w:t>
      </w:r>
      <w:r w:rsidRPr="00AF2BEC">
        <w:rPr>
          <w:lang w:val="ru-RU"/>
        </w:rPr>
        <w:t xml:space="preserve"> обеспечение стабилизации и улучшения экологической ситуации на территории городского округа Тольятти.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98,9% - эффективная реализация.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94,2% (план 28368,0 тыс.руб., факт 26726,0 тыс.руб.), в том числе: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99,1% (план 12129,0 тыс.руб., факт 12019,0 тыс.руб.); 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областной бюджет – 90,6% (план 16239,0 тыс.руб., факт 14707,0 тыс.руб.).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Из 10 запланированных программных мероприятий выполнено 10 (100,0%).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100,2%.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утилизация 1400 штук ртутьсодержащих ламп;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своевременный сбор и утилизация обнаруженных на территории городского округа биологических отходов (трупов животных) в количестве 1329 голов;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размещение 21 информационного сообщения для населения, организаций и предприятий на официальном портале органов местного самоуправления городского округа Тольятти по вопросам обращения с отходами;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ликвидация 4 несанкционированных свалок общим объемом отходов 2767 куб.м;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патрулирование силами 1 передвижного поста территории бывшей городской свалки промышленных и бытовых отходов Комсомольского района (южнее завода ОАО «АвтоВАЗАгрегат») с целью предотвращения несанкционированного вскрытия свалки;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поставка 188 контейнеров для раздельного накопления твердых коммунальных отходов;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предоставление данных о состоянии окружающей среды с 8 стационарных пунктов наблюдения за загрязнением атмосферы (Согласно предоставленным ФГБУ «Приволжское УГМС» данным случаев высокого (превышение </w:t>
      </w:r>
      <w:r w:rsidR="002156BF" w:rsidRPr="00AF2BEC">
        <w:rPr>
          <w:lang w:val="ru-RU"/>
        </w:rPr>
        <w:t xml:space="preserve">предельно допустимых концентраций (далее - ПДК) </w:t>
      </w:r>
      <w:r w:rsidRPr="00AF2BEC">
        <w:rPr>
          <w:lang w:val="ru-RU"/>
        </w:rPr>
        <w:t xml:space="preserve"> в 10 и более раз) и экстремально высокого (превышение ПДК в 50 и более раз при разовом обнаружении) загрязнения атмосферы в городском округе Тольятти не зафиксировано);</w:t>
      </w:r>
    </w:p>
    <w:p w:rsidR="001F571B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отбор проб от 20 стационарных источников загрязнения атмосферного воздуха</w:t>
      </w:r>
      <w:r w:rsidR="001F571B" w:rsidRPr="00AF2BEC">
        <w:rPr>
          <w:lang w:val="ru-RU"/>
        </w:rPr>
        <w:t xml:space="preserve"> с целью определения соответствия установленным требованиям санитарно-гигиеническим нормативам и предельно-допустимым концентрациям. Выявлены следующие нарушения</w:t>
      </w:r>
      <w:r w:rsidRPr="00AF2BEC">
        <w:rPr>
          <w:lang w:val="ru-RU"/>
        </w:rPr>
        <w:t xml:space="preserve">: </w:t>
      </w:r>
    </w:p>
    <w:p w:rsidR="00080A86" w:rsidRPr="00AF2BEC" w:rsidRDefault="0088628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080A86" w:rsidRPr="00AF2BEC">
        <w:rPr>
          <w:lang w:val="ru-RU"/>
        </w:rPr>
        <w:t>ООО «ИРЭ АУТОМОТИВ РУС» (ЭСТРА) - превышение установленных нормативов по выбросам алюминия от 1,5 до 7,5 раз, по выбросам фенола в 1,2 раза;</w:t>
      </w:r>
    </w:p>
    <w:p w:rsidR="00080A86" w:rsidRPr="00AF2BEC" w:rsidRDefault="0088628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080A86" w:rsidRPr="00AF2BEC">
        <w:rPr>
          <w:lang w:val="ru-RU"/>
        </w:rPr>
        <w:t xml:space="preserve">ИП Приказчиков Ю.А. </w:t>
      </w:r>
      <w:r w:rsidR="001F571B" w:rsidRPr="00AF2BEC">
        <w:rPr>
          <w:lang w:val="ru-RU"/>
        </w:rPr>
        <w:t xml:space="preserve">- </w:t>
      </w:r>
      <w:r w:rsidR="00080A86" w:rsidRPr="00AF2BEC">
        <w:rPr>
          <w:lang w:val="ru-RU"/>
        </w:rPr>
        <w:t>незадекларированные выбросы ацетона и фенола;</w:t>
      </w:r>
    </w:p>
    <w:p w:rsidR="00080A86" w:rsidRPr="00AF2BEC" w:rsidRDefault="0088628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080A86" w:rsidRPr="00AF2BEC">
        <w:rPr>
          <w:lang w:val="ru-RU"/>
        </w:rPr>
        <w:t>ООО «Эколайн» - превышение установленных нормативов по стиролу в 2,1 раза.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По установленным фактам возбуждены производства по делам об административном правонарушении, наложены штрафные санкции;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измерение состояния атмосферного воздуха в городском округе Тольятти. По данным передвижной экологической лаборатории (далее - ПЭЛ) выполнено 141 измерение в автоматическом режиме</w:t>
      </w:r>
      <w:r w:rsidR="001F571B" w:rsidRPr="00AF2BEC">
        <w:rPr>
          <w:lang w:val="ru-RU"/>
        </w:rPr>
        <w:t xml:space="preserve"> (</w:t>
      </w:r>
      <w:r w:rsidRPr="00AF2BEC">
        <w:rPr>
          <w:lang w:val="ru-RU"/>
        </w:rPr>
        <w:t>отобрано 3666 проб</w:t>
      </w:r>
      <w:r w:rsidR="001F571B" w:rsidRPr="00AF2BEC">
        <w:rPr>
          <w:lang w:val="ru-RU"/>
        </w:rPr>
        <w:t>)</w:t>
      </w:r>
      <w:r w:rsidRPr="00AF2BEC">
        <w:rPr>
          <w:lang w:val="ru-RU"/>
        </w:rPr>
        <w:t xml:space="preserve"> и переносными средствами </w:t>
      </w:r>
      <w:r w:rsidR="001F571B" w:rsidRPr="00AF2BEC">
        <w:rPr>
          <w:lang w:val="ru-RU"/>
        </w:rPr>
        <w:t>(</w:t>
      </w:r>
      <w:r w:rsidRPr="00AF2BEC">
        <w:rPr>
          <w:lang w:val="ru-RU"/>
        </w:rPr>
        <w:t>отобрано 12 проб</w:t>
      </w:r>
      <w:r w:rsidR="001F571B" w:rsidRPr="00AF2BEC">
        <w:rPr>
          <w:lang w:val="ru-RU"/>
        </w:rPr>
        <w:t>)</w:t>
      </w:r>
      <w:r w:rsidRPr="00AF2BEC">
        <w:rPr>
          <w:lang w:val="ru-RU"/>
        </w:rPr>
        <w:t>. В 14 пробах, выполненных в автоматическом режиме</w:t>
      </w:r>
      <w:r w:rsidR="0080310D">
        <w:rPr>
          <w:lang w:val="ru-RU"/>
        </w:rPr>
        <w:t>,</w:t>
      </w:r>
      <w:r w:rsidRPr="00AF2BEC">
        <w:rPr>
          <w:lang w:val="ru-RU"/>
        </w:rPr>
        <w:t xml:space="preserve"> отмечены превышения установленных нормативов по фенолу, этилбензолу, формальдегиду, взвешенным частицам, оксиду углерода. Максимальные значения в 3,3 ПДК м.р. были отмечены по взвешенным частицам РМ 2.5 в период произошедшего лесного пожара в Центральном районе городского округа Тольятти 10 – 11 июля 2021 года. Высокого загрязнения атмосферного воздуха не зафиксировано</w:t>
      </w:r>
      <w:r w:rsidR="003F6172" w:rsidRPr="00AF2BEC">
        <w:rPr>
          <w:lang w:val="ru-RU"/>
        </w:rPr>
        <w:t>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 выполнение проектно-изыскательских работ по объекту «Строительство очистных сооружений дождевых сточных вод с селитебной территории Автозаводского района г. Тольятти с подводящими трубопроводами и инженерно-техническим обеспечением».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Отклонение по финансовым расходам (5,8%) в рамках муниципальной программы обусловлено следующим: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мероприятию «Подбор трупов животных, обнаруженных на территории городского округа Тольятти» </w:t>
      </w:r>
      <w:r w:rsidR="00C04167" w:rsidRPr="00AF2BEC">
        <w:rPr>
          <w:lang w:val="ru-RU"/>
        </w:rPr>
        <w:t xml:space="preserve">отклонение по исполнению финансовых средств </w:t>
      </w:r>
      <w:r w:rsidRPr="00AF2BEC">
        <w:rPr>
          <w:lang w:val="ru-RU"/>
        </w:rPr>
        <w:t xml:space="preserve"> (</w:t>
      </w:r>
      <w:r w:rsidR="00C04167" w:rsidRPr="00AF2BEC">
        <w:rPr>
          <w:lang w:val="ru-RU"/>
        </w:rPr>
        <w:t xml:space="preserve">2,9%) </w:t>
      </w:r>
      <w:r w:rsidR="0080310D">
        <w:rPr>
          <w:lang w:val="ru-RU"/>
        </w:rPr>
        <w:t>и</w:t>
      </w:r>
      <w:r w:rsidR="002D4CEB" w:rsidRPr="00AF2BEC">
        <w:rPr>
          <w:lang w:val="ru-RU"/>
        </w:rPr>
        <w:t xml:space="preserve"> по к</w:t>
      </w:r>
      <w:r w:rsidRPr="00AF2BEC">
        <w:rPr>
          <w:lang w:val="ru-RU"/>
        </w:rPr>
        <w:t>оличеств</w:t>
      </w:r>
      <w:r w:rsidR="002D4CEB" w:rsidRPr="00AF2BEC">
        <w:rPr>
          <w:lang w:val="ru-RU"/>
        </w:rPr>
        <w:t>у</w:t>
      </w:r>
      <w:r w:rsidRPr="00AF2BEC">
        <w:rPr>
          <w:lang w:val="ru-RU"/>
        </w:rPr>
        <w:t xml:space="preserve"> утилизированных трупов животных</w:t>
      </w:r>
      <w:r w:rsidR="0080310D" w:rsidRPr="00AF2BEC">
        <w:rPr>
          <w:lang w:val="ru-RU"/>
        </w:rPr>
        <w:t>(7,0%)</w:t>
      </w:r>
      <w:r w:rsidRPr="00AF2BEC">
        <w:rPr>
          <w:lang w:val="ru-RU"/>
        </w:rPr>
        <w:t>, обусловлено тем, что начальная максимальная цена контракта формировалась за единицу услуги – 1 кг.;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мероприятию «Охранные услуги:   охрана объектов и (или) имущества (в том числе при его транспортировке), находящихся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в отношении которых установлены обязательные для выполнения требования к антитеррористической защищенности» расходы сложились в меньшем объеме относительно плановых (исполнение 42,1%), что объясняется </w:t>
      </w:r>
      <w:r w:rsidR="0090340E" w:rsidRPr="00AF2BEC">
        <w:rPr>
          <w:lang w:val="ru-RU"/>
        </w:rPr>
        <w:t xml:space="preserve">произведенной </w:t>
      </w:r>
      <w:r w:rsidRPr="00AF2BEC">
        <w:rPr>
          <w:lang w:val="ru-RU"/>
        </w:rPr>
        <w:t>о</w:t>
      </w:r>
      <w:r w:rsidR="002D4CEB" w:rsidRPr="00AF2BEC">
        <w:rPr>
          <w:lang w:val="ru-RU"/>
        </w:rPr>
        <w:t>платой подрядной организации за</w:t>
      </w:r>
      <w:r w:rsidRPr="00AF2BEC">
        <w:rPr>
          <w:lang w:val="ru-RU"/>
        </w:rPr>
        <w:t xml:space="preserve"> фактически</w:t>
      </w:r>
      <w:r w:rsidR="0090340E" w:rsidRPr="00AF2BEC">
        <w:rPr>
          <w:lang w:val="ru-RU"/>
        </w:rPr>
        <w:t>й период</w:t>
      </w:r>
      <w:r w:rsidRPr="00AF2BEC">
        <w:rPr>
          <w:lang w:val="ru-RU"/>
        </w:rPr>
        <w:t xml:space="preserve"> оказан</w:t>
      </w:r>
      <w:r w:rsidR="0090340E" w:rsidRPr="00AF2BEC">
        <w:rPr>
          <w:lang w:val="ru-RU"/>
        </w:rPr>
        <w:t>ия</w:t>
      </w:r>
      <w:r w:rsidRPr="00AF2BEC">
        <w:rPr>
          <w:lang w:val="ru-RU"/>
        </w:rPr>
        <w:t xml:space="preserve"> услуги</w:t>
      </w:r>
      <w:r w:rsidR="000240EF" w:rsidRPr="00AF2BEC">
        <w:rPr>
          <w:lang w:val="ru-RU"/>
        </w:rPr>
        <w:t>.</w:t>
      </w:r>
      <w:r w:rsidR="0090340E" w:rsidRPr="00AF2BEC">
        <w:rPr>
          <w:lang w:val="ru-RU"/>
        </w:rPr>
        <w:t>В связи с заключением контракта позднее запланированной даты уменьшился срок реализации мероприятия</w:t>
      </w:r>
      <w:r w:rsidRPr="00AF2BEC">
        <w:rPr>
          <w:lang w:val="ru-RU"/>
        </w:rPr>
        <w:t>;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 «Услуги по аналитическому обеспечению регионального государственного экологического надзора с выдачей протоколов испытаний и экспертных заключений соответствия установленным требованиям санитарно-гигиеническим нормативам и предельно-допустимым концентрациям» расходы сложились в меньшем объеме относительно плановых (исполнение 48,5%), что объясняется оплатой подрядной организации за  фактически оказанные услуги, по причине  исключения 61 объек</w:t>
      </w:r>
      <w:r w:rsidR="0080310D">
        <w:rPr>
          <w:lang w:val="ru-RU"/>
        </w:rPr>
        <w:t>та из 87 запланированных объектов</w:t>
      </w:r>
      <w:r w:rsidRPr="00AF2BEC">
        <w:rPr>
          <w:lang w:val="ru-RU"/>
        </w:rPr>
        <w:t xml:space="preserve"> негативного воздействия на окружающую среду, которые отнесены всоответствии со статьей 4 Федерального закона от 24.07.2007 № 209-ФЗ «О развитии малого и среднего предпринимательства в Российской Федерации» к субъектам малого предпринимательства;</w:t>
      </w:r>
    </w:p>
    <w:p w:rsidR="0041099B" w:rsidRPr="00AF2BEC" w:rsidRDefault="00080A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 мероприятию «Выполнение проектно-изыскательских работ по объекту «Строительство очистных сооружений дождевых сточных вод с селитебной территории Автозаводского района г. Тольятти с подводящими трубопроводами и инженерно-техническим обеспечением» отклонение по исполнению финансовых средств (</w:t>
      </w:r>
      <w:r w:rsidR="00C04167" w:rsidRPr="00AF2BEC">
        <w:rPr>
          <w:lang w:val="ru-RU"/>
        </w:rPr>
        <w:t>10,8</w:t>
      </w:r>
      <w:r w:rsidRPr="00AF2BEC">
        <w:rPr>
          <w:lang w:val="ru-RU"/>
        </w:rPr>
        <w:t xml:space="preserve">%)объясняется </w:t>
      </w:r>
      <w:r w:rsidR="0080310D">
        <w:rPr>
          <w:lang w:val="ru-RU"/>
        </w:rPr>
        <w:t xml:space="preserve">полученной </w:t>
      </w:r>
      <w:r w:rsidRPr="00AF2BEC">
        <w:rPr>
          <w:lang w:val="ru-RU"/>
        </w:rPr>
        <w:t>экономией от размещения муниципального заказа</w:t>
      </w:r>
      <w:r w:rsidR="0080310D">
        <w:rPr>
          <w:lang w:val="ru-RU"/>
        </w:rPr>
        <w:t>.</w:t>
      </w:r>
    </w:p>
    <w:p w:rsidR="00080A86" w:rsidRPr="00AF2BEC" w:rsidRDefault="00080A86" w:rsidP="00FE7E00">
      <w:pPr>
        <w:suppressAutoHyphens/>
        <w:ind w:firstLine="680"/>
        <w:rPr>
          <w:lang w:val="ru-RU"/>
        </w:rPr>
      </w:pPr>
    </w:p>
    <w:p w:rsidR="002760A4" w:rsidRPr="00AF2BEC" w:rsidRDefault="002760A4" w:rsidP="00FE7E00">
      <w:pPr>
        <w:suppressAutoHyphens/>
        <w:ind w:firstLine="680"/>
        <w:rPr>
          <w:b/>
          <w:lang w:val="ru-RU"/>
        </w:rPr>
      </w:pPr>
      <w:r w:rsidRPr="00AF2BEC">
        <w:rPr>
          <w:b/>
          <w:lang w:val="ru-RU"/>
        </w:rPr>
        <w:t>Приоритетное направление «Город жизни».</w:t>
      </w:r>
    </w:p>
    <w:p w:rsidR="002760A4" w:rsidRPr="00AF2BEC" w:rsidRDefault="000F7F8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Приоритет</w:t>
      </w:r>
      <w:r w:rsidR="0096074C" w:rsidRPr="00AF2BEC">
        <w:rPr>
          <w:lang w:val="ru-RU"/>
        </w:rPr>
        <w:t>ное направление</w:t>
      </w:r>
      <w:r w:rsidRPr="00AF2BEC">
        <w:rPr>
          <w:lang w:val="ru-RU"/>
        </w:rPr>
        <w:t xml:space="preserve"> «</w:t>
      </w:r>
      <w:r w:rsidR="002760A4" w:rsidRPr="00AF2BEC">
        <w:rPr>
          <w:lang w:val="ru-RU"/>
        </w:rPr>
        <w:t>Город жизни</w:t>
      </w:r>
      <w:r w:rsidR="006B1A62" w:rsidRPr="00AF2BEC">
        <w:rPr>
          <w:lang w:val="ru-RU"/>
        </w:rPr>
        <w:t>»</w:t>
      </w:r>
      <w:r w:rsidR="002760A4" w:rsidRPr="00AF2BEC">
        <w:rPr>
          <w:lang w:val="ru-RU"/>
        </w:rPr>
        <w:t xml:space="preserve"> направлен</w:t>
      </w:r>
      <w:r w:rsidR="0096074C" w:rsidRPr="00AF2BEC">
        <w:rPr>
          <w:lang w:val="ru-RU"/>
        </w:rPr>
        <w:t>о</w:t>
      </w:r>
      <w:r w:rsidR="002760A4" w:rsidRPr="00AF2BEC">
        <w:rPr>
          <w:lang w:val="ru-RU"/>
        </w:rPr>
        <w:t xml:space="preserve"> на градостроительное преобразование Тольятти, </w:t>
      </w:r>
      <w:r w:rsidR="003D3F04" w:rsidRPr="00AF2BEC">
        <w:rPr>
          <w:lang w:val="ru-RU"/>
        </w:rPr>
        <w:t xml:space="preserve">благоустройство и </w:t>
      </w:r>
      <w:r w:rsidR="002760A4" w:rsidRPr="00AF2BEC">
        <w:rPr>
          <w:lang w:val="ru-RU"/>
        </w:rPr>
        <w:t xml:space="preserve">создание комфортной среды для всех жителей. В рамках </w:t>
      </w:r>
      <w:r w:rsidR="00CE6173" w:rsidRPr="00AF2BEC">
        <w:rPr>
          <w:lang w:val="ru-RU"/>
        </w:rPr>
        <w:t>приоритета</w:t>
      </w:r>
      <w:r w:rsidR="002760A4" w:rsidRPr="00AF2BEC">
        <w:rPr>
          <w:lang w:val="ru-RU"/>
        </w:rPr>
        <w:t xml:space="preserve"> решаются </w:t>
      </w:r>
      <w:r w:rsidRPr="00AF2BEC">
        <w:rPr>
          <w:lang w:val="ru-RU"/>
        </w:rPr>
        <w:t>вопросы</w:t>
      </w:r>
      <w:r w:rsidR="002760A4" w:rsidRPr="00AF2BEC">
        <w:rPr>
          <w:lang w:val="ru-RU"/>
        </w:rPr>
        <w:t xml:space="preserve"> по улучшению городской среды.</w:t>
      </w:r>
    </w:p>
    <w:p w:rsidR="006B1A62" w:rsidRPr="00AF2BEC" w:rsidRDefault="000F7F8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В данном направлении в 20</w:t>
      </w:r>
      <w:r w:rsidR="00B45471" w:rsidRPr="00AF2BEC">
        <w:rPr>
          <w:lang w:val="ru-RU"/>
        </w:rPr>
        <w:t>2</w:t>
      </w:r>
      <w:r w:rsidR="00886282" w:rsidRPr="00AF2BEC">
        <w:rPr>
          <w:lang w:val="ru-RU"/>
        </w:rPr>
        <w:t>1</w:t>
      </w:r>
      <w:r w:rsidRPr="00AF2BEC">
        <w:rPr>
          <w:lang w:val="ru-RU"/>
        </w:rPr>
        <w:t xml:space="preserve"> году на территории городского округа Тольятти</w:t>
      </w:r>
      <w:r w:rsidR="006B1A62" w:rsidRPr="00AF2BEC">
        <w:rPr>
          <w:lang w:val="ru-RU"/>
        </w:rPr>
        <w:t xml:space="preserve"> действовало </w:t>
      </w:r>
      <w:r w:rsidR="00886282" w:rsidRPr="00AF2BEC">
        <w:rPr>
          <w:lang w:val="ru-RU"/>
        </w:rPr>
        <w:t>6</w:t>
      </w:r>
      <w:r w:rsidR="006B1A62" w:rsidRPr="00AF2BEC">
        <w:rPr>
          <w:lang w:val="ru-RU"/>
        </w:rPr>
        <w:t xml:space="preserve"> муниципальных программ.</w:t>
      </w:r>
    </w:p>
    <w:p w:rsidR="00AE5500" w:rsidRPr="00AF2BEC" w:rsidRDefault="003D3F04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муниципальных программ, направленных на решение жилищно-коммунальных вопросов и благоустройство городского округа Тольятти оценена следующим образом:</w:t>
      </w:r>
    </w:p>
    <w:p w:rsidR="00B45471" w:rsidRPr="00AF2BEC" w:rsidRDefault="0062299C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>1) Му</w:t>
      </w:r>
      <w:r w:rsidRPr="00AF2BEC">
        <w:rPr>
          <w:i/>
          <w:lang w:val="ru-RU"/>
        </w:rPr>
        <w:t xml:space="preserve">ниципальная программа </w:t>
      </w:r>
      <w:r w:rsidR="00EA0E4C" w:rsidRPr="00AF2BEC">
        <w:rPr>
          <w:i/>
          <w:lang w:val="ru-RU"/>
        </w:rPr>
        <w:t>«Формирование современной городской среды на 2018 - 202</w:t>
      </w:r>
      <w:r w:rsidR="001922AF" w:rsidRPr="00AF2BEC">
        <w:rPr>
          <w:i/>
          <w:lang w:val="ru-RU"/>
        </w:rPr>
        <w:t>4</w:t>
      </w:r>
      <w:r w:rsidR="00EA0E4C" w:rsidRPr="00AF2BEC">
        <w:rPr>
          <w:i/>
          <w:lang w:val="ru-RU"/>
        </w:rPr>
        <w:t xml:space="preserve"> годы»</w:t>
      </w:r>
      <w:r w:rsidR="00B45471" w:rsidRPr="00AF2BEC">
        <w:rPr>
          <w:i/>
          <w:lang w:val="ru-RU"/>
        </w:rPr>
        <w:t>, утвержденная постановлением администрации  городского округа Тольятти от 11.12.2017 № 4013-п/1.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является повышение качества и комфорта городской среды   городского округа Тольятти.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100,0% - эффективная реализация.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100,0% (план 189714,0 тыс.руб., факт 189713,0 тыс.руб.), в том числе: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99,99% (план 9487,0 тыс.руб., факт 9486,0 тыс.руб.); 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областной бюджет – 100,0% (план 74680,0 тыс.руб., факт 74680,0 тыс.руб.);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федеральный бюджет – 100,0% (план 105547,0 тыс.руб., факт 105547,0 тыс.руб.). 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3 запланированных программных мероприятий выполнено 3 (100,0%).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100,0%.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Основными результатами реализации программных мероприятий стали: 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благоустройство 136 дворовых территорий МКД, площадью 1348994 кв.м: ремонт 19913,5 кв.м дворовых проездов, обеспечение освещением дворовых территорий, установка скамеек и урн на 24 объектах, оборудование 11 объектов детскими и спортивными площадками;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благоустройство 62 единиц общественных территорий площадью 1131502 кв.м;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доля трудового участия заинтересованных граждан при выполнении работ по благоустройству дворовой территории составила 1,6% от общего числа собственников помещений МКД, включенных в муниципальную программу «Формирование современной городской среды на 2018 - 2024 годы».</w:t>
      </w:r>
    </w:p>
    <w:p w:rsidR="00DE778C" w:rsidRPr="00AF2BEC" w:rsidRDefault="00DE778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Реализация мероприятий и показателей муниципальной программы осуществлена в полном объеме.</w:t>
      </w:r>
    </w:p>
    <w:p w:rsidR="00B45471" w:rsidRPr="00AF2BEC" w:rsidRDefault="0062299C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>2) Му</w:t>
      </w:r>
      <w:r w:rsidRPr="00AF2BEC">
        <w:rPr>
          <w:i/>
          <w:lang w:val="ru-RU"/>
        </w:rPr>
        <w:t xml:space="preserve">ниципальная программа </w:t>
      </w:r>
      <w:r w:rsidR="007240C9" w:rsidRPr="00AF2BEC">
        <w:rPr>
          <w:i/>
          <w:lang w:val="ru-RU"/>
        </w:rPr>
        <w:t>«Содержание и ремонт объектов и сетей инженерной инфраструктуры городского округа Тольятти на 2018-2022 годы»</w:t>
      </w:r>
      <w:r w:rsidR="00B45471" w:rsidRPr="00AF2BEC">
        <w:rPr>
          <w:i/>
          <w:lang w:val="ru-RU"/>
        </w:rPr>
        <w:t>, утвержденная постановлением администрации  городского округа Тольятти от 04.08.2017 № 2674-п/1.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является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Тольятти.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94,4% - эффективная реализация.</w:t>
      </w:r>
    </w:p>
    <w:p w:rsidR="00691BBE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94,3% (план 395221,0 тыс.руб., факт 372800,0 тыс.руб.)</w:t>
      </w:r>
      <w:r w:rsidR="00691BBE" w:rsidRPr="00AF2BEC">
        <w:rPr>
          <w:lang w:val="ru-RU"/>
        </w:rPr>
        <w:t>, в том числе:</w:t>
      </w:r>
    </w:p>
    <w:p w:rsidR="00691BBE" w:rsidRPr="00AF2BEC" w:rsidRDefault="00691BB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94,3% (план 393 271,0 тыс.руб., факт </w:t>
      </w:r>
      <w:r w:rsidR="00DF4BB9" w:rsidRPr="00AF2BEC">
        <w:rPr>
          <w:lang w:val="ru-RU"/>
        </w:rPr>
        <w:t>370850</w:t>
      </w:r>
      <w:r w:rsidRPr="00AF2BEC">
        <w:rPr>
          <w:lang w:val="ru-RU"/>
        </w:rPr>
        <w:t xml:space="preserve">,0 тыс.руб.); </w:t>
      </w:r>
    </w:p>
    <w:p w:rsidR="00691BBE" w:rsidRPr="00AF2BEC" w:rsidRDefault="00691BB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областной бюджет – 100,0% (план 19</w:t>
      </w:r>
      <w:r w:rsidR="00DF4BB9" w:rsidRPr="00AF2BEC">
        <w:rPr>
          <w:lang w:val="ru-RU"/>
        </w:rPr>
        <w:t>50</w:t>
      </w:r>
      <w:r w:rsidRPr="00AF2BEC">
        <w:rPr>
          <w:lang w:val="ru-RU"/>
        </w:rPr>
        <w:t xml:space="preserve">,0 тыс.руб., факт </w:t>
      </w:r>
      <w:r w:rsidR="00DF4BB9" w:rsidRPr="00AF2BEC">
        <w:rPr>
          <w:lang w:val="ru-RU"/>
        </w:rPr>
        <w:t xml:space="preserve">1950,0 </w:t>
      </w:r>
      <w:r w:rsidRPr="00AF2BEC">
        <w:rPr>
          <w:lang w:val="ru-RU"/>
        </w:rPr>
        <w:t>тыс.руб.).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18 запланированных программных мероприятий выполнено 17 (94,4%).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94,4%.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Основными результатами реализации программных мероприятий стали: 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содержание объектов и сетей инженерной инфраструктуры, относящихся к муниципальной собственности (систем водопроводов протяженностью 438 м, 2 станций электрозащиты, установленных на газопроводе в пос. Поволжский; газ</w:t>
      </w:r>
      <w:r w:rsidR="00F96BA0">
        <w:rPr>
          <w:lang w:val="ru-RU"/>
        </w:rPr>
        <w:t>ового оборудования; 14 фонтанов);</w:t>
      </w:r>
      <w:r w:rsidRPr="00AF2BEC">
        <w:rPr>
          <w:lang w:val="ru-RU"/>
        </w:rPr>
        <w:t xml:space="preserve"> прочистка 450 м сетей водоотведения; гидравлическая опрессовка тепловых сетей к жилищному фонду Автозаводского района; энергоснабжение 4 насосных станций; мониторинг подземных вод 12-ти контрольно-наблюдательных скважин; актуализация 1 схемы водоснабжения и водоотведения, теплоснабжения городского округа  Тольятти;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устранение аварийных ситуаций на оборудовании и сетях инженерной инфраструктуры: ремонт сетей тепло-, газо-, водоснабжения,  водоотведения; приведение в технически исправное состояние системы противопожарного водопровода; реализация общественного проекта «Чистый источник» - восстановление наружного хозяйственно-питьевого противопожарного водопровода по ул. Автомобилистов в рамках государственной программы Самарской области «Поддержка инициатив населения муниципальных образований в Самарской области» на 2017 - 2025 годы»; 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обеспечение поддержания в технически исправном состоянии сетей и сооружений ливневой канализации: устранение 42 неисправностей в сетях и сооружениях ливневой канализации; ремонт 1 объекта, сооружения ливневой канализации; водоотведение ливневых стоков с объемом 3600 тыс. куб.м сточных вод;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обеспечение поддержания в технически исправном эксплуатационном состоянии сетей и установок уличного (наружного) освещения (95,0% светильников, установок наружного освещения от общего их количества, находящихся в муниципальной собственности, уличное освещение - 3984 часов в год).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Отклонение в муниципальной программе по исполнению количества мероприятий (5,6%), плановых объемов финансирования (5,7%) и показателей (5,6%) обусловлено неисполнением по следующим мероприятиям: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 мероприятию «Проектные работы на объекты инженерной инфраструктуры» неисполнение объясняется тем, что аукцион планировался на 11.11.2021. В связи с отсутствием заявок от организаций, аукцион не состоялся, повторное размещение аукциона не планировалось по причине окончания финансового года и недостаточности времени на разработку проектной документации (40 дней);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 мероприятию «Энергоснабжение насосных станций и артезианских скважин» отклонение по исполнению финансирования (исполнение 88,7%) объясняется: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произведенной оплатой в соответствии с фактическими показателями приборов учета электроэнергии, установленными на насосных станциях;</w:t>
      </w:r>
    </w:p>
    <w:p w:rsidR="000A7357" w:rsidRPr="00AF2BEC" w:rsidRDefault="00F96BA0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>
        <w:rPr>
          <w:lang w:val="ru-RU"/>
        </w:rPr>
        <w:t>не</w:t>
      </w:r>
      <w:r w:rsidR="000A7357" w:rsidRPr="00AF2BEC">
        <w:rPr>
          <w:lang w:val="ru-RU"/>
        </w:rPr>
        <w:t>предоставлением платежных документов подрядной организацией;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 мероприятию «Водоотведение ливневых стоков» финансовое исполнение составило 75,7%, что объясняется произведенной оплатой за водоотведение ливневых стоков в соответствии с фактически выпавшим объемом осадков и состава сточных вод;</w:t>
      </w:r>
    </w:p>
    <w:p w:rsidR="005E14BF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по мероприятию «Энергоснабжение.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Тольятти» отклонение по исполнению финансирования (исполнение </w:t>
      </w:r>
      <w:r w:rsidR="00BF1061" w:rsidRPr="00AF2BEC">
        <w:rPr>
          <w:lang w:val="ru-RU"/>
        </w:rPr>
        <w:t>7,7</w:t>
      </w:r>
      <w:r w:rsidRPr="00AF2BEC">
        <w:rPr>
          <w:lang w:val="ru-RU"/>
        </w:rPr>
        <w:t xml:space="preserve">%) обусловлено </w:t>
      </w:r>
      <w:r w:rsidR="00766FF8" w:rsidRPr="00AF2BEC">
        <w:rPr>
          <w:lang w:val="ru-RU"/>
        </w:rPr>
        <w:t xml:space="preserve">произведением </w:t>
      </w:r>
      <w:r w:rsidR="005E14BF" w:rsidRPr="00AF2BEC">
        <w:rPr>
          <w:lang w:val="ru-RU"/>
        </w:rPr>
        <w:t>оплаты за фактическ</w:t>
      </w:r>
      <w:r w:rsidR="00766FF8" w:rsidRPr="00AF2BEC">
        <w:rPr>
          <w:lang w:val="ru-RU"/>
        </w:rPr>
        <w:t>ое</w:t>
      </w:r>
      <w:r w:rsidR="005E14BF" w:rsidRPr="00AF2BEC">
        <w:rPr>
          <w:lang w:val="ru-RU"/>
        </w:rPr>
        <w:t xml:space="preserve"> потреблен</w:t>
      </w:r>
      <w:r w:rsidR="00766FF8" w:rsidRPr="00AF2BEC">
        <w:rPr>
          <w:lang w:val="ru-RU"/>
        </w:rPr>
        <w:t>ие</w:t>
      </w:r>
      <w:r w:rsidR="005E14BF" w:rsidRPr="00AF2BEC">
        <w:rPr>
          <w:lang w:val="ru-RU"/>
        </w:rPr>
        <w:t xml:space="preserve"> электрическ</w:t>
      </w:r>
      <w:r w:rsidR="00766FF8" w:rsidRPr="00AF2BEC">
        <w:rPr>
          <w:lang w:val="ru-RU"/>
        </w:rPr>
        <w:t>ой</w:t>
      </w:r>
      <w:r w:rsidR="005E14BF" w:rsidRPr="00AF2BEC">
        <w:rPr>
          <w:lang w:val="ru-RU"/>
        </w:rPr>
        <w:t xml:space="preserve"> энерги</w:t>
      </w:r>
      <w:r w:rsidR="00766FF8" w:rsidRPr="00AF2BEC">
        <w:rPr>
          <w:lang w:val="ru-RU"/>
        </w:rPr>
        <w:t>и</w:t>
      </w:r>
      <w:r w:rsidR="005E14BF" w:rsidRPr="00AF2BEC">
        <w:rPr>
          <w:lang w:val="ru-RU"/>
        </w:rPr>
        <w:t>, сложивш</w:t>
      </w:r>
      <w:r w:rsidR="00766FF8" w:rsidRPr="00AF2BEC">
        <w:rPr>
          <w:lang w:val="ru-RU"/>
        </w:rPr>
        <w:t>ейся</w:t>
      </w:r>
      <w:r w:rsidR="005E14BF" w:rsidRPr="00AF2BEC">
        <w:rPr>
          <w:lang w:val="ru-RU"/>
        </w:rPr>
        <w:t xml:space="preserve"> в меньшем объеме</w:t>
      </w:r>
      <w:r w:rsidR="00766FF8" w:rsidRPr="00AF2BEC">
        <w:rPr>
          <w:lang w:val="ru-RU"/>
        </w:rPr>
        <w:t>,  в том числе по тарифам в меньшем размере относительно плановых</w:t>
      </w:r>
      <w:r w:rsidR="005E14BF" w:rsidRPr="00AF2BEC">
        <w:rPr>
          <w:lang w:val="ru-RU"/>
        </w:rPr>
        <w:t xml:space="preserve">; </w:t>
      </w:r>
    </w:p>
    <w:p w:rsidR="000A7357" w:rsidRPr="00AF2BEC" w:rsidRDefault="000A735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 ряду мероприятий незначительное отклонение по исполнению финансовых средств обусловлено: результатом уточненного расчета</w:t>
      </w:r>
      <w:r w:rsidR="000E6399">
        <w:rPr>
          <w:lang w:val="ru-RU"/>
        </w:rPr>
        <w:t xml:space="preserve"> НМЦК</w:t>
      </w:r>
      <w:r w:rsidR="00F96BA0">
        <w:rPr>
          <w:lang w:val="ru-RU"/>
        </w:rPr>
        <w:t>.</w:t>
      </w:r>
    </w:p>
    <w:p w:rsidR="00B45471" w:rsidRPr="00AF2BEC" w:rsidRDefault="00264B7A" w:rsidP="00FE7E00">
      <w:pPr>
        <w:widowControl w:val="0"/>
        <w:autoSpaceDE w:val="0"/>
        <w:autoSpaceDN w:val="0"/>
        <w:adjustRightInd w:val="0"/>
        <w:spacing w:before="240"/>
        <w:ind w:firstLine="680"/>
        <w:rPr>
          <w:i/>
          <w:lang w:val="ru-RU"/>
        </w:rPr>
      </w:pPr>
      <w:r w:rsidRPr="00AF2BEC">
        <w:rPr>
          <w:lang w:val="ru-RU"/>
        </w:rPr>
        <w:t>3</w:t>
      </w:r>
      <w:r w:rsidR="0062299C" w:rsidRPr="00AF2BEC">
        <w:rPr>
          <w:lang w:val="ru-RU"/>
        </w:rPr>
        <w:t>) Му</w:t>
      </w:r>
      <w:r w:rsidR="0062299C" w:rsidRPr="00AF2BEC">
        <w:rPr>
          <w:i/>
          <w:lang w:val="ru-RU"/>
        </w:rPr>
        <w:t xml:space="preserve">ниципальная программа </w:t>
      </w:r>
      <w:r w:rsidR="00EA0E4C" w:rsidRPr="00AF2BEC">
        <w:rPr>
          <w:i/>
          <w:lang w:val="ru-RU"/>
        </w:rPr>
        <w:t>«Благоустройство территории городского округа Тольятти на 2015-2024 годы»</w:t>
      </w:r>
      <w:r w:rsidR="00B45471" w:rsidRPr="00AF2BEC">
        <w:rPr>
          <w:i/>
          <w:lang w:val="ru-RU"/>
        </w:rPr>
        <w:t xml:space="preserve">, утвержденная постановлением </w:t>
      </w:r>
      <w:r w:rsidR="00223536" w:rsidRPr="00AF2BEC">
        <w:rPr>
          <w:i/>
          <w:lang w:val="ru-RU"/>
        </w:rPr>
        <w:t>мэрии</w:t>
      </w:r>
      <w:r w:rsidR="00B45471" w:rsidRPr="00AF2BEC">
        <w:rPr>
          <w:i/>
          <w:lang w:val="ru-RU"/>
        </w:rPr>
        <w:t xml:space="preserve">  городского округа Тольятти от </w:t>
      </w:r>
      <w:r w:rsidR="00223536" w:rsidRPr="00AF2BEC">
        <w:rPr>
          <w:i/>
          <w:lang w:val="ru-RU"/>
        </w:rPr>
        <w:t>24.03.2015 № 905-п/1</w:t>
      </w:r>
      <w:r w:rsidR="00B45471" w:rsidRPr="00AF2BEC">
        <w:rPr>
          <w:i/>
          <w:lang w:val="ru-RU"/>
        </w:rPr>
        <w:t>.</w:t>
      </w:r>
    </w:p>
    <w:p w:rsidR="007B01C8" w:rsidRPr="00AF2BEC" w:rsidRDefault="007B01C8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 является обеспечение соответствия городских общественных пространств высоким стандартам качества городской среды и качества досуга жителей.</w:t>
      </w:r>
    </w:p>
    <w:p w:rsidR="000317BF" w:rsidRPr="00AF2BEC" w:rsidRDefault="000317BF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за 2021 год составила </w:t>
      </w:r>
      <w:r w:rsidRPr="00AF2BEC">
        <w:rPr>
          <w:color w:val="000000"/>
          <w:lang w:val="ru-RU" w:eastAsia="ru-RU"/>
        </w:rPr>
        <w:t>93,7% - эффективная  реализация.</w:t>
      </w:r>
    </w:p>
    <w:p w:rsidR="000317BF" w:rsidRPr="00AF2BEC" w:rsidRDefault="000317BF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91,2% (план 248753,0 тыс.руб., факт 226882,0 тыс.руб.), в том числе:</w:t>
      </w:r>
    </w:p>
    <w:p w:rsidR="000317BF" w:rsidRPr="00AF2BEC" w:rsidRDefault="000317BF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92,2% (план 234811,0 тыс.руб., факт 216540,0 тыс.руб.); </w:t>
      </w:r>
    </w:p>
    <w:p w:rsidR="000317BF" w:rsidRPr="00AF2BEC" w:rsidRDefault="000317BF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областной бюджет – 68,9% (план 12108,0 тыс.руб., факт 8346,0 тыс.руб.);</w:t>
      </w:r>
    </w:p>
    <w:p w:rsidR="000317BF" w:rsidRPr="00AF2BEC" w:rsidRDefault="000317BF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внебюджетные средства – 108,8% (план 1834 тыс.руб., факт 1996,0 тыс.руб.).</w:t>
      </w:r>
    </w:p>
    <w:p w:rsidR="000317BF" w:rsidRPr="00AF2BEC" w:rsidRDefault="000317BF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15 запланированных программных мероприятий выполнено 14 (93,3%).</w:t>
      </w:r>
    </w:p>
    <w:p w:rsidR="000317BF" w:rsidRPr="00AF2BEC" w:rsidRDefault="000317BF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94,9%.</w:t>
      </w:r>
    </w:p>
    <w:p w:rsidR="000317BF" w:rsidRPr="00AF2BEC" w:rsidRDefault="000317BF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Основными результатами реализации программных мероприятий стали: </w:t>
      </w:r>
    </w:p>
    <w:p w:rsidR="000317BF" w:rsidRPr="00AF2BEC" w:rsidRDefault="000317BF" w:rsidP="00FE7E00">
      <w:pPr>
        <w:ind w:firstLine="680"/>
        <w:rPr>
          <w:lang w:val="ru-RU"/>
        </w:rPr>
      </w:pPr>
      <w:r w:rsidRPr="00AF2BEC">
        <w:rPr>
          <w:lang w:val="ru-RU"/>
        </w:rPr>
        <w:t>- подготовка 6 единиц проектной документации на проведение комплексного благоустройства внутриквартальных территорий;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восстановление и устройство твердых покрытий тротуаров на 1 объекте (ул. Родины, 40);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устройство внутриквартального освещения на 2 объектах (ул. Юбилейная, 7, ул. Свердлова, 52);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ремонт и устройство детских  площадок, установка МАФ на 5 объектах (б-р Луначарского, пр-т Ленинский, вдоль дома №18 (южная сторона), ул. Свердлова, 13, 9И, 9В, 7Д (южная сторона), б-р Орджоникидзе, 13 (северная сторона), сквер семейного отдыха, ул. 70 лет Октября, 34);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ремонт и устройство спортивных площадок на 5 объектах (ул. Юбилейная, 23, б-р Приморский, 20, б-р Космонавтов, 32, ул. Никонова, 11, Коммунистическая, 18);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выполнение работ по валке и обрезке аварийно-опасных и сухостойных деревьев в 7, 8, 11 кварталах;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выполнение комплексного благоустройства внутриквартальных территорий на 106 объектах, в том числе в рамках конкурса «Наш микрорайон»;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получение разрешения Ростехназдора на эксплуатацию ГТС «Дамба на полуострове Копылово»;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страхование гражданской ответственности владельца опасного объекта гидротехнических сооружений  (4 застрахованных гидротехнических сооружени</w:t>
      </w:r>
      <w:r w:rsidR="000E6399">
        <w:rPr>
          <w:lang w:val="ru-RU"/>
        </w:rPr>
        <w:t>я</w:t>
      </w:r>
      <w:r w:rsidRPr="00AF2BEC">
        <w:rPr>
          <w:lang w:val="ru-RU"/>
        </w:rPr>
        <w:t>: пирс в Автозаводском районе, берегоукрепление Куйбышевского водохранилища в районе набережной Центрального района, берегоукрепление Куйбышевского водохранилища в районе набережной Комсомольского района, дамба на полуострове Копылова);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прочистка лотков лестничного спуска на ГТС «Берегоукрепление Комсомольского района» протяженностью 8219 м;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выполнение работ по спилу и обрезке аварийно-опасных деревьев, ремонту ограждения территории школ, установке бордюрного камня и ремонту спортивных площадок на территории 15 школ;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благоустройство 11 территорий детских садов;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выполнение работ по закупке туалетного модуля и по устранению недостатков на территории объекта «Выставочный зал в честь 50-летия АВТОВАЗа и выпуска первого легкового автомобиля со сквером, игровыми площадками и фонтаном»;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реализация 4 общественных проектов по благоустройству территорий городского округа Тольятти (восстановление детской и спортивной площадок по пр.Степана Разина – «Веселое детство», установка спортивных площадок в лесу – «Спорт в лесу», организация парковочных мест по ул. Есенина, д. 2 – «Безопасные дороги», восстановление детской площадки по ул. Лизы Чайкиной – «Обсерватория»);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реализация 1 инициативного проекта по благоустройству территорий городского округа Тольятти (благоустройство Аллеи поколений Тольяттинского госуниверситета в Сквере 50-летия АвтоВАЗа);</w:t>
      </w:r>
    </w:p>
    <w:p w:rsidR="000317BF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установка контейнерных площадок на 12 территориях.</w:t>
      </w:r>
    </w:p>
    <w:p w:rsidR="000317BF" w:rsidRPr="00AF2BEC" w:rsidRDefault="000317BF" w:rsidP="00FE7E00">
      <w:pPr>
        <w:widowControl w:val="0"/>
        <w:ind w:right="147" w:firstLine="680"/>
        <w:rPr>
          <w:lang w:val="ru-RU" w:eastAsia="ru-RU"/>
        </w:rPr>
      </w:pPr>
      <w:r w:rsidRPr="00AF2BEC">
        <w:rPr>
          <w:lang w:val="ru-RU" w:eastAsia="ru-RU"/>
        </w:rPr>
        <w:t>Отклонение в муниципальной программе по исполнению количества мероприятий (6,7%), плановых объемов финансирования (8,8%) и показателей (5,1%) обусловлено неисполнением по следующим мероприятиям:</w:t>
      </w:r>
    </w:p>
    <w:p w:rsidR="000317BF" w:rsidRPr="00AF2BEC" w:rsidRDefault="000317BF" w:rsidP="00FE7E00">
      <w:pPr>
        <w:widowControl w:val="0"/>
        <w:ind w:right="147" w:firstLine="680"/>
        <w:rPr>
          <w:lang w:val="ru-RU" w:eastAsia="ru-RU"/>
        </w:rPr>
      </w:pPr>
      <w:r w:rsidRPr="00AF2BEC">
        <w:rPr>
          <w:lang w:val="ru-RU" w:eastAsia="ru-RU"/>
        </w:rPr>
        <w:t xml:space="preserve">- по мероприятию «Подготовка проектной документации и проведение государственной экспертизы такой документации, в том числе предпроектные работы и изыскания» </w:t>
      </w:r>
      <w:bookmarkStart w:id="5" w:name="_Hlk97882109"/>
      <w:r w:rsidRPr="00AF2BEC">
        <w:rPr>
          <w:lang w:val="ru-RU" w:eastAsia="ru-RU"/>
        </w:rPr>
        <w:t>отклонение по исполнению финансирования (</w:t>
      </w:r>
      <w:r w:rsidR="00BF1061" w:rsidRPr="00AF2BEC">
        <w:rPr>
          <w:lang w:val="ru-RU" w:eastAsia="ru-RU"/>
        </w:rPr>
        <w:t>13,3</w:t>
      </w:r>
      <w:r w:rsidRPr="00AF2BEC">
        <w:rPr>
          <w:lang w:val="ru-RU" w:eastAsia="ru-RU"/>
        </w:rPr>
        <w:t xml:space="preserve">%) объясняется экономией, сложившейся от размещения муниципального заказа и </w:t>
      </w:r>
      <w:r w:rsidR="000E6399">
        <w:rPr>
          <w:lang w:val="ru-RU" w:eastAsia="ru-RU"/>
        </w:rPr>
        <w:t>в</w:t>
      </w:r>
      <w:r w:rsidRPr="00AF2BEC">
        <w:rPr>
          <w:lang w:val="ru-RU" w:eastAsia="ru-RU"/>
        </w:rPr>
        <w:t xml:space="preserve"> результат</w:t>
      </w:r>
      <w:r w:rsidR="000E6399">
        <w:rPr>
          <w:lang w:val="ru-RU" w:eastAsia="ru-RU"/>
        </w:rPr>
        <w:t xml:space="preserve">е </w:t>
      </w:r>
      <w:r w:rsidRPr="00AF2BEC">
        <w:rPr>
          <w:lang w:val="ru-RU" w:eastAsia="ru-RU"/>
        </w:rPr>
        <w:t>уточненного расчета НМЦК. Отклонение по исполнению показателя «Количество подготовленных проектов» (</w:t>
      </w:r>
      <w:r w:rsidR="00BF1061" w:rsidRPr="00AF2BEC">
        <w:rPr>
          <w:lang w:val="ru-RU" w:eastAsia="ru-RU"/>
        </w:rPr>
        <w:t>14,3</w:t>
      </w:r>
      <w:r w:rsidRPr="00AF2BEC">
        <w:rPr>
          <w:lang w:val="ru-RU" w:eastAsia="ru-RU"/>
        </w:rPr>
        <w:t xml:space="preserve">%) объясняется </w:t>
      </w:r>
      <w:bookmarkEnd w:id="5"/>
      <w:r w:rsidRPr="00AF2BEC">
        <w:rPr>
          <w:lang w:val="ru-RU" w:eastAsia="ru-RU"/>
        </w:rPr>
        <w:t>незаключением муниципального контракта на оформление разрешительной документации по технологическому присоединению к централизованной системе холодного водоснабжения при благоустройстве территории в сквере Островского в связи с тем, что потенциальным подрядчиком не были отработаны замечания к проекту;</w:t>
      </w:r>
    </w:p>
    <w:p w:rsidR="000317BF" w:rsidRPr="00AF2BEC" w:rsidRDefault="000317BF" w:rsidP="00FE7E00">
      <w:pPr>
        <w:widowControl w:val="0"/>
        <w:ind w:right="147" w:firstLine="680"/>
        <w:rPr>
          <w:lang w:val="ru-RU" w:eastAsia="ru-RU"/>
        </w:rPr>
      </w:pPr>
      <w:r w:rsidRPr="00AF2BEC">
        <w:rPr>
          <w:lang w:val="ru-RU" w:eastAsia="ru-RU"/>
        </w:rPr>
        <w:t>- по мероприятию «Комплексное благоустройство внутриквартальных территорий, в том числе в рамках конкурса «Наш микрорайон»</w:t>
      </w:r>
      <w:r w:rsidR="000E6399">
        <w:rPr>
          <w:lang w:val="ru-RU" w:eastAsia="ru-RU"/>
        </w:rPr>
        <w:t>,</w:t>
      </w:r>
      <w:r w:rsidRPr="00AF2BEC">
        <w:rPr>
          <w:lang w:val="ru-RU" w:eastAsia="ru-RU"/>
        </w:rPr>
        <w:t xml:space="preserve"> отклонение по исполнению финансирования (</w:t>
      </w:r>
      <w:r w:rsidR="000E6399">
        <w:rPr>
          <w:lang w:val="ru-RU" w:eastAsia="ru-RU"/>
        </w:rPr>
        <w:t>8,4</w:t>
      </w:r>
      <w:r w:rsidRPr="00AF2BEC">
        <w:rPr>
          <w:lang w:val="ru-RU" w:eastAsia="ru-RU"/>
        </w:rPr>
        <w:t xml:space="preserve">%)и </w:t>
      </w:r>
      <w:r w:rsidR="00567FBA">
        <w:rPr>
          <w:lang w:val="ru-RU" w:eastAsia="ru-RU"/>
        </w:rPr>
        <w:t>по к</w:t>
      </w:r>
      <w:r w:rsidRPr="00AF2BEC">
        <w:rPr>
          <w:lang w:val="ru-RU" w:eastAsia="ru-RU"/>
        </w:rPr>
        <w:t>оличеств</w:t>
      </w:r>
      <w:r w:rsidR="00567FBA">
        <w:rPr>
          <w:lang w:val="ru-RU" w:eastAsia="ru-RU"/>
        </w:rPr>
        <w:t>у</w:t>
      </w:r>
      <w:r w:rsidRPr="00AF2BEC">
        <w:rPr>
          <w:lang w:val="ru-RU" w:eastAsia="ru-RU"/>
        </w:rPr>
        <w:t xml:space="preserve"> благоустроенных объектов(</w:t>
      </w:r>
      <w:r w:rsidR="00567FBA">
        <w:rPr>
          <w:lang w:val="ru-RU" w:eastAsia="ru-RU"/>
        </w:rPr>
        <w:t>7</w:t>
      </w:r>
      <w:r w:rsidR="000E6399">
        <w:rPr>
          <w:lang w:val="ru-RU" w:eastAsia="ru-RU"/>
        </w:rPr>
        <w:t>,0</w:t>
      </w:r>
      <w:r w:rsidRPr="00AF2BEC">
        <w:rPr>
          <w:lang w:val="ru-RU" w:eastAsia="ru-RU"/>
        </w:rPr>
        <w:t>%) объясняется:</w:t>
      </w:r>
    </w:p>
    <w:p w:rsidR="00567FBA" w:rsidRPr="00AF2BEC" w:rsidRDefault="00567FBA" w:rsidP="00567FBA">
      <w:pPr>
        <w:widowControl w:val="0"/>
        <w:ind w:right="147" w:firstLine="680"/>
        <w:rPr>
          <w:lang w:val="ru-RU" w:eastAsia="ru-RU"/>
        </w:rPr>
      </w:pPr>
      <w:r w:rsidRPr="00AF2BEC">
        <w:rPr>
          <w:lang w:val="ru-RU" w:eastAsia="ru-RU"/>
        </w:rPr>
        <w:t>поступлением заявки от управляющей организации на предоставление субсидии на меньшую сумму относительно выделенного объема финансирования;</w:t>
      </w:r>
    </w:p>
    <w:p w:rsidR="000317BF" w:rsidRPr="00AF2BEC" w:rsidRDefault="000317BF" w:rsidP="00FE7E00">
      <w:pPr>
        <w:widowControl w:val="0"/>
        <w:ind w:right="147" w:firstLine="680"/>
        <w:rPr>
          <w:lang w:val="ru-RU" w:eastAsia="ru-RU"/>
        </w:rPr>
      </w:pPr>
      <w:r w:rsidRPr="00AF2BEC">
        <w:rPr>
          <w:lang w:val="ru-RU" w:eastAsia="ru-RU"/>
        </w:rPr>
        <w:t>неисполнением управляющей организацией по договорам субсидий и непредоставлением отчетов;</w:t>
      </w:r>
    </w:p>
    <w:p w:rsidR="000317BF" w:rsidRPr="00AF2BEC" w:rsidRDefault="000317BF" w:rsidP="00FE7E00">
      <w:pPr>
        <w:widowControl w:val="0"/>
        <w:ind w:right="147" w:firstLine="680"/>
        <w:rPr>
          <w:lang w:val="ru-RU" w:eastAsia="ru-RU"/>
        </w:rPr>
      </w:pPr>
      <w:r w:rsidRPr="00AF2BEC">
        <w:rPr>
          <w:lang w:val="ru-RU" w:eastAsia="ru-RU"/>
        </w:rPr>
        <w:t>- по мероприятию «Реализация общественных проектов по благоустройству территорий городского округа Тольятти» отклонение</w:t>
      </w:r>
      <w:r w:rsidR="00BF1061" w:rsidRPr="00AF2BEC">
        <w:rPr>
          <w:lang w:val="ru-RU" w:eastAsia="ru-RU"/>
        </w:rPr>
        <w:t xml:space="preserve"> по исполнению</w:t>
      </w:r>
      <w:r w:rsidRPr="00AF2BEC">
        <w:rPr>
          <w:lang w:val="ru-RU" w:eastAsia="ru-RU"/>
        </w:rPr>
        <w:t xml:space="preserve"> финансирования </w:t>
      </w:r>
      <w:r w:rsidR="002A5C18" w:rsidRPr="00AF2BEC">
        <w:rPr>
          <w:lang w:val="ru-RU" w:eastAsia="ru-RU"/>
        </w:rPr>
        <w:t>департамент</w:t>
      </w:r>
      <w:r w:rsidR="00BF1061" w:rsidRPr="00AF2BEC">
        <w:rPr>
          <w:lang w:val="ru-RU" w:eastAsia="ru-RU"/>
        </w:rPr>
        <w:t>ом</w:t>
      </w:r>
      <w:r w:rsidR="002A5C18" w:rsidRPr="00AF2BEC">
        <w:rPr>
          <w:lang w:val="ru-RU" w:eastAsia="ru-RU"/>
        </w:rPr>
        <w:t xml:space="preserve"> образования</w:t>
      </w:r>
      <w:r w:rsidRPr="00AF2BEC">
        <w:rPr>
          <w:lang w:val="ru-RU" w:eastAsia="ru-RU"/>
        </w:rPr>
        <w:t xml:space="preserve"> (</w:t>
      </w:r>
      <w:r w:rsidR="00BF1061" w:rsidRPr="00AF2BEC">
        <w:rPr>
          <w:lang w:val="ru-RU" w:eastAsia="ru-RU"/>
        </w:rPr>
        <w:t>79,8</w:t>
      </w:r>
      <w:r w:rsidRPr="00AF2BEC">
        <w:rPr>
          <w:lang w:val="ru-RU" w:eastAsia="ru-RU"/>
        </w:rPr>
        <w:t xml:space="preserve">%) и отклонение </w:t>
      </w:r>
      <w:r w:rsidR="00BF1061" w:rsidRPr="00AF2BEC">
        <w:rPr>
          <w:lang w:val="ru-RU" w:eastAsia="ru-RU"/>
        </w:rPr>
        <w:t xml:space="preserve">по достижению </w:t>
      </w:r>
      <w:r w:rsidRPr="00AF2BEC">
        <w:rPr>
          <w:lang w:val="ru-RU" w:eastAsia="ru-RU"/>
        </w:rPr>
        <w:t xml:space="preserve">показателя «Количество реализованных общественных проектов по благоустройству территорий городского округа Тольятти» </w:t>
      </w:r>
      <w:r w:rsidR="002A5C18" w:rsidRPr="00AF2BEC">
        <w:rPr>
          <w:lang w:val="ru-RU" w:eastAsia="ru-RU"/>
        </w:rPr>
        <w:t>(</w:t>
      </w:r>
      <w:r w:rsidR="00BF1061" w:rsidRPr="00AF2BEC">
        <w:rPr>
          <w:lang w:val="ru-RU" w:eastAsia="ru-RU"/>
        </w:rPr>
        <w:t>2</w:t>
      </w:r>
      <w:r w:rsidRPr="00AF2BEC">
        <w:rPr>
          <w:lang w:val="ru-RU" w:eastAsia="ru-RU"/>
        </w:rPr>
        <w:t xml:space="preserve">0,0%) объясняетсячастичным выполнением работ </w:t>
      </w:r>
      <w:r w:rsidR="0095366F" w:rsidRPr="00AF2BEC">
        <w:rPr>
          <w:lang w:val="ru-RU" w:eastAsia="ru-RU"/>
        </w:rPr>
        <w:t>подрядной организацией по устройству комплексной спортивной площадки на территории МБОУ «Гимназия № 9»</w:t>
      </w:r>
      <w:r w:rsidR="002A5C18" w:rsidRPr="00AF2BEC">
        <w:rPr>
          <w:lang w:val="ru-RU" w:eastAsia="ru-RU"/>
        </w:rPr>
        <w:t>в связи с погодными условиями</w:t>
      </w:r>
      <w:r w:rsidRPr="00AF2BEC">
        <w:rPr>
          <w:lang w:val="ru-RU" w:eastAsia="ru-RU"/>
        </w:rPr>
        <w:t>;</w:t>
      </w:r>
    </w:p>
    <w:p w:rsidR="002A5C18" w:rsidRPr="00AF2BEC" w:rsidRDefault="000317BF" w:rsidP="00FE7E00">
      <w:pPr>
        <w:widowControl w:val="0"/>
        <w:ind w:right="147" w:firstLine="680"/>
        <w:rPr>
          <w:lang w:val="ru-RU" w:eastAsia="ru-RU"/>
        </w:rPr>
      </w:pPr>
      <w:r w:rsidRPr="00AF2BEC">
        <w:rPr>
          <w:lang w:val="ru-RU" w:eastAsia="ru-RU"/>
        </w:rPr>
        <w:t xml:space="preserve">- по мероприятию «Устройство и ремонт контейнерных площадок» </w:t>
      </w:r>
      <w:r w:rsidR="002A5C18" w:rsidRPr="00AF2BEC">
        <w:rPr>
          <w:lang w:val="ru-RU" w:eastAsia="ru-RU"/>
        </w:rPr>
        <w:t>не исполнены средства (0%) департаментом городского хозяйства, в связи с отказом победителя аукциона от заключения конт</w:t>
      </w:r>
      <w:r w:rsidR="009F4A45" w:rsidRPr="00AF2BEC">
        <w:rPr>
          <w:lang w:val="ru-RU" w:eastAsia="ru-RU"/>
        </w:rPr>
        <w:t>ракта и выполнения обязательств</w:t>
      </w:r>
      <w:r w:rsidR="002A5C18" w:rsidRPr="00AF2BEC">
        <w:rPr>
          <w:lang w:val="ru-RU" w:eastAsia="ru-RU"/>
        </w:rPr>
        <w:t>;</w:t>
      </w:r>
    </w:p>
    <w:p w:rsidR="00EA0E4C" w:rsidRPr="00AF2BEC" w:rsidRDefault="000317BF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незначительное отклонение по исполнению финансовых средств по другим мероприятиям обусловлено экономией</w:t>
      </w:r>
      <w:r w:rsidR="00567FBA">
        <w:rPr>
          <w:lang w:val="ru-RU"/>
        </w:rPr>
        <w:t>, сложившейся</w:t>
      </w:r>
      <w:r w:rsidRPr="00AF2BEC">
        <w:rPr>
          <w:lang w:val="ru-RU"/>
        </w:rPr>
        <w:t xml:space="preserve"> от размещения муниципального заказа</w:t>
      </w:r>
      <w:r w:rsidR="00567FBA">
        <w:rPr>
          <w:lang w:val="ru-RU"/>
        </w:rPr>
        <w:t>.</w:t>
      </w:r>
    </w:p>
    <w:p w:rsidR="00B45471" w:rsidRPr="00AF2BEC" w:rsidRDefault="00264B7A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>4</w:t>
      </w:r>
      <w:r w:rsidR="0062299C" w:rsidRPr="00AF2BEC">
        <w:rPr>
          <w:lang w:val="ru-RU"/>
        </w:rPr>
        <w:t>) Му</w:t>
      </w:r>
      <w:r w:rsidR="0062299C" w:rsidRPr="00AF2BEC">
        <w:rPr>
          <w:i/>
          <w:lang w:val="ru-RU"/>
        </w:rPr>
        <w:t xml:space="preserve">ниципальная программа </w:t>
      </w:r>
      <w:r w:rsidR="00997A40" w:rsidRPr="00AF2BEC">
        <w:rPr>
          <w:i/>
          <w:lang w:val="ru-RU"/>
        </w:rPr>
        <w:t>«Капитальный ремонт многоквартирных домов городского округа Тольятти на 2019-2023 годы</w:t>
      </w:r>
      <w:r w:rsidR="002909AA" w:rsidRPr="00AF2BEC">
        <w:rPr>
          <w:i/>
          <w:lang w:val="ru-RU"/>
        </w:rPr>
        <w:t>»</w:t>
      </w:r>
      <w:r w:rsidR="00B45471" w:rsidRPr="00AF2BEC">
        <w:rPr>
          <w:i/>
          <w:lang w:val="ru-RU"/>
        </w:rPr>
        <w:t xml:space="preserve">, утвержденная постановлением администрации  городского округа Тольятти от </w:t>
      </w:r>
      <w:r w:rsidR="00223536" w:rsidRPr="00AF2BEC">
        <w:rPr>
          <w:i/>
          <w:lang w:val="ru-RU"/>
        </w:rPr>
        <w:t xml:space="preserve">11.07.2018 № 2036-п/1  </w:t>
      </w:r>
      <w:r w:rsidR="00B45471" w:rsidRPr="00AF2BEC">
        <w:rPr>
          <w:i/>
          <w:lang w:val="ru-RU"/>
        </w:rPr>
        <w:t>.</w:t>
      </w:r>
    </w:p>
    <w:p w:rsidR="00051325" w:rsidRPr="00AF2BEC" w:rsidRDefault="0005132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</w:t>
      </w:r>
      <w:r w:rsidR="003476C1" w:rsidRPr="00AF2BEC">
        <w:rPr>
          <w:lang w:val="ru-RU"/>
        </w:rPr>
        <w:t xml:space="preserve">ниципальной программы является </w:t>
      </w:r>
      <w:r w:rsidR="00706FB7" w:rsidRPr="00AF2BEC">
        <w:rPr>
          <w:lang w:val="ru-RU"/>
        </w:rPr>
        <w:t>осуществление капитального ремонта общего имущества многоквартирных домов городского округа Тольятти для повышения комфортности городской среды и безопасности проживания граждан.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81,3% - удовлетворительная реализация.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44,4% (план 20435,0 тыс.руб., факт 9083,0 тыс.руб.), в том числе: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местный бюджет – 69,0% (план 11117,0 тыс.руб., факт 7669,0 тыс.руб.);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областной бюджет – 0,0% (план 8000,0 тыс.руб., факт 0,0 тыс.руб.); 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внебюджетный источник – 107,3% (план 1318,0 тыс.руб., факт 1414,0 тыс.руб.).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7 запланированных программных мероприятий выполнено 6 (85,7%).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93,3%.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Основными результатами реализации программных мероприятий стали:  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восстановление 17 единиц поврежденных конструктивных элементов </w:t>
      </w:r>
      <w:r w:rsidR="00567FBA">
        <w:rPr>
          <w:lang w:val="ru-RU"/>
        </w:rPr>
        <w:t>МКД</w:t>
      </w:r>
      <w:r w:rsidRPr="00AF2BEC">
        <w:rPr>
          <w:lang w:val="ru-RU"/>
        </w:rPr>
        <w:t>;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ремонт внутридомовых инженерных сетей в 4 МКД;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подготовка инженерных сетей к установке </w:t>
      </w:r>
      <w:r w:rsidR="00567FBA" w:rsidRPr="00567FBA">
        <w:rPr>
          <w:lang w:val="ru-RU"/>
        </w:rPr>
        <w:t>общедомов</w:t>
      </w:r>
      <w:r w:rsidR="00567FBA">
        <w:rPr>
          <w:lang w:val="ru-RU"/>
        </w:rPr>
        <w:t>ых</w:t>
      </w:r>
      <w:r w:rsidR="00567FBA" w:rsidRPr="00567FBA">
        <w:rPr>
          <w:lang w:val="ru-RU"/>
        </w:rPr>
        <w:t xml:space="preserve"> прибор</w:t>
      </w:r>
      <w:r w:rsidR="00567FBA">
        <w:rPr>
          <w:lang w:val="ru-RU"/>
        </w:rPr>
        <w:t>ов</w:t>
      </w:r>
      <w:r w:rsidR="00567FBA" w:rsidRPr="00567FBA">
        <w:rPr>
          <w:lang w:val="ru-RU"/>
        </w:rPr>
        <w:t xml:space="preserve"> учета </w:t>
      </w:r>
      <w:r w:rsidR="00567FBA">
        <w:rPr>
          <w:lang w:val="ru-RU"/>
        </w:rPr>
        <w:t>(далее  –</w:t>
      </w:r>
      <w:r w:rsidRPr="00AF2BEC">
        <w:rPr>
          <w:lang w:val="ru-RU"/>
        </w:rPr>
        <w:t>ОПУ</w:t>
      </w:r>
      <w:r w:rsidR="00567FBA">
        <w:rPr>
          <w:lang w:val="ru-RU"/>
        </w:rPr>
        <w:t>)</w:t>
      </w:r>
      <w:r w:rsidRPr="00AF2BEC">
        <w:rPr>
          <w:lang w:val="ru-RU"/>
        </w:rPr>
        <w:t xml:space="preserve"> потребления коммунальных ресурсов в 2 МКД;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установка 2 узлов ОПУ потребления тепловой энергии и 2 узлов ОПУ потребления горячей воды в 2 МКД;</w:t>
      </w:r>
    </w:p>
    <w:p w:rsidR="00E2479E" w:rsidRPr="00AF2BEC" w:rsidRDefault="00567FBA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>
        <w:rPr>
          <w:lang w:val="ru-RU"/>
        </w:rPr>
        <w:t>- подготовка 11</w:t>
      </w:r>
      <w:r w:rsidR="00E2479E" w:rsidRPr="00AF2BEC">
        <w:rPr>
          <w:lang w:val="ru-RU"/>
        </w:rPr>
        <w:t xml:space="preserve"> единиц проектной документации на оборудование подъездов МКД пандусами и подъемными механизмами;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оборудование пандусом 1 подъезда МКД;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оборудование подъемным механизмом 1 подъезда МКД.</w:t>
      </w:r>
    </w:p>
    <w:p w:rsidR="00E2479E" w:rsidRPr="00AF2BEC" w:rsidRDefault="00E2479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Удовлетворительная оценка реализации муниципальной программы в 2021 году обусловлена неисполнением запланированного мероприятия </w:t>
      </w:r>
      <w:r w:rsidR="00B44D47" w:rsidRPr="00AF2BEC">
        <w:rPr>
          <w:lang w:val="ru-RU"/>
        </w:rPr>
        <w:t>«Ремонт фасада МКД по адресу: ул. 40 лет Победы, д. 58»</w:t>
      </w:r>
      <w:r w:rsidRPr="00AF2BEC">
        <w:rPr>
          <w:lang w:val="ru-RU"/>
        </w:rPr>
        <w:t>, что объясняется отсутствием потенциальных подрядных организаций</w:t>
      </w:r>
      <w:r w:rsidR="00B44D47" w:rsidRPr="00AF2BEC">
        <w:rPr>
          <w:lang w:val="ru-RU"/>
        </w:rPr>
        <w:t xml:space="preserve"> на выполнение работ в пределах сметного расчета в связи со значительным удорожанием строительных материалов во втором полугодии 2021 года.</w:t>
      </w:r>
    </w:p>
    <w:p w:rsidR="00B45471" w:rsidRPr="00AF2BEC" w:rsidRDefault="00264B7A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>5</w:t>
      </w:r>
      <w:r w:rsidR="0062299C" w:rsidRPr="00AF2BEC">
        <w:rPr>
          <w:lang w:val="ru-RU"/>
        </w:rPr>
        <w:t>) Му</w:t>
      </w:r>
      <w:r w:rsidR="0062299C" w:rsidRPr="00AF2BEC">
        <w:rPr>
          <w:i/>
          <w:lang w:val="ru-RU"/>
        </w:rPr>
        <w:t xml:space="preserve">ниципальная программа </w:t>
      </w:r>
      <w:r w:rsidR="003D3F04" w:rsidRPr="00AF2BEC">
        <w:rPr>
          <w:i/>
          <w:lang w:val="ru-RU"/>
        </w:rPr>
        <w:t>«Ремонт помещений, находящихся в муниципальной собственности городского округа Тольятти, на 201</w:t>
      </w:r>
      <w:r w:rsidR="007240C9" w:rsidRPr="00AF2BEC">
        <w:rPr>
          <w:i/>
          <w:lang w:val="ru-RU"/>
        </w:rPr>
        <w:t>8</w:t>
      </w:r>
      <w:r w:rsidR="003D3F04" w:rsidRPr="00AF2BEC">
        <w:rPr>
          <w:i/>
          <w:lang w:val="ru-RU"/>
        </w:rPr>
        <w:t>-20</w:t>
      </w:r>
      <w:r w:rsidR="007240C9" w:rsidRPr="00AF2BEC">
        <w:rPr>
          <w:i/>
          <w:lang w:val="ru-RU"/>
        </w:rPr>
        <w:t xml:space="preserve">22 </w:t>
      </w:r>
      <w:r w:rsidR="00EA0E4C" w:rsidRPr="00AF2BEC">
        <w:rPr>
          <w:i/>
          <w:lang w:val="ru-RU"/>
        </w:rPr>
        <w:t>годы»</w:t>
      </w:r>
      <w:r w:rsidR="00B45471" w:rsidRPr="00AF2BEC">
        <w:rPr>
          <w:i/>
          <w:lang w:val="ru-RU"/>
        </w:rPr>
        <w:t xml:space="preserve">, утвержденная постановлением администрации  городского округа Тольятти </w:t>
      </w:r>
      <w:r w:rsidR="00223536" w:rsidRPr="00AF2BEC">
        <w:rPr>
          <w:i/>
          <w:lang w:val="ru-RU"/>
        </w:rPr>
        <w:t>от 18.07.2017 № 2473-п/1</w:t>
      </w:r>
      <w:r w:rsidR="00B45471" w:rsidRPr="00AF2BEC">
        <w:rPr>
          <w:i/>
          <w:lang w:val="ru-RU"/>
        </w:rPr>
        <w:t>.</w:t>
      </w:r>
    </w:p>
    <w:p w:rsidR="004713EA" w:rsidRPr="00AF2BEC" w:rsidRDefault="004713EA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Целью муниципальной программы является - создание безопасных и благоприятных условий для эксплуатации помещений, находящихся в муниципальной собственности городского округа Тольятти.  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79,1% - удовлетворительная реализация.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93,2% (план 5655,0 тыс.руб., факт 5268,0 тыс.руб.). Финансирование программы осуществлялось за счет средств местного бюджета.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4 запланированных программных мероприятий выполнено 3 (75,0%).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75,9%.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Основными результатами реализации программных мероприятий стали: 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ремонт 12 жилых помещений (483,1 кв.м), находящихся в муниципальной собственности; 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  замена 39 единиц непригодного для дальнейшей эксплуатации бытового газоиспользующего оборудования (плит газовых – 38 ед., водонагревателей газовых – 1 ед.)  в жилых муниципальных помещениях;</w:t>
      </w:r>
    </w:p>
    <w:p w:rsidR="00BC4E3E" w:rsidRPr="00AF2BEC" w:rsidRDefault="00BC4E3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установка 114 единиц индивидуальных приборов учета (далее –</w:t>
      </w:r>
      <w:r w:rsidR="009948F5" w:rsidRPr="00AF2BEC">
        <w:rPr>
          <w:lang w:val="ru-RU"/>
        </w:rPr>
        <w:t xml:space="preserve"> ИПУ</w:t>
      </w:r>
      <w:r w:rsidRPr="00AF2BEC">
        <w:rPr>
          <w:lang w:val="ru-RU"/>
        </w:rPr>
        <w:t>)</w:t>
      </w:r>
      <w:r w:rsidR="009948F5" w:rsidRPr="00AF2BEC">
        <w:rPr>
          <w:lang w:val="ru-RU"/>
        </w:rPr>
        <w:t xml:space="preserve"> по водоснабжению в жилых муниципальных помещениях</w:t>
      </w:r>
      <w:r w:rsidRPr="00AF2BEC">
        <w:rPr>
          <w:lang w:val="ru-RU"/>
        </w:rPr>
        <w:t>;</w:t>
      </w:r>
    </w:p>
    <w:p w:rsidR="009948F5" w:rsidRPr="00AF2BEC" w:rsidRDefault="00BC4E3E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установка 53 единиц </w:t>
      </w:r>
      <w:r w:rsidR="00D016B9">
        <w:rPr>
          <w:lang w:val="ru-RU"/>
        </w:rPr>
        <w:t xml:space="preserve">АПИ </w:t>
      </w:r>
      <w:r w:rsidRPr="00AF2BEC">
        <w:rPr>
          <w:lang w:val="ru-RU"/>
        </w:rPr>
        <w:t>в 12 жилых муниципальных помещениях.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Удовлетворительная оценка реализации муниципальной программы в 2021 году обусловлена неисполнением финансового обеспечения (отклонение 6,8%), показателей (отклонение 24,1%) и количества запланированных мероприятий (отклонение 25,0%) по следующим причинам: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не исполнено в полном объеме мероприятие «Установка индивидуальных приборов учета потребления коммунальных ресурсов: электроэнергии, воды» в связи с невозможностью установить ИПУ в количестве 4 ед. в жилом помещении, расположенном по адресу: ул. Автостроителей 47-32, что объясняется отсутствием доступа в муниципальное жилое помещение;</w:t>
      </w:r>
    </w:p>
    <w:p w:rsidR="009948F5" w:rsidRPr="00AF2BEC" w:rsidRDefault="009948F5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не исполнено мероприятие «Установка автономных пожарных извещателей» по оснащению мест проживания многодетных семей, а также семей, находящихся в трудной жизненной ситуации, в связи с тем, что в ходе согласования перечня муниципальных жилых помещений, которые планировалось оборудовать АПИ, 13 квартир из 77-ми были приватизированы, в 34 квартирах наниматели отказались от установки АПИ, в 18 квартирах не был предоставлен доступ. </w:t>
      </w:r>
    </w:p>
    <w:p w:rsidR="00886282" w:rsidRPr="00AF2BEC" w:rsidRDefault="00264B7A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i/>
          <w:lang w:val="ru-RU"/>
        </w:rPr>
        <w:t>6</w:t>
      </w:r>
      <w:r w:rsidR="00886282" w:rsidRPr="00AF2BEC">
        <w:rPr>
          <w:i/>
          <w:lang w:val="ru-RU"/>
        </w:rPr>
        <w:t>) Муниципальная программа «Развитие инфраструктуры градостроительной деятельности городского округа Тольятти на 2017-2022 годы», утвержденная постановлением мэрии  городского округа Тольятти от14.10.2016 №3220-п/1.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программы является создание условий для градостроительной деятельности на территории городского округа Тольятти.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69,6% - удовлетворительная реализация.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- 50,3% (план 32014,2 тыс.руб., факт 16102,13 тыс.руб.). Финансирование программы осуществлялось за счет средств местного бюджета.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8 запланированных программных мероприятий выполнено 5 (62,5%).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 81,5%.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Основными результатами реализации программных мероприятий стали: 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введение в эксплуатацию 128,616 тыс.кв.м жилья. Общая площадь жилых помещений, приходящаяся в среднем на одного жителя составила 20,39 кв.м;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формирование 15 земельных участков для продажи или предоставления в аренду, путем проведения аукциона;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формирование 8 земельных участков, находящихся в муниципальной собственности и собственность на которые не разграничена, образуемых   на основании утвержденных проектов планировки и межевания;                       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подготовка проекта межевания территории жилой зоны №5 первой очереди строительства западнее Московского проспекта - ограниченной Приморским бульваром, улицей Спортивная, Физкультурным проездом, северной границей земельного участка с кадастровым номером 63:09:0103035:103 и границей г.о. Тольятти. Проект утвержден постановлением администрации от 28.12.2021 № 3936-п/1;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подготовка проекта планировки и проекта межевания территории для размещения линейного объекта ул. Фермерская от пересечения с ул. Полевой с.п. Подстепки м</w:t>
      </w:r>
      <w:r w:rsidR="006F24F0">
        <w:rPr>
          <w:lang w:val="ru-RU"/>
        </w:rPr>
        <w:t>-</w:t>
      </w:r>
      <w:r w:rsidRPr="00AF2BEC">
        <w:rPr>
          <w:lang w:val="ru-RU"/>
        </w:rPr>
        <w:t>р. Ставропольский до пересечения с автодорогой «Тольятти-Ягодное» г.о. Тольятти. Проект утвержден постановлением администрации от 30.12.2021 № 3982-п/1;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защита сведений, составляющих государственную тайну, других охраняемых тайн, содержащихся в архивных документах; организация в установленном порядке рассекречивания 12307 дел (документов);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ведение 20747  единиц (записей) информационных ресурсов и баз данных;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подготовка 517 проектов градостроительного плана;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подготовка 13 единиц схем расположения земельного участка или схем земельных участков на кадастровом плане территории (до 0,5 га и свыше 0,5 га);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предоставление 264 единиц информации, необходимой для ведения Единого государственного реестра недвижимости, в федеральный орган исполнительной власти, осуществляющ</w:t>
      </w:r>
      <w:r w:rsidR="006F24F0">
        <w:rPr>
          <w:lang w:val="ru-RU"/>
        </w:rPr>
        <w:t>и</w:t>
      </w:r>
      <w:r w:rsidRPr="00AF2BEC">
        <w:rPr>
          <w:lang w:val="ru-RU"/>
        </w:rPr>
        <w:t>й государственные кадастровый учет и регистрацию прав;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подготовка 6 единиц схем границ территорий, на которы</w:t>
      </w:r>
      <w:r w:rsidR="006F24F0">
        <w:rPr>
          <w:lang w:val="ru-RU"/>
        </w:rPr>
        <w:t>х</w:t>
      </w:r>
      <w:r w:rsidRPr="00AF2BEC">
        <w:rPr>
          <w:lang w:val="ru-RU"/>
        </w:rPr>
        <w:t xml:space="preserve"> не допускается розничная продажа алкогольной продукции;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подготовка 204 единиц текстового и графического описания местоположения границ зоны с особыми условиями использования территории.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Удовлетворительная оценка реализации муниципальной программы в 2021 году  обусловлена неисполнением запланированного объема финансирования (отклонение 49,7%), показателей  (отклонение 18,5%) и количества мероприятий (отклонение 37,5%)  по следующим причинам: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 мероприятию «Подготовка проекта Правил землепользования и застройки городского округа Тольятти» запланированный объем финансирования не освоен по причине того, что  срок окончания процедуры публичных слушаний по данному проекту – 18.01.2022, в связи с чем в 2021 году оплата по муниципальному контракту не производилась. Показатель не исполнен;</w:t>
      </w:r>
    </w:p>
    <w:p w:rsidR="00886282" w:rsidRPr="00AF2BEC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по мероприятию «Внесение изменений в Генеральный план городского округа Тольятти Самарской области, утвержденный решением Думы городского округа Тольятти от 25.05.2018 № 1756» запланированный объем финансирования не освоен по причине того, что  срок окончания процедуры публичных слушаний по данному проекту – 11.03.2022, в связи с чем в 2021 году оплата по муниципальному контракту не производилась. Показатель не исполнен;</w:t>
      </w:r>
    </w:p>
    <w:p w:rsidR="00B877CE" w:rsidRPr="0075021D" w:rsidRDefault="0088628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мероприятие «Подготовка проекта планировки и проекта межевания территории для размещения линейного объекта Хрящевское шоссе (от пересечения с ш.Южное и ул. Калмыцкой до границы городского округа Тольятти)» не исполнено по причине отсутствия потребности в проведение работ. В 2021 году на данном участке дороги производились работы министерством транспорта и автомобильных дорог Самарской области.</w:t>
      </w:r>
    </w:p>
    <w:p w:rsidR="00887EE3" w:rsidRDefault="00887EE3" w:rsidP="00FE7E00">
      <w:pPr>
        <w:suppressAutoHyphens/>
        <w:ind w:firstLine="680"/>
        <w:rPr>
          <w:b/>
          <w:lang w:val="ru-RU"/>
        </w:rPr>
      </w:pPr>
    </w:p>
    <w:p w:rsidR="000F7F82" w:rsidRPr="00FF0525" w:rsidRDefault="000F7F82" w:rsidP="00FE7E00">
      <w:pPr>
        <w:suppressAutoHyphens/>
        <w:ind w:firstLine="680"/>
        <w:rPr>
          <w:b/>
          <w:lang w:val="ru-RU"/>
        </w:rPr>
      </w:pPr>
      <w:r w:rsidRPr="00FF0525">
        <w:rPr>
          <w:b/>
          <w:lang w:val="ru-RU"/>
        </w:rPr>
        <w:t>Приоритетное направление «Тольятти мобильный».</w:t>
      </w:r>
    </w:p>
    <w:p w:rsidR="000F7F82" w:rsidRPr="00FF0525" w:rsidRDefault="000F7F82" w:rsidP="00FE7E00">
      <w:pPr>
        <w:suppressAutoHyphens/>
        <w:ind w:firstLine="680"/>
        <w:rPr>
          <w:lang w:val="ru-RU"/>
        </w:rPr>
      </w:pPr>
      <w:r w:rsidRPr="00FF0525">
        <w:rPr>
          <w:lang w:val="ru-RU"/>
        </w:rPr>
        <w:t>Приоритет</w:t>
      </w:r>
      <w:r w:rsidR="00CF4C11" w:rsidRPr="00FF0525">
        <w:rPr>
          <w:lang w:val="ru-RU"/>
        </w:rPr>
        <w:t>ное направление</w:t>
      </w:r>
      <w:r w:rsidRPr="00FF0525">
        <w:rPr>
          <w:lang w:val="ru-RU"/>
        </w:rPr>
        <w:t xml:space="preserve"> «Тольятти мобильный» направлен</w:t>
      </w:r>
      <w:r w:rsidR="00CF4C11" w:rsidRPr="00FF0525">
        <w:rPr>
          <w:lang w:val="ru-RU"/>
        </w:rPr>
        <w:t>о</w:t>
      </w:r>
      <w:r w:rsidRPr="00FF0525">
        <w:rPr>
          <w:lang w:val="ru-RU"/>
        </w:rPr>
        <w:t xml:space="preserve"> на повышение транспортной связности</w:t>
      </w:r>
      <w:r w:rsidR="009069C3" w:rsidRPr="00FF0525">
        <w:rPr>
          <w:lang w:val="ru-RU"/>
        </w:rPr>
        <w:t xml:space="preserve"> и</w:t>
      </w:r>
      <w:r w:rsidRPr="00FF0525">
        <w:rPr>
          <w:lang w:val="ru-RU"/>
        </w:rPr>
        <w:t xml:space="preserve"> мобильности населения. 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В данном направлении в 2021 году на территории городского округа Тольятти действовала муниципальная программа «Развитие транспортной системы и дорожного хозяйства городского округа Тольятти на 2021-2025 гг.», утвержденная постановлением администрации городского округа Тольятти от 14.10.2020 № 3118-п/1.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Целью программы является развитие дорожно-транспортной инфраструктуры в городском округе Тольятти, обеспечение безопасных условий дорожного движения.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 xml:space="preserve">  Муниципальная программа включает в с</w:t>
      </w:r>
      <w:r w:rsidR="006F24F0">
        <w:rPr>
          <w:lang w:val="ru-RU"/>
        </w:rPr>
        <w:t>ебя 4 подпрограммы, направленные</w:t>
      </w:r>
      <w:r w:rsidRPr="00FF0525">
        <w:rPr>
          <w:lang w:val="ru-RU"/>
        </w:rPr>
        <w:t xml:space="preserve"> на решение задач по развитию </w:t>
      </w:r>
      <w:r w:rsidR="006B79F3">
        <w:rPr>
          <w:lang w:val="ru-RU"/>
        </w:rPr>
        <w:t xml:space="preserve">дорожно-транспортной </w:t>
      </w:r>
      <w:r w:rsidRPr="00FF0525">
        <w:rPr>
          <w:lang w:val="ru-RU"/>
        </w:rPr>
        <w:t>инфраструктуры: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 xml:space="preserve">1.  Подпрограмма «Повышение безопасности дорожного движения на период 2021-2025 гг.»; 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2. Подпрограмма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 гг.»;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3. Подпрограмма «Содержание улично-дорожной сети на период 2021-2025 гг.».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4. Подпрограмма «Развитие городского пассажирского транспорта в городском округе Тольятти на период 2021-2025 гг.»</w:t>
      </w:r>
      <w:r w:rsidR="006B79F3">
        <w:rPr>
          <w:lang w:val="ru-RU"/>
        </w:rPr>
        <w:t>.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Эффективность реализации муниципальной программы за 2021 год составила 76,8% - удовлетворительная реализация.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Освоение финансовых средств в рамках подпрограмм муниципальной программы за 2021 год – 85,3% (план 2377245</w:t>
      </w:r>
      <w:r>
        <w:rPr>
          <w:lang w:val="ru-RU"/>
        </w:rPr>
        <w:t>,0</w:t>
      </w:r>
      <w:r w:rsidRPr="00FF0525">
        <w:rPr>
          <w:lang w:val="ru-RU"/>
        </w:rPr>
        <w:t>тыс.руб., факт 2027151</w:t>
      </w:r>
      <w:r>
        <w:rPr>
          <w:lang w:val="ru-RU"/>
        </w:rPr>
        <w:t>,0</w:t>
      </w:r>
      <w:r w:rsidRPr="00FF0525">
        <w:rPr>
          <w:lang w:val="ru-RU"/>
        </w:rPr>
        <w:t>тыс.руб.), в том числе по источникам финансирования: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местный бюджет – 89,6 % (план 797208</w:t>
      </w:r>
      <w:r>
        <w:rPr>
          <w:lang w:val="ru-RU"/>
        </w:rPr>
        <w:t>,0</w:t>
      </w:r>
      <w:r w:rsidRPr="00FF0525">
        <w:rPr>
          <w:lang w:val="ru-RU"/>
        </w:rPr>
        <w:t>тыс.руб., факт 714662</w:t>
      </w:r>
      <w:r>
        <w:rPr>
          <w:lang w:val="ru-RU"/>
        </w:rPr>
        <w:t>,0</w:t>
      </w:r>
      <w:r w:rsidRPr="00FF0525">
        <w:rPr>
          <w:lang w:val="ru-RU"/>
        </w:rPr>
        <w:t xml:space="preserve">тыс.руб.); 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областной бюджет – 82,7 % (план 1453132</w:t>
      </w:r>
      <w:r>
        <w:rPr>
          <w:lang w:val="ru-RU"/>
        </w:rPr>
        <w:t>,0</w:t>
      </w:r>
      <w:r w:rsidRPr="00FF0525">
        <w:rPr>
          <w:lang w:val="ru-RU"/>
        </w:rPr>
        <w:t>тыс.руб., факт 1201392</w:t>
      </w:r>
      <w:r>
        <w:rPr>
          <w:lang w:val="ru-RU"/>
        </w:rPr>
        <w:t>,0</w:t>
      </w:r>
      <w:r w:rsidRPr="00FF0525">
        <w:rPr>
          <w:lang w:val="ru-RU"/>
        </w:rPr>
        <w:t>тыс.руб.);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федеральный бюджет –87,6% (план 126793</w:t>
      </w:r>
      <w:r>
        <w:rPr>
          <w:lang w:val="ru-RU"/>
        </w:rPr>
        <w:t>,0</w:t>
      </w:r>
      <w:r w:rsidRPr="00FF0525">
        <w:rPr>
          <w:lang w:val="ru-RU"/>
        </w:rPr>
        <w:t>тыс.руб., факт 111097</w:t>
      </w:r>
      <w:r>
        <w:rPr>
          <w:lang w:val="ru-RU"/>
        </w:rPr>
        <w:t>,0</w:t>
      </w:r>
      <w:r w:rsidRPr="00FF0525">
        <w:rPr>
          <w:lang w:val="ru-RU"/>
        </w:rPr>
        <w:t>тыс.руб.);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внебюджетный источник –0% (план 112</w:t>
      </w:r>
      <w:r>
        <w:rPr>
          <w:lang w:val="ru-RU"/>
        </w:rPr>
        <w:t>,0</w:t>
      </w:r>
      <w:r w:rsidRPr="00FF0525">
        <w:rPr>
          <w:lang w:val="ru-RU"/>
        </w:rPr>
        <w:t xml:space="preserve">тыс.руб., факт 0 тыс.руб.). 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Из 31 запланированн</w:t>
      </w:r>
      <w:r w:rsidR="006F24F0">
        <w:rPr>
          <w:lang w:val="ru-RU"/>
        </w:rPr>
        <w:t>ого</w:t>
      </w:r>
      <w:r w:rsidRPr="00FF0525">
        <w:rPr>
          <w:lang w:val="ru-RU"/>
        </w:rPr>
        <w:t xml:space="preserve"> к реализации мероприяти</w:t>
      </w:r>
      <w:r w:rsidR="006F24F0">
        <w:rPr>
          <w:lang w:val="ru-RU"/>
        </w:rPr>
        <w:t>я</w:t>
      </w:r>
      <w:r w:rsidRPr="00FF0525">
        <w:rPr>
          <w:lang w:val="ru-RU"/>
        </w:rPr>
        <w:t xml:space="preserve"> муниципальной программы выполнено 23, что составило 74,2%.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Средний уровень достижения показателей (индикаторов) мероприятий муниципальной программы составил 74,7 %.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Основными результатами реализации муниципальной программы стали: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устройство 5 линий наружного электроосвещения мест концентрации ДТП;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устройство 9 искусственных дорожных неровностей;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устройство 12 пешеходных дорожек;</w:t>
      </w:r>
    </w:p>
    <w:p w:rsidR="00FF0525" w:rsidRPr="00FF0525" w:rsidRDefault="00A83081" w:rsidP="00FF0525">
      <w:pPr>
        <w:ind w:firstLine="680"/>
        <w:rPr>
          <w:lang w:val="ru-RU"/>
        </w:rPr>
      </w:pPr>
      <w:r>
        <w:rPr>
          <w:lang w:val="ru-RU"/>
        </w:rPr>
        <w:t>- установка 6,39 тыс.</w:t>
      </w:r>
      <w:r w:rsidR="00FF0525" w:rsidRPr="00FF0525">
        <w:rPr>
          <w:lang w:val="ru-RU"/>
        </w:rPr>
        <w:t>п.м. ограничивающих пешеходных ограждений;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 xml:space="preserve">- устройство 50 светофорных объектов; 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установка 483 дорожных знаков;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устройство и перенос 2 остановок общественного транспорта;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приобретение 734 заготовок дорожных знаков;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приобретение 41 вид</w:t>
      </w:r>
      <w:r w:rsidR="006F24F0">
        <w:rPr>
          <w:lang w:val="ru-RU"/>
        </w:rPr>
        <w:t>а</w:t>
      </w:r>
      <w:r w:rsidRPr="00FF0525">
        <w:rPr>
          <w:lang w:val="ru-RU"/>
        </w:rPr>
        <w:t xml:space="preserve"> материалов для содержания технических средств организации дорожного движения, ремонта остановочных павильонов;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содержание светофорных объектов: замена 100 модулей, замена 27 шт. лампочек, 158 выездов на экстренные вызовы, ремонт контроллеров 3 шт., ремонт светофоров – 409 шт.</w:t>
      </w:r>
      <w:r>
        <w:rPr>
          <w:lang w:val="ru-RU"/>
        </w:rPr>
        <w:t>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содержание дорожных знаков: установлено дорожных знаков – 437 шт., заменено и восстановлено – 577 шт., демонтировано – 321 шт., поправлено – 422 шт.</w:t>
      </w:r>
      <w:r w:rsidR="006F24F0">
        <w:rPr>
          <w:lang w:val="ru-RU"/>
        </w:rPr>
        <w:t>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содержание пешеходных ограждений: установлено – 15 секций, заменено и восстановлено – 24 секции, отремонтировано – 77 секций, помы</w:t>
      </w:r>
      <w:r w:rsidR="006F24F0">
        <w:rPr>
          <w:lang w:val="ru-RU"/>
        </w:rPr>
        <w:t>то</w:t>
      </w:r>
      <w:r w:rsidRPr="00FF0525">
        <w:rPr>
          <w:lang w:val="ru-RU"/>
        </w:rPr>
        <w:t xml:space="preserve"> – 3746 се</w:t>
      </w:r>
      <w:r w:rsidR="006F24F0">
        <w:rPr>
          <w:lang w:val="ru-RU"/>
        </w:rPr>
        <w:t>кций, демонтировано – 44 секции;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содержание остановок общественного транспорта: установлен – 1 павильон, восстановлено – 6 павильонов, отремонтировано 48 павильонов, демонтировано – 4 павильона, помы</w:t>
      </w:r>
      <w:r w:rsidR="006F24F0">
        <w:rPr>
          <w:lang w:val="ru-RU"/>
        </w:rPr>
        <w:t>то</w:t>
      </w:r>
      <w:r w:rsidRPr="00FF0525">
        <w:rPr>
          <w:lang w:val="ru-RU"/>
        </w:rPr>
        <w:t xml:space="preserve"> – 104 павильона, </w:t>
      </w:r>
      <w:r w:rsidR="006F24F0">
        <w:rPr>
          <w:lang w:val="ru-RU"/>
        </w:rPr>
        <w:t>о</w:t>
      </w:r>
      <w:r w:rsidRPr="00FF0525">
        <w:rPr>
          <w:lang w:val="ru-RU"/>
        </w:rPr>
        <w:t>чи</w:t>
      </w:r>
      <w:r w:rsidR="006F24F0">
        <w:rPr>
          <w:lang w:val="ru-RU"/>
        </w:rPr>
        <w:t>щено</w:t>
      </w:r>
      <w:r w:rsidRPr="00FF0525">
        <w:rPr>
          <w:lang w:val="ru-RU"/>
        </w:rPr>
        <w:t xml:space="preserve"> от рекламы – 127 павиль</w:t>
      </w:r>
      <w:r w:rsidR="006F24F0">
        <w:rPr>
          <w:lang w:val="ru-RU"/>
        </w:rPr>
        <w:t>онов;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 xml:space="preserve">- строительство автомобильных дорогобщего пользования местного значения; 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 xml:space="preserve"> - разработка 4 пакетов документации по строительному контролю и авторскому надзору по строительству объектов дорожного хозяйства;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разработка 4 пакетов проектно-сметной документации по строительству автомобильных дорог общего пользования местного значения;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разработка 1 пакета проектно-сметной документации по устройству линии наружного освещения;</w:t>
      </w:r>
    </w:p>
    <w:p w:rsidR="00FF0525" w:rsidRPr="00FF0525" w:rsidRDefault="00A83081" w:rsidP="00FF0525">
      <w:pPr>
        <w:ind w:firstLine="680"/>
        <w:rPr>
          <w:lang w:val="ru-RU"/>
        </w:rPr>
      </w:pPr>
      <w:r>
        <w:rPr>
          <w:lang w:val="ru-RU"/>
        </w:rPr>
        <w:t>- ремонт 270,51 тыс.</w:t>
      </w:r>
      <w:r w:rsidR="00FF0525" w:rsidRPr="00FF0525">
        <w:rPr>
          <w:lang w:val="ru-RU"/>
        </w:rPr>
        <w:t>кв.м автомобильных дорог общего пользования местного значения городского окру</w:t>
      </w:r>
      <w:r>
        <w:rPr>
          <w:lang w:val="ru-RU"/>
        </w:rPr>
        <w:t>га Тольятти (в т.ч. 247,61 тыс.</w:t>
      </w:r>
      <w:r w:rsidR="00FF0525" w:rsidRPr="00FF0525">
        <w:rPr>
          <w:lang w:val="ru-RU"/>
        </w:rPr>
        <w:t xml:space="preserve">кв.м в рамках реализации национального проекта «Безопасные и качественные автомобильные дороги»); 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устройство 1 линии наружного электроосвещения при выполнении работ по ремонту автомобильных дорог общего пользования местного значения;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ликвидация мест разворота транспортных средств, подходов к пешеходным переходам, разрывов в разделительной полосе, несанкционированных примыканий, заездных карманов, парковок, устроенных пешеходных дорожек, пешеходных переходов, островков безопасности, искусственных дорожных неровностей, шумовых полос, информационных щитов индивидуального проектирования, световозвращателей дорожных – 11 шт.;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устройство 20 искусственных дорожных неровностей;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разработка 2 проектных работ на устройство пешеходных дорожек;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строительство 9 пешеходных дорожек;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разработка 3 проектных работ по устройству линий наружного электроосвещения, в том числе на осуществление технологического присоединения к электрическим сетям;</w:t>
      </w:r>
    </w:p>
    <w:p w:rsidR="00FF0525" w:rsidRPr="00FF0525" w:rsidRDefault="00A83081" w:rsidP="00FF0525">
      <w:pPr>
        <w:ind w:firstLine="680"/>
        <w:rPr>
          <w:lang w:val="ru-RU"/>
        </w:rPr>
      </w:pPr>
      <w:r>
        <w:rPr>
          <w:lang w:val="ru-RU"/>
        </w:rPr>
        <w:t>- установка 2,9 тыс.</w:t>
      </w:r>
      <w:r w:rsidR="00FF0525" w:rsidRPr="00FF0525">
        <w:rPr>
          <w:lang w:val="ru-RU"/>
        </w:rPr>
        <w:t>п.м. ограничивающих пешеходных ограждений при выполнении работ по ремонту автомобильных дорог общего пользования местного значения;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устройство 19 светофорных объектов при выполнении работ по ремонту автомобильных дорог общего пользования местного значения;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установка 38 дорожных знаков при выполнении работ по ремонту автомобильных дорог общего пользования местного значения;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разработка 2 проектных работ на устройство и перенос остановок общественного транспорта;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введение в эксплуатацию (перенос) 1 остановки общественного транспорта;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подготовка 15 экспертных заключений о соответствии представленных ОНМЦК нормативным правовым актам Российской Федерации, методическим рекомендациям, иным правовым актам, регулирующим строительную деятельность;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диагностика и оценка транспортно-эксплуатационного состояния 12,17 км дорог;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подготовка 6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 и ремонта дворовых территорий многоквартирных домов, проездов к дворовым территориям многоквартирных домов;</w:t>
      </w:r>
    </w:p>
    <w:p w:rsidR="00FF0525" w:rsidRPr="00FF0525" w:rsidRDefault="00FF0525" w:rsidP="00FF0525">
      <w:pPr>
        <w:ind w:firstLine="680"/>
        <w:rPr>
          <w:lang w:val="ru-RU"/>
        </w:rPr>
      </w:pPr>
      <w:r>
        <w:rPr>
          <w:lang w:val="ru-RU"/>
        </w:rPr>
        <w:t>- ремонт 107,83 тыс.</w:t>
      </w:r>
      <w:r w:rsidRPr="00FF0525">
        <w:rPr>
          <w:lang w:val="ru-RU"/>
        </w:rPr>
        <w:t>кв.м  дворовых территорий МКД, проездов к дворовым территориям МКД городского округа Тольятти;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 xml:space="preserve">- отсыпка </w:t>
      </w:r>
      <w:r>
        <w:rPr>
          <w:lang w:val="ru-RU"/>
        </w:rPr>
        <w:t>асфальтогранулятом 13,8 тыс.</w:t>
      </w:r>
      <w:r w:rsidRPr="00FF0525">
        <w:rPr>
          <w:lang w:val="ru-RU"/>
        </w:rPr>
        <w:t xml:space="preserve">кв.м автомобильных дорог с невысокой транспортной нагрузкой, дворовых территорий </w:t>
      </w:r>
      <w:r w:rsidR="006F24F0">
        <w:rPr>
          <w:lang w:val="ru-RU"/>
        </w:rPr>
        <w:t>МКД</w:t>
      </w:r>
      <w:r w:rsidRPr="00FF0525">
        <w:rPr>
          <w:lang w:val="ru-RU"/>
        </w:rPr>
        <w:t xml:space="preserve">, проездов к дворовым территориям </w:t>
      </w:r>
      <w:r w:rsidR="006F24F0">
        <w:rPr>
          <w:lang w:val="ru-RU"/>
        </w:rPr>
        <w:t>МКД</w:t>
      </w:r>
      <w:r w:rsidRPr="00FF0525">
        <w:rPr>
          <w:lang w:val="ru-RU"/>
        </w:rPr>
        <w:t xml:space="preserve">, а также дорог в зоне застройки индивидуальными жилыми домами; 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сод</w:t>
      </w:r>
      <w:r>
        <w:rPr>
          <w:lang w:val="ru-RU"/>
        </w:rPr>
        <w:t>ержание 5998,03 тыс.</w:t>
      </w:r>
      <w:r w:rsidRPr="00FF0525">
        <w:rPr>
          <w:lang w:val="ru-RU"/>
        </w:rPr>
        <w:t xml:space="preserve">кв.м автомобильных дорог местного значения и внутриквартальных проездов; </w:t>
      </w:r>
    </w:p>
    <w:p w:rsidR="00FF0525" w:rsidRPr="00FF0525" w:rsidRDefault="00FF0525" w:rsidP="00FF0525">
      <w:pPr>
        <w:ind w:firstLine="680"/>
        <w:rPr>
          <w:lang w:val="ru-RU"/>
        </w:rPr>
      </w:pPr>
      <w:r>
        <w:rPr>
          <w:lang w:val="ru-RU"/>
        </w:rPr>
        <w:t>- содержание 6198,8 тыс.</w:t>
      </w:r>
      <w:r w:rsidRPr="00FF0525">
        <w:rPr>
          <w:lang w:val="ru-RU"/>
        </w:rPr>
        <w:t>кв.м автомобильных дорог, в том числе: посадочных площадок ООТ, тротуаров, разделительных полос, элементов системы водоотвода, путепроводов, удерживающих барьерных ограждений;</w:t>
      </w:r>
    </w:p>
    <w:p w:rsidR="00FF0525" w:rsidRPr="00FF0525" w:rsidRDefault="00FF0525" w:rsidP="00FF0525">
      <w:pPr>
        <w:ind w:firstLine="680"/>
        <w:rPr>
          <w:lang w:val="ru-RU"/>
        </w:rPr>
      </w:pPr>
      <w:r>
        <w:rPr>
          <w:lang w:val="ru-RU"/>
        </w:rPr>
        <w:t>- содержание 1,95 тыс.</w:t>
      </w:r>
      <w:r w:rsidRPr="00FF0525">
        <w:rPr>
          <w:lang w:val="ru-RU"/>
        </w:rPr>
        <w:t>кв.м подземных и надземных пешеходных переходов;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нанесение 29 видов дорожной горизонтальной разметки;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диагностика 2 надземных пешеходных переходов (мостов, путепроводов);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проведение 1 проверки сметной стоимости;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предоставление субсидии исполнителям, оказывающим работы по перевозке пассажиров и багажа транспортом общего пользования</w:t>
      </w:r>
      <w:r w:rsidR="00A1416A">
        <w:rPr>
          <w:lang w:val="ru-RU"/>
        </w:rPr>
        <w:t>,</w:t>
      </w:r>
      <w:r w:rsidRPr="00FF0525">
        <w:rPr>
          <w:lang w:val="ru-RU"/>
        </w:rPr>
        <w:t xml:space="preserve"> на 868 пассажиров льготной категории граждан;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предоставление субсидии на возмещение недополученных доходов и финансовое обеспечение (возмещение) затрат в связи с выполнением работ по перевозке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(</w:t>
      </w:r>
      <w:r w:rsidRPr="00C4706E">
        <w:rPr>
          <w:sz w:val="20"/>
          <w:szCs w:val="20"/>
          <w:lang w:val="ru-RU"/>
        </w:rPr>
        <w:t>COVID-19</w:t>
      </w:r>
      <w:r w:rsidRPr="00FF0525">
        <w:rPr>
          <w:lang w:val="ru-RU"/>
        </w:rPr>
        <w:t>) на 905 пассажиров льготной категории граждан;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перевозка пассажиров и багажа по регулируемым тарифам. Предоставлены субсидии исполнителям, оказывающим услуги по перевозке пассажиров транспортом общего пользования и финансируемым за счёт средств бюджета городского округа Тольятти. В 2021 году регулярные пассажирские перевозки в городском округе Тольятти осуществляли 5 организаций пассажирского транспорта по 78 маршрутам: МП «Тольяттинское троллейбусное управление» (МП «ТТУ») – 11 маршрутов; МП «Тольяттинское автотранспортное предприятие № 3» (МП «ТПАТП № 3») – 59 маршрутов; ООО «Зеленоглазое такси» – 6 маршрутов; ООО «Империал Авто – 1 маршрут; ООО «Альянс» – 1 маршрут;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- исполнение обязательств по лизингу на приобретеные в 2020 году 50 автобусов, работающих на газомоторном топливе.</w:t>
      </w:r>
    </w:p>
    <w:p w:rsidR="00FF0525" w:rsidRPr="00FF0525" w:rsidRDefault="00FF0525" w:rsidP="00FF0525">
      <w:pPr>
        <w:ind w:firstLine="680"/>
        <w:rPr>
          <w:lang w:val="ru-RU"/>
        </w:rPr>
      </w:pPr>
      <w:r w:rsidRPr="00FF0525">
        <w:rPr>
          <w:lang w:val="ru-RU"/>
        </w:rPr>
        <w:t>Удовлетворительная оценка реализации муниципальной программы в 2021 году обусловлена неисполнением запланированного объема финансирования (отклонение 14,7%), показателей (отклонение 25,3%) и количества мероприятий (отклонение 25,</w:t>
      </w:r>
      <w:r w:rsidR="00A1416A">
        <w:rPr>
          <w:lang w:val="ru-RU"/>
        </w:rPr>
        <w:t>8</w:t>
      </w:r>
      <w:r w:rsidRPr="00FF0525">
        <w:rPr>
          <w:lang w:val="ru-RU"/>
        </w:rPr>
        <w:t>%)  по следующим причинам:</w:t>
      </w:r>
    </w:p>
    <w:p w:rsidR="003B3906" w:rsidRPr="003B3906" w:rsidRDefault="003B3906" w:rsidP="003B3906">
      <w:pPr>
        <w:ind w:firstLine="680"/>
        <w:rPr>
          <w:lang w:val="ru-RU"/>
        </w:rPr>
      </w:pPr>
      <w:r w:rsidRPr="000D2F9B">
        <w:rPr>
          <w:lang w:val="ru-RU"/>
        </w:rPr>
        <w:t>- по мероприятиям: «Устройство линий наружного электроосвещения мест концентрации ДТП», «Устройство искусственных дорожных неровностей, в т.ч. экспертиза выполненных работ», «Проектирование устройства пешеходных дорожек, в т.ч. экспертиза проектов», «Проектно-изыскательские работы по устройству линий наружного электроосвещения», «Проектно-изыскательские работы по ка</w:t>
      </w:r>
      <w:r w:rsidR="000F0E5E" w:rsidRPr="000D2F9B">
        <w:rPr>
          <w:lang w:val="ru-RU"/>
        </w:rPr>
        <w:t>питальному ремонту путепроводов</w:t>
      </w:r>
      <w:r w:rsidRPr="000D2F9B">
        <w:rPr>
          <w:lang w:val="ru-RU"/>
        </w:rPr>
        <w:t>», «Выполнение работ по капитальному ремонту автомобильных дорог общего пользования местного значения городского округа Тольятти, в т.ч. строительный контроль», «Выполнение работ по ремонту автомобильных дорог общего пользования местного значения городского округа Тольятти» обязательства по</w:t>
      </w:r>
      <w:r w:rsidRPr="003B3906">
        <w:rPr>
          <w:lang w:val="ru-RU"/>
        </w:rPr>
        <w:t xml:space="preserve"> заключенным муниципальным контрактам подрядными организациями по ряду объектов не выполнены. Ведется претензионно-исковая работа;</w:t>
      </w:r>
    </w:p>
    <w:p w:rsidR="003B3906" w:rsidRDefault="003B3906" w:rsidP="003B3906">
      <w:pPr>
        <w:ind w:firstLine="680"/>
        <w:rPr>
          <w:lang w:val="ru-RU"/>
        </w:rPr>
      </w:pPr>
      <w:r w:rsidRPr="003B3906">
        <w:rPr>
          <w:lang w:val="ru-RU"/>
        </w:rPr>
        <w:t xml:space="preserve">- по мероприятиям: «Осуществление технологического присоединения энергопринимающих устройств к электрическим сетям», «Строительство автомобильных дорог общего пользования местного значения городского округа Тольятти, в т. ч. строительный контроль и авторский надзор», «Реконструкция автомобильных дорог общего пользования местного значения городского округа Тольятти» работы </w:t>
      </w:r>
      <w:r w:rsidR="000D2F9B">
        <w:rPr>
          <w:lang w:val="ru-RU"/>
        </w:rPr>
        <w:t xml:space="preserve">по ряду объектов </w:t>
      </w:r>
      <w:r w:rsidRPr="003B3906">
        <w:rPr>
          <w:lang w:val="ru-RU"/>
        </w:rPr>
        <w:t>не завершены в связи с необходимостью корректировки проектной документации;</w:t>
      </w:r>
    </w:p>
    <w:p w:rsidR="000D2F9B" w:rsidRPr="003B3906" w:rsidRDefault="000D2F9B" w:rsidP="003B3906">
      <w:pPr>
        <w:ind w:firstLine="680"/>
        <w:rPr>
          <w:lang w:val="ru-RU"/>
        </w:rPr>
      </w:pPr>
      <w:r>
        <w:rPr>
          <w:lang w:val="ru-RU"/>
        </w:rPr>
        <w:t xml:space="preserve">- </w:t>
      </w:r>
      <w:r w:rsidR="00FE1501">
        <w:rPr>
          <w:lang w:val="ru-RU"/>
        </w:rPr>
        <w:t xml:space="preserve">муниципальный контракт на проведение работ по </w:t>
      </w:r>
      <w:r w:rsidR="00FE1501" w:rsidRPr="000D2F9B">
        <w:rPr>
          <w:lang w:val="ru-RU"/>
        </w:rPr>
        <w:t xml:space="preserve">реконструкции Южного шоссе от ул. Заставной до ул. Цеховой с устройством парковочных автостоянок вдоль южных проходных АО «АВТОВАЗ» расторгнут </w:t>
      </w:r>
      <w:r w:rsidR="00FE1501">
        <w:rPr>
          <w:lang w:val="ru-RU"/>
        </w:rPr>
        <w:t xml:space="preserve">в связи с </w:t>
      </w:r>
      <w:r w:rsidR="00FE1501" w:rsidRPr="00FE1501">
        <w:rPr>
          <w:lang w:val="ru-RU"/>
        </w:rPr>
        <w:t>выявлен</w:t>
      </w:r>
      <w:r w:rsidR="00FE1501">
        <w:rPr>
          <w:lang w:val="ru-RU"/>
        </w:rPr>
        <w:t>ием обстоятельств</w:t>
      </w:r>
      <w:r w:rsidR="00FE1501" w:rsidRPr="00FE1501">
        <w:rPr>
          <w:lang w:val="ru-RU"/>
        </w:rPr>
        <w:t>, не позволяющи</w:t>
      </w:r>
      <w:r w:rsidR="00FE1501">
        <w:rPr>
          <w:lang w:val="ru-RU"/>
        </w:rPr>
        <w:t>х</w:t>
      </w:r>
      <w:r w:rsidR="00FE1501" w:rsidRPr="00FE1501">
        <w:rPr>
          <w:lang w:val="ru-RU"/>
        </w:rPr>
        <w:t xml:space="preserve"> произвести качественно и на законных основаниях работы, установленные муниципальным контрактом (подтв</w:t>
      </w:r>
      <w:r w:rsidR="00FE1501">
        <w:rPr>
          <w:lang w:val="ru-RU"/>
        </w:rPr>
        <w:t>ерждено строительным контролем);</w:t>
      </w:r>
    </w:p>
    <w:p w:rsidR="003B3906" w:rsidRPr="003B3906" w:rsidRDefault="003B3906" w:rsidP="003B3906">
      <w:pPr>
        <w:ind w:firstLine="680"/>
        <w:rPr>
          <w:lang w:val="ru-RU"/>
        </w:rPr>
      </w:pPr>
      <w:r w:rsidRPr="003B3906">
        <w:rPr>
          <w:lang w:val="ru-RU"/>
        </w:rPr>
        <w:t>- по мероприятию «Выполнение проектно-изыскательских работ по строительству, реконструкции, капитальному ремонту и ремонту автомобильных дорог общего пользования местного значения городского округа Тольятти»:</w:t>
      </w:r>
    </w:p>
    <w:p w:rsidR="003B3906" w:rsidRPr="003B3906" w:rsidRDefault="003B3906" w:rsidP="003B3906">
      <w:pPr>
        <w:ind w:firstLine="0"/>
        <w:rPr>
          <w:lang w:val="ru-RU"/>
        </w:rPr>
      </w:pPr>
      <w:r w:rsidRPr="003B3906">
        <w:rPr>
          <w:lang w:val="ru-RU"/>
        </w:rPr>
        <w:t xml:space="preserve">-  проектно-изыскательские работы по корректировке проектно-сметной документации по объекту «Строительство магистральной улицы районного значения транспортно-пешеходной ул. Механизаторов от ул. Лизы Чайкиной до ул. Громовой в Комсомольском районе города Тольятти» в 2021 году </w:t>
      </w:r>
      <w:r w:rsidR="000D2F9B">
        <w:rPr>
          <w:lang w:val="ru-RU"/>
        </w:rPr>
        <w:t xml:space="preserve">не </w:t>
      </w:r>
      <w:r w:rsidRPr="003B3906">
        <w:rPr>
          <w:lang w:val="ru-RU"/>
        </w:rPr>
        <w:t>завершены в связи с нарушением сроков выполнения проектно-изыскательских работ;</w:t>
      </w:r>
    </w:p>
    <w:p w:rsidR="003B3906" w:rsidRPr="003B3906" w:rsidRDefault="003B3906" w:rsidP="003B3906">
      <w:pPr>
        <w:ind w:firstLine="0"/>
        <w:rPr>
          <w:lang w:val="ru-RU"/>
        </w:rPr>
      </w:pPr>
      <w:r w:rsidRPr="003B3906">
        <w:rPr>
          <w:lang w:val="ru-RU"/>
        </w:rPr>
        <w:t xml:space="preserve">- проектно-изыскательские работы по строительству автомобильной дороги по ул. Фермерская приостановлены в связи с необходимостью изменения проекта проложения трассы; </w:t>
      </w:r>
    </w:p>
    <w:p w:rsidR="003B3906" w:rsidRPr="003B3906" w:rsidRDefault="003B3906" w:rsidP="003B3906">
      <w:pPr>
        <w:ind w:firstLine="0"/>
        <w:rPr>
          <w:lang w:val="ru-RU"/>
        </w:rPr>
      </w:pPr>
      <w:r w:rsidRPr="003B3906">
        <w:rPr>
          <w:lang w:val="ru-RU"/>
        </w:rPr>
        <w:t>- разработка проектно-сметной документации по реконструкции автомобильных дорог общего пользования местного значения в 2021 году не завершена в связи с нарушением сроков выполнения проектно-изыскательских работ и отсутствием утвержденных проектов планировки и межевания территории;</w:t>
      </w:r>
    </w:p>
    <w:p w:rsidR="003B3906" w:rsidRPr="003B3906" w:rsidRDefault="003B3906" w:rsidP="003B3906">
      <w:pPr>
        <w:ind w:firstLine="0"/>
        <w:rPr>
          <w:lang w:val="ru-RU"/>
        </w:rPr>
      </w:pPr>
      <w:r w:rsidRPr="003B3906">
        <w:rPr>
          <w:lang w:val="ru-RU"/>
        </w:rPr>
        <w:t>- разработка проектно-сметной документации по капитальному ремонту автомобильных дорог общего пользования местного значения не завершена в связи с невозможностью прохождения трассы в охранной зоне сетей ООО «Газпром трансгаз Самара»;</w:t>
      </w:r>
    </w:p>
    <w:p w:rsidR="000D2F9B" w:rsidRDefault="000D2F9B" w:rsidP="000D2F9B">
      <w:pPr>
        <w:ind w:firstLine="680"/>
        <w:rPr>
          <w:lang w:val="ru-RU"/>
        </w:rPr>
      </w:pPr>
      <w:r w:rsidRPr="00FF0525">
        <w:rPr>
          <w:lang w:val="ru-RU"/>
        </w:rPr>
        <w:t>- по субсидиям в целях возмещения затрат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дороги», фактические расходы сложились в меньшем объеме относительно плановых (исполнение 99,3%), что обусловлено изменением графика платежей;</w:t>
      </w:r>
    </w:p>
    <w:p w:rsidR="003B3906" w:rsidRPr="003B3906" w:rsidRDefault="003B3906" w:rsidP="003B3906">
      <w:pPr>
        <w:ind w:firstLine="680"/>
        <w:rPr>
          <w:lang w:val="ru-RU"/>
        </w:rPr>
      </w:pPr>
      <w:r w:rsidRPr="003B3906">
        <w:rPr>
          <w:lang w:val="ru-RU"/>
        </w:rPr>
        <w:t>-  исполнение бюджетной сметы расходов МКУ «Центр организации дорожного движения городского округа Тольятти» составило 99,0% по причине наличия кредиторской задолженности по: услугам связи; коммунальным услугам; работам и услугам по содержанию имущества; прочим работам, услугам; увеличению стоимости материальных запасов;</w:t>
      </w:r>
    </w:p>
    <w:p w:rsidR="003B3906" w:rsidRPr="003B3906" w:rsidRDefault="003B3906" w:rsidP="003B3906">
      <w:pPr>
        <w:ind w:firstLine="680"/>
        <w:rPr>
          <w:lang w:val="ru-RU"/>
        </w:rPr>
      </w:pPr>
      <w:r w:rsidRPr="003B3906">
        <w:rPr>
          <w:lang w:val="ru-RU"/>
        </w:rPr>
        <w:t xml:space="preserve">- в связи с действием мероприятий по ограничению распространения новой коронавирусной инфекции </w:t>
      </w:r>
      <w:r w:rsidRPr="003B3906">
        <w:rPr>
          <w:sz w:val="22"/>
          <w:szCs w:val="22"/>
          <w:lang w:val="ru-RU"/>
        </w:rPr>
        <w:t>COVID-19</w:t>
      </w:r>
      <w:r w:rsidRPr="003B3906">
        <w:rPr>
          <w:lang w:val="ru-RU"/>
        </w:rPr>
        <w:t xml:space="preserve"> произошло сокращение пассажиропотока</w:t>
      </w:r>
      <w:r>
        <w:rPr>
          <w:lang w:val="ru-RU"/>
        </w:rPr>
        <w:t xml:space="preserve"> (</w:t>
      </w:r>
      <w:r w:rsidRPr="003B3906">
        <w:rPr>
          <w:lang w:val="ru-RU"/>
        </w:rPr>
        <w:t>в том числе пассажиров льготной категории граждан, за которых выплачена субсидия</w:t>
      </w:r>
      <w:r>
        <w:rPr>
          <w:lang w:val="ru-RU"/>
        </w:rPr>
        <w:t xml:space="preserve">) и </w:t>
      </w:r>
      <w:r w:rsidRPr="003B3906">
        <w:rPr>
          <w:lang w:val="ru-RU"/>
        </w:rPr>
        <w:t>собственных доходов организаций-перевозчиков, в связи с чем оснащение остановочных пунктов информационными табличками организациями-перевозчиками не производилось;</w:t>
      </w:r>
    </w:p>
    <w:p w:rsidR="003B3906" w:rsidRDefault="003B3906" w:rsidP="00FE7E00">
      <w:pPr>
        <w:ind w:firstLine="680"/>
        <w:rPr>
          <w:b/>
          <w:color w:val="000000"/>
          <w:lang w:val="ru-RU" w:eastAsia="ru-RU"/>
        </w:rPr>
      </w:pPr>
      <w:r w:rsidRPr="003B3906">
        <w:rPr>
          <w:lang w:val="ru-RU"/>
        </w:rPr>
        <w:t>- по ряду мероприятий отклонение по исполнению финансовых средств обусловлено: нераспределенной экономией от размещения муниципальных заказов, оставшейся в распоряжении заказчика; свободным остатком неиспользованных средств, сложившегося по результатам фактических уточнений НМЦК; оплатой, произведённой за фактически выполненные объемы работ.</w:t>
      </w:r>
    </w:p>
    <w:p w:rsidR="003B3906" w:rsidRDefault="003B3906" w:rsidP="00FE7E00">
      <w:pPr>
        <w:ind w:firstLine="680"/>
        <w:rPr>
          <w:b/>
          <w:color w:val="000000"/>
          <w:lang w:val="ru-RU" w:eastAsia="ru-RU"/>
        </w:rPr>
      </w:pPr>
    </w:p>
    <w:p w:rsidR="007D3A1E" w:rsidRPr="00AF2BEC" w:rsidRDefault="007D3A1E" w:rsidP="00FE7E00">
      <w:pPr>
        <w:ind w:firstLine="680"/>
        <w:rPr>
          <w:b/>
          <w:color w:val="000000"/>
          <w:lang w:val="ru-RU" w:eastAsia="ru-RU"/>
        </w:rPr>
      </w:pPr>
      <w:r w:rsidRPr="00AF2BEC">
        <w:rPr>
          <w:b/>
          <w:color w:val="000000"/>
          <w:lang w:val="ru-RU" w:eastAsia="ru-RU"/>
        </w:rPr>
        <w:t>3. Развитие экономики и внедрение инноваций.</w:t>
      </w:r>
    </w:p>
    <w:p w:rsidR="002760A4" w:rsidRPr="00AF2BEC" w:rsidRDefault="002760A4" w:rsidP="00FE7E00">
      <w:pPr>
        <w:suppressAutoHyphens/>
        <w:ind w:firstLine="680"/>
        <w:rPr>
          <w:b/>
          <w:lang w:val="ru-RU"/>
        </w:rPr>
      </w:pPr>
      <w:r w:rsidRPr="00AF2BEC">
        <w:rPr>
          <w:b/>
          <w:lang w:val="ru-RU"/>
        </w:rPr>
        <w:t>Приоритетное направление «Возможности для каждого».</w:t>
      </w:r>
    </w:p>
    <w:p w:rsidR="00774972" w:rsidRPr="00AF2BEC" w:rsidRDefault="003975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Приоритет</w:t>
      </w:r>
      <w:r w:rsidR="00F77C98" w:rsidRPr="00AF2BEC">
        <w:rPr>
          <w:lang w:val="ru-RU"/>
        </w:rPr>
        <w:t>ное направление</w:t>
      </w:r>
      <w:r w:rsidRPr="00AF2BEC">
        <w:rPr>
          <w:lang w:val="ru-RU"/>
        </w:rPr>
        <w:t xml:space="preserve"> «Возможности для каждого»</w:t>
      </w:r>
      <w:r w:rsidR="00774972" w:rsidRPr="00AF2BEC">
        <w:rPr>
          <w:lang w:val="ru-RU"/>
        </w:rPr>
        <w:t xml:space="preserve"> определяет меры для развития ключевых конкурентоспособных и перспективных секторов экономики Тольятти, в том числе путем привлечения инвесторов и развития предпринимательства. В рамках </w:t>
      </w:r>
      <w:r w:rsidR="002C591C" w:rsidRPr="00AF2BEC">
        <w:rPr>
          <w:lang w:val="ru-RU"/>
        </w:rPr>
        <w:t>направления</w:t>
      </w:r>
      <w:r w:rsidR="00774972" w:rsidRPr="00AF2BEC">
        <w:rPr>
          <w:lang w:val="ru-RU"/>
        </w:rPr>
        <w:t xml:space="preserve"> решаются </w:t>
      </w:r>
      <w:r w:rsidR="006B1A62" w:rsidRPr="00AF2BEC">
        <w:rPr>
          <w:lang w:val="ru-RU"/>
        </w:rPr>
        <w:t>вопросы</w:t>
      </w:r>
      <w:r w:rsidR="00774972" w:rsidRPr="00AF2BEC">
        <w:rPr>
          <w:lang w:val="ru-RU"/>
        </w:rPr>
        <w:t xml:space="preserve"> по стимулированию предпринимательской инициативы</w:t>
      </w:r>
      <w:r w:rsidR="006B1A62" w:rsidRPr="00AF2BEC">
        <w:rPr>
          <w:lang w:val="ru-RU"/>
        </w:rPr>
        <w:t xml:space="preserve">, увеличению количества рабочих мест </w:t>
      </w:r>
      <w:r w:rsidR="00774972" w:rsidRPr="00AF2BEC">
        <w:rPr>
          <w:lang w:val="ru-RU"/>
        </w:rPr>
        <w:t>и повышению производительности труда.</w:t>
      </w:r>
    </w:p>
    <w:p w:rsidR="006B1A62" w:rsidRPr="00AF2BEC" w:rsidRDefault="006B1A6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В данном направлении в 20</w:t>
      </w:r>
      <w:r w:rsidR="0062299C" w:rsidRPr="00AF2BEC">
        <w:rPr>
          <w:lang w:val="ru-RU"/>
        </w:rPr>
        <w:t>2</w:t>
      </w:r>
      <w:r w:rsidR="00FE6466" w:rsidRPr="00AF2BEC">
        <w:rPr>
          <w:lang w:val="ru-RU"/>
        </w:rPr>
        <w:t>1</w:t>
      </w:r>
      <w:r w:rsidRPr="00AF2BEC">
        <w:rPr>
          <w:lang w:val="ru-RU"/>
        </w:rPr>
        <w:t xml:space="preserve"> году на территории городского округа Тольятти действовали 2 муниципальные программы.</w:t>
      </w:r>
    </w:p>
    <w:p w:rsidR="00397586" w:rsidRPr="00AF2BEC" w:rsidRDefault="00397586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муниципальных программ, направленных на развитие экономики</w:t>
      </w:r>
      <w:r w:rsidR="00585EB1" w:rsidRPr="00AF2BEC">
        <w:rPr>
          <w:lang w:val="ru-RU"/>
        </w:rPr>
        <w:t>,</w:t>
      </w:r>
      <w:r w:rsidRPr="00AF2BEC">
        <w:rPr>
          <w:lang w:val="ru-RU"/>
        </w:rPr>
        <w:t xml:space="preserve"> оценена следующим образом:</w:t>
      </w:r>
    </w:p>
    <w:p w:rsidR="00397586" w:rsidRPr="00AF2BEC" w:rsidRDefault="0062299C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1) Му</w:t>
      </w:r>
      <w:r w:rsidRPr="00AF2BEC">
        <w:rPr>
          <w:i/>
          <w:lang w:val="ru-RU"/>
        </w:rPr>
        <w:t xml:space="preserve">ниципальная программа </w:t>
      </w:r>
      <w:r w:rsidR="00397586" w:rsidRPr="00AF2BEC">
        <w:rPr>
          <w:i/>
          <w:lang w:val="ru-RU"/>
        </w:rPr>
        <w:t>«Развитие малого и среднего предпринимательства городского округа Тольятти на 2018-2022 годы»</w:t>
      </w:r>
      <w:r w:rsidR="002C5243" w:rsidRPr="00AF2BEC">
        <w:rPr>
          <w:i/>
          <w:lang w:val="ru-RU"/>
        </w:rPr>
        <w:t xml:space="preserve">, утвержденная постановлением </w:t>
      </w:r>
      <w:r w:rsidR="000E5F15" w:rsidRPr="00AF2BEC">
        <w:rPr>
          <w:i/>
          <w:lang w:val="ru-RU"/>
        </w:rPr>
        <w:t>администрации</w:t>
      </w:r>
      <w:r w:rsidR="002C5243" w:rsidRPr="00AF2BEC">
        <w:rPr>
          <w:i/>
          <w:lang w:val="ru-RU"/>
        </w:rPr>
        <w:t xml:space="preserve"> городского округа Тольятти </w:t>
      </w:r>
      <w:r w:rsidR="00FF25ED" w:rsidRPr="00AF2BEC">
        <w:rPr>
          <w:i/>
          <w:lang w:val="ru-RU"/>
        </w:rPr>
        <w:t xml:space="preserve">28.08.2017 </w:t>
      </w:r>
      <w:r w:rsidR="002C5243" w:rsidRPr="00AF2BEC">
        <w:rPr>
          <w:i/>
          <w:lang w:val="ru-RU"/>
        </w:rPr>
        <w:t xml:space="preserve">№ </w:t>
      </w:r>
      <w:r w:rsidR="00FF25ED" w:rsidRPr="00AF2BEC">
        <w:rPr>
          <w:i/>
          <w:lang w:val="ru-RU"/>
        </w:rPr>
        <w:t>2917</w:t>
      </w:r>
      <w:r w:rsidR="002C5243" w:rsidRPr="00AF2BEC">
        <w:rPr>
          <w:i/>
          <w:lang w:val="ru-RU"/>
        </w:rPr>
        <w:t>-п/1.</w:t>
      </w:r>
    </w:p>
    <w:p w:rsidR="00FF25ED" w:rsidRPr="00AF2BEC" w:rsidRDefault="00FF25ED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Целью муниципальной программы является  создание благоприятных условий для развития малого и среднего предпринимательства </w:t>
      </w:r>
      <w:r w:rsidR="00822CAD">
        <w:rPr>
          <w:lang w:val="ru-RU"/>
        </w:rPr>
        <w:t xml:space="preserve">(далее – МСП) </w:t>
      </w:r>
      <w:r w:rsidRPr="00AF2BEC">
        <w:rPr>
          <w:lang w:val="ru-RU"/>
        </w:rPr>
        <w:t>на территории городского округа Тольятти.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муниципальной программы за 2021 год составила 100,8% - эффективная реализация.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100,0% (план 24261,5 тыс.руб., факт 24261,5 тыс.руб.). Финансирование программы в 2021 году осуществлялось за счет средств местного бюджета.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Из 11 запланированных программных мероприятий выполнено 11 (100,0%).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101,5%.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предоставление 32 займов субъектам МСП на общую сумму 42,2 млн.руб. Муниципальным фондом поддержки и развития субъектов малого и среднего предпринимательства микрокредитной компанией городского округа Тольятти (Фонд осуществлял поддержку за счет средств предыдущих периодов);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 xml:space="preserve">- размещение в Бизнес-инкубаторе Тольятти </w:t>
      </w:r>
      <w:r w:rsidR="002A7F8D" w:rsidRPr="00AF2BEC">
        <w:rPr>
          <w:lang w:val="ru-RU"/>
        </w:rPr>
        <w:t>59</w:t>
      </w:r>
      <w:r w:rsidRPr="00AF2BEC">
        <w:rPr>
          <w:lang w:val="ru-RU"/>
        </w:rPr>
        <w:t xml:space="preserve"> компаний-резидентов. Количество рабочих мест, созданных резидентами, составляет 269 единиц (в том числе новыми 25 компаниями - резидентами создано 61 рабоч</w:t>
      </w:r>
      <w:r w:rsidR="00822CAD">
        <w:rPr>
          <w:lang w:val="ru-RU"/>
        </w:rPr>
        <w:t>ее место</w:t>
      </w:r>
      <w:r w:rsidRPr="00AF2BEC">
        <w:rPr>
          <w:lang w:val="ru-RU"/>
        </w:rPr>
        <w:t xml:space="preserve">); 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предоставление 742 субъектам МСП и физическим лицам образовательных услуг (9 тренингов, 3 курсов повышения квалификации) в части реализации мероприятий, связанных с поддержкой программы обеспечения деятельности бизнес-инкубаторов;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(далее – ТОСЭР) субъектам МСП (количество резидентов ТОСЭР по состоянию на 01.01.2022 – 64, в том числе получивших статус резидента в 2021 году – 2). За 2021 год резидентами ТОСЭР осуществлено инвестиций 23654 млн.руб. (без НДС) и создано 7694 рабочих места в разных отраслях промышленности. Городской округ Тольятти по-прежнему занимает лидирующую позицию в реестре ТОСЭР в моногородах по количеству резидентов;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оказание консультационной поддержки 2660 субъектам МСП и физическим лицам по вопросам ведения предпринимательской деятельности. Для субъектов МСП функционирует портал www.biznes-63.ru, где публикуется информация о реализуемых в городском округе Тольятти мерах поддержки и порядках ее предоставления. Общее количество субъектов МСП и физических лиц, воспользовавшихся услугами портала, составило 22500 человек;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проведение оценки регулирующего воздействия проектов муниципальных нормативных правовых актов (далее - НПА) городского округа Тольятти, затрагивающих вопросы осуществления предпринимательской и инвестиционной деятельности, и экспертизы НПА городского округа Тольятти, затрагивающих вопросы осуществления предпринимательской и инвестиционной деятельности, в количестве 91 единицы;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- предоставление в аренду, безвозмездное пользование объектов муниципального имущества субъектам МСП и организациям, образующим инфраструктуру поддержки субъектов МСП.</w:t>
      </w:r>
    </w:p>
    <w:p w:rsidR="000272CB" w:rsidRPr="00AF2BEC" w:rsidRDefault="000272CB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Все мероприятия, показатели и финансовое обеспечение выполнены в полном объеме.</w:t>
      </w:r>
    </w:p>
    <w:p w:rsidR="00397586" w:rsidRPr="00AF2BEC" w:rsidRDefault="0063730E" w:rsidP="00FE7E00">
      <w:pPr>
        <w:suppressAutoHyphens/>
        <w:ind w:firstLine="680"/>
        <w:rPr>
          <w:i/>
          <w:lang w:val="ru-RU"/>
        </w:rPr>
      </w:pPr>
      <w:r w:rsidRPr="00AF2BEC">
        <w:rPr>
          <w:lang w:val="ru-RU"/>
        </w:rPr>
        <w:t>2</w:t>
      </w:r>
      <w:r w:rsidR="0062299C" w:rsidRPr="00AF2BEC">
        <w:rPr>
          <w:lang w:val="ru-RU"/>
        </w:rPr>
        <w:t>) Му</w:t>
      </w:r>
      <w:r w:rsidR="0062299C" w:rsidRPr="00AF2BEC">
        <w:rPr>
          <w:i/>
          <w:lang w:val="ru-RU"/>
        </w:rPr>
        <w:t xml:space="preserve">ниципальная программа </w:t>
      </w:r>
      <w:r w:rsidR="00397586" w:rsidRPr="00AF2BEC">
        <w:rPr>
          <w:i/>
          <w:lang w:val="ru-RU"/>
        </w:rPr>
        <w:t>«Развитие потребительского рынка в городском округе Тольятти на 2017-2021 годы»</w:t>
      </w:r>
      <w:r w:rsidR="002C5243" w:rsidRPr="00AF2BEC">
        <w:rPr>
          <w:i/>
          <w:lang w:val="ru-RU"/>
        </w:rPr>
        <w:t>, утвержденная постановлением мэрии  городского округа Тольятти 21.10.2016 № 3307-п/1.</w:t>
      </w:r>
    </w:p>
    <w:p w:rsidR="00194968" w:rsidRPr="00AF2BEC" w:rsidRDefault="00194968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является  создание благоприятных условий для развития добросовестной конкуренции в сфере потребительского рынка, условий для наиболее полного обеспечения населения потребительскими товарами и услугами.</w:t>
      </w:r>
    </w:p>
    <w:p w:rsidR="00224172" w:rsidRPr="00AF2BEC" w:rsidRDefault="00224172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</w:t>
      </w:r>
      <w:r w:rsidR="005D6616" w:rsidRPr="00AF2BEC">
        <w:rPr>
          <w:lang w:val="ru-RU"/>
        </w:rPr>
        <w:t>за 2021</w:t>
      </w:r>
      <w:r w:rsidR="001759FB" w:rsidRPr="00AF2BEC">
        <w:rPr>
          <w:lang w:val="ru-RU"/>
        </w:rPr>
        <w:t xml:space="preserve"> год </w:t>
      </w:r>
      <w:r w:rsidRPr="00AF2BEC">
        <w:rPr>
          <w:lang w:val="ru-RU"/>
        </w:rPr>
        <w:t xml:space="preserve">составила </w:t>
      </w:r>
      <w:r w:rsidR="004B606E" w:rsidRPr="00AF2BEC">
        <w:rPr>
          <w:color w:val="000000"/>
          <w:lang w:val="ru-RU" w:eastAsia="ru-RU"/>
        </w:rPr>
        <w:t>83,6</w:t>
      </w:r>
      <w:r w:rsidRPr="00AF2BEC">
        <w:rPr>
          <w:color w:val="000000"/>
          <w:lang w:val="ru-RU" w:eastAsia="ru-RU"/>
        </w:rPr>
        <w:t xml:space="preserve">% - </w:t>
      </w:r>
      <w:r w:rsidR="004B606E" w:rsidRPr="00AF2BEC">
        <w:rPr>
          <w:color w:val="000000"/>
          <w:lang w:val="ru-RU" w:eastAsia="ru-RU"/>
        </w:rPr>
        <w:t xml:space="preserve">удовлетворительная </w:t>
      </w:r>
      <w:r w:rsidRPr="00AF2BEC">
        <w:rPr>
          <w:color w:val="000000"/>
          <w:lang w:val="ru-RU" w:eastAsia="ru-RU"/>
        </w:rPr>
        <w:t>реализация.</w:t>
      </w:r>
    </w:p>
    <w:p w:rsidR="00224172" w:rsidRPr="00AF2BEC" w:rsidRDefault="00224172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Уровень исполнения планового объема финансового обеспечения муниципальной программы составил </w:t>
      </w:r>
      <w:r w:rsidR="005D6616" w:rsidRPr="00AF2BEC">
        <w:rPr>
          <w:lang w:val="ru-RU"/>
        </w:rPr>
        <w:t xml:space="preserve">65,2 </w:t>
      </w:r>
      <w:r w:rsidRPr="00AF2BEC">
        <w:rPr>
          <w:lang w:val="ru-RU"/>
        </w:rPr>
        <w:t xml:space="preserve">% (план </w:t>
      </w:r>
      <w:r w:rsidR="001759FB" w:rsidRPr="00AF2BEC">
        <w:rPr>
          <w:lang w:val="ru-RU"/>
        </w:rPr>
        <w:t>1062,0 тыс</w:t>
      </w:r>
      <w:r w:rsidRPr="00AF2BEC">
        <w:rPr>
          <w:lang w:val="ru-RU"/>
        </w:rPr>
        <w:t xml:space="preserve">.руб., факт </w:t>
      </w:r>
      <w:r w:rsidR="005D6616" w:rsidRPr="00AF2BEC">
        <w:rPr>
          <w:lang w:val="ru-RU"/>
        </w:rPr>
        <w:t>692,3</w:t>
      </w:r>
      <w:r w:rsidR="001759FB" w:rsidRPr="00AF2BEC">
        <w:rPr>
          <w:lang w:val="ru-RU"/>
        </w:rPr>
        <w:t>тыс</w:t>
      </w:r>
      <w:r w:rsidRPr="00AF2BEC">
        <w:rPr>
          <w:lang w:val="ru-RU"/>
        </w:rPr>
        <w:t>.руб.)</w:t>
      </w:r>
      <w:r w:rsidR="001759FB" w:rsidRPr="00AF2BEC">
        <w:rPr>
          <w:lang w:val="ru-RU"/>
        </w:rPr>
        <w:t>. Финансирование программы осуществлялось за счет средств местного бюджета.</w:t>
      </w:r>
    </w:p>
    <w:p w:rsidR="00224172" w:rsidRPr="00AF2BEC" w:rsidRDefault="0022417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Из </w:t>
      </w:r>
      <w:r w:rsidR="00194968" w:rsidRPr="00AF2BEC">
        <w:rPr>
          <w:lang w:val="ru-RU"/>
        </w:rPr>
        <w:t>13</w:t>
      </w:r>
      <w:r w:rsidRPr="00AF2BEC">
        <w:rPr>
          <w:lang w:val="ru-RU"/>
        </w:rPr>
        <w:t xml:space="preserve"> запланированных программных мероприятий выполнено </w:t>
      </w:r>
      <w:r w:rsidR="00194968" w:rsidRPr="00AF2BEC">
        <w:rPr>
          <w:lang w:val="ru-RU"/>
        </w:rPr>
        <w:t>1</w:t>
      </w:r>
      <w:r w:rsidR="004B606E" w:rsidRPr="00AF2BEC">
        <w:rPr>
          <w:lang w:val="ru-RU"/>
        </w:rPr>
        <w:t>0</w:t>
      </w:r>
      <w:r w:rsidR="00EE6FBA" w:rsidRPr="00AF2BEC">
        <w:rPr>
          <w:lang w:val="ru-RU"/>
        </w:rPr>
        <w:t xml:space="preserve"> (</w:t>
      </w:r>
      <w:r w:rsidR="004B606E" w:rsidRPr="00AF2BEC">
        <w:rPr>
          <w:lang w:val="ru-RU"/>
        </w:rPr>
        <w:t xml:space="preserve">76,9 </w:t>
      </w:r>
      <w:r w:rsidRPr="00AF2BEC">
        <w:rPr>
          <w:lang w:val="ru-RU"/>
        </w:rPr>
        <w:t>%</w:t>
      </w:r>
      <w:r w:rsidR="00EE6FBA" w:rsidRPr="00AF2BEC">
        <w:rPr>
          <w:lang w:val="ru-RU"/>
        </w:rPr>
        <w:t>)</w:t>
      </w:r>
      <w:r w:rsidRPr="00AF2BEC">
        <w:rPr>
          <w:lang w:val="ru-RU"/>
        </w:rPr>
        <w:t>.</w:t>
      </w:r>
    </w:p>
    <w:p w:rsidR="00224172" w:rsidRPr="00AF2BEC" w:rsidRDefault="00224172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Средний уровень достижения показателей (индикаторов) мероприятий муниципальной программы составил  </w:t>
      </w:r>
      <w:r w:rsidR="005D6616" w:rsidRPr="00AF2BEC">
        <w:rPr>
          <w:lang w:val="ru-RU"/>
        </w:rPr>
        <w:t xml:space="preserve">94,9 </w:t>
      </w:r>
      <w:r w:rsidRPr="00AF2BEC">
        <w:rPr>
          <w:lang w:val="ru-RU"/>
        </w:rPr>
        <w:t>%.</w:t>
      </w:r>
    </w:p>
    <w:p w:rsidR="00224172" w:rsidRPr="00AF2BEC" w:rsidRDefault="00224172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0E29D8" w:rsidRPr="00AF2BEC" w:rsidRDefault="00397586" w:rsidP="00FE7E00">
      <w:pPr>
        <w:ind w:firstLine="680"/>
        <w:rPr>
          <w:lang w:val="ru-RU"/>
        </w:rPr>
      </w:pPr>
      <w:r w:rsidRPr="00AF2BEC">
        <w:rPr>
          <w:lang w:val="ru-RU"/>
        </w:rPr>
        <w:t>- мониторинг мелкорозничной торговли на территори</w:t>
      </w:r>
      <w:r w:rsidR="006E632C" w:rsidRPr="00AF2BEC">
        <w:rPr>
          <w:lang w:val="ru-RU"/>
        </w:rPr>
        <w:t xml:space="preserve">и городского округа, розничных </w:t>
      </w:r>
      <w:r w:rsidRPr="00AF2BEC">
        <w:rPr>
          <w:lang w:val="ru-RU"/>
        </w:rPr>
        <w:t>цен на основные продукты питания и анализ по отдельным видам социально значимых товаров</w:t>
      </w:r>
      <w:r w:rsidR="001759FB" w:rsidRPr="00AF2BEC">
        <w:rPr>
          <w:lang w:val="ru-RU"/>
        </w:rPr>
        <w:t>.  Мониторинг цен на товары первой необходимости проводи</w:t>
      </w:r>
      <w:r w:rsidR="00EE6FBA" w:rsidRPr="00AF2BEC">
        <w:rPr>
          <w:lang w:val="ru-RU"/>
        </w:rPr>
        <w:t>л</w:t>
      </w:r>
      <w:r w:rsidR="001759FB" w:rsidRPr="00AF2BEC">
        <w:rPr>
          <w:lang w:val="ru-RU"/>
        </w:rPr>
        <w:t>ся в трех сетевых магазинах</w:t>
      </w:r>
      <w:r w:rsidR="00D75A09">
        <w:rPr>
          <w:lang w:val="ru-RU"/>
        </w:rPr>
        <w:t xml:space="preserve">: </w:t>
      </w:r>
      <w:r w:rsidR="001759FB" w:rsidRPr="00AF2BEC">
        <w:rPr>
          <w:lang w:val="ru-RU"/>
        </w:rPr>
        <w:t xml:space="preserve">«Миндаль»,«Окей», </w:t>
      </w:r>
      <w:r w:rsidR="00D75A09">
        <w:rPr>
          <w:lang w:val="ru-RU"/>
        </w:rPr>
        <w:t>«Лента»</w:t>
      </w:r>
      <w:r w:rsidR="000E29D8" w:rsidRPr="00AF2BEC">
        <w:rPr>
          <w:lang w:val="ru-RU"/>
        </w:rPr>
        <w:t>.Организован дополнительный мониторинг цен на социально-значимые продовольственные товары первой необходимости в розничных магазинах сетевой и несетевой торговли, и на ярмарках, расположенных на территории  городского округа Тольятти (из расчета не менее 3-х объектов торговли каждого типа). Данные оперативного мониторинга ежедневно размещаются  на официальном портале администрации городского округа Тольятти в разделе «Новости», страницах администрации в социальных сетях (ВКонтакте, Фейсбук, Одноклассники). Также информация публикуется в газете «Городские ведомости»;</w:t>
      </w:r>
    </w:p>
    <w:p w:rsidR="002A02EE" w:rsidRPr="00AF2BEC" w:rsidRDefault="002A02EE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946BE6" w:rsidRPr="00AF2BEC">
        <w:rPr>
          <w:lang w:val="ru-RU"/>
        </w:rPr>
        <w:t>м</w:t>
      </w:r>
      <w:r w:rsidRPr="00AF2BEC">
        <w:rPr>
          <w:lang w:val="ru-RU"/>
        </w:rPr>
        <w:t>ониторинг предприятий торговли, общественного питания, бытового обслуживания населения, размещенных на территории городского округа Тольятти на предмет выявления территорий с недостаточной обеспеченностью торговыми площадями, объектами общественного п</w:t>
      </w:r>
      <w:r w:rsidR="00B134F6" w:rsidRPr="00AF2BEC">
        <w:rPr>
          <w:lang w:val="ru-RU"/>
        </w:rPr>
        <w:t xml:space="preserve">итания и бытового обслуживания. </w:t>
      </w:r>
      <w:r w:rsidR="00EE6FBA" w:rsidRPr="00AF2BEC">
        <w:rPr>
          <w:lang w:val="ru-RU"/>
        </w:rPr>
        <w:t>По состоянию на 31.12.202</w:t>
      </w:r>
      <w:r w:rsidR="000E29D8" w:rsidRPr="00AF2BEC">
        <w:rPr>
          <w:lang w:val="ru-RU"/>
        </w:rPr>
        <w:t>1</w:t>
      </w:r>
      <w:r w:rsidR="00F248E7" w:rsidRPr="00AF2BEC">
        <w:rPr>
          <w:lang w:val="ru-RU"/>
        </w:rPr>
        <w:t xml:space="preserve"> в городском ок</w:t>
      </w:r>
      <w:r w:rsidR="00EE6FBA" w:rsidRPr="00AF2BEC">
        <w:rPr>
          <w:lang w:val="ru-RU"/>
        </w:rPr>
        <w:t>руге Тольятти действуют около</w:t>
      </w:r>
      <w:r w:rsidR="00F248E7" w:rsidRPr="00AF2BEC">
        <w:rPr>
          <w:lang w:val="ru-RU"/>
        </w:rPr>
        <w:t xml:space="preserve"> 12 тыс. предприятий торговли, более 0,8 тыс. предприятий общественного питания, более 2 тыс. объектов бытового обслуживания населения, 4 рынка с разрешениями на право организации розничного рынка. Фактическая обеспеченность населения площадью стационарных торговых объектов без учета площадей рынков и ярмарок составила (по име</w:t>
      </w:r>
      <w:r w:rsidR="00EE6FBA" w:rsidRPr="00AF2BEC">
        <w:rPr>
          <w:lang w:val="ru-RU"/>
        </w:rPr>
        <w:t>ющейся информации) – 964,2 кв.м на 1000 человек</w:t>
      </w:r>
      <w:r w:rsidR="00946BE6" w:rsidRPr="00AF2BEC">
        <w:rPr>
          <w:lang w:val="ru-RU"/>
        </w:rPr>
        <w:t>;</w:t>
      </w:r>
    </w:p>
    <w:p w:rsidR="00397586" w:rsidRPr="00AF2BEC" w:rsidRDefault="00397586" w:rsidP="00FE7E00">
      <w:pPr>
        <w:ind w:firstLine="680"/>
        <w:rPr>
          <w:lang w:val="ru-RU"/>
        </w:rPr>
      </w:pPr>
      <w:r w:rsidRPr="00AF2BEC">
        <w:rPr>
          <w:lang w:val="ru-RU"/>
        </w:rPr>
        <w:t>- мониторинг предприятий потребительского рынка и услуг по обеспечению доступности для инвалидов и маломобильных категорий граждан</w:t>
      </w:r>
      <w:r w:rsidR="00EA412B" w:rsidRPr="00AF2BEC">
        <w:rPr>
          <w:lang w:val="ru-RU"/>
        </w:rPr>
        <w:t xml:space="preserve"> (</w:t>
      </w:r>
      <w:r w:rsidR="003D26C2" w:rsidRPr="00AF2BEC">
        <w:rPr>
          <w:lang w:val="ru-RU"/>
        </w:rPr>
        <w:t>1</w:t>
      </w:r>
      <w:r w:rsidR="000E29D8" w:rsidRPr="00AF2BEC">
        <w:rPr>
          <w:lang w:val="ru-RU"/>
        </w:rPr>
        <w:t>22</w:t>
      </w:r>
      <w:r w:rsidR="00EA412B" w:rsidRPr="00AF2BEC">
        <w:rPr>
          <w:lang w:val="ru-RU"/>
        </w:rPr>
        <w:t>предприяти</w:t>
      </w:r>
      <w:r w:rsidR="000E29D8" w:rsidRPr="00AF2BEC">
        <w:rPr>
          <w:lang w:val="ru-RU"/>
        </w:rPr>
        <w:t>я</w:t>
      </w:r>
      <w:r w:rsidR="00EA412B" w:rsidRPr="00AF2BEC">
        <w:rPr>
          <w:lang w:val="ru-RU"/>
        </w:rPr>
        <w:t>,из числа обследованных</w:t>
      </w:r>
      <w:r w:rsidR="00CA0291" w:rsidRPr="00AF2BEC">
        <w:rPr>
          <w:lang w:val="ru-RU"/>
        </w:rPr>
        <w:t>,</w:t>
      </w:r>
      <w:r w:rsidR="00EA412B" w:rsidRPr="00AF2BEC">
        <w:rPr>
          <w:lang w:val="ru-RU"/>
        </w:rPr>
        <w:t xml:space="preserve"> оснащены </w:t>
      </w:r>
      <w:r w:rsidRPr="00AF2BEC">
        <w:rPr>
          <w:lang w:val="ru-RU"/>
        </w:rPr>
        <w:t xml:space="preserve">пандусами, подъемниками для инвалидов и маломобильных </w:t>
      </w:r>
      <w:r w:rsidR="004E6A44" w:rsidRPr="00AF2BEC">
        <w:rPr>
          <w:lang w:val="ru-RU"/>
        </w:rPr>
        <w:t>граждан</w:t>
      </w:r>
      <w:r w:rsidR="00EA412B" w:rsidRPr="00AF2BEC">
        <w:rPr>
          <w:lang w:val="ru-RU"/>
        </w:rPr>
        <w:t>)</w:t>
      </w:r>
      <w:r w:rsidRPr="00AF2BEC">
        <w:rPr>
          <w:lang w:val="ru-RU"/>
        </w:rPr>
        <w:t>;</w:t>
      </w:r>
    </w:p>
    <w:p w:rsidR="00397586" w:rsidRPr="00AF2BEC" w:rsidRDefault="00397586" w:rsidP="00FE7E00">
      <w:pPr>
        <w:ind w:firstLine="680"/>
        <w:rPr>
          <w:lang w:val="ru-RU"/>
        </w:rPr>
      </w:pPr>
      <w:r w:rsidRPr="00AF2BEC">
        <w:rPr>
          <w:lang w:val="ru-RU"/>
        </w:rPr>
        <w:t>- проведение городск</w:t>
      </w:r>
      <w:r w:rsidR="00B53895" w:rsidRPr="00AF2BEC">
        <w:rPr>
          <w:lang w:val="ru-RU"/>
        </w:rPr>
        <w:t xml:space="preserve">ого </w:t>
      </w:r>
      <w:r w:rsidR="00BB3856" w:rsidRPr="00AF2BEC">
        <w:rPr>
          <w:lang w:val="ru-RU"/>
        </w:rPr>
        <w:t xml:space="preserve">конкурса </w:t>
      </w:r>
      <w:r w:rsidRPr="00AF2BEC">
        <w:rPr>
          <w:lang w:val="ru-RU"/>
        </w:rPr>
        <w:t xml:space="preserve">«Лучшее праздничное оформление предприятий городского округа Тольятти к Новому </w:t>
      </w:r>
      <w:r w:rsidR="00946BE6" w:rsidRPr="00AF2BEC">
        <w:rPr>
          <w:lang w:val="ru-RU"/>
        </w:rPr>
        <w:t>202</w:t>
      </w:r>
      <w:r w:rsidR="00B53895" w:rsidRPr="00AF2BEC">
        <w:rPr>
          <w:lang w:val="ru-RU"/>
        </w:rPr>
        <w:t>2</w:t>
      </w:r>
      <w:r w:rsidRPr="00AF2BEC">
        <w:rPr>
          <w:lang w:val="ru-RU"/>
        </w:rPr>
        <w:t>году»</w:t>
      </w:r>
      <w:r w:rsidR="00BB3856" w:rsidRPr="00AF2BEC">
        <w:rPr>
          <w:lang w:val="ru-RU"/>
        </w:rPr>
        <w:t>, участие в национальном конкурсе региональных брендов продуктов питания</w:t>
      </w:r>
      <w:r w:rsidR="00B53895" w:rsidRPr="00AF2BEC">
        <w:rPr>
          <w:lang w:val="ru-RU"/>
        </w:rPr>
        <w:t>;</w:t>
      </w:r>
    </w:p>
    <w:p w:rsidR="00397586" w:rsidRPr="00AF2BEC" w:rsidRDefault="00397586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содействие в организации на территории городского округа Тольятти </w:t>
      </w:r>
      <w:r w:rsidR="002F6FE2" w:rsidRPr="00AF2BEC">
        <w:rPr>
          <w:lang w:val="ru-RU"/>
        </w:rPr>
        <w:t>2</w:t>
      </w:r>
      <w:r w:rsidR="00B53895" w:rsidRPr="00AF2BEC">
        <w:rPr>
          <w:lang w:val="ru-RU"/>
        </w:rPr>
        <w:t>5</w:t>
      </w:r>
      <w:r w:rsidR="006E632C" w:rsidRPr="00AF2BEC">
        <w:rPr>
          <w:lang w:val="ru-RU"/>
        </w:rPr>
        <w:t xml:space="preserve"> ярмарок </w:t>
      </w:r>
      <w:r w:rsidRPr="00AF2BEC">
        <w:rPr>
          <w:lang w:val="ru-RU"/>
        </w:rPr>
        <w:t>по продаже товаров с включением их в реестр Самарской области</w:t>
      </w:r>
      <w:r w:rsidR="00CA0291" w:rsidRPr="00AF2BEC">
        <w:rPr>
          <w:lang w:val="ru-RU"/>
        </w:rPr>
        <w:t xml:space="preserve"> (</w:t>
      </w:r>
      <w:r w:rsidRPr="00AF2BEC">
        <w:rPr>
          <w:lang w:val="ru-RU"/>
        </w:rPr>
        <w:t xml:space="preserve">из них организовано </w:t>
      </w:r>
      <w:r w:rsidR="002F6FE2" w:rsidRPr="00AF2BEC">
        <w:rPr>
          <w:lang w:val="ru-RU"/>
        </w:rPr>
        <w:t>1</w:t>
      </w:r>
      <w:r w:rsidR="00B53895" w:rsidRPr="00AF2BEC">
        <w:rPr>
          <w:lang w:val="ru-RU"/>
        </w:rPr>
        <w:t>3</w:t>
      </w:r>
      <w:r w:rsidRPr="00AF2BEC">
        <w:rPr>
          <w:lang w:val="ru-RU"/>
        </w:rPr>
        <w:t xml:space="preserve"> муниципальных ярмарок</w:t>
      </w:r>
      <w:r w:rsidR="00CA0291" w:rsidRPr="00AF2BEC">
        <w:rPr>
          <w:lang w:val="ru-RU"/>
        </w:rPr>
        <w:t>)</w:t>
      </w:r>
      <w:r w:rsidRPr="00AF2BEC">
        <w:rPr>
          <w:lang w:val="ru-RU"/>
        </w:rPr>
        <w:t>;</w:t>
      </w:r>
    </w:p>
    <w:p w:rsidR="006A3304" w:rsidRPr="00AF2BEC" w:rsidRDefault="006A3304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изготовление и размещение </w:t>
      </w:r>
      <w:r w:rsidR="00B53895" w:rsidRPr="00AF2BEC">
        <w:rPr>
          <w:lang w:val="ru-RU"/>
        </w:rPr>
        <w:t>47</w:t>
      </w:r>
      <w:r w:rsidRPr="00AF2BEC">
        <w:rPr>
          <w:lang w:val="ru-RU"/>
        </w:rPr>
        <w:t xml:space="preserve"> баннеров социальной рекламы по социально значимым вопросам и праздничным событиям (празднование Дня города</w:t>
      </w:r>
      <w:r w:rsidR="00A7394D" w:rsidRPr="00AF2BEC">
        <w:rPr>
          <w:lang w:val="ru-RU"/>
        </w:rPr>
        <w:t xml:space="preserve">; празднование </w:t>
      </w:r>
      <w:r w:rsidR="00B53895" w:rsidRPr="00AF2BEC">
        <w:rPr>
          <w:lang w:val="ru-RU"/>
        </w:rPr>
        <w:t>Дня</w:t>
      </w:r>
      <w:r w:rsidR="00A7394D" w:rsidRPr="00AF2BEC">
        <w:rPr>
          <w:lang w:val="ru-RU"/>
        </w:rPr>
        <w:t xml:space="preserve"> Победы в Великой Отечественной войне</w:t>
      </w:r>
      <w:r w:rsidR="00B53895" w:rsidRPr="00AF2BEC">
        <w:rPr>
          <w:lang w:val="ru-RU"/>
        </w:rPr>
        <w:t xml:space="preserve"> 1941-1945 гг.;</w:t>
      </w:r>
      <w:r w:rsidR="00A7394D" w:rsidRPr="00AF2BEC">
        <w:rPr>
          <w:lang w:val="ru-RU"/>
        </w:rPr>
        <w:t xml:space="preserve"> вопросам, посвященным профилактике заболеваний, прохождению профилактических медицинских осмотров; вопросам, направленным на стимулирование своевременного исполнения населением гражданского долга по уплате имущественных налогов городского округа Тольятти</w:t>
      </w:r>
      <w:r w:rsidR="00EE6FBA" w:rsidRPr="00AF2BEC">
        <w:rPr>
          <w:lang w:val="ru-RU"/>
        </w:rPr>
        <w:t>;</w:t>
      </w:r>
      <w:r w:rsidR="00B53895" w:rsidRPr="00AF2BEC">
        <w:rPr>
          <w:lang w:val="ru-RU"/>
        </w:rPr>
        <w:t xml:space="preserve"> тематике бездомных животных и антитеррористической пропаганде; </w:t>
      </w:r>
    </w:p>
    <w:p w:rsidR="006A3304" w:rsidRPr="00AF2BEC" w:rsidRDefault="006A3304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актуализация схемы размещения нестационарных торговых объектов, размещенных на территории городского округа Тольятти</w:t>
      </w:r>
      <w:r w:rsidR="00B134F6" w:rsidRPr="00AF2BEC">
        <w:rPr>
          <w:lang w:val="ru-RU"/>
        </w:rPr>
        <w:t>;</w:t>
      </w:r>
    </w:p>
    <w:p w:rsidR="0016103C" w:rsidRPr="00AF2BEC" w:rsidRDefault="0016103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проведение совместно с Пенсионным фондом РФ информационно-разъяснительного мероприятия по снижению неформальной занятости;</w:t>
      </w:r>
    </w:p>
    <w:p w:rsidR="00397586" w:rsidRPr="00AF2BEC" w:rsidRDefault="00397586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проведение оценки рыночной стоимости платы по договору на размещение </w:t>
      </w:r>
      <w:r w:rsidR="00D754B9" w:rsidRPr="00AF2BEC">
        <w:rPr>
          <w:lang w:val="ru-RU"/>
        </w:rPr>
        <w:t>7</w:t>
      </w:r>
      <w:r w:rsidR="00B53895" w:rsidRPr="00AF2BEC">
        <w:rPr>
          <w:lang w:val="ru-RU"/>
        </w:rPr>
        <w:t>28</w:t>
      </w:r>
      <w:r w:rsidRPr="00AF2BEC">
        <w:rPr>
          <w:lang w:val="ru-RU"/>
        </w:rPr>
        <w:t xml:space="preserve"> нестационарных торговых объектов согласно </w:t>
      </w:r>
      <w:r w:rsidR="006E632C" w:rsidRPr="00AF2BEC">
        <w:rPr>
          <w:lang w:val="ru-RU"/>
        </w:rPr>
        <w:t>схеме размещения нестационарных торговых объектов</w:t>
      </w:r>
      <w:r w:rsidRPr="00AF2BEC">
        <w:rPr>
          <w:lang w:val="ru-RU"/>
        </w:rPr>
        <w:t xml:space="preserve"> на территории городского округа Тольятти;</w:t>
      </w:r>
    </w:p>
    <w:p w:rsidR="00EE13E7" w:rsidRPr="00AF2BEC" w:rsidRDefault="00397586" w:rsidP="00FE7E00">
      <w:pPr>
        <w:ind w:firstLine="680"/>
        <w:rPr>
          <w:lang w:val="ru-RU"/>
        </w:rPr>
      </w:pPr>
      <w:r w:rsidRPr="00AF2BEC">
        <w:rPr>
          <w:lang w:val="ru-RU"/>
        </w:rPr>
        <w:t>- определение границ территорий</w:t>
      </w:r>
      <w:r w:rsidR="00CA0291" w:rsidRPr="00AF2BEC">
        <w:rPr>
          <w:lang w:val="ru-RU"/>
        </w:rPr>
        <w:t xml:space="preserve">,прилегающих </w:t>
      </w:r>
      <w:r w:rsidRPr="00AF2BEC">
        <w:rPr>
          <w:lang w:val="ru-RU"/>
        </w:rPr>
        <w:t xml:space="preserve">к детским, образовательным, медицинским организациям, объектам спорта, объектам военного назначения и </w:t>
      </w:r>
      <w:r w:rsidR="006E632C" w:rsidRPr="00AF2BEC">
        <w:rPr>
          <w:lang w:val="ru-RU"/>
        </w:rPr>
        <w:t>иным местам массового скопления граждан,</w:t>
      </w:r>
      <w:r w:rsidRPr="00AF2BEC">
        <w:rPr>
          <w:lang w:val="ru-RU"/>
        </w:rPr>
        <w:t xml:space="preserve"> источникам повышенной опасности, на которых не допускается розничная продажа алкогольной продукции, в городском округе Тольятти. </w:t>
      </w:r>
      <w:r w:rsidR="006A3304" w:rsidRPr="00AF2BEC">
        <w:rPr>
          <w:lang w:val="ru-RU"/>
        </w:rPr>
        <w:t>В 20</w:t>
      </w:r>
      <w:r w:rsidR="00D754B9" w:rsidRPr="00AF2BEC">
        <w:rPr>
          <w:lang w:val="ru-RU"/>
        </w:rPr>
        <w:t>2</w:t>
      </w:r>
      <w:r w:rsidR="00EE13E7" w:rsidRPr="00AF2BEC">
        <w:rPr>
          <w:lang w:val="ru-RU"/>
        </w:rPr>
        <w:t>1</w:t>
      </w:r>
      <w:r w:rsidR="006A3304" w:rsidRPr="00AF2BEC">
        <w:rPr>
          <w:lang w:val="ru-RU"/>
        </w:rPr>
        <w:t xml:space="preserve"> году </w:t>
      </w:r>
      <w:r w:rsidR="00D754B9" w:rsidRPr="00AF2BEC">
        <w:rPr>
          <w:lang w:val="ru-RU"/>
        </w:rPr>
        <w:t xml:space="preserve">определены границы прилегающих территорий </w:t>
      </w:r>
      <w:r w:rsidR="00EE13E7" w:rsidRPr="00AF2BEC">
        <w:rPr>
          <w:lang w:val="ru-RU"/>
        </w:rPr>
        <w:t>к 21 объекту спорта, 2</w:t>
      </w:r>
      <w:r w:rsidR="00D754B9" w:rsidRPr="00AF2BEC">
        <w:rPr>
          <w:lang w:val="ru-RU"/>
        </w:rPr>
        <w:t xml:space="preserve"> медицинским организациям</w:t>
      </w:r>
      <w:r w:rsidR="00EE13E7" w:rsidRPr="00AF2BEC">
        <w:rPr>
          <w:lang w:val="ru-RU"/>
        </w:rPr>
        <w:t xml:space="preserve"> и 2 образовательным организациям.</w:t>
      </w:r>
    </w:p>
    <w:p w:rsidR="00397586" w:rsidRPr="00AF2BEC" w:rsidRDefault="00EE13E7" w:rsidP="00FE7E00">
      <w:pPr>
        <w:ind w:firstLine="680"/>
        <w:rPr>
          <w:lang w:val="ru-RU"/>
        </w:rPr>
      </w:pPr>
      <w:r w:rsidRPr="00AF2BEC">
        <w:rPr>
          <w:lang w:val="ru-RU"/>
        </w:rPr>
        <w:t>- выявление</w:t>
      </w:r>
      <w:r w:rsidR="00397586" w:rsidRPr="00AF2BEC">
        <w:rPr>
          <w:lang w:val="ru-RU"/>
        </w:rPr>
        <w:t xml:space="preserve"> административных правонарушений в сфере розничной продажи алкогольной продукции</w:t>
      </w:r>
      <w:r w:rsidRPr="00AF2BEC">
        <w:rPr>
          <w:lang w:val="ru-RU"/>
        </w:rPr>
        <w:t>:415 торговых объектов потребительского рынка, реализующих алкогольную продукцию, из них в 59 объектах выявлены нарушения законодательства в области  реализации алкогольной продукции, сотрудниками полиции изъята из незаконного оборота спиртосодержащая и пивоваренная продукция на 2 объектах</w:t>
      </w:r>
      <w:r w:rsidR="00397586" w:rsidRPr="00AF2BEC">
        <w:rPr>
          <w:lang w:val="ru-RU"/>
        </w:rPr>
        <w:t>;</w:t>
      </w:r>
    </w:p>
    <w:p w:rsidR="00E727A6" w:rsidRPr="00AF2BEC" w:rsidRDefault="00E727A6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вывоз </w:t>
      </w:r>
      <w:r w:rsidR="00F50F3F" w:rsidRPr="00AF2BEC">
        <w:rPr>
          <w:lang w:val="ru-RU"/>
        </w:rPr>
        <w:t>138</w:t>
      </w:r>
      <w:r w:rsidRPr="00AF2BEC">
        <w:rPr>
          <w:lang w:val="ru-RU"/>
        </w:rPr>
        <w:t xml:space="preserve"> единиц незаконно и самовольно размещенных нестационарных торговых объектов (далее – НТО) на специализированную площадку</w:t>
      </w:r>
      <w:r w:rsidR="00F50F3F" w:rsidRPr="00AF2BEC">
        <w:rPr>
          <w:lang w:val="ru-RU"/>
        </w:rPr>
        <w:t xml:space="preserve">,из них 99 единиц самовольно размещенных НТО вывезено собственниками самостоятельно, 39 единиц силами МБУ «Зеленстрой». </w:t>
      </w:r>
      <w:r w:rsidR="00340A9D" w:rsidRPr="00AF2BEC">
        <w:rPr>
          <w:lang w:val="ru-RU"/>
        </w:rPr>
        <w:t>Всего с</w:t>
      </w:r>
      <w:r w:rsidRPr="00AF2BEC">
        <w:rPr>
          <w:lang w:val="ru-RU"/>
        </w:rPr>
        <w:t xml:space="preserve">оставлено и вручено </w:t>
      </w:r>
      <w:r w:rsidR="00EE13E7" w:rsidRPr="00AF2BEC">
        <w:rPr>
          <w:lang w:val="ru-RU"/>
        </w:rPr>
        <w:t>236</w:t>
      </w:r>
      <w:r w:rsidRPr="00AF2BEC">
        <w:rPr>
          <w:lang w:val="ru-RU"/>
        </w:rPr>
        <w:t xml:space="preserve"> предписани</w:t>
      </w:r>
      <w:r w:rsidR="00340A9D" w:rsidRPr="00AF2BEC">
        <w:rPr>
          <w:lang w:val="ru-RU"/>
        </w:rPr>
        <w:t>й</w:t>
      </w:r>
      <w:r w:rsidRPr="00AF2BEC">
        <w:rPr>
          <w:lang w:val="ru-RU"/>
        </w:rPr>
        <w:t xml:space="preserve"> собственн</w:t>
      </w:r>
      <w:r w:rsidR="00F50F3F" w:rsidRPr="00AF2BEC">
        <w:rPr>
          <w:lang w:val="ru-RU"/>
        </w:rPr>
        <w:t>икам самовольно размещенных НТО</w:t>
      </w:r>
      <w:r w:rsidRPr="00AF2BEC">
        <w:rPr>
          <w:lang w:val="ru-RU"/>
        </w:rPr>
        <w:t xml:space="preserve"> для </w:t>
      </w:r>
      <w:r w:rsidR="00CA0291" w:rsidRPr="00AF2BEC">
        <w:rPr>
          <w:lang w:val="ru-RU"/>
        </w:rPr>
        <w:t>устранения нарушений</w:t>
      </w:r>
      <w:r w:rsidR="00F50F3F" w:rsidRPr="00AF2BEC">
        <w:rPr>
          <w:lang w:val="ru-RU"/>
        </w:rPr>
        <w:t>;</w:t>
      </w:r>
    </w:p>
    <w:p w:rsidR="00A209E5" w:rsidRPr="00AF2BEC" w:rsidRDefault="00340A9D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Отклонение по </w:t>
      </w:r>
      <w:r w:rsidR="0006315C" w:rsidRPr="00AF2BEC">
        <w:rPr>
          <w:lang w:val="ru-RU"/>
        </w:rPr>
        <w:t>исполнени</w:t>
      </w:r>
      <w:r w:rsidRPr="00AF2BEC">
        <w:rPr>
          <w:lang w:val="ru-RU"/>
        </w:rPr>
        <w:t>ю</w:t>
      </w:r>
      <w:r w:rsidR="00A209E5" w:rsidRPr="00AF2BEC">
        <w:rPr>
          <w:lang w:val="ru-RU"/>
        </w:rPr>
        <w:t xml:space="preserve">показателей в рамках реализации </w:t>
      </w:r>
      <w:r w:rsidR="00176B95" w:rsidRPr="00AF2BEC">
        <w:rPr>
          <w:lang w:val="ru-RU"/>
        </w:rPr>
        <w:t>5</w:t>
      </w:r>
      <w:r w:rsidR="00A209E5" w:rsidRPr="00AF2BEC">
        <w:rPr>
          <w:lang w:val="ru-RU"/>
        </w:rPr>
        <w:t xml:space="preserve"> мероприятий муниципальной обусловлено следующим:</w:t>
      </w:r>
    </w:p>
    <w:p w:rsidR="00A209E5" w:rsidRPr="00AF2BEC" w:rsidRDefault="00A209E5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</w:t>
      </w:r>
      <w:r w:rsidR="00BB3856" w:rsidRPr="00AF2BEC">
        <w:rPr>
          <w:lang w:val="ru-RU"/>
        </w:rPr>
        <w:t xml:space="preserve">по мероприятию «Проведение конкурсов, фестивалей профессионального мастерства» отклонение </w:t>
      </w:r>
      <w:r w:rsidR="00F53247" w:rsidRPr="00AF2BEC">
        <w:rPr>
          <w:lang w:val="ru-RU"/>
        </w:rPr>
        <w:t>(33</w:t>
      </w:r>
      <w:r w:rsidR="00D75A09">
        <w:rPr>
          <w:lang w:val="ru-RU"/>
        </w:rPr>
        <w:t>,0</w:t>
      </w:r>
      <w:r w:rsidR="00F53247" w:rsidRPr="00AF2BEC">
        <w:rPr>
          <w:lang w:val="ru-RU"/>
        </w:rPr>
        <w:t xml:space="preserve">%) по количеству проведенных мероприятий объясняется </w:t>
      </w:r>
      <w:r w:rsidR="00BB3856" w:rsidRPr="00AF2BEC">
        <w:rPr>
          <w:lang w:val="ru-RU"/>
        </w:rPr>
        <w:t xml:space="preserve"> действи</w:t>
      </w:r>
      <w:r w:rsidR="00F53247" w:rsidRPr="00AF2BEC">
        <w:rPr>
          <w:lang w:val="ru-RU"/>
        </w:rPr>
        <w:t>ем</w:t>
      </w:r>
      <w:r w:rsidR="00BB3856" w:rsidRPr="00AF2BEC">
        <w:rPr>
          <w:lang w:val="ru-RU"/>
        </w:rPr>
        <w:t xml:space="preserve"> ограничительных мер по проведению массовых мероприятий</w:t>
      </w:r>
      <w:r w:rsidR="00F53247" w:rsidRPr="00AF2BEC">
        <w:rPr>
          <w:lang w:val="ru-RU"/>
        </w:rPr>
        <w:t>;</w:t>
      </w:r>
    </w:p>
    <w:p w:rsidR="00BB3856" w:rsidRPr="00AF2BEC" w:rsidRDefault="00BB3856" w:rsidP="00FE7E00">
      <w:pPr>
        <w:ind w:firstLine="680"/>
        <w:rPr>
          <w:lang w:val="ru-RU"/>
        </w:rPr>
      </w:pPr>
      <w:r w:rsidRPr="00AF2BEC">
        <w:rPr>
          <w:lang w:val="ru-RU"/>
        </w:rPr>
        <w:t>- по мероприятию «Изготовление и размещение социальной рекламы»</w:t>
      </w:r>
      <w:r w:rsidR="00F53247" w:rsidRPr="00AF2BEC">
        <w:rPr>
          <w:lang w:val="ru-RU"/>
        </w:rPr>
        <w:t xml:space="preserve"> отклонение (36%) </w:t>
      </w:r>
      <w:r w:rsidR="00CB6E8F" w:rsidRPr="00AF2BEC">
        <w:rPr>
          <w:lang w:val="ru-RU"/>
        </w:rPr>
        <w:t xml:space="preserve">по доле изготовленной и размещенной социальной рекламы от планируемой к размещению </w:t>
      </w:r>
      <w:r w:rsidR="00F53247" w:rsidRPr="00AF2BEC">
        <w:rPr>
          <w:lang w:val="ru-RU"/>
        </w:rPr>
        <w:t>объясняется непредставлением министерством имущественных отношений Самарской области планируемого отделом развития потребительского  рынка количества мест для размещения социальной рекламы;</w:t>
      </w:r>
    </w:p>
    <w:p w:rsidR="00A209E5" w:rsidRPr="00AF2BEC" w:rsidRDefault="00BB3856" w:rsidP="00FE7E00">
      <w:pPr>
        <w:ind w:firstLine="680"/>
        <w:rPr>
          <w:lang w:val="ru-RU"/>
        </w:rPr>
      </w:pPr>
      <w:r w:rsidRPr="00AF2BEC">
        <w:rPr>
          <w:lang w:val="ru-RU"/>
        </w:rPr>
        <w:t>- по мероприятию «Проведение совместно с Пенсионным фондом РФ информационно-разъяснительных мероприятий по снижению неформальной занятости»</w:t>
      </w:r>
      <w:r w:rsidR="00F53247" w:rsidRPr="00AF2BEC">
        <w:rPr>
          <w:lang w:val="ru-RU"/>
        </w:rPr>
        <w:t xml:space="preserve"> отклонение (83</w:t>
      </w:r>
      <w:r w:rsidR="00D75A09">
        <w:rPr>
          <w:lang w:val="ru-RU"/>
        </w:rPr>
        <w:t>,0</w:t>
      </w:r>
      <w:r w:rsidR="00F53247" w:rsidRPr="00AF2BEC">
        <w:rPr>
          <w:lang w:val="ru-RU"/>
        </w:rPr>
        <w:t xml:space="preserve">%) </w:t>
      </w:r>
      <w:r w:rsidR="00CB6E8F" w:rsidRPr="00AF2BEC">
        <w:rPr>
          <w:lang w:val="ru-RU"/>
        </w:rPr>
        <w:t>по количеству проведенных информационно-разъяснительных мероприятий о</w:t>
      </w:r>
      <w:r w:rsidR="00F53247" w:rsidRPr="00AF2BEC">
        <w:rPr>
          <w:lang w:val="ru-RU"/>
        </w:rPr>
        <w:t xml:space="preserve">бъясняется тем, </w:t>
      </w:r>
      <w:r w:rsidR="0049731D" w:rsidRPr="00AF2BEC">
        <w:rPr>
          <w:lang w:val="ru-RU"/>
        </w:rPr>
        <w:t>что Прокуратурой г.Тольятти и ФНС России (уполномоченные органы по проведению данного мероприятия) работы по данному направлению приостановлены</w:t>
      </w:r>
      <w:r w:rsidR="00A86711" w:rsidRPr="00AF2BEC">
        <w:rPr>
          <w:lang w:val="ru-RU"/>
        </w:rPr>
        <w:t>;</w:t>
      </w:r>
    </w:p>
    <w:p w:rsidR="00BB3856" w:rsidRPr="00AF2BEC" w:rsidRDefault="00BB3856" w:rsidP="00FE7E00">
      <w:pPr>
        <w:ind w:firstLine="680"/>
        <w:rPr>
          <w:lang w:val="ru-RU"/>
        </w:rPr>
      </w:pPr>
      <w:r w:rsidRPr="00AF2BEC">
        <w:rPr>
          <w:lang w:val="ru-RU"/>
        </w:rPr>
        <w:t>- по мероприятию «Организация работы по вывозу незаконно размещенных объектов потребительского рынка городского округа Тольятти»</w:t>
      </w:r>
      <w:r w:rsidR="00A86711" w:rsidRPr="00AF2BEC">
        <w:rPr>
          <w:lang w:val="ru-RU"/>
        </w:rPr>
        <w:t xml:space="preserve"> отклонение (</w:t>
      </w:r>
      <w:r w:rsidR="00610297" w:rsidRPr="00AF2BEC">
        <w:rPr>
          <w:lang w:val="ru-RU"/>
        </w:rPr>
        <w:t>17</w:t>
      </w:r>
      <w:r w:rsidR="00D75A09">
        <w:rPr>
          <w:lang w:val="ru-RU"/>
        </w:rPr>
        <w:t>,0</w:t>
      </w:r>
      <w:r w:rsidR="00A86711" w:rsidRPr="00AF2BEC">
        <w:rPr>
          <w:lang w:val="ru-RU"/>
        </w:rPr>
        <w:t xml:space="preserve">%) </w:t>
      </w:r>
      <w:r w:rsidR="003218DC" w:rsidRPr="00AF2BEC">
        <w:rPr>
          <w:lang w:val="ru-RU"/>
        </w:rPr>
        <w:t>по доле вывезенных объектов от общего количества выявленных объектов потребительского рынка, размещенных с нарушением действующего законодательства</w:t>
      </w:r>
      <w:r w:rsidR="00D75A09">
        <w:rPr>
          <w:lang w:val="ru-RU"/>
        </w:rPr>
        <w:t>,</w:t>
      </w:r>
      <w:r w:rsidR="00A86711" w:rsidRPr="00AF2BEC">
        <w:rPr>
          <w:lang w:val="ru-RU"/>
        </w:rPr>
        <w:t xml:space="preserve">объясняется тем, что в 2021 году осуществлялся вывоз (разбор) </w:t>
      </w:r>
      <w:r w:rsidR="008C36B2" w:rsidRPr="00AF2BEC">
        <w:rPr>
          <w:lang w:val="ru-RU"/>
        </w:rPr>
        <w:t xml:space="preserve">крупногабаритных </w:t>
      </w:r>
      <w:r w:rsidR="00A86711" w:rsidRPr="00AF2BEC">
        <w:rPr>
          <w:lang w:val="ru-RU"/>
        </w:rPr>
        <w:t xml:space="preserve">объектов, у которых </w:t>
      </w:r>
      <w:r w:rsidR="001446E3" w:rsidRPr="00AF2BEC">
        <w:rPr>
          <w:lang w:val="ru-RU"/>
        </w:rPr>
        <w:t xml:space="preserve">более длительный </w:t>
      </w:r>
      <w:r w:rsidR="00A86711" w:rsidRPr="00AF2BEC">
        <w:rPr>
          <w:lang w:val="ru-RU"/>
        </w:rPr>
        <w:t>временной период для осуществления работ по разбору и вывозу конструкций, что повлияло на уменьшение количества вывезенных незаконно размещенных объектов;</w:t>
      </w:r>
    </w:p>
    <w:p w:rsidR="00E0713E" w:rsidRPr="00AF2BEC" w:rsidRDefault="00176B95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 по мероприятию «Проведение оценки рыночной стоимости платы по договору на размещение нестационарного торгового объекта в месте размещения такого объекта согласно схеме размещения нестационарных торговых объектов на территории городского округа Тольятти» </w:t>
      </w:r>
      <w:r w:rsidR="00CB6E8F" w:rsidRPr="00AF2BEC">
        <w:rPr>
          <w:lang w:val="ru-RU"/>
        </w:rPr>
        <w:t>сложилось н</w:t>
      </w:r>
      <w:r w:rsidR="00C40699" w:rsidRPr="00AF2BEC">
        <w:rPr>
          <w:lang w:val="ru-RU"/>
        </w:rPr>
        <w:t>еиспол</w:t>
      </w:r>
      <w:r w:rsidR="00C61E1D" w:rsidRPr="00AF2BEC">
        <w:rPr>
          <w:lang w:val="ru-RU"/>
        </w:rPr>
        <w:t xml:space="preserve">нение </w:t>
      </w:r>
      <w:r w:rsidR="00CB6E8F" w:rsidRPr="00AF2BEC">
        <w:rPr>
          <w:lang w:val="ru-RU"/>
        </w:rPr>
        <w:t xml:space="preserve">финансовых </w:t>
      </w:r>
      <w:r w:rsidR="00C61E1D" w:rsidRPr="00AF2BEC">
        <w:rPr>
          <w:lang w:val="ru-RU"/>
        </w:rPr>
        <w:t>средств (</w:t>
      </w:r>
      <w:r w:rsidR="00EE6FBA" w:rsidRPr="00AF2BEC">
        <w:rPr>
          <w:lang w:val="ru-RU"/>
        </w:rPr>
        <w:t>отклонение37,8</w:t>
      </w:r>
      <w:r w:rsidR="00C61E1D" w:rsidRPr="00AF2BEC">
        <w:rPr>
          <w:lang w:val="ru-RU"/>
        </w:rPr>
        <w:t>%)</w:t>
      </w:r>
      <w:r w:rsidR="00CB6E8F" w:rsidRPr="00AF2BEC">
        <w:rPr>
          <w:lang w:val="ru-RU"/>
        </w:rPr>
        <w:t>, что</w:t>
      </w:r>
      <w:r w:rsidR="00481BB6" w:rsidRPr="00AF2BEC">
        <w:rPr>
          <w:lang w:val="ru-RU"/>
        </w:rPr>
        <w:t xml:space="preserve">объясняется экономией, </w:t>
      </w:r>
      <w:r w:rsidR="00C61E1D" w:rsidRPr="00AF2BEC">
        <w:rPr>
          <w:lang w:val="ru-RU"/>
        </w:rPr>
        <w:t>получен</w:t>
      </w:r>
      <w:r w:rsidR="00481BB6" w:rsidRPr="00AF2BEC">
        <w:rPr>
          <w:lang w:val="ru-RU"/>
        </w:rPr>
        <w:t>ной</w:t>
      </w:r>
      <w:r w:rsidR="00C61E1D" w:rsidRPr="00AF2BEC">
        <w:rPr>
          <w:lang w:val="ru-RU"/>
        </w:rPr>
        <w:t xml:space="preserve"> по итогам проведения электронного аукциона за счет снижения  цены за единицу услуги  на </w:t>
      </w:r>
      <w:r w:rsidR="00CB6E8F" w:rsidRPr="00AF2BEC">
        <w:rPr>
          <w:lang w:val="ru-RU"/>
        </w:rPr>
        <w:t>34</w:t>
      </w:r>
      <w:r w:rsidR="007B0B5E" w:rsidRPr="00AF2BEC">
        <w:rPr>
          <w:lang w:val="ru-RU"/>
        </w:rPr>
        <w:t>,0</w:t>
      </w:r>
      <w:r w:rsidR="00C61E1D" w:rsidRPr="00AF2BEC">
        <w:rPr>
          <w:lang w:val="ru-RU"/>
        </w:rPr>
        <w:t xml:space="preserve">% по сравнению с </w:t>
      </w:r>
      <w:r w:rsidR="000D2F9B">
        <w:rPr>
          <w:lang w:val="ru-RU"/>
        </w:rPr>
        <w:t>НМЦК</w:t>
      </w:r>
      <w:r w:rsidR="00481BB6" w:rsidRPr="00AF2BEC">
        <w:rPr>
          <w:lang w:val="ru-RU"/>
        </w:rPr>
        <w:t xml:space="preserve">.Перевыполнение </w:t>
      </w:r>
      <w:r w:rsidR="00C61E1D" w:rsidRPr="00AF2BEC">
        <w:rPr>
          <w:lang w:val="ru-RU"/>
        </w:rPr>
        <w:t xml:space="preserve"> показател</w:t>
      </w:r>
      <w:r w:rsidR="00481BB6" w:rsidRPr="00AF2BEC">
        <w:rPr>
          <w:lang w:val="ru-RU"/>
        </w:rPr>
        <w:t>я</w:t>
      </w:r>
      <w:r w:rsidR="00C61E1D" w:rsidRPr="00AF2BEC">
        <w:rPr>
          <w:lang w:val="ru-RU"/>
        </w:rPr>
        <w:t xml:space="preserve"> по количеству нестационарных торговых объектов, подлежащих оценке рыночной стоимости (</w:t>
      </w:r>
      <w:r w:rsidR="00CB6E8F" w:rsidRPr="00AF2BEC">
        <w:rPr>
          <w:lang w:val="ru-RU"/>
        </w:rPr>
        <w:t>исполнение 203,0</w:t>
      </w:r>
      <w:r w:rsidR="00C61E1D" w:rsidRPr="00AF2BEC">
        <w:rPr>
          <w:lang w:val="ru-RU"/>
        </w:rPr>
        <w:t>%)</w:t>
      </w:r>
      <w:r w:rsidR="00EE6FBA" w:rsidRPr="00AF2BEC">
        <w:rPr>
          <w:lang w:val="ru-RU"/>
        </w:rPr>
        <w:t>,</w:t>
      </w:r>
      <w:r w:rsidR="00C61E1D" w:rsidRPr="00AF2BEC">
        <w:rPr>
          <w:lang w:val="ru-RU"/>
        </w:rPr>
        <w:t xml:space="preserve"> объясняется увеличен</w:t>
      </w:r>
      <w:r w:rsidR="00481BB6" w:rsidRPr="00AF2BEC">
        <w:rPr>
          <w:lang w:val="ru-RU"/>
        </w:rPr>
        <w:t>ием</w:t>
      </w:r>
      <w:r w:rsidR="00C61E1D" w:rsidRPr="00AF2BEC">
        <w:rPr>
          <w:lang w:val="ru-RU"/>
        </w:rPr>
        <w:t xml:space="preserve"> количеств</w:t>
      </w:r>
      <w:r w:rsidR="00481BB6" w:rsidRPr="00AF2BEC">
        <w:rPr>
          <w:lang w:val="ru-RU"/>
        </w:rPr>
        <w:t>а</w:t>
      </w:r>
      <w:r w:rsidR="00C61E1D" w:rsidRPr="00AF2BEC">
        <w:rPr>
          <w:lang w:val="ru-RU"/>
        </w:rPr>
        <w:t xml:space="preserve"> оказанных  услуг</w:t>
      </w:r>
      <w:r w:rsidR="00481BB6" w:rsidRPr="00AF2BEC">
        <w:rPr>
          <w:lang w:val="ru-RU"/>
        </w:rPr>
        <w:t xml:space="preserve"> в связи с</w:t>
      </w:r>
      <w:r w:rsidR="00C8704A" w:rsidRPr="00AF2BEC">
        <w:rPr>
          <w:lang w:val="ru-RU"/>
        </w:rPr>
        <w:t>о</w:t>
      </w:r>
      <w:r w:rsidR="00481BB6" w:rsidRPr="00AF2BEC">
        <w:rPr>
          <w:lang w:val="ru-RU"/>
        </w:rPr>
        <w:t xml:space="preserve"> снижением их </w:t>
      </w:r>
      <w:r w:rsidR="00C8704A" w:rsidRPr="00AF2BEC">
        <w:rPr>
          <w:lang w:val="ru-RU"/>
        </w:rPr>
        <w:t>стоимости.</w:t>
      </w:r>
    </w:p>
    <w:p w:rsidR="003218DC" w:rsidRPr="00AF2BEC" w:rsidRDefault="003218DC" w:rsidP="00FE7E00">
      <w:pPr>
        <w:ind w:firstLine="680"/>
        <w:rPr>
          <w:lang w:val="ru-RU"/>
        </w:rPr>
      </w:pPr>
    </w:p>
    <w:p w:rsidR="006B1A62" w:rsidRPr="00AF2BEC" w:rsidRDefault="006B1A62" w:rsidP="00FE7E00">
      <w:pPr>
        <w:suppressAutoHyphens/>
        <w:ind w:firstLine="680"/>
        <w:rPr>
          <w:b/>
          <w:lang w:val="ru-RU"/>
        </w:rPr>
      </w:pPr>
      <w:r w:rsidRPr="00AF2BEC">
        <w:rPr>
          <w:b/>
          <w:lang w:val="ru-RU"/>
        </w:rPr>
        <w:t>Приоритетное направление «Город больших проектов».</w:t>
      </w:r>
    </w:p>
    <w:p w:rsidR="00774972" w:rsidRPr="00AF2BEC" w:rsidRDefault="006B1A62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Приоритет</w:t>
      </w:r>
      <w:r w:rsidR="009E0CB4" w:rsidRPr="00AF2BEC">
        <w:rPr>
          <w:lang w:val="ru-RU"/>
        </w:rPr>
        <w:t>ное направление</w:t>
      </w:r>
      <w:r w:rsidRPr="00AF2BEC">
        <w:rPr>
          <w:lang w:val="ru-RU"/>
        </w:rPr>
        <w:t xml:space="preserve"> «Город больших проектов»</w:t>
      </w:r>
      <w:r w:rsidR="00CD02CE" w:rsidRPr="00AF2BEC">
        <w:rPr>
          <w:lang w:val="ru-RU"/>
        </w:rPr>
        <w:t>включает вопрос по внедрению цифровых технологий и реализации модели умного города.</w:t>
      </w:r>
    </w:p>
    <w:p w:rsidR="00CD02CE" w:rsidRPr="00AF2BEC" w:rsidRDefault="00CD02CE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В данном направлении в 20</w:t>
      </w:r>
      <w:r w:rsidR="0062299C" w:rsidRPr="00AF2BEC">
        <w:rPr>
          <w:lang w:val="ru-RU"/>
        </w:rPr>
        <w:t>2</w:t>
      </w:r>
      <w:r w:rsidR="004023B3" w:rsidRPr="00AF2BEC">
        <w:rPr>
          <w:lang w:val="ru-RU"/>
        </w:rPr>
        <w:t>1</w:t>
      </w:r>
      <w:r w:rsidRPr="00AF2BEC">
        <w:rPr>
          <w:lang w:val="ru-RU"/>
        </w:rPr>
        <w:t xml:space="preserve"> году на территории городского округа Тольятти действовала </w:t>
      </w:r>
      <w:r w:rsidRPr="00AF2BEC">
        <w:rPr>
          <w:i/>
          <w:lang w:val="ru-RU"/>
        </w:rPr>
        <w:t>муниципальная программа «Развитие информационно-телекоммуникационной инфраструктуры городского округа Тольятти на 2017-2021 годы»</w:t>
      </w:r>
      <w:r w:rsidR="002C5243" w:rsidRPr="00AF2BEC">
        <w:rPr>
          <w:lang w:val="ru-RU"/>
        </w:rPr>
        <w:t xml:space="preserve">, </w:t>
      </w:r>
      <w:r w:rsidR="002C5243" w:rsidRPr="00AF2BEC">
        <w:rPr>
          <w:i/>
          <w:lang w:val="ru-RU"/>
        </w:rPr>
        <w:t xml:space="preserve">утвержденная постановлением администрации  городского округа Тольятти от </w:t>
      </w:r>
      <w:r w:rsidR="00B134F6" w:rsidRPr="00AF2BEC">
        <w:rPr>
          <w:i/>
          <w:lang w:val="ru-RU"/>
        </w:rPr>
        <w:t xml:space="preserve">10.10.2016 </w:t>
      </w:r>
      <w:r w:rsidR="002C5243" w:rsidRPr="00AF2BEC">
        <w:rPr>
          <w:i/>
          <w:lang w:val="ru-RU"/>
        </w:rPr>
        <w:t xml:space="preserve"> № </w:t>
      </w:r>
      <w:r w:rsidR="00B134F6" w:rsidRPr="00AF2BEC">
        <w:rPr>
          <w:i/>
          <w:lang w:val="ru-RU"/>
        </w:rPr>
        <w:t>3168</w:t>
      </w:r>
      <w:r w:rsidR="002C5243" w:rsidRPr="00AF2BEC">
        <w:rPr>
          <w:i/>
          <w:lang w:val="ru-RU"/>
        </w:rPr>
        <w:t>-п/1.</w:t>
      </w:r>
    </w:p>
    <w:p w:rsidR="00BE2EDC" w:rsidRPr="00AF2BEC" w:rsidRDefault="00BE2ED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Целью муниципальной программы являетсяобеспечение устойчивого уровня социально-экономического развития городского округа Тольятти и повышение качества жизни населения за счет внедрения информационно-коммуникационных технологий в деятельность органов местного самоуправления городского округа Тольятти, муниципальных предприятий и учреждений городского округа Тольятти.</w:t>
      </w:r>
    </w:p>
    <w:p w:rsidR="00FC4B67" w:rsidRPr="00AF2BEC" w:rsidRDefault="00FC4B67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Эффективность реализации программы составила </w:t>
      </w:r>
      <w:r w:rsidR="002647D0" w:rsidRPr="00AF2BEC">
        <w:rPr>
          <w:lang w:val="ru-RU" w:eastAsia="ru-RU"/>
        </w:rPr>
        <w:t xml:space="preserve">102,2% </w:t>
      </w:r>
      <w:r w:rsidRPr="00AF2BEC">
        <w:rPr>
          <w:lang w:val="ru-RU" w:eastAsia="ru-RU"/>
        </w:rPr>
        <w:t>- эффективная реализация.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Уровень исполнения планового объема финансового обеспечения муниципальной программы – 99,7% (план 208 505,0 тыс. руб., факт 207 838,4 тыс. руб.), в том числе: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местный бюджет – 99,7% (план 206 727,0 тыс. руб., факт 206 078,2 тыс. руб.); 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областной бюджет – 99,0% (план 1 778,0 тыс. руб., факт 1 760,2 тыс. руб.).</w:t>
      </w:r>
    </w:p>
    <w:p w:rsidR="00FC4B67" w:rsidRPr="00AF2BEC" w:rsidRDefault="00FC4B67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Из </w:t>
      </w:r>
      <w:r w:rsidR="00BE2EDC" w:rsidRPr="00AF2BEC">
        <w:rPr>
          <w:lang w:val="ru-RU" w:eastAsia="ru-RU"/>
        </w:rPr>
        <w:t>14</w:t>
      </w:r>
      <w:r w:rsidRPr="00AF2BEC">
        <w:rPr>
          <w:lang w:val="ru-RU" w:eastAsia="ru-RU"/>
        </w:rPr>
        <w:t xml:space="preserve"> запланированных программных мероприятий выполнено </w:t>
      </w:r>
      <w:r w:rsidR="00BE2EDC" w:rsidRPr="00AF2BEC">
        <w:rPr>
          <w:lang w:val="ru-RU" w:eastAsia="ru-RU"/>
        </w:rPr>
        <w:t>1</w:t>
      </w:r>
      <w:r w:rsidRPr="00AF2BEC">
        <w:rPr>
          <w:lang w:val="ru-RU" w:eastAsia="ru-RU"/>
        </w:rPr>
        <w:t>4</w:t>
      </w:r>
      <w:r w:rsidR="003B750B" w:rsidRPr="00AF2BEC">
        <w:rPr>
          <w:lang w:val="ru-RU" w:eastAsia="ru-RU"/>
        </w:rPr>
        <w:t xml:space="preserve"> (</w:t>
      </w:r>
      <w:r w:rsidR="004E2419" w:rsidRPr="00AF2BEC">
        <w:rPr>
          <w:lang w:val="ru-RU" w:eastAsia="ru-RU"/>
        </w:rPr>
        <w:t>100,0%</w:t>
      </w:r>
      <w:r w:rsidR="003B750B" w:rsidRPr="00AF2BEC">
        <w:rPr>
          <w:lang w:val="ru-RU" w:eastAsia="ru-RU"/>
        </w:rPr>
        <w:t>)</w:t>
      </w:r>
      <w:r w:rsidRPr="00AF2BEC">
        <w:rPr>
          <w:lang w:val="ru-RU" w:eastAsia="ru-RU"/>
        </w:rPr>
        <w:t>.</w:t>
      </w:r>
    </w:p>
    <w:p w:rsidR="00FC4B67" w:rsidRPr="00AF2BEC" w:rsidRDefault="00FC4B67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Средний уровень достижения показателей (индикаторов) мероприятий муниципальной программы составил  </w:t>
      </w:r>
      <w:r w:rsidR="002647D0" w:rsidRPr="00AF2BEC">
        <w:rPr>
          <w:lang w:val="ru-RU" w:eastAsia="ru-RU"/>
        </w:rPr>
        <w:t>104,5 %.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Основными результатами реализации программных мероприятий стали: 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реализация «Плана перехода на предоставление в электронном виде государственных, муниципальных и иных услуг администрацией и муниципальными учреждениями городского округа Тольятти». В 2021 году администрацией городского округа Тольятти совместно с Правительством Самарской области проведены организационно технологические мероприятиям по подключению муниципальных услуг из числа массовых социально значимых услуг к механизму оказания услуг в электронной форме посредством инструментария Минцифры России – платформы государственных сервисов. В 2021 году 89 муниципальных услуг (100% Перечня услуг) доступны для заявителей к получению в электронной форме на Едином Портале Государственных Услуг https://gosuslugi.ru, Региональном портале государственных услуг https://gosuslugi.samregion.ru и  Портале образовательных услуг https://asurso.ru;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ab/>
        <w:t>- разработка и создание на официальном портале администрации городского округа Тольятти интерактивны</w:t>
      </w:r>
      <w:r w:rsidR="00D75A09">
        <w:rPr>
          <w:lang w:val="ru-RU" w:eastAsia="ru-RU"/>
        </w:rPr>
        <w:t>х сервисов</w:t>
      </w:r>
      <w:r w:rsidRPr="00AF2BEC">
        <w:rPr>
          <w:lang w:val="ru-RU" w:eastAsia="ru-RU"/>
        </w:rPr>
        <w:t xml:space="preserve"> и раздел</w:t>
      </w:r>
      <w:r w:rsidR="00D75A09">
        <w:rPr>
          <w:lang w:val="ru-RU" w:eastAsia="ru-RU"/>
        </w:rPr>
        <w:t>ов</w:t>
      </w:r>
      <w:r w:rsidRPr="00AF2BEC">
        <w:rPr>
          <w:lang w:val="ru-RU" w:eastAsia="ru-RU"/>
        </w:rPr>
        <w:t>: «Общественные обсуждения программ профилактики рисков прич</w:t>
      </w:r>
      <w:r w:rsidR="00D75A09">
        <w:rPr>
          <w:lang w:val="ru-RU" w:eastAsia="ru-RU"/>
        </w:rPr>
        <w:t>инения вреда (ущерба) охраняемыь</w:t>
      </w:r>
      <w:r w:rsidRPr="00AF2BEC">
        <w:rPr>
          <w:lang w:val="ru-RU" w:eastAsia="ru-RU"/>
        </w:rPr>
        <w:t xml:space="preserve"> законом ценностям</w:t>
      </w:r>
      <w:r w:rsidR="00D75A09">
        <w:rPr>
          <w:lang w:val="ru-RU" w:eastAsia="ru-RU"/>
        </w:rPr>
        <w:t>»,  «</w:t>
      </w:r>
      <w:r w:rsidRPr="00AF2BEC">
        <w:rPr>
          <w:lang w:val="ru-RU" w:eastAsia="ru-RU"/>
        </w:rPr>
        <w:t>Общественные обсуждения проектов форм проверочных листов</w:t>
      </w:r>
      <w:r w:rsidR="00D75A09">
        <w:rPr>
          <w:lang w:val="ru-RU" w:eastAsia="ru-RU"/>
        </w:rPr>
        <w:t>», «</w:t>
      </w:r>
      <w:r w:rsidRPr="00AF2BEC">
        <w:rPr>
          <w:lang w:val="ru-RU" w:eastAsia="ru-RU"/>
        </w:rPr>
        <w:t>Публичные обсуждения докладов о правоприменительной практике</w:t>
      </w:r>
      <w:r w:rsidR="00D75A09">
        <w:rPr>
          <w:lang w:val="ru-RU" w:eastAsia="ru-RU"/>
        </w:rPr>
        <w:t>», «</w:t>
      </w:r>
      <w:r w:rsidRPr="00AF2BEC">
        <w:rPr>
          <w:lang w:val="ru-RU" w:eastAsia="ru-RU"/>
        </w:rPr>
        <w:t>Люди Портпоселка</w:t>
      </w:r>
      <w:r w:rsidR="00D75A09">
        <w:rPr>
          <w:lang w:val="ru-RU" w:eastAsia="ru-RU"/>
        </w:rPr>
        <w:t>»</w:t>
      </w:r>
      <w:r w:rsidRPr="00AF2BEC">
        <w:rPr>
          <w:lang w:val="ru-RU" w:eastAsia="ru-RU"/>
        </w:rPr>
        <w:t xml:space="preserve">,  </w:t>
      </w:r>
      <w:r w:rsidR="00D75A09">
        <w:rPr>
          <w:lang w:val="ru-RU" w:eastAsia="ru-RU"/>
        </w:rPr>
        <w:t>«</w:t>
      </w:r>
      <w:r w:rsidRPr="00AF2BEC">
        <w:rPr>
          <w:lang w:val="ru-RU" w:eastAsia="ru-RU"/>
        </w:rPr>
        <w:t>Чемпионы Тольятти</w:t>
      </w:r>
      <w:r w:rsidR="00D75A09">
        <w:rPr>
          <w:lang w:val="ru-RU" w:eastAsia="ru-RU"/>
        </w:rPr>
        <w:t>»</w:t>
      </w:r>
      <w:r w:rsidRPr="00AF2BEC">
        <w:rPr>
          <w:lang w:val="ru-RU" w:eastAsia="ru-RU"/>
        </w:rPr>
        <w:t xml:space="preserve">, </w:t>
      </w:r>
      <w:r w:rsidR="00D75A09">
        <w:rPr>
          <w:lang w:val="ru-RU" w:eastAsia="ru-RU"/>
        </w:rPr>
        <w:t>«Тольятти – космически». П</w:t>
      </w:r>
      <w:r w:rsidRPr="00AF2BEC">
        <w:rPr>
          <w:lang w:val="ru-RU" w:eastAsia="ru-RU"/>
        </w:rPr>
        <w:t>роведена модификация ранее разработанных сервисов (разделов): «Реестр мест (площад</w:t>
      </w:r>
      <w:r w:rsidR="00D75A09">
        <w:rPr>
          <w:lang w:val="ru-RU" w:eastAsia="ru-RU"/>
        </w:rPr>
        <w:t xml:space="preserve">ок) накопления </w:t>
      </w:r>
      <w:r w:rsidRPr="00AF2BEC">
        <w:rPr>
          <w:lang w:val="ru-RU" w:eastAsia="ru-RU"/>
        </w:rPr>
        <w:t>ТКО»</w:t>
      </w:r>
      <w:r w:rsidR="00D75A09">
        <w:rPr>
          <w:lang w:val="ru-RU" w:eastAsia="ru-RU"/>
        </w:rPr>
        <w:t>, «Личный кабинет арендатора», «</w:t>
      </w:r>
      <w:r w:rsidRPr="00AF2BEC">
        <w:rPr>
          <w:lang w:val="ru-RU" w:eastAsia="ru-RU"/>
        </w:rPr>
        <w:t>Контрольно-надзорная деятельность»,  «Дорожная карта для малом</w:t>
      </w:r>
      <w:r w:rsidR="00D75A09">
        <w:rPr>
          <w:lang w:val="ru-RU" w:eastAsia="ru-RU"/>
        </w:rPr>
        <w:t>обильных граждан», «</w:t>
      </w:r>
      <w:r w:rsidRPr="00AF2BEC">
        <w:rPr>
          <w:lang w:val="ru-RU" w:eastAsia="ru-RU"/>
        </w:rPr>
        <w:t>Формирование квитанции для оплаты социального найма».  Разработано 20 баннеров;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развитие системы электронного документооборота в администрации. Внедрение во всех органах администрации безбумажной технологии работы с документами, внедрение электронной подписи при работе с внутренними документами и с проектами документов;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приобретение компьютеров, многофункциональных печатающих устройств и конференц систем для проведения совещаний в здании по адресу ул. Площадь Свободы 4, а также заключен контракт на содержание и техническое обслуживание компьютерной техники;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обеспечение информационной безопасности персональных данных и иных конфиденциальных сведений. В отчетном периоде были обновлены: аппаратно-программный комплекс шифрования, предназначенный для функционирования удостоверяющего центра администрации городского округа Тольятти, два основных программно-аппаратных комплекса – шлюза безопасности защищенной сети администрации, получены новые версии сертифицированных средств защиты информации для администрации городского округа Тольятти;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аттестация объектов информатизации, задействованных в обработке информации, составляющей государственную тайну;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доработка, развитие и сопровождение информационной системы размещения муниципальных закупок «АЦК – Муниципальный заказ»;</w:t>
      </w:r>
    </w:p>
    <w:p w:rsidR="002647D0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организация и обеспечение деятельности сети МФЦ в городском округе Тольятти. В 2021 году из полученных 39544 отзывов потребителей 39111 отзывов являются положительными (99</w:t>
      </w:r>
      <w:r w:rsidR="00D75A09">
        <w:rPr>
          <w:lang w:val="ru-RU" w:eastAsia="ru-RU"/>
        </w:rPr>
        <w:t>,0</w:t>
      </w:r>
      <w:r w:rsidRPr="00AF2BEC">
        <w:rPr>
          <w:lang w:val="ru-RU" w:eastAsia="ru-RU"/>
        </w:rPr>
        <w:t>%).</w:t>
      </w:r>
    </w:p>
    <w:p w:rsidR="00FE6A09" w:rsidRPr="00AF2BEC" w:rsidRDefault="002647D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Отклонение по исполнению финансового обеспечения (0,3%) в рамках муниципальной программы объясняется сложившимся остатком средств по контрактам, заключенным на основе коммерческих предложений</w:t>
      </w:r>
      <w:r w:rsidR="00D75A09">
        <w:rPr>
          <w:lang w:val="ru-RU" w:eastAsia="ru-RU"/>
        </w:rPr>
        <w:t xml:space="preserve">, </w:t>
      </w:r>
      <w:r w:rsidRPr="00AF2BEC">
        <w:rPr>
          <w:lang w:val="ru-RU" w:eastAsia="ru-RU"/>
        </w:rPr>
        <w:t>а также экономией денежных средств по итогам проведенных торгов.</w:t>
      </w:r>
    </w:p>
    <w:p w:rsidR="002647D0" w:rsidRPr="00AF2BEC" w:rsidRDefault="002647D0" w:rsidP="00FE7E00">
      <w:pPr>
        <w:ind w:firstLine="680"/>
        <w:rPr>
          <w:lang w:val="ru-RU"/>
        </w:rPr>
      </w:pPr>
    </w:p>
    <w:p w:rsidR="00E11A03" w:rsidRPr="00AF2BEC" w:rsidRDefault="007D3A1E" w:rsidP="00FE7E00">
      <w:pPr>
        <w:suppressAutoHyphens/>
        <w:ind w:firstLine="680"/>
        <w:rPr>
          <w:b/>
          <w:lang w:val="ru-RU"/>
        </w:rPr>
      </w:pPr>
      <w:r w:rsidRPr="00AF2BEC">
        <w:rPr>
          <w:b/>
          <w:lang w:val="ru-RU"/>
        </w:rPr>
        <w:t xml:space="preserve">4.  </w:t>
      </w:r>
      <w:r w:rsidR="00E11A03" w:rsidRPr="00AF2BEC">
        <w:rPr>
          <w:b/>
          <w:lang w:val="ru-RU"/>
        </w:rPr>
        <w:t>«Административное и бюджетное реформирование».</w:t>
      </w:r>
    </w:p>
    <w:p w:rsidR="00622DEE" w:rsidRPr="00AF2BEC" w:rsidRDefault="00E11A03" w:rsidP="00FE7E00">
      <w:pPr>
        <w:suppressAutoHyphens/>
        <w:ind w:firstLine="680"/>
        <w:rPr>
          <w:lang w:val="ru-RU" w:eastAsia="ru-RU"/>
        </w:rPr>
      </w:pPr>
      <w:r w:rsidRPr="00AF2BEC">
        <w:rPr>
          <w:lang w:val="ru-RU"/>
        </w:rPr>
        <w:t>Развитее данного направления обеспечивал</w:t>
      </w:r>
      <w:r w:rsidR="009E0CB4" w:rsidRPr="00AF2BEC">
        <w:rPr>
          <w:lang w:val="ru-RU"/>
        </w:rPr>
        <w:t>о</w:t>
      </w:r>
      <w:r w:rsidRPr="00AF2BEC">
        <w:rPr>
          <w:lang w:val="ru-RU"/>
        </w:rPr>
        <w:t>сь в 20</w:t>
      </w:r>
      <w:r w:rsidR="0062299C" w:rsidRPr="00AF2BEC">
        <w:rPr>
          <w:lang w:val="ru-RU"/>
        </w:rPr>
        <w:t>2</w:t>
      </w:r>
      <w:r w:rsidR="004D4F51" w:rsidRPr="00AF2BEC">
        <w:rPr>
          <w:lang w:val="ru-RU"/>
        </w:rPr>
        <w:t>1</w:t>
      </w:r>
      <w:r w:rsidRPr="00AF2BEC">
        <w:rPr>
          <w:lang w:val="ru-RU"/>
        </w:rPr>
        <w:t xml:space="preserve"> году в рамках реализации </w:t>
      </w:r>
      <w:r w:rsidR="004D4F51" w:rsidRPr="00AF2BEC">
        <w:rPr>
          <w:lang w:val="ru-RU"/>
        </w:rPr>
        <w:t>3</w:t>
      </w:r>
      <w:r w:rsidRPr="00AF2BEC">
        <w:rPr>
          <w:lang w:val="ru-RU"/>
        </w:rPr>
        <w:t xml:space="preserve"> муниципальных программ</w:t>
      </w:r>
      <w:r w:rsidR="009E0CB4" w:rsidRPr="00AF2BEC">
        <w:rPr>
          <w:lang w:val="ru-RU"/>
        </w:rPr>
        <w:t xml:space="preserve">, эффективность реализации которых </w:t>
      </w:r>
      <w:r w:rsidR="00FB2E6E" w:rsidRPr="00AF2BEC">
        <w:rPr>
          <w:lang w:val="ru-RU" w:eastAsia="ru-RU"/>
        </w:rPr>
        <w:t>оценена следующим образом</w:t>
      </w:r>
      <w:r w:rsidR="00622DEE" w:rsidRPr="00AF2BEC">
        <w:rPr>
          <w:lang w:val="ru-RU" w:eastAsia="ru-RU"/>
        </w:rPr>
        <w:t>:</w:t>
      </w:r>
    </w:p>
    <w:p w:rsidR="00C61E53" w:rsidRPr="00AF2BEC" w:rsidRDefault="0062299C" w:rsidP="00FE7E00">
      <w:pPr>
        <w:ind w:firstLine="680"/>
        <w:rPr>
          <w:lang w:val="ru-RU" w:eastAsia="ru-RU"/>
        </w:rPr>
      </w:pPr>
      <w:r w:rsidRPr="00AF2BEC">
        <w:rPr>
          <w:lang w:val="ru-RU"/>
        </w:rPr>
        <w:t>1) Му</w:t>
      </w:r>
      <w:r w:rsidRPr="00AF2BEC">
        <w:rPr>
          <w:i/>
          <w:lang w:val="ru-RU"/>
        </w:rPr>
        <w:t xml:space="preserve">ниципальная программа </w:t>
      </w:r>
      <w:r w:rsidR="00C61E53" w:rsidRPr="00AF2BEC">
        <w:rPr>
          <w:i/>
          <w:lang w:val="ru-RU" w:eastAsia="ru-RU"/>
        </w:rPr>
        <w:t>«Развитие органов местного самоуправления городского округа Тольятти на 2017-2022 годы»</w:t>
      </w:r>
      <w:r w:rsidR="002C5243" w:rsidRPr="00AF2BEC">
        <w:rPr>
          <w:i/>
          <w:lang w:val="ru-RU" w:eastAsia="ru-RU"/>
        </w:rPr>
        <w:t xml:space="preserve">, </w:t>
      </w:r>
      <w:r w:rsidR="0018479C" w:rsidRPr="00AF2BEC">
        <w:rPr>
          <w:i/>
          <w:lang w:val="ru-RU"/>
        </w:rPr>
        <w:t>утвержденная постановлением администрации городского округа Тольятти от 12.10.2016 № 3201-п/1.</w:t>
      </w:r>
    </w:p>
    <w:p w:rsidR="00364AB0" w:rsidRPr="00AF2BEC" w:rsidRDefault="00364AB0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</w:t>
      </w:r>
      <w:r w:rsidR="003B750B" w:rsidRPr="00AF2BEC">
        <w:rPr>
          <w:lang w:val="ru-RU"/>
        </w:rPr>
        <w:t>униципальной программы является</w:t>
      </w:r>
      <w:r w:rsidRPr="00AF2BEC">
        <w:rPr>
          <w:lang w:val="ru-RU"/>
        </w:rPr>
        <w:t xml:space="preserve">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реализации отдельных государственных полномочий, улучшение условий и охраны труда, повышение эффективности системы муниципального управления и институционального развития.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Эффективность реализации программы за 2021 год составила 98,9% - эффективная реализация.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– 99,76% (план 976441,0 тыс.руб., факт 974144 тыс.руб.), в том числе: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99,91% (план 912055,0 тыс.руб., факт 911280,0 тыс.руб.); 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областной бюджет – 97,64% (план 64386,0 тыс.руб., факт 62864,0 тыс.руб.).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Из 26 запланированных программных мероприятий выполнено 25 (96,15%).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 100,17%.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создание условий для деятельности органов местного самоуправления через хозяйственное, материально-техническое и транспортное обеспечение, содержание работников администрации;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производство, выпуск и распространение газеты «Городские ведомости» с общим количеством печатных страниц - 1724;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обеспечение хранения 309000 единиц документов муниципальным архивом (31000 пользователей архивной информацией); 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обеспечение ОМС информационно-статистическими материалами, не входящими в Федеральный план статистических работ;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предоставление ежемеся</w:t>
      </w:r>
      <w:r w:rsidR="00C37506">
        <w:rPr>
          <w:lang w:val="ru-RU"/>
        </w:rPr>
        <w:t>чной доплаты к страховой пенсии</w:t>
      </w:r>
      <w:r w:rsidRPr="00AF2BEC">
        <w:rPr>
          <w:lang w:val="ru-RU"/>
        </w:rPr>
        <w:t xml:space="preserve"> лицам, замещавшим долж</w:t>
      </w:r>
      <w:r w:rsidR="00C37506">
        <w:rPr>
          <w:lang w:val="ru-RU"/>
        </w:rPr>
        <w:t>ности депутатов,</w:t>
      </w:r>
      <w:r w:rsidRPr="00AF2BEC">
        <w:rPr>
          <w:lang w:val="ru-RU"/>
        </w:rPr>
        <w:t xml:space="preserve"> выборным должностны</w:t>
      </w:r>
      <w:r w:rsidR="00C37506">
        <w:rPr>
          <w:lang w:val="ru-RU"/>
        </w:rPr>
        <w:t>м лицам местного самоуправления,</w:t>
      </w:r>
      <w:r w:rsidRPr="00AF2BEC">
        <w:rPr>
          <w:lang w:val="ru-RU"/>
        </w:rPr>
        <w:t xml:space="preserve"> лицам, замещавшим должности муниципальной службы и предоставление пенсии за выслугу лет лицам, замещавшим должности муниципальной службы в органах местного самоуправления (339 заявителя);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проведение мероприятий, посвященных Дню города и Дню Победы (средства направлены на единовременное денежное вознаграждение граждан, награжденных «Почетным знаком главы», званием Почетного гражданина,  приобретение знаков, удостоверений,  диплома и ленты почетного гражданина, георгиевских лент, цветов открыток);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 - обеспечение участия городского округа Тольятти в некоммерческих организациях через уплату членских взносов: «Совет муниципальных образований Самарской области»,  «Ассоциация городов Поволжья»; 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проведение приемов и обслуживание 10 иностранных делегаций; 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обеспечение управления, использования и распоряжения объектами недвижимого имущества, находящегося в муниципальной собственности;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проведение городского совещания по охране труда по итогам года, в котором приняло участие 110 человек из 95 организаций;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проведение 17 городских мероприятий по охране труда для работодателей, руководителей и специалистов служб охраны труда организаций;</w:t>
      </w:r>
    </w:p>
    <w:p w:rsidR="008F405C" w:rsidRPr="00AF2BEC" w:rsidRDefault="008F405C" w:rsidP="00FE7E00">
      <w:pPr>
        <w:ind w:firstLine="680"/>
        <w:rPr>
          <w:lang w:val="ru-RU"/>
        </w:rPr>
      </w:pPr>
      <w:r w:rsidRPr="00AF2BEC">
        <w:rPr>
          <w:lang w:val="ru-RU"/>
        </w:rPr>
        <w:t>- анализ нормативной правовой базы в сфере муниципальной службы в городском округе Тольятти и поддержание ее в актуальном состоянии;</w:t>
      </w:r>
    </w:p>
    <w:p w:rsidR="008F405C" w:rsidRPr="00AF2BEC" w:rsidRDefault="008F405C" w:rsidP="00FE7E00">
      <w:pPr>
        <w:ind w:firstLine="680"/>
        <w:rPr>
          <w:lang w:val="ru-RU"/>
        </w:rPr>
      </w:pPr>
      <w:r w:rsidRPr="00AF2BEC">
        <w:rPr>
          <w:lang w:val="ru-RU"/>
        </w:rPr>
        <w:t>- анализ полномочий ОМС и актуализация положений о структурных подразделениях ОМС, должностных инструкций работников с учетом целей и задач органов местного самоуправления;</w:t>
      </w:r>
    </w:p>
    <w:p w:rsidR="008F405C" w:rsidRPr="00AF2BEC" w:rsidRDefault="008F405C" w:rsidP="00FE7E00">
      <w:pPr>
        <w:ind w:firstLine="680"/>
        <w:rPr>
          <w:lang w:val="ru-RU"/>
        </w:rPr>
      </w:pPr>
      <w:r w:rsidRPr="00AF2BEC">
        <w:rPr>
          <w:lang w:val="ru-RU"/>
        </w:rPr>
        <w:t>- информирование населения городского округа Тольятти по вопросам муниципальной службы;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формирование кадрового резерва муниципальных служащих для городского округа Тольятти;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аттестация 135 муниципальных служащих городского округа Тольятти;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повышение квалификации</w:t>
      </w:r>
      <w:r w:rsidR="004F16D3" w:rsidRPr="00AF2BEC">
        <w:rPr>
          <w:lang w:val="ru-RU"/>
        </w:rPr>
        <w:t>1</w:t>
      </w:r>
      <w:r w:rsidRPr="00AF2BEC">
        <w:rPr>
          <w:lang w:val="ru-RU"/>
        </w:rPr>
        <w:t>3</w:t>
      </w:r>
      <w:r w:rsidR="004F16D3" w:rsidRPr="00AF2BEC">
        <w:rPr>
          <w:lang w:val="ru-RU"/>
        </w:rPr>
        <w:t>7</w:t>
      </w:r>
      <w:r w:rsidRPr="00AF2BEC">
        <w:rPr>
          <w:lang w:val="ru-RU"/>
        </w:rPr>
        <w:t xml:space="preserve"> муниципальны</w:t>
      </w:r>
      <w:r w:rsidR="004F16D3" w:rsidRPr="00AF2BEC">
        <w:rPr>
          <w:lang w:val="ru-RU"/>
        </w:rPr>
        <w:t>ми</w:t>
      </w:r>
      <w:r w:rsidRPr="00AF2BEC">
        <w:rPr>
          <w:lang w:val="ru-RU"/>
        </w:rPr>
        <w:t xml:space="preserve"> служащи</w:t>
      </w:r>
      <w:r w:rsidR="004F16D3" w:rsidRPr="00AF2BEC">
        <w:rPr>
          <w:lang w:val="ru-RU"/>
        </w:rPr>
        <w:t xml:space="preserve">ми, из них: за счет местного бюджета - 36 человек, за счет </w:t>
      </w:r>
      <w:r w:rsidR="004023B3" w:rsidRPr="00AF2BEC">
        <w:rPr>
          <w:lang w:val="ru-RU"/>
        </w:rPr>
        <w:t>вышестоящих</w:t>
      </w:r>
      <w:r w:rsidR="004F16D3" w:rsidRPr="00AF2BEC">
        <w:rPr>
          <w:lang w:val="ru-RU"/>
        </w:rPr>
        <w:t xml:space="preserve"> бюджет</w:t>
      </w:r>
      <w:r w:rsidR="004023B3" w:rsidRPr="00AF2BEC">
        <w:rPr>
          <w:lang w:val="ru-RU"/>
        </w:rPr>
        <w:t>ов</w:t>
      </w:r>
      <w:r w:rsidR="004F16D3" w:rsidRPr="00AF2BEC">
        <w:rPr>
          <w:lang w:val="ru-RU"/>
        </w:rPr>
        <w:t xml:space="preserve"> - </w:t>
      </w:r>
      <w:r w:rsidR="004023B3" w:rsidRPr="00AF2BEC">
        <w:rPr>
          <w:lang w:val="ru-RU"/>
        </w:rPr>
        <w:t>43</w:t>
      </w:r>
      <w:r w:rsidR="004F16D3" w:rsidRPr="00AF2BEC">
        <w:rPr>
          <w:lang w:val="ru-RU"/>
        </w:rPr>
        <w:t xml:space="preserve"> человек</w:t>
      </w:r>
      <w:r w:rsidR="004023B3" w:rsidRPr="00AF2BEC">
        <w:rPr>
          <w:lang w:val="ru-RU"/>
        </w:rPr>
        <w:t>а</w:t>
      </w:r>
      <w:r w:rsidR="004F16D3" w:rsidRPr="00AF2BEC">
        <w:rPr>
          <w:lang w:val="ru-RU"/>
        </w:rPr>
        <w:t>,  за счет собственных средств – 15 человек, бесплатные программы повышения квалификации прошли 43 муниципальных служащих.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Отклонение по исполнению мероприятий (3,85%) и финансовому обеспечению (0,24%) в рамках муниципальной программы обусловлено: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низким исполнением мероприятия по обеспечению проведения приемов и обслуживания иностранных делегаций и отдельных лиц в запланированном объеме в связи с вводом ряда ограничений на проведение массовых мероприятий в условиях пандемии (COVID-19);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сложившейся экономией средств по результатам закупок конкурентным способом; 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осуществлением расходов в соответствии с фактической потребностью;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- сложившейся экономией по фонду оплаты труда по причине временной нетрудоспособности работников администрации и наличия вакансий в 2021 году.</w:t>
      </w:r>
    </w:p>
    <w:p w:rsidR="004D4F51" w:rsidRPr="00AF2BEC" w:rsidRDefault="004D4F51" w:rsidP="00FE7E00">
      <w:pPr>
        <w:ind w:firstLine="680"/>
        <w:rPr>
          <w:lang w:val="ru-RU"/>
        </w:rPr>
      </w:pPr>
      <w:r w:rsidRPr="00AF2BEC">
        <w:rPr>
          <w:lang w:val="ru-RU"/>
        </w:rPr>
        <w:t>Уровень фактических расходов на хозяйственное, материально-техническое и транспортное обеспечение деятельности органов местного самоуправления, на содержание департамента финансов администрации г.о.Тольятти и муниципального архива превышает запланированный объем финансирования, что объясняется использованием остатков на счетах по товарно-материальным ценностям (ТМЦ) для осуществления текущей деятельности</w:t>
      </w:r>
      <w:r w:rsidR="006C0183" w:rsidRPr="00AF2BEC">
        <w:rPr>
          <w:lang w:val="ru-RU"/>
        </w:rPr>
        <w:t>.</w:t>
      </w:r>
    </w:p>
    <w:p w:rsidR="0018479C" w:rsidRPr="00AF2BEC" w:rsidRDefault="00264B7A" w:rsidP="00FE7E00">
      <w:pPr>
        <w:ind w:firstLine="680"/>
        <w:rPr>
          <w:lang w:val="ru-RU" w:eastAsia="ru-RU"/>
        </w:rPr>
      </w:pPr>
      <w:r w:rsidRPr="00AF2BEC">
        <w:rPr>
          <w:lang w:val="ru-RU"/>
        </w:rPr>
        <w:t>2</w:t>
      </w:r>
      <w:r w:rsidR="0062299C" w:rsidRPr="00AF2BEC">
        <w:rPr>
          <w:lang w:val="ru-RU"/>
        </w:rPr>
        <w:t>) Му</w:t>
      </w:r>
      <w:r w:rsidR="0062299C" w:rsidRPr="00AF2BEC">
        <w:rPr>
          <w:i/>
          <w:lang w:val="ru-RU"/>
        </w:rPr>
        <w:t xml:space="preserve">ниципальная программа </w:t>
      </w:r>
      <w:r w:rsidR="00E63482" w:rsidRPr="00AF2BEC">
        <w:rPr>
          <w:i/>
          <w:lang w:val="ru-RU" w:eastAsia="ru-RU"/>
        </w:rPr>
        <w:t>«Противодействие коррупции в городском округе Тольятти на 2017-2021 годы»</w:t>
      </w:r>
      <w:r w:rsidR="0018479C" w:rsidRPr="00AF2BEC">
        <w:rPr>
          <w:i/>
          <w:lang w:val="ru-RU" w:eastAsia="ru-RU"/>
        </w:rPr>
        <w:t>,</w:t>
      </w:r>
      <w:r w:rsidR="0018479C" w:rsidRPr="00AF2BEC">
        <w:rPr>
          <w:i/>
          <w:lang w:val="ru-RU"/>
        </w:rPr>
        <w:t xml:space="preserve"> утвержденная постановлением мэрии городского округа Тольятти от 21.09.2016 № 3003-п/1.</w:t>
      </w:r>
    </w:p>
    <w:p w:rsidR="000D05BC" w:rsidRPr="00AF2BEC" w:rsidRDefault="000D05BC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программы является развитие и совершенствование комплексной системы противодействия коррупции в органах местного самоуправления городского округа Тольятти, направленной на достижение конкретных результатов в работе по предупреждению коррупции, минимизации и (или) ликвидации последствий коррупционных правонарушений.</w:t>
      </w:r>
    </w:p>
    <w:p w:rsidR="00FC4B67" w:rsidRPr="00AF2BEC" w:rsidRDefault="00FC4B67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</w:t>
      </w:r>
      <w:r w:rsidR="001D4080" w:rsidRPr="00AF2BEC">
        <w:rPr>
          <w:lang w:val="ru-RU"/>
        </w:rPr>
        <w:t>за 202</w:t>
      </w:r>
      <w:r w:rsidR="00AE1413" w:rsidRPr="00AF2BEC">
        <w:rPr>
          <w:lang w:val="ru-RU"/>
        </w:rPr>
        <w:t>1</w:t>
      </w:r>
      <w:r w:rsidR="001D4080" w:rsidRPr="00AF2BEC">
        <w:rPr>
          <w:lang w:val="ru-RU"/>
        </w:rPr>
        <w:t xml:space="preserve"> год </w:t>
      </w:r>
      <w:r w:rsidRPr="00AF2BEC">
        <w:rPr>
          <w:lang w:val="ru-RU"/>
        </w:rPr>
        <w:t xml:space="preserve">составила </w:t>
      </w:r>
      <w:r w:rsidR="00AE1413" w:rsidRPr="00AF2BEC">
        <w:rPr>
          <w:color w:val="000000"/>
          <w:lang w:val="ru-RU" w:eastAsia="ru-RU"/>
        </w:rPr>
        <w:t>99,5</w:t>
      </w:r>
      <w:r w:rsidRPr="00AF2BEC">
        <w:rPr>
          <w:color w:val="000000"/>
          <w:lang w:val="ru-RU" w:eastAsia="ru-RU"/>
        </w:rPr>
        <w:t>% - эффективная реализация.</w:t>
      </w:r>
    </w:p>
    <w:p w:rsidR="00FC4B67" w:rsidRPr="00AF2BEC" w:rsidRDefault="00FC4B6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Уровень исполнения планового объема финансового обеспечения муниципальной программы </w:t>
      </w:r>
      <w:r w:rsidR="000D05BC" w:rsidRPr="00AF2BEC">
        <w:rPr>
          <w:lang w:val="ru-RU"/>
        </w:rPr>
        <w:t xml:space="preserve">- </w:t>
      </w:r>
      <w:r w:rsidR="00AE1413" w:rsidRPr="00AF2BEC">
        <w:rPr>
          <w:lang w:val="ru-RU"/>
        </w:rPr>
        <w:t xml:space="preserve">97,4 </w:t>
      </w:r>
      <w:r w:rsidRPr="00AF2BEC">
        <w:rPr>
          <w:lang w:val="ru-RU"/>
        </w:rPr>
        <w:t xml:space="preserve">% (план </w:t>
      </w:r>
      <w:r w:rsidR="000D05BC" w:rsidRPr="00AF2BEC">
        <w:rPr>
          <w:lang w:val="ru-RU"/>
        </w:rPr>
        <w:t>91</w:t>
      </w:r>
      <w:r w:rsidRPr="00AF2BEC">
        <w:rPr>
          <w:lang w:val="ru-RU"/>
        </w:rPr>
        <w:t xml:space="preserve">,0 </w:t>
      </w:r>
      <w:r w:rsidR="000D05BC" w:rsidRPr="00AF2BEC">
        <w:rPr>
          <w:lang w:val="ru-RU"/>
        </w:rPr>
        <w:t>тыс</w:t>
      </w:r>
      <w:r w:rsidRPr="00AF2BEC">
        <w:rPr>
          <w:lang w:val="ru-RU"/>
        </w:rPr>
        <w:t xml:space="preserve">.руб., факт </w:t>
      </w:r>
      <w:r w:rsidR="00AE1413" w:rsidRPr="00AF2BEC">
        <w:rPr>
          <w:lang w:val="ru-RU"/>
        </w:rPr>
        <w:t>88,65</w:t>
      </w:r>
      <w:r w:rsidR="000D05BC" w:rsidRPr="00AF2BEC">
        <w:rPr>
          <w:lang w:val="ru-RU"/>
        </w:rPr>
        <w:t>тыс</w:t>
      </w:r>
      <w:r w:rsidRPr="00AF2BEC">
        <w:rPr>
          <w:lang w:val="ru-RU"/>
        </w:rPr>
        <w:t>.руб.)</w:t>
      </w:r>
      <w:r w:rsidR="000D05BC" w:rsidRPr="00AF2BEC">
        <w:rPr>
          <w:lang w:val="ru-RU"/>
        </w:rPr>
        <w:t>. Финансирование осуществлялось за счет средств местного бюджета.</w:t>
      </w:r>
    </w:p>
    <w:p w:rsidR="00FC4B67" w:rsidRPr="00AF2BEC" w:rsidRDefault="00FC4B6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2</w:t>
      </w:r>
      <w:r w:rsidR="00AE1413" w:rsidRPr="00AF2BEC">
        <w:rPr>
          <w:lang w:val="ru-RU"/>
        </w:rPr>
        <w:t>6</w:t>
      </w:r>
      <w:r w:rsidRPr="00AF2BEC">
        <w:rPr>
          <w:lang w:val="ru-RU"/>
        </w:rPr>
        <w:t xml:space="preserve"> запланированных программных мероприятий выполнено 2</w:t>
      </w:r>
      <w:r w:rsidR="00AE1413" w:rsidRPr="00AF2BEC">
        <w:rPr>
          <w:lang w:val="ru-RU"/>
        </w:rPr>
        <w:t>6</w:t>
      </w:r>
      <w:r w:rsidR="003B750B" w:rsidRPr="00AF2BEC">
        <w:rPr>
          <w:lang w:val="ru-RU"/>
        </w:rPr>
        <w:t xml:space="preserve"> (</w:t>
      </w:r>
      <w:r w:rsidR="000D05BC" w:rsidRPr="00AF2BEC">
        <w:rPr>
          <w:lang w:val="ru-RU"/>
        </w:rPr>
        <w:t>100</w:t>
      </w:r>
      <w:r w:rsidR="006C4BB3" w:rsidRPr="00AF2BEC">
        <w:rPr>
          <w:lang w:val="ru-RU"/>
        </w:rPr>
        <w:t>,0</w:t>
      </w:r>
      <w:r w:rsidRPr="00AF2BEC">
        <w:rPr>
          <w:lang w:val="ru-RU"/>
        </w:rPr>
        <w:t>%</w:t>
      </w:r>
      <w:r w:rsidR="003B750B" w:rsidRPr="00AF2BEC">
        <w:rPr>
          <w:lang w:val="ru-RU"/>
        </w:rPr>
        <w:t>)</w:t>
      </w:r>
      <w:r w:rsidRPr="00AF2BEC">
        <w:rPr>
          <w:lang w:val="ru-RU"/>
        </w:rPr>
        <w:t>.</w:t>
      </w:r>
    </w:p>
    <w:p w:rsidR="00FC4B67" w:rsidRPr="00AF2BEC" w:rsidRDefault="00FC4B67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Средний уровень достижения показателей (индикаторов) мероприятий муниципальной программы составил  </w:t>
      </w:r>
      <w:r w:rsidR="00AE1413" w:rsidRPr="00AF2BEC">
        <w:rPr>
          <w:lang w:val="ru-RU"/>
        </w:rPr>
        <w:t>100,0</w:t>
      </w:r>
      <w:r w:rsidRPr="00AF2BEC">
        <w:rPr>
          <w:lang w:val="ru-RU"/>
        </w:rPr>
        <w:t>%.</w:t>
      </w:r>
    </w:p>
    <w:p w:rsidR="00FC4B67" w:rsidRPr="00AF2BEC" w:rsidRDefault="00FC4B67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 организация работы и проведение </w:t>
      </w:r>
      <w:r w:rsidR="00AE1413" w:rsidRPr="00AF2BEC">
        <w:rPr>
          <w:lang w:val="ru-RU" w:eastAsia="ru-RU"/>
        </w:rPr>
        <w:t>4</w:t>
      </w:r>
      <w:r w:rsidRPr="00AF2BEC">
        <w:rPr>
          <w:lang w:val="ru-RU" w:eastAsia="ru-RU"/>
        </w:rPr>
        <w:t xml:space="preserve"> заседаний Комиссии по противодействию коррупции при администрации городского округа Тольятти;</w:t>
      </w:r>
    </w:p>
    <w:p w:rsidR="00915AB8" w:rsidRPr="00AF2BEC" w:rsidRDefault="00915AB8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взаимодействие администрации с правоохранительными органами (в том числе с органами прокуратуры) по вопросам реализации государственной антикоррупционной политики и предупреждения коррупционных проявлений в органах местного самоуправления городского округа Тольятти;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проведение правовым департаментом антикоррупционной экспертизы </w:t>
      </w:r>
      <w:r w:rsidR="00537B10" w:rsidRPr="00AF2BEC">
        <w:rPr>
          <w:lang w:val="ru-RU" w:eastAsia="ru-RU"/>
        </w:rPr>
        <w:t>398</w:t>
      </w:r>
      <w:r w:rsidRPr="00AF2BEC">
        <w:rPr>
          <w:lang w:val="ru-RU" w:eastAsia="ru-RU"/>
        </w:rPr>
        <w:t xml:space="preserve"> проектов НПА администрации городского округа Тольятти; </w:t>
      </w:r>
    </w:p>
    <w:p w:rsidR="00DB2B6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проведение </w:t>
      </w:r>
      <w:r w:rsidR="00537B10" w:rsidRPr="00AF2BEC">
        <w:rPr>
          <w:lang w:val="ru-RU" w:eastAsia="ru-RU"/>
        </w:rPr>
        <w:t>37</w:t>
      </w:r>
      <w:r w:rsidRPr="00AF2BEC">
        <w:rPr>
          <w:lang w:val="ru-RU" w:eastAsia="ru-RU"/>
        </w:rPr>
        <w:t xml:space="preserve"> проверок по фактам нарушений антикоррупционного законодательства, в том числе: достоверности и полноты, представленных муниципальными служащими сведений</w:t>
      </w:r>
      <w:r w:rsidRPr="00AF2BEC">
        <w:rPr>
          <w:lang w:val="ru-RU"/>
        </w:rPr>
        <w:t xml:space="preserve"> о доходах, имуществе и обязательствах имущественного характера</w:t>
      </w:r>
      <w:r w:rsidR="00DB2B6C" w:rsidRPr="00AF2BEC">
        <w:rPr>
          <w:lang w:val="ru-RU"/>
        </w:rPr>
        <w:t>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мониторинг качества муниципальных услуг, а также услуг, предоставляемых администрацией городского округа Тольятти в рамках осуществления отдельных государственных полномочий, не переданных органам местного самоуправления в установленном законом порядке. В МАУ «МФЦ» обеспечена возможность оценки гражданами качества полученных в МФЦ государственных и муниципальных услуг путем проведения опросов (анкетирования). Общее количество оценок, в том числе поступивших посредством смс-голосования, с использованием терминалов, расположенных в МАУ «МФЦ», за 1-3 кварталы 20</w:t>
      </w:r>
      <w:r w:rsidR="00DB2B6C" w:rsidRPr="00AF2BEC">
        <w:rPr>
          <w:lang w:val="ru-RU" w:eastAsia="ru-RU"/>
        </w:rPr>
        <w:t>2</w:t>
      </w:r>
      <w:r w:rsidR="00537B10" w:rsidRPr="00AF2BEC">
        <w:rPr>
          <w:lang w:val="ru-RU" w:eastAsia="ru-RU"/>
        </w:rPr>
        <w:t>1</w:t>
      </w:r>
      <w:r w:rsidRPr="00AF2BEC">
        <w:rPr>
          <w:lang w:val="ru-RU" w:eastAsia="ru-RU"/>
        </w:rPr>
        <w:t xml:space="preserve"> года составило - </w:t>
      </w:r>
      <w:r w:rsidR="00537B10" w:rsidRPr="00AF2BEC">
        <w:rPr>
          <w:lang w:val="ru-RU"/>
        </w:rPr>
        <w:t>409144</w:t>
      </w:r>
      <w:r w:rsidRPr="00AF2BEC">
        <w:rPr>
          <w:lang w:val="ru-RU" w:eastAsia="ru-RU"/>
        </w:rPr>
        <w:t>. Удовлетворенность граждан качеством оказания услуг на базе МАУ «МФЦ» за 20</w:t>
      </w:r>
      <w:r w:rsidR="00DB2B6C" w:rsidRPr="00AF2BEC">
        <w:rPr>
          <w:lang w:val="ru-RU" w:eastAsia="ru-RU"/>
        </w:rPr>
        <w:t>2</w:t>
      </w:r>
      <w:r w:rsidR="00537B10" w:rsidRPr="00AF2BEC">
        <w:rPr>
          <w:lang w:val="ru-RU" w:eastAsia="ru-RU"/>
        </w:rPr>
        <w:t>1</w:t>
      </w:r>
      <w:r w:rsidRPr="00AF2BEC">
        <w:rPr>
          <w:lang w:val="ru-RU" w:eastAsia="ru-RU"/>
        </w:rPr>
        <w:t xml:space="preserve"> год в среднем составила 99</w:t>
      </w:r>
      <w:r w:rsidR="006C4BB3" w:rsidRPr="00AF2BEC">
        <w:rPr>
          <w:lang w:val="ru-RU" w:eastAsia="ru-RU"/>
        </w:rPr>
        <w:t>,0</w:t>
      </w:r>
      <w:r w:rsidRPr="00AF2BEC">
        <w:rPr>
          <w:lang w:val="ru-RU" w:eastAsia="ru-RU"/>
        </w:rPr>
        <w:t>%;</w:t>
      </w:r>
    </w:p>
    <w:p w:rsidR="003264E1" w:rsidRPr="00AF2BEC" w:rsidRDefault="0006315C" w:rsidP="00FE7E00">
      <w:pPr>
        <w:ind w:firstLine="680"/>
        <w:rPr>
          <w:lang w:val="ru-RU"/>
        </w:rPr>
      </w:pPr>
      <w:r w:rsidRPr="00AF2BEC">
        <w:rPr>
          <w:lang w:val="ru-RU" w:eastAsia="ru-RU"/>
        </w:rPr>
        <w:t>- организация межведомственного информационного взаимодействия в рамках предоставления муниципальных услуг и услуг, предоставляемых муниципальными учрежден</w:t>
      </w:r>
      <w:r w:rsidR="00C37506">
        <w:rPr>
          <w:lang w:val="ru-RU" w:eastAsia="ru-RU"/>
        </w:rPr>
        <w:t xml:space="preserve">иями городского округа Тольятти. </w:t>
      </w:r>
      <w:r w:rsidR="003264E1" w:rsidRPr="00AF2BEC">
        <w:rPr>
          <w:lang w:val="ru-RU"/>
        </w:rPr>
        <w:t>В 202</w:t>
      </w:r>
      <w:r w:rsidR="00537B10" w:rsidRPr="00AF2BEC">
        <w:rPr>
          <w:lang w:val="ru-RU"/>
        </w:rPr>
        <w:t>1</w:t>
      </w:r>
      <w:r w:rsidR="003264E1" w:rsidRPr="00AF2BEC">
        <w:rPr>
          <w:lang w:val="ru-RU"/>
        </w:rPr>
        <w:t xml:space="preserve"> году межведомственное взаимодействие осуществлялось, в том числе в электронном виде посредством </w:t>
      </w:r>
      <w:r w:rsidR="0091150E" w:rsidRPr="0091150E">
        <w:rPr>
          <w:lang w:val="ru-RU"/>
        </w:rPr>
        <w:t>государственной информационной системы Самарской области «Система автоматизированного межведомственного взаимодействия» (далее – ГИС СО «САМВ»)</w:t>
      </w:r>
      <w:r w:rsidR="00537B10" w:rsidRPr="00AF2BEC">
        <w:rPr>
          <w:lang w:val="ru-RU"/>
        </w:rPr>
        <w:t>, по 108-ти видам сведений в 23</w:t>
      </w:r>
      <w:r w:rsidR="003264E1" w:rsidRPr="00AF2BEC">
        <w:rPr>
          <w:lang w:val="ru-RU"/>
        </w:rPr>
        <w:t xml:space="preserve"> федеральных органа</w:t>
      </w:r>
      <w:r w:rsidR="00C37506">
        <w:rPr>
          <w:lang w:val="ru-RU"/>
        </w:rPr>
        <w:t>х</w:t>
      </w:r>
      <w:r w:rsidR="003264E1" w:rsidRPr="00AF2BEC">
        <w:rPr>
          <w:lang w:val="ru-RU"/>
        </w:rPr>
        <w:t xml:space="preserve"> исполнительной власти и по 7 видам запросов в 4 региональных органа исполнительной власти</w:t>
      </w:r>
      <w:r w:rsidR="00555B7C" w:rsidRPr="00AF2BEC">
        <w:rPr>
          <w:lang w:val="ru-RU"/>
        </w:rPr>
        <w:t>. В 2021 году произведено тестирование и запуск в промышленную эксплуатацию в обновленном модуле ГИС СО «САМВ» технологического подключения взаимодействия по видам сведений СМЭВ3, обеспечивающим возможность направления в электронном виде следующих запросов: в ПФР о пенсии, о социальных выплатах; в Роспотребнадзор о соответствии помещений требованиям санитарного законодательства,  в ФСС России о страховых выплатах, об отсутствии регистрации родителей в качестве страхователей, об отсутствии регистрации гражданина на случай временной нетрудоспособности; в Росреестр о предоставлении сведений по объектам недвижимости и их правообладателях, о кадастровом плане территории</w:t>
      </w:r>
      <w:r w:rsidR="003264E1" w:rsidRPr="00AF2BEC">
        <w:rPr>
          <w:lang w:val="ru-RU"/>
        </w:rPr>
        <w:t>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рассмотрение вопросов антикоррупционной направленности при предоставлении земельных участков на торгах и без проведения торгов, при принятии решений о развитии застроенных территорий, при проведении аукциона на право заключения договора о развитии застроенной территории;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</w:t>
      </w:r>
      <w:r w:rsidR="0091150E">
        <w:rPr>
          <w:lang w:val="ru-RU" w:eastAsia="ru-RU"/>
        </w:rPr>
        <w:t>п</w:t>
      </w:r>
      <w:r w:rsidR="0091150E" w:rsidRPr="0091150E">
        <w:rPr>
          <w:lang w:val="ru-RU" w:eastAsia="ru-RU"/>
        </w:rPr>
        <w:t>редупреждение коррупции в подведомственных администрации учреждениях и предприятиях</w:t>
      </w:r>
      <w:r w:rsidR="0091150E">
        <w:rPr>
          <w:lang w:val="ru-RU" w:eastAsia="ru-RU"/>
        </w:rPr>
        <w:t>;</w:t>
      </w:r>
    </w:p>
    <w:p w:rsidR="0006315C" w:rsidRPr="00AF2BEC" w:rsidRDefault="0006315C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проведение </w:t>
      </w:r>
      <w:r w:rsidR="00555B7C" w:rsidRPr="00AF2BEC">
        <w:rPr>
          <w:lang w:val="ru-RU"/>
        </w:rPr>
        <w:t>7</w:t>
      </w:r>
      <w:r w:rsidRPr="00AF2BEC">
        <w:rPr>
          <w:lang w:val="ru-RU"/>
        </w:rPr>
        <w:t xml:space="preserve"> обучающих семинаров по вопросам противодействия коррупции для муниципальных служащих органов местного самоуправления городского округа Тольятти;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анализ и мониторинг сведений о доходах, имуществе и обязательствах имущественного характера, предоставленных муниципальными служащими (7</w:t>
      </w:r>
      <w:r w:rsidR="00555B7C" w:rsidRPr="00AF2BEC">
        <w:rPr>
          <w:lang w:val="ru-RU" w:eastAsia="ru-RU"/>
        </w:rPr>
        <w:t>55</w:t>
      </w:r>
      <w:r w:rsidRPr="00AF2BEC">
        <w:rPr>
          <w:lang w:val="ru-RU" w:eastAsia="ru-RU"/>
        </w:rPr>
        <w:t xml:space="preserve"> муниципальных служащих администрации</w:t>
      </w:r>
      <w:r w:rsidR="00555B7C" w:rsidRPr="00AF2BEC">
        <w:rPr>
          <w:lang w:val="ru-RU" w:eastAsia="ru-RU"/>
        </w:rPr>
        <w:t xml:space="preserve"> и105</w:t>
      </w:r>
      <w:r w:rsidRPr="00AF2BEC">
        <w:rPr>
          <w:lang w:val="ru-RU" w:eastAsia="ru-RU"/>
        </w:rPr>
        <w:t xml:space="preserve"> граждан, претендующих на замещение должности муниципальной службы в органах администрации и включенных в Перечень должностей</w:t>
      </w:r>
      <w:r w:rsidR="00FA4991" w:rsidRPr="00AF2BEC">
        <w:rPr>
          <w:lang w:val="ru-RU" w:eastAsia="ru-RU"/>
        </w:rPr>
        <w:t>);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проведение 1</w:t>
      </w:r>
      <w:r w:rsidR="00F8309C" w:rsidRPr="00AF2BEC">
        <w:rPr>
          <w:lang w:val="ru-RU" w:eastAsia="ru-RU"/>
        </w:rPr>
        <w:t>0</w:t>
      </w:r>
      <w:r w:rsidRPr="00AF2BEC">
        <w:rPr>
          <w:lang w:val="ru-RU" w:eastAsia="ru-RU"/>
        </w:rPr>
        <w:t xml:space="preserve"> заседаний Комиссии при администрации городского округа Тольятти по соблюдению требований к служебному поведению муниципальных служащих и урегулированию конфликта интересов;</w:t>
      </w:r>
    </w:p>
    <w:p w:rsidR="00036F76" w:rsidRPr="00AF2BEC" w:rsidRDefault="00036F76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контроль за соблюдением муниципальными служащими органов местного самоуправления ограничений, обязанностей, запретов, требований к служебному поведению, принятию мер по урегулированию конфликт</w:t>
      </w:r>
      <w:r w:rsidR="0091150E">
        <w:rPr>
          <w:lang w:val="ru-RU" w:eastAsia="ru-RU"/>
        </w:rPr>
        <w:t>а</w:t>
      </w:r>
      <w:r w:rsidRPr="00AF2BEC">
        <w:rPr>
          <w:lang w:val="ru-RU" w:eastAsia="ru-RU"/>
        </w:rPr>
        <w:t xml:space="preserve"> интересов, установленных в целях противодействия коррупции (</w:t>
      </w:r>
      <w:r w:rsidR="00F8309C" w:rsidRPr="00AF2BEC">
        <w:rPr>
          <w:lang w:val="ru-RU" w:eastAsia="ru-RU"/>
        </w:rPr>
        <w:t>192</w:t>
      </w:r>
      <w:r w:rsidRPr="00AF2BEC">
        <w:rPr>
          <w:lang w:val="ru-RU" w:eastAsia="ru-RU"/>
        </w:rPr>
        <w:t xml:space="preserve"> проведенны</w:t>
      </w:r>
      <w:r w:rsidR="00F8309C" w:rsidRPr="00AF2BEC">
        <w:rPr>
          <w:lang w:val="ru-RU" w:eastAsia="ru-RU"/>
        </w:rPr>
        <w:t>е</w:t>
      </w:r>
      <w:r w:rsidRPr="00AF2BEC">
        <w:rPr>
          <w:lang w:val="ru-RU" w:eastAsia="ru-RU"/>
        </w:rPr>
        <w:t xml:space="preserve"> провер</w:t>
      </w:r>
      <w:r w:rsidR="00F8309C" w:rsidRPr="00AF2BEC">
        <w:rPr>
          <w:lang w:val="ru-RU" w:eastAsia="ru-RU"/>
        </w:rPr>
        <w:t>ки</w:t>
      </w:r>
      <w:r w:rsidRPr="00AF2BEC">
        <w:rPr>
          <w:lang w:val="ru-RU" w:eastAsia="ru-RU"/>
        </w:rPr>
        <w:t>);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проведение анкетирования муниципальных служащих по выявлению конфликта интересов на муниципальной службе, связанного с непосредственной подчиненностью или подконтрольностью близких родственников, свойственников, работающих в орган</w:t>
      </w:r>
      <w:r w:rsidR="00F8309C" w:rsidRPr="00AF2BEC">
        <w:rPr>
          <w:lang w:val="ru-RU" w:eastAsia="ru-RU"/>
        </w:rPr>
        <w:t>ахадминистрации (структурных подразделениях)</w:t>
      </w:r>
      <w:r w:rsidRPr="00AF2BEC">
        <w:rPr>
          <w:lang w:val="ru-RU" w:eastAsia="ru-RU"/>
        </w:rPr>
        <w:t>, а также в подведомственных учреждениях (предприятиях)</w:t>
      </w:r>
      <w:r w:rsidR="00677032" w:rsidRPr="00AF2BEC">
        <w:rPr>
          <w:lang w:val="ru-RU" w:eastAsia="ru-RU"/>
        </w:rPr>
        <w:t>;</w:t>
      </w:r>
    </w:p>
    <w:p w:rsidR="00076CEB" w:rsidRPr="00AF2BEC" w:rsidRDefault="00076CEB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проведение анализа коррупционных рисков,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организаций;</w:t>
      </w:r>
    </w:p>
    <w:p w:rsidR="00F75A73" w:rsidRPr="00AF2BEC" w:rsidRDefault="00F75A73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проведение проверки правильности применения норм и требований действующего законодательства в сфере закупок в 1</w:t>
      </w:r>
      <w:r w:rsidR="0067453D" w:rsidRPr="00AF2BEC">
        <w:rPr>
          <w:lang w:val="ru-RU" w:eastAsia="ru-RU"/>
        </w:rPr>
        <w:t>6</w:t>
      </w:r>
      <w:r w:rsidRPr="00AF2BEC">
        <w:rPr>
          <w:lang w:val="ru-RU" w:eastAsia="ru-RU"/>
        </w:rPr>
        <w:t xml:space="preserve"> муниципальных учреждениях</w:t>
      </w:r>
      <w:r w:rsidR="008B6852" w:rsidRPr="00AF2BEC">
        <w:rPr>
          <w:lang w:val="ru-RU" w:eastAsia="ru-RU"/>
        </w:rPr>
        <w:t xml:space="preserve"> (предприятиях)</w:t>
      </w:r>
      <w:r w:rsidRPr="00AF2BEC">
        <w:rPr>
          <w:lang w:val="ru-RU" w:eastAsia="ru-RU"/>
        </w:rPr>
        <w:t>, в том числе проверк</w:t>
      </w:r>
      <w:r w:rsidR="0091150E">
        <w:rPr>
          <w:lang w:val="ru-RU" w:eastAsia="ru-RU"/>
        </w:rPr>
        <w:t>и</w:t>
      </w:r>
      <w:r w:rsidRPr="00AF2BEC">
        <w:rPr>
          <w:lang w:val="ru-RU" w:eastAsia="ru-RU"/>
        </w:rPr>
        <w:t xml:space="preserve"> на аффилированность лиц, имеющих отношение к закупкам товаров, работ, услуг. Руководителям </w:t>
      </w:r>
      <w:r w:rsidR="008F0957" w:rsidRPr="00AF2BEC">
        <w:rPr>
          <w:lang w:val="ru-RU" w:eastAsia="ru-RU"/>
        </w:rPr>
        <w:t>12</w:t>
      </w:r>
      <w:r w:rsidRPr="00AF2BEC">
        <w:rPr>
          <w:lang w:val="ru-RU" w:eastAsia="ru-RU"/>
        </w:rPr>
        <w:t xml:space="preserve"> муниципальных учреждений вручены </w:t>
      </w:r>
      <w:r w:rsidR="008F0957" w:rsidRPr="00AF2BEC">
        <w:rPr>
          <w:lang w:val="ru-RU" w:eastAsia="ru-RU"/>
        </w:rPr>
        <w:t>представления с требованиями по обеспечению соблюдения отдельных норм законодательства в сфере закупок</w:t>
      </w:r>
      <w:r w:rsidRPr="00AF2BEC">
        <w:rPr>
          <w:lang w:val="ru-RU" w:eastAsia="ru-RU"/>
        </w:rPr>
        <w:t>;</w:t>
      </w:r>
    </w:p>
    <w:p w:rsidR="0006315C" w:rsidRPr="00AF2BEC" w:rsidRDefault="00677032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проведение </w:t>
      </w:r>
      <w:r w:rsidR="00F75A73" w:rsidRPr="00AF2BEC">
        <w:rPr>
          <w:lang w:val="ru-RU" w:eastAsia="ru-RU"/>
        </w:rPr>
        <w:t>8</w:t>
      </w:r>
      <w:r w:rsidRPr="00AF2BEC">
        <w:rPr>
          <w:lang w:val="ru-RU" w:eastAsia="ru-RU"/>
        </w:rPr>
        <w:t xml:space="preserve"> плановых и </w:t>
      </w:r>
      <w:r w:rsidR="0067453D" w:rsidRPr="00AF2BEC">
        <w:rPr>
          <w:lang w:val="ru-RU" w:eastAsia="ru-RU"/>
        </w:rPr>
        <w:t>9</w:t>
      </w:r>
      <w:r w:rsidR="0006315C" w:rsidRPr="00AF2BEC">
        <w:rPr>
          <w:lang w:val="ru-RU" w:eastAsia="ru-RU"/>
        </w:rPr>
        <w:t>внепланов</w:t>
      </w:r>
      <w:r w:rsidR="00F75A73" w:rsidRPr="00AF2BEC">
        <w:rPr>
          <w:lang w:val="ru-RU" w:eastAsia="ru-RU"/>
        </w:rPr>
        <w:t>ых</w:t>
      </w:r>
      <w:r w:rsidR="0006315C" w:rsidRPr="00AF2BEC">
        <w:rPr>
          <w:lang w:val="ru-RU" w:eastAsia="ru-RU"/>
        </w:rPr>
        <w:t xml:space="preserve"> проверок соблюдения законодательства в сфере закупок</w:t>
      </w:r>
      <w:r w:rsidR="00F75A73" w:rsidRPr="00AF2BEC">
        <w:rPr>
          <w:lang w:val="ru-RU" w:eastAsia="ru-RU"/>
        </w:rPr>
        <w:t xml:space="preserve"> в отношении Заказчиков</w:t>
      </w:r>
      <w:r w:rsidR="0006315C" w:rsidRPr="00AF2BEC">
        <w:rPr>
          <w:lang w:val="ru-RU" w:eastAsia="ru-RU"/>
        </w:rPr>
        <w:t xml:space="preserve">. Заказчикам выдано </w:t>
      </w:r>
      <w:r w:rsidR="0067453D" w:rsidRPr="00AF2BEC">
        <w:rPr>
          <w:lang w:val="ru-RU" w:eastAsia="ru-RU"/>
        </w:rPr>
        <w:t>10</w:t>
      </w:r>
      <w:r w:rsidR="0006315C" w:rsidRPr="00AF2BEC">
        <w:rPr>
          <w:lang w:val="ru-RU" w:eastAsia="ru-RU"/>
        </w:rPr>
        <w:t xml:space="preserve"> предписани</w:t>
      </w:r>
      <w:r w:rsidR="0067453D" w:rsidRPr="00AF2BEC">
        <w:rPr>
          <w:lang w:val="ru-RU" w:eastAsia="ru-RU"/>
        </w:rPr>
        <w:t>й</w:t>
      </w:r>
      <w:r w:rsidR="0006315C" w:rsidRPr="00AF2BEC">
        <w:rPr>
          <w:lang w:val="ru-RU" w:eastAsia="ru-RU"/>
        </w:rPr>
        <w:t xml:space="preserve"> об устранении нарушений законодательства о контрактной системе в сфере закупок. Все предписания заказчиками исполнены;</w:t>
      </w:r>
    </w:p>
    <w:p w:rsidR="00766E61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рассмотрение </w:t>
      </w:r>
      <w:r w:rsidR="0067453D" w:rsidRPr="00AF2BEC">
        <w:rPr>
          <w:lang w:val="ru-RU" w:eastAsia="ru-RU"/>
        </w:rPr>
        <w:t>4</w:t>
      </w:r>
      <w:r w:rsidR="00766E61" w:rsidRPr="00AF2BEC">
        <w:rPr>
          <w:lang w:val="ru-RU" w:eastAsia="ru-RU"/>
        </w:rPr>
        <w:t xml:space="preserve">53 </w:t>
      </w:r>
      <w:r w:rsidR="0091150E">
        <w:rPr>
          <w:lang w:val="ru-RU" w:eastAsia="ru-RU"/>
        </w:rPr>
        <w:t xml:space="preserve"> документаций</w:t>
      </w:r>
      <w:r w:rsidRPr="00AF2BEC">
        <w:rPr>
          <w:lang w:val="ru-RU" w:eastAsia="ru-RU"/>
        </w:rPr>
        <w:t xml:space="preserve"> об открытом аукционе в электронной форме и открытом конкурсе в электронной форме, из них </w:t>
      </w:r>
      <w:r w:rsidR="0067453D" w:rsidRPr="00AF2BEC">
        <w:rPr>
          <w:lang w:val="ru-RU" w:eastAsia="ru-RU"/>
        </w:rPr>
        <w:t>63,3</w:t>
      </w:r>
      <w:r w:rsidR="00766E61" w:rsidRPr="00AF2BEC">
        <w:rPr>
          <w:lang w:val="ru-RU" w:eastAsia="ru-RU"/>
        </w:rPr>
        <w:t>% (2</w:t>
      </w:r>
      <w:r w:rsidR="0067453D" w:rsidRPr="00AF2BEC">
        <w:rPr>
          <w:lang w:val="ru-RU" w:eastAsia="ru-RU"/>
        </w:rPr>
        <w:t>8</w:t>
      </w:r>
      <w:r w:rsidR="00766E61" w:rsidRPr="00AF2BEC">
        <w:rPr>
          <w:lang w:val="ru-RU" w:eastAsia="ru-RU"/>
        </w:rPr>
        <w:t xml:space="preserve">7 документаций) </w:t>
      </w:r>
      <w:r w:rsidRPr="00AF2BEC">
        <w:rPr>
          <w:lang w:val="ru-RU" w:eastAsia="ru-RU"/>
        </w:rPr>
        <w:t xml:space="preserve">возвращено на доработку в связи с наличием </w:t>
      </w:r>
      <w:r w:rsidR="00766E61" w:rsidRPr="00AF2BEC">
        <w:rPr>
          <w:lang w:val="ru-RU" w:eastAsia="ru-RU"/>
        </w:rPr>
        <w:t>замечаний</w:t>
      </w:r>
      <w:r w:rsidR="0067453D" w:rsidRPr="00AF2BEC">
        <w:rPr>
          <w:lang w:val="ru-RU"/>
        </w:rPr>
        <w:t>, которые требовалось устранить до объявления процедуры</w:t>
      </w:r>
      <w:r w:rsidR="00766E61" w:rsidRPr="00AF2BEC">
        <w:rPr>
          <w:lang w:val="ru-RU" w:eastAsia="ru-RU"/>
        </w:rPr>
        <w:t>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проведение проверок соблюдения заказчиками законодательства в сфере закупок. Предотвращено заключение контрактов с нарушениями законодательства о контрактной системе в сфере закупок на общую сумму </w:t>
      </w:r>
      <w:r w:rsidR="0091150E">
        <w:rPr>
          <w:lang w:val="ru-RU" w:eastAsia="ru-RU"/>
        </w:rPr>
        <w:t>1</w:t>
      </w:r>
      <w:r w:rsidR="00E44FCC" w:rsidRPr="00AF2BEC">
        <w:rPr>
          <w:lang w:val="ru-RU" w:eastAsia="ru-RU"/>
        </w:rPr>
        <w:t>532,37 тыс</w:t>
      </w:r>
      <w:r w:rsidRPr="00AF2BEC">
        <w:rPr>
          <w:lang w:val="ru-RU" w:eastAsia="ru-RU"/>
        </w:rPr>
        <w:t xml:space="preserve">.руб.; 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рассмотрение </w:t>
      </w:r>
      <w:r w:rsidR="007B39EF" w:rsidRPr="00AF2BEC">
        <w:rPr>
          <w:lang w:val="ru-RU" w:eastAsia="ru-RU"/>
        </w:rPr>
        <w:t>3</w:t>
      </w:r>
      <w:r w:rsidRPr="00AF2BEC">
        <w:rPr>
          <w:lang w:val="ru-RU" w:eastAsia="ru-RU"/>
        </w:rPr>
        <w:t xml:space="preserve"> обращени</w:t>
      </w:r>
      <w:r w:rsidR="0091150E">
        <w:rPr>
          <w:lang w:val="ru-RU" w:eastAsia="ru-RU"/>
        </w:rPr>
        <w:t>й</w:t>
      </w:r>
      <w:r w:rsidRPr="00AF2BEC">
        <w:rPr>
          <w:lang w:val="ru-RU" w:eastAsia="ru-RU"/>
        </w:rPr>
        <w:t xml:space="preserve"> на предмет согласования возможности заключения контрактов по результатам несостоявшихся процедур закупок, </w:t>
      </w:r>
      <w:r w:rsidR="007B39EF" w:rsidRPr="00AF2BEC">
        <w:rPr>
          <w:lang w:val="ru-RU" w:eastAsia="ru-RU"/>
        </w:rPr>
        <w:t>9</w:t>
      </w:r>
      <w:r w:rsidRPr="00AF2BEC">
        <w:rPr>
          <w:lang w:val="ru-RU" w:eastAsia="ru-RU"/>
        </w:rPr>
        <w:t xml:space="preserve"> уведомлений о заключении контрактов с единственным поставщиком (подрядчиком, исполнителем)</w:t>
      </w:r>
      <w:r w:rsidR="007B39EF" w:rsidRPr="00AF2BEC">
        <w:rPr>
          <w:lang w:val="ru-RU" w:eastAsia="ru-RU"/>
        </w:rPr>
        <w:t>;</w:t>
      </w:r>
    </w:p>
    <w:p w:rsidR="00D606C3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выявление </w:t>
      </w:r>
      <w:r w:rsidR="00F4586F" w:rsidRPr="00AF2BEC">
        <w:rPr>
          <w:lang w:val="ru-RU" w:eastAsia="ru-RU"/>
        </w:rPr>
        <w:t>1405</w:t>
      </w:r>
      <w:r w:rsidRPr="00AF2BEC">
        <w:rPr>
          <w:lang w:val="ru-RU" w:eastAsia="ru-RU"/>
        </w:rPr>
        <w:t xml:space="preserve"> нарушений законодательства о контрактной системе в сфере закупок</w:t>
      </w:r>
      <w:r w:rsidR="00D606C3" w:rsidRPr="00AF2BEC">
        <w:rPr>
          <w:lang w:val="ru-RU" w:eastAsia="ru-RU"/>
        </w:rPr>
        <w:t xml:space="preserve"> (при согласовании документаций о закупке до опубликования извещения – </w:t>
      </w:r>
      <w:r w:rsidR="00F4586F" w:rsidRPr="00AF2BEC">
        <w:rPr>
          <w:lang w:val="ru-RU" w:eastAsia="ru-RU"/>
        </w:rPr>
        <w:t>976</w:t>
      </w:r>
      <w:r w:rsidR="00D606C3" w:rsidRPr="00AF2BEC">
        <w:rPr>
          <w:lang w:val="ru-RU" w:eastAsia="ru-RU"/>
        </w:rPr>
        <w:t xml:space="preserve"> нарушений, при согласовании проектов контрактов – </w:t>
      </w:r>
      <w:r w:rsidR="00F4586F" w:rsidRPr="00AF2BEC">
        <w:rPr>
          <w:lang w:val="ru-RU"/>
        </w:rPr>
        <w:t xml:space="preserve">296 </w:t>
      </w:r>
      <w:r w:rsidR="00D606C3" w:rsidRPr="00AF2BEC">
        <w:rPr>
          <w:lang w:val="ru-RU" w:eastAsia="ru-RU"/>
        </w:rPr>
        <w:t xml:space="preserve"> нарушений, при проведении плановых и внеплановых проверок - 1</w:t>
      </w:r>
      <w:r w:rsidR="00F4586F" w:rsidRPr="00AF2BEC">
        <w:rPr>
          <w:lang w:val="ru-RU" w:eastAsia="ru-RU"/>
        </w:rPr>
        <w:t>33</w:t>
      </w:r>
      <w:r w:rsidR="00D606C3" w:rsidRPr="00AF2BEC">
        <w:rPr>
          <w:lang w:val="ru-RU" w:eastAsia="ru-RU"/>
        </w:rPr>
        <w:t xml:space="preserve"> нарушени</w:t>
      </w:r>
      <w:r w:rsidR="00F4586F" w:rsidRPr="00AF2BEC">
        <w:rPr>
          <w:lang w:val="ru-RU" w:eastAsia="ru-RU"/>
        </w:rPr>
        <w:t>я</w:t>
      </w:r>
      <w:r w:rsidR="00D606C3" w:rsidRPr="00AF2BEC">
        <w:rPr>
          <w:lang w:val="ru-RU" w:eastAsia="ru-RU"/>
        </w:rPr>
        <w:t>)</w:t>
      </w:r>
      <w:r w:rsidRPr="00AF2BEC">
        <w:rPr>
          <w:lang w:val="ru-RU" w:eastAsia="ru-RU"/>
        </w:rPr>
        <w:t xml:space="preserve">. По результатам рассмотрения нарушений законодательства, в отношении должностных лиц заказчиков городского округа Тольятти были возбуждены дела об административных правонарушениях. </w:t>
      </w:r>
      <w:r w:rsidR="00D606C3" w:rsidRPr="00AF2BEC">
        <w:rPr>
          <w:lang w:val="ru-RU" w:eastAsia="ru-RU"/>
        </w:rPr>
        <w:t xml:space="preserve">Общая сумма начисленных штрафов в отношении руководителей учреждений, контрактных управляющих составила </w:t>
      </w:r>
      <w:r w:rsidR="00F4586F" w:rsidRPr="00AF2BEC">
        <w:rPr>
          <w:lang w:val="ru-RU" w:eastAsia="ru-RU"/>
        </w:rPr>
        <w:t>150,0</w:t>
      </w:r>
      <w:r w:rsidR="00D606C3" w:rsidRPr="00AF2BEC">
        <w:rPr>
          <w:lang w:val="ru-RU" w:eastAsia="ru-RU"/>
        </w:rPr>
        <w:t>тыс.руб.</w:t>
      </w:r>
      <w:r w:rsidR="001D4080" w:rsidRPr="00AF2BEC">
        <w:rPr>
          <w:lang w:val="ru-RU" w:eastAsia="ru-RU"/>
        </w:rPr>
        <w:t>;</w:t>
      </w:r>
    </w:p>
    <w:p w:rsidR="0006315C" w:rsidRPr="00AF2BEC" w:rsidRDefault="0006315C" w:rsidP="00FE7E00">
      <w:pPr>
        <w:ind w:firstLine="680"/>
        <w:rPr>
          <w:lang w:val="ru-RU"/>
        </w:rPr>
      </w:pPr>
      <w:r w:rsidRPr="00AF2BEC">
        <w:rPr>
          <w:lang w:val="ru-RU"/>
        </w:rPr>
        <w:t>- актуализация НПА, регулирующих правоотношения в сфере противодействия коррупции, размещение на портале администрации актуальной информации в сфере противодействия коррупции, рассылка обзоров законодательства;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размещение на портале администрации </w:t>
      </w:r>
      <w:r w:rsidR="0035134A" w:rsidRPr="00AF2BEC">
        <w:rPr>
          <w:lang w:val="ru-RU" w:eastAsia="ru-RU"/>
        </w:rPr>
        <w:t>51</w:t>
      </w:r>
      <w:r w:rsidRPr="00AF2BEC">
        <w:rPr>
          <w:lang w:val="ru-RU" w:eastAsia="ru-RU"/>
        </w:rPr>
        <w:t xml:space="preserve"> материал</w:t>
      </w:r>
      <w:r w:rsidR="0035134A" w:rsidRPr="00AF2BEC">
        <w:rPr>
          <w:lang w:val="ru-RU" w:eastAsia="ru-RU"/>
        </w:rPr>
        <w:t>а</w:t>
      </w:r>
      <w:r w:rsidRPr="00AF2BEC">
        <w:rPr>
          <w:lang w:val="ru-RU" w:eastAsia="ru-RU"/>
        </w:rPr>
        <w:t xml:space="preserve"> антикоррупционной направленности;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размещение на порталах ОМС сведений о доходах, имуществе и обязательствах имущественного характера муниципальных служащих и членов их семей;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размещение на порталах ОМС проектов НПА для проведения независимой антикоррупционной экспертизы (</w:t>
      </w:r>
      <w:r w:rsidR="0035134A" w:rsidRPr="00AF2BEC">
        <w:rPr>
          <w:lang w:val="ru-RU" w:eastAsia="ru-RU"/>
        </w:rPr>
        <w:t>398</w:t>
      </w:r>
      <w:r w:rsidRPr="00AF2BEC">
        <w:rPr>
          <w:lang w:val="ru-RU" w:eastAsia="ru-RU"/>
        </w:rPr>
        <w:t xml:space="preserve"> проектов НПА администрации);</w:t>
      </w:r>
    </w:p>
    <w:p w:rsidR="0006315C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изготовление </w:t>
      </w:r>
      <w:r w:rsidR="00D57B53" w:rsidRPr="00AF2BEC">
        <w:rPr>
          <w:lang w:val="ru-RU" w:eastAsia="ru-RU"/>
        </w:rPr>
        <w:t>и распространение 1000 буклетовнаглядной антикоррупционной агитации и пропаганды на территории городского округа Тольятти,</w:t>
      </w:r>
      <w:r w:rsidRPr="00AF2BEC">
        <w:rPr>
          <w:lang w:val="ru-RU" w:eastAsia="ru-RU"/>
        </w:rPr>
        <w:t xml:space="preserve"> размещение средств наглядной антикоррупционной агитации и пропаганды на 2 рекламных щитах;</w:t>
      </w:r>
    </w:p>
    <w:p w:rsidR="00D57B53" w:rsidRPr="00AF2BEC" w:rsidRDefault="0006315C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 xml:space="preserve">- информирование населения о работе телефона доверия (для обращений о нарушениях антикоррупционного законодательства и законодательства о муниципальной службе) путем размещения информации с указанием «телефона доверия» на портале администрации, рекламных щитах, </w:t>
      </w:r>
      <w:r w:rsidR="00D57B53" w:rsidRPr="00AF2BEC">
        <w:rPr>
          <w:lang w:val="ru-RU" w:eastAsia="ru-RU"/>
        </w:rPr>
        <w:t>буклетах</w:t>
      </w:r>
      <w:r w:rsidRPr="00AF2BEC">
        <w:rPr>
          <w:lang w:val="ru-RU" w:eastAsia="ru-RU"/>
        </w:rPr>
        <w:t>, информационных экранах в зданиях МФЦ.</w:t>
      </w:r>
      <w:r w:rsidR="00D57B53" w:rsidRPr="00AF2BEC">
        <w:rPr>
          <w:lang w:val="ru-RU" w:eastAsia="ru-RU"/>
        </w:rPr>
        <w:t>В 202</w:t>
      </w:r>
      <w:r w:rsidR="0035134A" w:rsidRPr="00AF2BEC">
        <w:rPr>
          <w:lang w:val="ru-RU" w:eastAsia="ru-RU"/>
        </w:rPr>
        <w:t>1</w:t>
      </w:r>
      <w:r w:rsidR="00D57B53" w:rsidRPr="00AF2BEC">
        <w:rPr>
          <w:lang w:val="ru-RU" w:eastAsia="ru-RU"/>
        </w:rPr>
        <w:t xml:space="preserve"> году на телефон «Горячей линии» по вопросам противодействия коррупции поступило 5 обращений.</w:t>
      </w:r>
    </w:p>
    <w:p w:rsidR="00D57B53" w:rsidRPr="00AF2BEC" w:rsidRDefault="001D4080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Все мероприятия и показатели выполнены в запланированном объеме</w:t>
      </w:r>
      <w:r w:rsidR="00AB0134" w:rsidRPr="00AF2BEC">
        <w:rPr>
          <w:lang w:val="ru-RU" w:eastAsia="ru-RU"/>
        </w:rPr>
        <w:t>, за исключением показателя конечного результата «Количество случаев возбуждения уголовных дел в отношении муниципальных служащих органов местного самоуправления городского округа Тольятти, связанных с нарушением антикоррупционного законодательства». Показатель не исполнен в связи с тем, что в отношении одного муниципального служащего администрации возбуждено уголовное дело (исполнение показателя предусмотрено в случае отсутствия возбуждения уголовных дел).</w:t>
      </w:r>
    </w:p>
    <w:p w:rsidR="00C61E53" w:rsidRPr="00AF2BEC" w:rsidRDefault="00264B7A" w:rsidP="00FE7E00">
      <w:pPr>
        <w:ind w:firstLine="680"/>
        <w:rPr>
          <w:lang w:val="ru-RU" w:eastAsia="ru-RU"/>
        </w:rPr>
      </w:pPr>
      <w:r w:rsidRPr="00AF2BEC">
        <w:rPr>
          <w:i/>
          <w:lang w:val="ru-RU"/>
        </w:rPr>
        <w:t>3</w:t>
      </w:r>
      <w:r w:rsidR="0062299C" w:rsidRPr="00AF2BEC">
        <w:rPr>
          <w:i/>
          <w:lang w:val="ru-RU"/>
        </w:rPr>
        <w:t xml:space="preserve">) </w:t>
      </w:r>
      <w:r w:rsidR="0018479C" w:rsidRPr="00AF2BEC">
        <w:rPr>
          <w:i/>
          <w:lang w:val="ru-RU"/>
        </w:rPr>
        <w:t>Муниципальная  программа «Профилактика терроризма, экстремизма и иных правонарушений на территории городского округа Тольятти на 2020-2024 годы»</w:t>
      </w:r>
      <w:r w:rsidR="0018479C" w:rsidRPr="00AF2BEC">
        <w:rPr>
          <w:i/>
          <w:color w:val="000000"/>
          <w:lang w:val="ru-RU" w:eastAsia="ru-RU"/>
        </w:rPr>
        <w:t xml:space="preserve">, </w:t>
      </w:r>
      <w:r w:rsidR="0018479C" w:rsidRPr="00AF2BEC">
        <w:rPr>
          <w:i/>
          <w:lang w:val="ru-RU"/>
        </w:rPr>
        <w:t>утвержденная постановлением администрации городского округа Тольятти от 26.09.2019 № 2579-п/1.</w:t>
      </w:r>
    </w:p>
    <w:p w:rsidR="00CF684B" w:rsidRPr="00AF2BEC" w:rsidRDefault="00CF684B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Целью муниципальной программы является создание и совершенствование системы по участию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городского округа Тольятти.</w:t>
      </w:r>
    </w:p>
    <w:p w:rsidR="00724B16" w:rsidRPr="00AF2BEC" w:rsidRDefault="00724B16" w:rsidP="00FE7E00">
      <w:pPr>
        <w:widowControl w:val="0"/>
        <w:autoSpaceDE w:val="0"/>
        <w:autoSpaceDN w:val="0"/>
        <w:adjustRightInd w:val="0"/>
        <w:ind w:firstLine="680"/>
        <w:rPr>
          <w:i/>
          <w:lang w:val="ru-RU"/>
        </w:rPr>
      </w:pPr>
      <w:r w:rsidRPr="00AF2BEC">
        <w:rPr>
          <w:lang w:val="ru-RU"/>
        </w:rPr>
        <w:t xml:space="preserve">Эффективность реализации программы за 2021 год составила </w:t>
      </w:r>
      <w:r w:rsidRPr="00AF2BEC">
        <w:rPr>
          <w:color w:val="000000"/>
          <w:lang w:val="ru-RU" w:eastAsia="ru-RU"/>
        </w:rPr>
        <w:t>99,7% - эффективная реализация.</w:t>
      </w:r>
    </w:p>
    <w:p w:rsidR="00724B16" w:rsidRPr="00AF2BEC" w:rsidRDefault="00724B16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Уровень исполнения планового объема финансового обеспечения муниципальной программы составил 99,3% (план 50 259,2 тыс. руб., факт 49 919,4 тыс. руб.), в том числе:</w:t>
      </w:r>
    </w:p>
    <w:p w:rsidR="00724B16" w:rsidRPr="00AF2BEC" w:rsidRDefault="00724B16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 xml:space="preserve">- местный бюджет – 99,3% (план 48 935,0 тыс. руб., факт 48 595,2 тыс. руб.); </w:t>
      </w:r>
    </w:p>
    <w:p w:rsidR="00724B16" w:rsidRPr="00AF2BEC" w:rsidRDefault="00724B16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- областной бюджет – 100,0% (план 1 324,2 тыс. руб., факт 1 324,2 тыс. руб.).</w:t>
      </w:r>
    </w:p>
    <w:p w:rsidR="00724B16" w:rsidRPr="00AF2BEC" w:rsidRDefault="00724B16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Из 22 запланированных программных мероприятий выполнено 22 (100,0%).</w:t>
      </w:r>
    </w:p>
    <w:p w:rsidR="00724B16" w:rsidRPr="00AF2BEC" w:rsidRDefault="00724B16" w:rsidP="00FE7E00">
      <w:pPr>
        <w:widowControl w:val="0"/>
        <w:autoSpaceDE w:val="0"/>
        <w:autoSpaceDN w:val="0"/>
        <w:adjustRightInd w:val="0"/>
        <w:ind w:firstLine="680"/>
        <w:rPr>
          <w:lang w:val="ru-RU"/>
        </w:rPr>
      </w:pPr>
      <w:r w:rsidRPr="00AF2BEC">
        <w:rPr>
          <w:lang w:val="ru-RU"/>
        </w:rPr>
        <w:t>Средний уровень достижения показателей (индикаторов) мероприятий муниципальной программы составил 99,9%.</w:t>
      </w:r>
    </w:p>
    <w:p w:rsidR="00724B16" w:rsidRPr="00AF2BEC" w:rsidRDefault="00724B16" w:rsidP="00FE7E00">
      <w:pPr>
        <w:ind w:firstLine="680"/>
        <w:rPr>
          <w:lang w:val="ru-RU"/>
        </w:rPr>
      </w:pPr>
      <w:r w:rsidRPr="00AF2BEC">
        <w:rPr>
          <w:lang w:val="ru-RU"/>
        </w:rPr>
        <w:t>Основными результатами реализации программных мероприятий стали:</w:t>
      </w:r>
    </w:p>
    <w:p w:rsidR="00724B16" w:rsidRPr="00AF2BEC" w:rsidRDefault="00724B16" w:rsidP="00FE7E00">
      <w:pPr>
        <w:ind w:firstLine="680"/>
        <w:rPr>
          <w:lang w:val="ru-RU" w:eastAsia="ru-RU"/>
        </w:rPr>
      </w:pPr>
      <w:r w:rsidRPr="00AF2BEC">
        <w:rPr>
          <w:lang w:val="ru-RU" w:eastAsia="ru-RU"/>
        </w:rPr>
        <w:t>- проведение лекций, тематических бесед, классных часов в образовательных учреждениях городского округа Тольятти по темам: «Терроризм. Экстремизм. Ксенофобия», с общим охватом участников 76031 человек;</w:t>
      </w:r>
    </w:p>
    <w:p w:rsidR="00724B16" w:rsidRPr="00AF2BEC" w:rsidRDefault="00724B16" w:rsidP="00FE7E00">
      <w:pPr>
        <w:ind w:firstLine="680"/>
        <w:rPr>
          <w:color w:val="FF0000"/>
          <w:lang w:val="ru-RU"/>
        </w:rPr>
      </w:pPr>
      <w:r w:rsidRPr="00AF2BEC">
        <w:rPr>
          <w:lang w:val="ru-RU"/>
        </w:rPr>
        <w:t xml:space="preserve">- </w:t>
      </w:r>
      <w:r w:rsidRPr="00AF2BEC">
        <w:rPr>
          <w:rFonts w:eastAsia="Calibri"/>
          <w:lang w:val="ru-RU"/>
        </w:rPr>
        <w:t xml:space="preserve">в местах с массовым пребыванием людей городского округа Тольятти размещено и распространено 350 информационных материалов </w:t>
      </w:r>
      <w:r w:rsidRPr="00AF2BEC">
        <w:rPr>
          <w:bCs/>
          <w:lang w:val="ru-RU"/>
        </w:rPr>
        <w:t>по противодействию терроризму, экстремизму, а также памяток для граждан по выявлению нарушений миграционного законодательства;</w:t>
      </w:r>
    </w:p>
    <w:p w:rsidR="00724B16" w:rsidRPr="00AF2BEC" w:rsidRDefault="00724B16" w:rsidP="00FE7E00">
      <w:pPr>
        <w:ind w:firstLine="680"/>
        <w:rPr>
          <w:lang w:val="ru-RU"/>
        </w:rPr>
      </w:pPr>
      <w:r w:rsidRPr="00AF2BEC">
        <w:rPr>
          <w:lang w:val="ru-RU"/>
        </w:rPr>
        <w:t>- транслирование 4-х видео-роликов</w:t>
      </w:r>
      <w:r w:rsidR="005A6AE8" w:rsidRPr="00AF2BEC">
        <w:rPr>
          <w:lang w:val="ru-RU"/>
        </w:rPr>
        <w:t>антитеррористической и антиэкстремистской тематики в кинотеатрах городского округа Тольятти</w:t>
      </w:r>
      <w:r w:rsidRPr="00AF2BEC">
        <w:rPr>
          <w:lang w:val="ru-RU"/>
        </w:rPr>
        <w:t>;</w:t>
      </w:r>
    </w:p>
    <w:p w:rsidR="00724B16" w:rsidRPr="00AF2BEC" w:rsidRDefault="00724B16" w:rsidP="00FE7E00">
      <w:pPr>
        <w:tabs>
          <w:tab w:val="left" w:pos="1389"/>
          <w:tab w:val="left" w:pos="1531"/>
        </w:tabs>
        <w:ind w:firstLine="680"/>
        <w:rPr>
          <w:lang w:val="ru-RU"/>
        </w:rPr>
      </w:pPr>
      <w:r w:rsidRPr="00AF2BEC">
        <w:rPr>
          <w:lang w:val="ru-RU"/>
        </w:rPr>
        <w:t xml:space="preserve">- обследование 1600 объектов городского округа Тольятти </w:t>
      </w:r>
      <w:r w:rsidR="005A6AE8" w:rsidRPr="00AF2BEC">
        <w:rPr>
          <w:lang w:val="ru-RU"/>
        </w:rPr>
        <w:t xml:space="preserve">(территорий жилого массива, школ, детских садов, объектов культуры, торговых центров, рынков, административных зданий) </w:t>
      </w:r>
      <w:r w:rsidRPr="00AF2BEC">
        <w:rPr>
          <w:lang w:val="ru-RU"/>
        </w:rPr>
        <w:t>на предмет выявления надписей экстремистского характера, а также надписей нацистской символики. Надписей экстремистского характера не обнаружено</w:t>
      </w:r>
      <w:r w:rsidRPr="00AF2BEC">
        <w:rPr>
          <w:rFonts w:eastAsia="Calibri"/>
          <w:lang w:val="ru-RU"/>
        </w:rPr>
        <w:t>;</w:t>
      </w:r>
    </w:p>
    <w:p w:rsidR="0091150E" w:rsidRDefault="00724B16" w:rsidP="00FE7E00">
      <w:pPr>
        <w:autoSpaceDE w:val="0"/>
        <w:autoSpaceDN w:val="0"/>
        <w:adjustRightInd w:val="0"/>
        <w:ind w:firstLine="680"/>
        <w:rPr>
          <w:rFonts w:eastAsia="Calibri"/>
          <w:color w:val="000000"/>
          <w:lang w:val="ru-RU"/>
        </w:rPr>
      </w:pPr>
      <w:r w:rsidRPr="00AF2BEC">
        <w:rPr>
          <w:rFonts w:eastAsia="Calibri"/>
          <w:color w:val="000000"/>
          <w:lang w:val="ru-RU"/>
        </w:rPr>
        <w:t xml:space="preserve">- размещение на портале администрации 79 видеоматериалов </w:t>
      </w:r>
      <w:r w:rsidRPr="00AF2BEC">
        <w:rPr>
          <w:rFonts w:eastAsia="Calibri"/>
          <w:bCs/>
          <w:color w:val="000000"/>
          <w:lang w:val="ru-RU"/>
        </w:rPr>
        <w:t>(мультфильмо</w:t>
      </w:r>
      <w:r w:rsidR="0091150E">
        <w:rPr>
          <w:rFonts w:eastAsia="Calibri"/>
          <w:bCs/>
          <w:color w:val="000000"/>
          <w:lang w:val="ru-RU"/>
        </w:rPr>
        <w:t>в</w:t>
      </w:r>
      <w:r w:rsidRPr="00AF2BEC">
        <w:rPr>
          <w:rFonts w:eastAsia="Calibri"/>
          <w:bCs/>
          <w:color w:val="000000"/>
          <w:lang w:val="ru-RU"/>
        </w:rPr>
        <w:t xml:space="preserve">, видеороликов) </w:t>
      </w:r>
      <w:r w:rsidRPr="00AF2BEC">
        <w:rPr>
          <w:rFonts w:eastAsia="Calibri"/>
          <w:color w:val="000000"/>
          <w:lang w:val="ru-RU"/>
        </w:rPr>
        <w:t>и 113 электронных материалов</w:t>
      </w:r>
      <w:r w:rsidRPr="00AF2BEC">
        <w:rPr>
          <w:rFonts w:eastAsia="Calibri"/>
          <w:bCs/>
          <w:color w:val="000000"/>
          <w:lang w:val="ru-RU"/>
        </w:rPr>
        <w:t xml:space="preserve"> (протоколов и планов заседаний антитеррористической комиссии, межведомственных рабочих групп, постановлений Правительства Российской Федерации по антитеррористической защищенности объектов, образцов документов, методичек, инструкций для руководителей организаций и граждан)</w:t>
      </w:r>
      <w:r w:rsidR="0091150E">
        <w:rPr>
          <w:rFonts w:eastAsia="Calibri"/>
          <w:color w:val="000000"/>
          <w:lang w:val="ru-RU"/>
        </w:rPr>
        <w:t>;</w:t>
      </w:r>
    </w:p>
    <w:p w:rsidR="00724B16" w:rsidRPr="00AF2BEC" w:rsidRDefault="0091150E" w:rsidP="00FE7E00">
      <w:pPr>
        <w:autoSpaceDE w:val="0"/>
        <w:autoSpaceDN w:val="0"/>
        <w:adjustRightInd w:val="0"/>
        <w:ind w:firstLine="680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>-</w:t>
      </w:r>
      <w:r w:rsidR="00724B16" w:rsidRPr="00AF2BEC">
        <w:rPr>
          <w:rFonts w:eastAsia="Calibri"/>
          <w:bCs/>
          <w:color w:val="000000"/>
          <w:lang w:val="ru-RU"/>
        </w:rPr>
        <w:t>информировани</w:t>
      </w:r>
      <w:r w:rsidR="005A6AE8" w:rsidRPr="00AF2BEC">
        <w:rPr>
          <w:rFonts w:eastAsia="Calibri"/>
          <w:bCs/>
          <w:color w:val="000000"/>
          <w:lang w:val="ru-RU"/>
        </w:rPr>
        <w:t>е</w:t>
      </w:r>
      <w:r w:rsidR="00724B16" w:rsidRPr="00AF2BEC">
        <w:rPr>
          <w:rFonts w:eastAsia="Calibri"/>
          <w:bCs/>
          <w:color w:val="000000"/>
          <w:lang w:val="ru-RU"/>
        </w:rPr>
        <w:t xml:space="preserve"> молоде</w:t>
      </w:r>
      <w:r w:rsidR="004B0546" w:rsidRPr="00AF2BEC">
        <w:rPr>
          <w:rFonts w:eastAsia="Calibri"/>
          <w:bCs/>
          <w:color w:val="000000"/>
          <w:lang w:val="ru-RU"/>
        </w:rPr>
        <w:t>жипутем ежедневного размещения в социальных сетях информационных материалов (</w:t>
      </w:r>
      <w:r w:rsidR="00724B16" w:rsidRPr="00AF2BEC">
        <w:rPr>
          <w:rFonts w:eastAsia="Calibri"/>
          <w:bCs/>
          <w:color w:val="000000"/>
          <w:lang w:val="ru-RU"/>
        </w:rPr>
        <w:t>публикаци</w:t>
      </w:r>
      <w:r w:rsidR="004B0546" w:rsidRPr="00AF2BEC">
        <w:rPr>
          <w:rFonts w:eastAsia="Calibri"/>
          <w:bCs/>
          <w:color w:val="000000"/>
          <w:lang w:val="ru-RU"/>
        </w:rPr>
        <w:t>й</w:t>
      </w:r>
      <w:r w:rsidR="00724B16" w:rsidRPr="00AF2BEC">
        <w:rPr>
          <w:rFonts w:eastAsia="Calibri"/>
          <w:bCs/>
          <w:color w:val="000000"/>
          <w:lang w:val="ru-RU"/>
        </w:rPr>
        <w:t>, анонс</w:t>
      </w:r>
      <w:r w:rsidR="004B0546" w:rsidRPr="00AF2BEC">
        <w:rPr>
          <w:rFonts w:eastAsia="Calibri"/>
          <w:bCs/>
          <w:color w:val="000000"/>
          <w:lang w:val="ru-RU"/>
        </w:rPr>
        <w:t>ов</w:t>
      </w:r>
      <w:r w:rsidR="00724B16" w:rsidRPr="00AF2BEC">
        <w:rPr>
          <w:rFonts w:eastAsia="Calibri"/>
          <w:bCs/>
          <w:color w:val="000000"/>
          <w:lang w:val="ru-RU"/>
        </w:rPr>
        <w:t>, голосования, размещени</w:t>
      </w:r>
      <w:r w:rsidR="004B0546" w:rsidRPr="00AF2BEC">
        <w:rPr>
          <w:rFonts w:eastAsia="Calibri"/>
          <w:bCs/>
          <w:color w:val="000000"/>
          <w:lang w:val="ru-RU"/>
        </w:rPr>
        <w:t>я</w:t>
      </w:r>
      <w:r>
        <w:rPr>
          <w:rFonts w:eastAsia="Calibri"/>
          <w:bCs/>
          <w:color w:val="000000"/>
          <w:lang w:val="ru-RU"/>
        </w:rPr>
        <w:t xml:space="preserve"> фото, видеороликов</w:t>
      </w:r>
      <w:r w:rsidR="00724B16" w:rsidRPr="00AF2BEC">
        <w:rPr>
          <w:rFonts w:eastAsia="Calibri"/>
          <w:bCs/>
          <w:color w:val="000000"/>
          <w:lang w:val="ru-RU"/>
        </w:rPr>
        <w:t>), еженедельно</w:t>
      </w:r>
      <w:r w:rsidR="004B0546" w:rsidRPr="00AF2BEC">
        <w:rPr>
          <w:rFonts w:eastAsia="Calibri"/>
          <w:bCs/>
          <w:color w:val="000000"/>
          <w:lang w:val="ru-RU"/>
        </w:rPr>
        <w:t>го</w:t>
      </w:r>
      <w:r w:rsidR="00724B16" w:rsidRPr="00AF2BEC">
        <w:rPr>
          <w:rFonts w:eastAsia="Calibri"/>
          <w:bCs/>
          <w:color w:val="000000"/>
          <w:lang w:val="ru-RU"/>
        </w:rPr>
        <w:t xml:space="preserve"> выпуск</w:t>
      </w:r>
      <w:r w:rsidR="004B0546" w:rsidRPr="00AF2BEC">
        <w:rPr>
          <w:rFonts w:eastAsia="Calibri"/>
          <w:bCs/>
          <w:color w:val="000000"/>
          <w:lang w:val="ru-RU"/>
        </w:rPr>
        <w:t>а</w:t>
      </w:r>
      <w:r w:rsidR="00724B16" w:rsidRPr="00AF2BEC">
        <w:rPr>
          <w:rFonts w:eastAsia="Calibri"/>
          <w:bCs/>
          <w:color w:val="000000"/>
          <w:lang w:val="ru-RU"/>
        </w:rPr>
        <w:t xml:space="preserve"> серий пресс-релизов, содержащих информацию об акциях, конкурсах, грантах, фестивалях, конференциях и других мероприятиях, которые могут быть интересны молодежи. </w:t>
      </w:r>
      <w:r w:rsidR="00724B16" w:rsidRPr="00AF2BEC">
        <w:rPr>
          <w:rFonts w:eastAsia="Calibri"/>
          <w:color w:val="000000"/>
          <w:lang w:val="ru-RU"/>
        </w:rPr>
        <w:t>В социальной сети «В контакте» созданы группы: «Поделись позитивом с Тольятти», «Образование для всех», «Молодежь Тольятти ММЦ «Шанс», «Молодежь Тольятти», «Шапка интеллектуально-творческая игра»,  «Добровольческое движение Тольятти», «Дворовые отряды г. Тольятти», «Молодежная весна Тольятти», фестиваль видеотворч</w:t>
      </w:r>
      <w:r>
        <w:rPr>
          <w:rFonts w:eastAsia="Calibri"/>
          <w:color w:val="000000"/>
          <w:lang w:val="ru-RU"/>
        </w:rPr>
        <w:t>ества «Черно-белая радуга»</w:t>
      </w:r>
      <w:r w:rsidR="00724B16" w:rsidRPr="00AF2BEC">
        <w:rPr>
          <w:rFonts w:eastAsia="Calibri"/>
          <w:color w:val="000000"/>
          <w:lang w:val="ru-RU"/>
        </w:rPr>
        <w:t xml:space="preserve">.  </w:t>
      </w:r>
      <w:r w:rsidR="00724B16" w:rsidRPr="00AF2BEC">
        <w:rPr>
          <w:rFonts w:eastAsia="Calibri"/>
          <w:bCs/>
          <w:color w:val="000000"/>
          <w:lang w:val="ru-RU"/>
        </w:rPr>
        <w:t>По сведе</w:t>
      </w:r>
      <w:r>
        <w:rPr>
          <w:rFonts w:eastAsia="Calibri"/>
          <w:bCs/>
          <w:color w:val="000000"/>
          <w:lang w:val="ru-RU"/>
        </w:rPr>
        <w:t>ниям МАУ «МФЦ» зафиксировано 25</w:t>
      </w:r>
      <w:r w:rsidR="00724B16" w:rsidRPr="00AF2BEC">
        <w:rPr>
          <w:rFonts w:eastAsia="Calibri"/>
          <w:bCs/>
          <w:color w:val="000000"/>
          <w:lang w:val="ru-RU"/>
        </w:rPr>
        <w:t>006 просмотров</w:t>
      </w:r>
      <w:r w:rsidR="00724B16" w:rsidRPr="00AF2BEC">
        <w:rPr>
          <w:rFonts w:eastAsia="Calibri"/>
          <w:color w:val="000000"/>
          <w:lang w:val="ru-RU"/>
        </w:rPr>
        <w:t xml:space="preserve"> вышеуказанных разделов;  </w:t>
      </w:r>
    </w:p>
    <w:p w:rsidR="00724B16" w:rsidRPr="00AF2BEC" w:rsidRDefault="00724B16" w:rsidP="00FE7E00">
      <w:pPr>
        <w:tabs>
          <w:tab w:val="left" w:pos="851"/>
          <w:tab w:val="left" w:pos="1389"/>
          <w:tab w:val="left" w:pos="1531"/>
        </w:tabs>
        <w:ind w:firstLine="680"/>
        <w:rPr>
          <w:lang w:val="ru-RU"/>
        </w:rPr>
      </w:pPr>
      <w:r w:rsidRPr="00AF2BEC">
        <w:rPr>
          <w:lang w:val="ru-RU"/>
        </w:rPr>
        <w:t>- содействие в обеспечении общественной безопасности при проведении 5214 городских праздничных, спортивных и культурных мероприятий;</w:t>
      </w:r>
    </w:p>
    <w:p w:rsidR="00CF58CD" w:rsidRPr="00AF2BEC" w:rsidRDefault="004B0546" w:rsidP="00FE7E00">
      <w:pPr>
        <w:tabs>
          <w:tab w:val="left" w:pos="851"/>
          <w:tab w:val="left" w:pos="1389"/>
          <w:tab w:val="left" w:pos="1531"/>
        </w:tabs>
        <w:ind w:firstLine="680"/>
        <w:rPr>
          <w:lang w:val="ru-RU"/>
        </w:rPr>
      </w:pPr>
      <w:r w:rsidRPr="00AF2BEC">
        <w:rPr>
          <w:lang w:val="ru-RU"/>
        </w:rPr>
        <w:t>- организация проведения городской выставки рисунков «Терроризм глазами детей» с общих охватом 420 посетителей;</w:t>
      </w:r>
    </w:p>
    <w:p w:rsidR="00CF58CD" w:rsidRPr="00AF2BEC" w:rsidRDefault="00CF58CD" w:rsidP="00FE7E00">
      <w:pPr>
        <w:tabs>
          <w:tab w:val="left" w:pos="851"/>
          <w:tab w:val="left" w:pos="1389"/>
          <w:tab w:val="left" w:pos="1531"/>
        </w:tabs>
        <w:ind w:firstLine="680"/>
        <w:rPr>
          <w:lang w:val="ru-RU"/>
        </w:rPr>
      </w:pPr>
      <w:r w:rsidRPr="00AF2BEC">
        <w:rPr>
          <w:lang w:val="ru-RU"/>
        </w:rPr>
        <w:t>- изготовление и распространение 1000 цветных информационных буклетов, 350 листовок, установка 10 информационных стендов по антитеррористической защищенности;</w:t>
      </w:r>
    </w:p>
    <w:p w:rsidR="00724B16" w:rsidRPr="00AF2BEC" w:rsidRDefault="00724B16" w:rsidP="00FE7E00">
      <w:pPr>
        <w:tabs>
          <w:tab w:val="left" w:pos="851"/>
          <w:tab w:val="left" w:pos="1389"/>
          <w:tab w:val="left" w:pos="1531"/>
        </w:tabs>
        <w:ind w:firstLine="680"/>
        <w:rPr>
          <w:color w:val="FF0000"/>
          <w:lang w:val="ru-RU" w:eastAsia="ar-SA"/>
        </w:rPr>
      </w:pPr>
      <w:r w:rsidRPr="00AF2BEC">
        <w:rPr>
          <w:lang w:val="ru-RU"/>
        </w:rPr>
        <w:t>- обследование на антитеррористическую защищенность 538 объектов городского округа Тольятти</w:t>
      </w:r>
      <w:r w:rsidRPr="00AF2BEC">
        <w:rPr>
          <w:lang w:val="ru-RU" w:eastAsia="ar-SA"/>
        </w:rPr>
        <w:t>;</w:t>
      </w:r>
    </w:p>
    <w:p w:rsidR="00724B16" w:rsidRPr="00AF2BEC" w:rsidRDefault="00724B16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- обследование 2500 жилых домов на предмет установления открытых </w:t>
      </w:r>
      <w:r w:rsidR="009651AF">
        <w:rPr>
          <w:lang w:val="ru-RU"/>
        </w:rPr>
        <w:t>чердаков, подвалов и устранение</w:t>
      </w:r>
      <w:r w:rsidRPr="00AF2BEC">
        <w:rPr>
          <w:lang w:val="ru-RU"/>
        </w:rPr>
        <w:t xml:space="preserve"> недостатков;</w:t>
      </w:r>
    </w:p>
    <w:p w:rsidR="00724B16" w:rsidRPr="00AF2BEC" w:rsidRDefault="00724B16" w:rsidP="00FE7E00">
      <w:pPr>
        <w:ind w:firstLine="680"/>
        <w:rPr>
          <w:rFonts w:eastAsia="Calibri"/>
          <w:lang w:val="ru-RU"/>
        </w:rPr>
      </w:pPr>
      <w:r w:rsidRPr="00AF2BEC">
        <w:rPr>
          <w:lang w:val="ru-RU"/>
        </w:rPr>
        <w:t>- проведение 4 заседаний Антитеррористической комиссии при администрации по вопросам состояния антитеррористической защищенности объектов городского округа Тольятти</w:t>
      </w:r>
      <w:r w:rsidRPr="00AF2BEC">
        <w:rPr>
          <w:rFonts w:eastAsia="Calibri"/>
          <w:lang w:val="ru-RU"/>
        </w:rPr>
        <w:t>;</w:t>
      </w:r>
    </w:p>
    <w:p w:rsidR="00724B16" w:rsidRPr="00AF2BEC" w:rsidRDefault="00724B16" w:rsidP="00FE7E00">
      <w:pPr>
        <w:ind w:firstLine="680"/>
        <w:rPr>
          <w:lang w:val="ru-RU"/>
        </w:rPr>
      </w:pPr>
      <w:r w:rsidRPr="00AF2BEC">
        <w:rPr>
          <w:rFonts w:eastAsia="Calibri"/>
          <w:lang w:val="ru-RU"/>
        </w:rPr>
        <w:t>- актуализация Перечня мест для отбывания наказания осужденными к исправительным и обязательным работам;</w:t>
      </w:r>
    </w:p>
    <w:p w:rsidR="00C30D2C" w:rsidRPr="00AF2BEC" w:rsidRDefault="00724B16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 xml:space="preserve">   - </w:t>
      </w:r>
      <w:r w:rsidRPr="00AF2BEC">
        <w:rPr>
          <w:lang w:val="ru-RU" w:eastAsia="ru-RU"/>
        </w:rPr>
        <w:t>организ</w:t>
      </w:r>
      <w:r w:rsidR="00C30D2C" w:rsidRPr="00AF2BEC">
        <w:rPr>
          <w:lang w:val="ru-RU" w:eastAsia="ru-RU"/>
        </w:rPr>
        <w:t xml:space="preserve">ация </w:t>
      </w:r>
      <w:r w:rsidRPr="00AF2BEC">
        <w:rPr>
          <w:lang w:val="ru-RU" w:eastAsia="ru-RU"/>
        </w:rPr>
        <w:t>работ</w:t>
      </w:r>
      <w:r w:rsidR="00C30D2C" w:rsidRPr="00AF2BEC">
        <w:rPr>
          <w:lang w:val="ru-RU" w:eastAsia="ru-RU"/>
        </w:rPr>
        <w:t>ы</w:t>
      </w:r>
      <w:r w:rsidRPr="00AF2BEC">
        <w:rPr>
          <w:lang w:val="ru-RU" w:eastAsia="ru-RU"/>
        </w:rPr>
        <w:t xml:space="preserve"> по трудоустройству лиц, осужденных к исправительным и обязательным работам. Перечни мест (объектов) для отбывания наказания лицами, осужденными к исправительным или обязательным работам, и видов обязательных работ по Автозаводскому, Центральному и Комсомольскому районам городского округа Тольятти (далее – перечни) в отчетном периоде актуализировались пять раз. В перечни включено 74 организации, представлено </w:t>
      </w:r>
      <w:r w:rsidR="009651AF">
        <w:rPr>
          <w:lang w:val="ru-RU" w:eastAsia="ru-RU"/>
        </w:rPr>
        <w:t xml:space="preserve">115 </w:t>
      </w:r>
      <w:r w:rsidRPr="00AF2BEC">
        <w:rPr>
          <w:lang w:val="ru-RU" w:eastAsia="ru-RU"/>
        </w:rPr>
        <w:t>мест</w:t>
      </w:r>
      <w:r w:rsidR="009651AF">
        <w:rPr>
          <w:lang w:val="ru-RU" w:eastAsia="ru-RU"/>
        </w:rPr>
        <w:t xml:space="preserve"> -</w:t>
      </w:r>
      <w:r w:rsidRPr="00AF2BEC">
        <w:rPr>
          <w:lang w:val="ru-RU" w:eastAsia="ru-RU"/>
        </w:rPr>
        <w:t xml:space="preserve"> для трудоустройства осужденных к </w:t>
      </w:r>
      <w:r w:rsidR="009651AF">
        <w:rPr>
          <w:lang w:val="ru-RU" w:eastAsia="ru-RU"/>
        </w:rPr>
        <w:t xml:space="preserve">исправительным работам, </w:t>
      </w:r>
      <w:r w:rsidR="009651AF" w:rsidRPr="00AF2BEC">
        <w:rPr>
          <w:lang w:val="ru-RU" w:eastAsia="ru-RU"/>
        </w:rPr>
        <w:t>387</w:t>
      </w:r>
      <w:r w:rsidRPr="00AF2BEC">
        <w:rPr>
          <w:lang w:val="ru-RU" w:eastAsia="ru-RU"/>
        </w:rPr>
        <w:t>мест</w:t>
      </w:r>
      <w:r w:rsidR="009651AF">
        <w:rPr>
          <w:lang w:val="ru-RU" w:eastAsia="ru-RU"/>
        </w:rPr>
        <w:t xml:space="preserve"> -</w:t>
      </w:r>
      <w:r w:rsidRPr="00AF2BEC">
        <w:rPr>
          <w:lang w:val="ru-RU" w:eastAsia="ru-RU"/>
        </w:rPr>
        <w:t xml:space="preserve"> для трудоустройства ос</w:t>
      </w:r>
      <w:r w:rsidR="009651AF">
        <w:rPr>
          <w:lang w:val="ru-RU" w:eastAsia="ru-RU"/>
        </w:rPr>
        <w:t>ужденных к обязательным работам</w:t>
      </w:r>
      <w:r w:rsidRPr="00AF2BEC">
        <w:rPr>
          <w:lang w:val="ru-RU"/>
        </w:rPr>
        <w:t>;</w:t>
      </w:r>
    </w:p>
    <w:p w:rsidR="00724B16" w:rsidRPr="00AF2BEC" w:rsidRDefault="00C30D2C" w:rsidP="009651AF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корректировка Перечня объектов вероятных террористических устремлений городского округа Тольятти (836 объектов) с пр</w:t>
      </w:r>
      <w:r w:rsidR="009651AF">
        <w:rPr>
          <w:lang w:val="ru-RU"/>
        </w:rPr>
        <w:t xml:space="preserve">исвоением категории опасности; </w:t>
      </w:r>
    </w:p>
    <w:p w:rsidR="00724B16" w:rsidRPr="00AF2BEC" w:rsidRDefault="00724B16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 xml:space="preserve">- проведение 5 межведомственных совещаний с участием правоохранительных органов по недопущению проявлений терроризма и экстремизма на территории городского округа Тольятти, в рамках подготовки, к городским мероприятиям, посвященным празднованию Пасхи, Дню Победы, Дню города, Дню знаний, Рождественским мероприятиям; </w:t>
      </w:r>
    </w:p>
    <w:p w:rsidR="00724B16" w:rsidRPr="00AF2BEC" w:rsidRDefault="00724B16" w:rsidP="00FE7E00">
      <w:pPr>
        <w:tabs>
          <w:tab w:val="left" w:pos="0"/>
          <w:tab w:val="left" w:pos="851"/>
          <w:tab w:val="left" w:pos="1134"/>
        </w:tabs>
        <w:ind w:firstLine="680"/>
        <w:rPr>
          <w:color w:val="FF0000"/>
          <w:lang w:val="ru-RU"/>
        </w:rPr>
      </w:pPr>
      <w:r w:rsidRPr="00AF2BEC">
        <w:rPr>
          <w:lang w:val="ru-RU"/>
        </w:rPr>
        <w:t>- проведение 2 заедани</w:t>
      </w:r>
      <w:r w:rsidR="00B25E47" w:rsidRPr="00AF2BEC">
        <w:rPr>
          <w:lang w:val="ru-RU"/>
        </w:rPr>
        <w:t>й</w:t>
      </w:r>
      <w:r w:rsidRPr="00AF2BEC">
        <w:rPr>
          <w:lang w:val="ru-RU"/>
        </w:rPr>
        <w:t xml:space="preserve"> межведомственной рабочей группы </w:t>
      </w:r>
      <w:r w:rsidRPr="00AF2BEC">
        <w:rPr>
          <w:lang w:val="ru-RU" w:eastAsia="ar-SA"/>
        </w:rPr>
        <w:t>для работы с категориями лиц, наиболее подверженных влиянию идеологии терроризма</w:t>
      </w:r>
      <w:r w:rsidRPr="00AF2BEC">
        <w:rPr>
          <w:lang w:val="ru-RU"/>
        </w:rPr>
        <w:t>;</w:t>
      </w:r>
    </w:p>
    <w:p w:rsidR="00724B16" w:rsidRPr="00AF2BEC" w:rsidRDefault="00724B16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реализация комплексных мер по участию населения в охране общественного порядка в форме Добровольной народной дружины в патрулировании улиц (</w:t>
      </w:r>
      <w:r w:rsidR="008D1181" w:rsidRPr="00AF2BEC">
        <w:rPr>
          <w:lang w:val="ru-RU"/>
        </w:rPr>
        <w:t>3811</w:t>
      </w:r>
      <w:r w:rsidRPr="00AF2BEC">
        <w:rPr>
          <w:lang w:val="ru-RU"/>
        </w:rPr>
        <w:t xml:space="preserve"> человек/выходов</w:t>
      </w:r>
      <w:r w:rsidR="009651AF">
        <w:rPr>
          <w:lang w:val="ru-RU"/>
        </w:rPr>
        <w:t>)</w:t>
      </w:r>
      <w:r w:rsidR="00CD62CF" w:rsidRPr="00AF2BEC">
        <w:rPr>
          <w:lang w:val="ru-RU"/>
        </w:rPr>
        <w:t>;</w:t>
      </w:r>
    </w:p>
    <w:p w:rsidR="00CD62CF" w:rsidRPr="00AF2BEC" w:rsidRDefault="00CD62CF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совместно с представителями общественности проведено 571 мероприятие по охране об</w:t>
      </w:r>
      <w:r w:rsidR="009651AF">
        <w:rPr>
          <w:lang w:val="ru-RU"/>
        </w:rPr>
        <w:t>щественного прядка и обеспечению</w:t>
      </w:r>
      <w:r w:rsidRPr="00AF2BEC">
        <w:rPr>
          <w:lang w:val="ru-RU"/>
        </w:rPr>
        <w:t xml:space="preserve"> общественной безопасности на улицах г</w:t>
      </w:r>
      <w:r w:rsidR="009651AF">
        <w:rPr>
          <w:lang w:val="ru-RU"/>
        </w:rPr>
        <w:t>орода Тольятти. Совместно с полицией</w:t>
      </w:r>
      <w:r w:rsidRPr="00AF2BEC">
        <w:rPr>
          <w:lang w:val="ru-RU"/>
        </w:rPr>
        <w:t xml:space="preserve"> выявлено 769 административных правонарушений. Проверено по месту жительства лиц, состоящих на проф</w:t>
      </w:r>
      <w:r w:rsidR="009651AF">
        <w:rPr>
          <w:lang w:val="ru-RU"/>
        </w:rPr>
        <w:t>илактических учётах – 3</w:t>
      </w:r>
      <w:r w:rsidRPr="00AF2BEC">
        <w:rPr>
          <w:lang w:val="ru-RU"/>
        </w:rPr>
        <w:t>623. Задержано лиц, находящихся в розыске – 15. Проведено профилак</w:t>
      </w:r>
      <w:r w:rsidR="009651AF">
        <w:rPr>
          <w:lang w:val="ru-RU"/>
        </w:rPr>
        <w:t>тических бесед с гражданами – 4</w:t>
      </w:r>
      <w:r w:rsidRPr="00AF2BEC">
        <w:rPr>
          <w:lang w:val="ru-RU"/>
        </w:rPr>
        <w:t xml:space="preserve">213. Разыскано без вести пропавших лиц – 1; </w:t>
      </w:r>
    </w:p>
    <w:p w:rsidR="00CD62CF" w:rsidRPr="00AF2BEC" w:rsidRDefault="00CD62CF" w:rsidP="00FE7E00">
      <w:pPr>
        <w:tabs>
          <w:tab w:val="left" w:pos="0"/>
          <w:tab w:val="left" w:pos="851"/>
          <w:tab w:val="left" w:pos="1134"/>
        </w:tabs>
        <w:ind w:firstLine="680"/>
        <w:rPr>
          <w:lang w:val="ru-RU"/>
        </w:rPr>
      </w:pPr>
      <w:r w:rsidRPr="00AF2BEC">
        <w:rPr>
          <w:lang w:val="ru-RU"/>
        </w:rPr>
        <w:t>- проведен</w:t>
      </w:r>
      <w:r w:rsidR="009651AF">
        <w:rPr>
          <w:lang w:val="ru-RU"/>
        </w:rPr>
        <w:t>ие</w:t>
      </w:r>
      <w:r w:rsidRPr="00AF2BEC">
        <w:rPr>
          <w:lang w:val="ru-RU"/>
        </w:rPr>
        <w:t xml:space="preserve"> 2 совместных комплексных мероприятия под условным наименованием «Правопорядок». Выявлено административных правонарушений – 6. Проверено по месту жительства лиц, состоящих на проф</w:t>
      </w:r>
      <w:r w:rsidR="009651AF">
        <w:rPr>
          <w:lang w:val="ru-RU"/>
        </w:rPr>
        <w:t>илактических</w:t>
      </w:r>
      <w:r w:rsidRPr="00AF2BEC">
        <w:rPr>
          <w:lang w:val="ru-RU"/>
        </w:rPr>
        <w:t xml:space="preserve"> учётах – 47. Проведено профилактических бесед с гражданами – 47.</w:t>
      </w:r>
    </w:p>
    <w:p w:rsidR="00724B16" w:rsidRPr="00AF2BEC" w:rsidRDefault="00724B16" w:rsidP="00FE7E00">
      <w:pPr>
        <w:ind w:firstLine="680"/>
        <w:rPr>
          <w:color w:val="000000"/>
          <w:lang w:val="ru-RU" w:eastAsia="ru-RU"/>
        </w:rPr>
      </w:pPr>
      <w:r w:rsidRPr="00AF2BEC">
        <w:rPr>
          <w:color w:val="000000"/>
          <w:lang w:val="ru-RU" w:eastAsia="ru-RU"/>
        </w:rPr>
        <w:t>Незначительное о</w:t>
      </w:r>
      <w:r w:rsidRPr="00AF2BEC">
        <w:rPr>
          <w:lang w:val="ru-RU" w:eastAsia="ru-RU"/>
        </w:rPr>
        <w:t xml:space="preserve">тклонение по исполнению финансовых средств (0,7%) в рамках муниципальной программы </w:t>
      </w:r>
      <w:r w:rsidRPr="00AF2BEC">
        <w:rPr>
          <w:color w:val="000000"/>
          <w:lang w:val="ru-RU" w:eastAsia="ru-RU"/>
        </w:rPr>
        <w:t>обусловлено полученной экономией,сложившейся в результате проведения закупок. Все мероприятия и показатели выполнены в запланированном объеме.</w:t>
      </w:r>
    </w:p>
    <w:p w:rsidR="001C4B3B" w:rsidRPr="00AF2BEC" w:rsidRDefault="001C4B3B" w:rsidP="00FE7E00">
      <w:pPr>
        <w:ind w:firstLine="680"/>
        <w:jc w:val="center"/>
        <w:rPr>
          <w:b/>
          <w:sz w:val="28"/>
          <w:szCs w:val="28"/>
          <w:lang w:val="ru-RU"/>
        </w:rPr>
      </w:pPr>
    </w:p>
    <w:p w:rsidR="00754CEB" w:rsidRPr="00AF2BEC" w:rsidRDefault="00111209" w:rsidP="00FE7E00">
      <w:pPr>
        <w:ind w:firstLine="680"/>
        <w:jc w:val="center"/>
        <w:rPr>
          <w:b/>
          <w:sz w:val="28"/>
          <w:szCs w:val="28"/>
          <w:lang w:val="ru-RU"/>
        </w:rPr>
      </w:pPr>
      <w:r w:rsidRPr="00AF2BEC">
        <w:rPr>
          <w:b/>
          <w:sz w:val="28"/>
          <w:szCs w:val="28"/>
        </w:rPr>
        <w:t>IV</w:t>
      </w:r>
      <w:r w:rsidRPr="00AF2BEC">
        <w:rPr>
          <w:b/>
          <w:sz w:val="28"/>
          <w:szCs w:val="28"/>
          <w:lang w:val="ru-RU"/>
        </w:rPr>
        <w:t xml:space="preserve">. </w:t>
      </w:r>
      <w:r w:rsidR="00714791" w:rsidRPr="00AF2BEC">
        <w:rPr>
          <w:b/>
          <w:sz w:val="28"/>
          <w:szCs w:val="28"/>
          <w:lang w:val="ru-RU"/>
        </w:rPr>
        <w:t>Выводы</w:t>
      </w:r>
      <w:r w:rsidR="001152E2" w:rsidRPr="00AF2BEC">
        <w:rPr>
          <w:b/>
          <w:sz w:val="28"/>
          <w:szCs w:val="28"/>
          <w:lang w:val="ru-RU"/>
        </w:rPr>
        <w:t xml:space="preserve"> и предложенияпо повышению эффективности реализации муниципальных программ</w:t>
      </w:r>
    </w:p>
    <w:p w:rsidR="00594DDC" w:rsidRPr="00AF2BEC" w:rsidRDefault="00594DDC" w:rsidP="00FE7E00">
      <w:pPr>
        <w:suppressAutoHyphens/>
        <w:ind w:firstLine="680"/>
        <w:rPr>
          <w:lang w:val="ru-RU"/>
        </w:rPr>
      </w:pPr>
      <w:r w:rsidRPr="00AF2BEC">
        <w:rPr>
          <w:lang w:val="ru-RU"/>
        </w:rPr>
        <w:t>Муниципальные программы, реализуя метод эффективного планирования и приоритетного распределения человеческих и финансовых ресурсов для достижения целей и решения задач социально-экономического развития городского округа Тольятти в рамках полномочий органов местного самоуправления, являются одним из инструментов реализации Стратегии.</w:t>
      </w:r>
    </w:p>
    <w:p w:rsidR="00594DDC" w:rsidRPr="00AF2BEC" w:rsidRDefault="00594DDC" w:rsidP="00FE7E00">
      <w:pPr>
        <w:ind w:firstLine="680"/>
        <w:rPr>
          <w:lang w:val="ru-RU"/>
        </w:rPr>
      </w:pPr>
      <w:r w:rsidRPr="00AF2BEC">
        <w:rPr>
          <w:lang w:val="ru-RU"/>
        </w:rPr>
        <w:t>Сформированные Стратегией цели, задачи, приоритетные направления развития городского округа позволя</w:t>
      </w:r>
      <w:r w:rsidR="00C62FF0" w:rsidRPr="00AF2BEC">
        <w:rPr>
          <w:lang w:val="ru-RU"/>
        </w:rPr>
        <w:t>ют</w:t>
      </w:r>
      <w:r w:rsidRPr="00AF2BEC">
        <w:rPr>
          <w:lang w:val="ru-RU"/>
        </w:rPr>
        <w:t xml:space="preserve"> определить позиции в программной деятельности в части постановки целей, задач, мероприятий и соответствующих показателей реализации муниципальных программ. </w:t>
      </w:r>
    </w:p>
    <w:p w:rsidR="00663B13" w:rsidRPr="00AF2BEC" w:rsidRDefault="00663B13" w:rsidP="00FE7E00">
      <w:pPr>
        <w:ind w:firstLine="680"/>
        <w:rPr>
          <w:lang w:val="ru-RU"/>
        </w:rPr>
      </w:pPr>
      <w:r w:rsidRPr="00AF2BEC">
        <w:rPr>
          <w:lang w:val="ru-RU"/>
        </w:rPr>
        <w:t>Кроме того</w:t>
      </w:r>
      <w:r w:rsidR="004078C2" w:rsidRPr="00AF2BEC">
        <w:rPr>
          <w:lang w:val="ru-RU"/>
        </w:rPr>
        <w:t>,</w:t>
      </w:r>
      <w:r w:rsidRPr="00AF2BEC">
        <w:rPr>
          <w:lang w:val="ru-RU"/>
        </w:rPr>
        <w:t xml:space="preserve"> при разработке муниципальных программ учитываются цели и задачи, поставленные Президентом Российской Федерации в рамках </w:t>
      </w:r>
      <w:r w:rsidR="00AE6C5D" w:rsidRPr="00AF2BEC">
        <w:rPr>
          <w:lang w:val="ru-RU"/>
        </w:rPr>
        <w:t>н</w:t>
      </w:r>
      <w:r w:rsidRPr="00AF2BEC">
        <w:rPr>
          <w:lang w:val="ru-RU"/>
        </w:rPr>
        <w:t>ациональных проектов.</w:t>
      </w:r>
    </w:p>
    <w:p w:rsidR="00BC3062" w:rsidRPr="00AF2BEC" w:rsidRDefault="00B969C6" w:rsidP="00FE7E00">
      <w:pPr>
        <w:ind w:firstLine="680"/>
        <w:rPr>
          <w:lang w:val="ru-RU"/>
        </w:rPr>
      </w:pPr>
      <w:r w:rsidRPr="00AF2BEC">
        <w:rPr>
          <w:lang w:val="ru-RU"/>
        </w:rPr>
        <w:t xml:space="preserve">В </w:t>
      </w:r>
      <w:r w:rsidR="00C62FF0" w:rsidRPr="00AF2BEC">
        <w:rPr>
          <w:lang w:val="ru-RU"/>
        </w:rPr>
        <w:t>муниципальны</w:t>
      </w:r>
      <w:r w:rsidRPr="00AF2BEC">
        <w:rPr>
          <w:lang w:val="ru-RU"/>
        </w:rPr>
        <w:t>е</w:t>
      </w:r>
      <w:r w:rsidR="00C62FF0" w:rsidRPr="00AF2BEC">
        <w:rPr>
          <w:lang w:val="ru-RU"/>
        </w:rPr>
        <w:t xml:space="preserve"> программ</w:t>
      </w:r>
      <w:r w:rsidRPr="00AF2BEC">
        <w:rPr>
          <w:lang w:val="ru-RU"/>
        </w:rPr>
        <w:t>ывключенымероприятия и основные показатели</w:t>
      </w:r>
      <w:r w:rsidR="00AE6C5D" w:rsidRPr="00AF2BEC">
        <w:rPr>
          <w:lang w:val="ru-RU"/>
        </w:rPr>
        <w:t>национальны</w:t>
      </w:r>
      <w:r w:rsidRPr="00AF2BEC">
        <w:rPr>
          <w:lang w:val="ru-RU"/>
        </w:rPr>
        <w:t>х</w:t>
      </w:r>
      <w:r w:rsidR="00AE6C5D" w:rsidRPr="00AF2BEC">
        <w:rPr>
          <w:lang w:val="ru-RU"/>
        </w:rPr>
        <w:t xml:space="preserve"> и федеральны</w:t>
      </w:r>
      <w:r w:rsidRPr="00AF2BEC">
        <w:rPr>
          <w:lang w:val="ru-RU"/>
        </w:rPr>
        <w:t>х</w:t>
      </w:r>
      <w:r w:rsidR="00AE6C5D" w:rsidRPr="00AF2BEC">
        <w:rPr>
          <w:lang w:val="ru-RU"/>
        </w:rPr>
        <w:t xml:space="preserve"> проект</w:t>
      </w:r>
      <w:r w:rsidRPr="00AF2BEC">
        <w:rPr>
          <w:lang w:val="ru-RU"/>
        </w:rPr>
        <w:t>ов</w:t>
      </w:r>
      <w:r w:rsidR="00AE6C5D" w:rsidRPr="00AF2BEC">
        <w:rPr>
          <w:lang w:val="ru-RU"/>
        </w:rPr>
        <w:t xml:space="preserve"> в части, касающейся городского округа Тольятти.</w:t>
      </w:r>
    </w:p>
    <w:p w:rsidR="00663B13" w:rsidRPr="00AF2BEC" w:rsidRDefault="00663B13" w:rsidP="00FE7E00">
      <w:pPr>
        <w:ind w:firstLine="680"/>
        <w:rPr>
          <w:lang w:val="ru-RU"/>
        </w:rPr>
      </w:pPr>
      <w:r w:rsidRPr="00AF2BEC">
        <w:rPr>
          <w:lang w:val="ru-RU"/>
        </w:rPr>
        <w:t>Продолжена работа по привлечению средств вышестоящих бюджетов в рамках заявочного участия муниципальных программ городского округа Тольятти в государственных программах Самарской области и Российской Федерации.</w:t>
      </w:r>
    </w:p>
    <w:p w:rsidR="00594DDC" w:rsidRPr="00AF2BEC" w:rsidRDefault="00594DDC" w:rsidP="00FE7E00">
      <w:pPr>
        <w:ind w:firstLine="680"/>
        <w:rPr>
          <w:lang w:val="ru-RU"/>
        </w:rPr>
      </w:pPr>
      <w:r w:rsidRPr="00AF2BEC">
        <w:rPr>
          <w:lang w:val="ru-RU"/>
        </w:rPr>
        <w:t>Все муниципальные программы городского округа Тольятти в своей совокупности направлены на улучшение уровня и качества жизни населения, на реализацию основных приоритетов социально-экономического развития городского округа.</w:t>
      </w:r>
    </w:p>
    <w:p w:rsidR="00183E64" w:rsidRPr="0083345F" w:rsidRDefault="00ED4BBA" w:rsidP="00FE7E00">
      <w:pPr>
        <w:tabs>
          <w:tab w:val="left" w:pos="993"/>
        </w:tabs>
        <w:ind w:firstLine="680"/>
        <w:rPr>
          <w:lang w:val="ru-RU"/>
        </w:rPr>
      </w:pPr>
      <w:r w:rsidRPr="0083345F">
        <w:rPr>
          <w:lang w:val="ru-RU"/>
        </w:rPr>
        <w:t>А</w:t>
      </w:r>
      <w:r w:rsidR="00B12748" w:rsidRPr="0083345F">
        <w:rPr>
          <w:lang w:val="ru-RU"/>
        </w:rPr>
        <w:t xml:space="preserve">нализ отчетов </w:t>
      </w:r>
      <w:r w:rsidR="00183E64" w:rsidRPr="0083345F">
        <w:rPr>
          <w:lang w:val="ru-RU"/>
        </w:rPr>
        <w:t>реализации муниципальных программ</w:t>
      </w:r>
      <w:r w:rsidRPr="0083345F">
        <w:rPr>
          <w:lang w:val="ru-RU"/>
        </w:rPr>
        <w:t xml:space="preserve"> выяв</w:t>
      </w:r>
      <w:r w:rsidR="002E03DB" w:rsidRPr="0083345F">
        <w:rPr>
          <w:lang w:val="ru-RU"/>
        </w:rPr>
        <w:t>ил</w:t>
      </w:r>
      <w:r w:rsidRPr="0083345F">
        <w:rPr>
          <w:lang w:val="ru-RU"/>
        </w:rPr>
        <w:t xml:space="preserve"> следующие проблемы</w:t>
      </w:r>
      <w:r w:rsidR="002E03DB" w:rsidRPr="0083345F">
        <w:rPr>
          <w:lang w:val="ru-RU"/>
        </w:rPr>
        <w:t>:</w:t>
      </w:r>
    </w:p>
    <w:p w:rsidR="002E03DB" w:rsidRPr="0083345F" w:rsidRDefault="002E03DB" w:rsidP="00FE7E00">
      <w:pPr>
        <w:tabs>
          <w:tab w:val="left" w:pos="993"/>
        </w:tabs>
        <w:ind w:firstLine="680"/>
        <w:rPr>
          <w:lang w:val="ru-RU"/>
        </w:rPr>
      </w:pPr>
      <w:r w:rsidRPr="0083345F">
        <w:rPr>
          <w:lang w:val="ru-RU"/>
        </w:rPr>
        <w:t>-</w:t>
      </w:r>
      <w:r w:rsidRPr="0083345F">
        <w:rPr>
          <w:lang w:val="ru-RU"/>
        </w:rPr>
        <w:tab/>
        <w:t>нарушение договорных обязательств с</w:t>
      </w:r>
      <w:r w:rsidR="00734F8F" w:rsidRPr="0083345F">
        <w:rPr>
          <w:lang w:val="ru-RU"/>
        </w:rPr>
        <w:t>о стороны подрядных организаций;</w:t>
      </w:r>
    </w:p>
    <w:p w:rsidR="00332E5B" w:rsidRPr="0083345F" w:rsidRDefault="00BC3062" w:rsidP="00FE7E00">
      <w:pPr>
        <w:tabs>
          <w:tab w:val="left" w:pos="993"/>
        </w:tabs>
        <w:ind w:firstLine="680"/>
        <w:rPr>
          <w:lang w:val="ru-RU"/>
        </w:rPr>
      </w:pPr>
      <w:r w:rsidRPr="0083345F">
        <w:rPr>
          <w:lang w:val="ru-RU"/>
        </w:rPr>
        <w:t xml:space="preserve">- ухудшение экономической ситуации </w:t>
      </w:r>
      <w:r w:rsidR="003462DA" w:rsidRPr="0083345F">
        <w:rPr>
          <w:lang w:val="ru-RU"/>
        </w:rPr>
        <w:t xml:space="preserve">и действие режима ограничительных мероприятий  </w:t>
      </w:r>
      <w:r w:rsidRPr="0083345F">
        <w:rPr>
          <w:lang w:val="ru-RU"/>
        </w:rPr>
        <w:t>в связи с распространением новой короновирусной инфекции (</w:t>
      </w:r>
      <w:r w:rsidRPr="0083345F">
        <w:rPr>
          <w:sz w:val="20"/>
          <w:szCs w:val="20"/>
          <w:lang w:val="ru-RU"/>
        </w:rPr>
        <w:t>COVID-19</w:t>
      </w:r>
      <w:r w:rsidRPr="0083345F">
        <w:rPr>
          <w:lang w:val="ru-RU"/>
        </w:rPr>
        <w:t>).</w:t>
      </w:r>
    </w:p>
    <w:p w:rsidR="001152E2" w:rsidRPr="005B17EC" w:rsidRDefault="001152E2" w:rsidP="00FE7E00">
      <w:pPr>
        <w:ind w:firstLine="680"/>
        <w:rPr>
          <w:lang w:val="ru-RU"/>
        </w:rPr>
      </w:pPr>
      <w:r w:rsidRPr="005B17EC">
        <w:rPr>
          <w:lang w:val="ru-RU"/>
        </w:rPr>
        <w:t xml:space="preserve">На основании изложенного, </w:t>
      </w:r>
      <w:r w:rsidR="003462DA" w:rsidRPr="005B17EC">
        <w:rPr>
          <w:lang w:val="ru-RU"/>
        </w:rPr>
        <w:t>о</w:t>
      </w:r>
      <w:r w:rsidR="003F42CA" w:rsidRPr="005B17EC">
        <w:rPr>
          <w:lang w:val="ru-RU"/>
        </w:rPr>
        <w:t>тветственным исполнителям и Координаторам муниципальных программ</w:t>
      </w:r>
      <w:r w:rsidRPr="005B17EC">
        <w:rPr>
          <w:lang w:val="ru-RU"/>
        </w:rPr>
        <w:t xml:space="preserve"> предлагается:</w:t>
      </w:r>
    </w:p>
    <w:p w:rsidR="003462DA" w:rsidRPr="005B17EC" w:rsidRDefault="003462DA" w:rsidP="00FE7E00">
      <w:pPr>
        <w:ind w:firstLine="680"/>
        <w:rPr>
          <w:lang w:val="ru-RU"/>
        </w:rPr>
      </w:pPr>
      <w:r w:rsidRPr="005B17EC">
        <w:rPr>
          <w:lang w:val="ru-RU"/>
        </w:rPr>
        <w:t>1</w:t>
      </w:r>
      <w:r w:rsidR="006E78F6" w:rsidRPr="005B17EC">
        <w:rPr>
          <w:lang w:val="ru-RU"/>
        </w:rPr>
        <w:t xml:space="preserve">. </w:t>
      </w:r>
      <w:r w:rsidR="00BF34AB" w:rsidRPr="005B17EC">
        <w:rPr>
          <w:lang w:val="ru-RU"/>
        </w:rPr>
        <w:t>У</w:t>
      </w:r>
      <w:r w:rsidR="006E78F6" w:rsidRPr="005B17EC">
        <w:rPr>
          <w:lang w:val="ru-RU"/>
        </w:rPr>
        <w:t>силить контроль за</w:t>
      </w:r>
      <w:r w:rsidR="00BF34AB" w:rsidRPr="005B17EC">
        <w:rPr>
          <w:lang w:val="ru-RU"/>
        </w:rPr>
        <w:t xml:space="preserve">ходом </w:t>
      </w:r>
      <w:r w:rsidR="006E78F6" w:rsidRPr="005B17EC">
        <w:rPr>
          <w:lang w:val="ru-RU"/>
        </w:rPr>
        <w:t>выполнени</w:t>
      </w:r>
      <w:r w:rsidR="00BF34AB" w:rsidRPr="005B17EC">
        <w:rPr>
          <w:lang w:val="ru-RU"/>
        </w:rPr>
        <w:t>я</w:t>
      </w:r>
      <w:r w:rsidR="006E78F6" w:rsidRPr="005B17EC">
        <w:rPr>
          <w:lang w:val="ru-RU"/>
        </w:rPr>
        <w:t xml:space="preserve"> контрактов</w:t>
      </w:r>
      <w:r w:rsidR="00BF34AB" w:rsidRPr="005B17EC">
        <w:rPr>
          <w:lang w:val="ru-RU"/>
        </w:rPr>
        <w:t xml:space="preserve"> (договоров)</w:t>
      </w:r>
      <w:r w:rsidR="006E78F6" w:rsidRPr="005B17EC">
        <w:rPr>
          <w:lang w:val="ru-RU"/>
        </w:rPr>
        <w:t xml:space="preserve">, </w:t>
      </w:r>
      <w:r w:rsidR="00BF34AB" w:rsidRPr="005B17EC">
        <w:rPr>
          <w:lang w:val="ru-RU"/>
        </w:rPr>
        <w:t xml:space="preserve">в случае срывов сроков работ </w:t>
      </w:r>
      <w:r w:rsidR="006E78F6" w:rsidRPr="005B17EC">
        <w:rPr>
          <w:lang w:val="ru-RU"/>
        </w:rPr>
        <w:t>принять соответствующие меры (в том числе своевременное перераспределение средств на другие мероприятия).</w:t>
      </w:r>
    </w:p>
    <w:p w:rsidR="00A64704" w:rsidRPr="005B17EC" w:rsidRDefault="003462DA" w:rsidP="00FE7E00">
      <w:pPr>
        <w:ind w:firstLine="680"/>
        <w:rPr>
          <w:lang w:val="ru-RU"/>
        </w:rPr>
      </w:pPr>
      <w:r w:rsidRPr="005B17EC">
        <w:rPr>
          <w:lang w:val="ru-RU"/>
        </w:rPr>
        <w:t>2</w:t>
      </w:r>
      <w:r w:rsidR="00A64704" w:rsidRPr="005B17EC">
        <w:rPr>
          <w:lang w:val="ru-RU"/>
        </w:rPr>
        <w:t xml:space="preserve">. Продолжить деятельность по участию в государственных программах на условиях софинансирования социально значимых для городского округа Тольятти направлений за счет средств федерального и областного бюджетов, </w:t>
      </w:r>
      <w:r w:rsidR="00720672" w:rsidRPr="005B17EC">
        <w:rPr>
          <w:lang w:val="ru-RU"/>
        </w:rPr>
        <w:t>а также</w:t>
      </w:r>
      <w:r w:rsidR="00A64704" w:rsidRPr="005B17EC">
        <w:rPr>
          <w:lang w:val="ru-RU"/>
        </w:rPr>
        <w:t xml:space="preserve"> привлечению средств из внебюджетных источников.</w:t>
      </w:r>
    </w:p>
    <w:p w:rsidR="0079587C" w:rsidRPr="0075021D" w:rsidRDefault="003462DA" w:rsidP="00FE7E00">
      <w:pPr>
        <w:ind w:firstLine="680"/>
        <w:rPr>
          <w:lang w:val="ru-RU"/>
        </w:rPr>
      </w:pPr>
      <w:r w:rsidRPr="005B17EC">
        <w:rPr>
          <w:lang w:val="ru-RU"/>
        </w:rPr>
        <w:t>3</w:t>
      </w:r>
      <w:r w:rsidR="0079587C" w:rsidRPr="005B17EC">
        <w:rPr>
          <w:lang w:val="ru-RU"/>
        </w:rPr>
        <w:t>. Обеспечить реализацию мероприятий и выполнение показателей, в том числе направленных на достижение целей и задач, определенных Стратегией</w:t>
      </w:r>
      <w:r w:rsidRPr="005B17EC">
        <w:rPr>
          <w:lang w:val="ru-RU"/>
        </w:rPr>
        <w:t>, национальны</w:t>
      </w:r>
      <w:r w:rsidR="003E6A4C" w:rsidRPr="005B17EC">
        <w:rPr>
          <w:lang w:val="ru-RU"/>
        </w:rPr>
        <w:t>ми</w:t>
      </w:r>
      <w:r w:rsidRPr="005B17EC">
        <w:rPr>
          <w:lang w:val="ru-RU"/>
        </w:rPr>
        <w:t xml:space="preserve"> и федеральны</w:t>
      </w:r>
      <w:r w:rsidR="003E6A4C" w:rsidRPr="005B17EC">
        <w:rPr>
          <w:lang w:val="ru-RU"/>
        </w:rPr>
        <w:t>ми</w:t>
      </w:r>
      <w:r w:rsidRPr="005B17EC">
        <w:rPr>
          <w:lang w:val="ru-RU"/>
        </w:rPr>
        <w:t xml:space="preserve"> проект</w:t>
      </w:r>
      <w:r w:rsidR="003E6A4C" w:rsidRPr="005B17EC">
        <w:rPr>
          <w:lang w:val="ru-RU"/>
        </w:rPr>
        <w:t xml:space="preserve">ами </w:t>
      </w:r>
      <w:r w:rsidRPr="005B17EC">
        <w:rPr>
          <w:lang w:val="ru-RU"/>
        </w:rPr>
        <w:t>в части, касающейся городского округа Тольятти.</w:t>
      </w:r>
    </w:p>
    <w:p w:rsidR="003462DA" w:rsidRPr="0075021D" w:rsidRDefault="003462DA" w:rsidP="00FE7E00">
      <w:pPr>
        <w:ind w:firstLine="680"/>
        <w:rPr>
          <w:lang w:val="ru-RU"/>
        </w:rPr>
      </w:pPr>
    </w:p>
    <w:p w:rsidR="00A1117F" w:rsidRPr="0075021D" w:rsidRDefault="00A1117F" w:rsidP="00FE7E00">
      <w:pPr>
        <w:ind w:firstLine="680"/>
        <w:rPr>
          <w:lang w:val="ru-RU"/>
        </w:rPr>
      </w:pPr>
    </w:p>
    <w:tbl>
      <w:tblPr>
        <w:tblW w:w="9651" w:type="dxa"/>
        <w:tblLook w:val="04A0"/>
      </w:tblPr>
      <w:tblGrid>
        <w:gridCol w:w="6233"/>
        <w:gridCol w:w="3418"/>
      </w:tblGrid>
      <w:tr w:rsidR="00345C71" w:rsidRPr="005C7C83" w:rsidTr="004F5501">
        <w:trPr>
          <w:trHeight w:val="199"/>
        </w:trPr>
        <w:tc>
          <w:tcPr>
            <w:tcW w:w="6233" w:type="dxa"/>
            <w:shd w:val="clear" w:color="auto" w:fill="auto"/>
          </w:tcPr>
          <w:p w:rsidR="00345C71" w:rsidRPr="0075021D" w:rsidRDefault="0079587C" w:rsidP="00723DB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val="ru-RU" w:eastAsia="ru-RU"/>
              </w:rPr>
            </w:pPr>
            <w:bookmarkStart w:id="6" w:name="_GoBack"/>
            <w:bookmarkEnd w:id="6"/>
            <w:r w:rsidRPr="0075021D">
              <w:rPr>
                <w:lang w:val="ru-RU" w:eastAsia="ru-RU"/>
              </w:rPr>
              <w:t>Р</w:t>
            </w:r>
            <w:r w:rsidR="00345C71" w:rsidRPr="0075021D">
              <w:rPr>
                <w:lang w:val="ru-RU" w:eastAsia="ru-RU"/>
              </w:rPr>
              <w:t>уководител</w:t>
            </w:r>
            <w:r w:rsidRPr="0075021D">
              <w:rPr>
                <w:lang w:val="ru-RU" w:eastAsia="ru-RU"/>
              </w:rPr>
              <w:t>ь</w:t>
            </w:r>
            <w:r w:rsidR="00345C71" w:rsidRPr="0075021D">
              <w:rPr>
                <w:lang w:val="ru-RU" w:eastAsia="ru-RU"/>
              </w:rPr>
              <w:t>департамента                                             экономического развития</w:t>
            </w:r>
          </w:p>
        </w:tc>
        <w:tc>
          <w:tcPr>
            <w:tcW w:w="3418" w:type="dxa"/>
            <w:shd w:val="clear" w:color="auto" w:fill="auto"/>
          </w:tcPr>
          <w:p w:rsidR="00345C71" w:rsidRPr="005C7C83" w:rsidRDefault="004F5501" w:rsidP="00FE7E00">
            <w:pPr>
              <w:ind w:firstLine="680"/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И.М. Потапова</w:t>
            </w:r>
          </w:p>
        </w:tc>
      </w:tr>
    </w:tbl>
    <w:p w:rsidR="00835DF9" w:rsidRPr="005C7C83" w:rsidRDefault="00835DF9" w:rsidP="00FE7E00">
      <w:pPr>
        <w:ind w:firstLine="680"/>
        <w:rPr>
          <w:lang w:val="ru-RU"/>
        </w:rPr>
      </w:pPr>
    </w:p>
    <w:sectPr w:rsidR="00835DF9" w:rsidRPr="005C7C83" w:rsidSect="00964465">
      <w:headerReference w:type="default" r:id="rId8"/>
      <w:pgSz w:w="11906" w:h="16838"/>
      <w:pgMar w:top="683" w:right="851" w:bottom="426" w:left="1701" w:header="28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EF1" w:rsidRDefault="00D94EF1">
      <w:r>
        <w:separator/>
      </w:r>
    </w:p>
  </w:endnote>
  <w:endnote w:type="continuationSeparator" w:id="1">
    <w:p w:rsidR="00D94EF1" w:rsidRDefault="00D94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EF1" w:rsidRDefault="00D94EF1">
      <w:r>
        <w:separator/>
      </w:r>
    </w:p>
  </w:footnote>
  <w:footnote w:type="continuationSeparator" w:id="1">
    <w:p w:rsidR="00D94EF1" w:rsidRDefault="00D94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7614453"/>
      <w:docPartObj>
        <w:docPartGallery w:val="Page Numbers (Top of Page)"/>
        <w:docPartUnique/>
      </w:docPartObj>
    </w:sdtPr>
    <w:sdtContent>
      <w:p w:rsidR="006B79F3" w:rsidRDefault="00FA11B5">
        <w:pPr>
          <w:pStyle w:val="af"/>
          <w:jc w:val="center"/>
        </w:pPr>
        <w:r>
          <w:fldChar w:fldCharType="begin"/>
        </w:r>
        <w:r w:rsidR="006B79F3">
          <w:instrText>PAGE   \* MERGEFORMAT</w:instrText>
        </w:r>
        <w:r>
          <w:fldChar w:fldCharType="separate"/>
        </w:r>
        <w:r w:rsidR="000A6815" w:rsidRPr="000A6815">
          <w:rPr>
            <w:noProof/>
            <w:lang w:val="ru-RU"/>
          </w:rPr>
          <w:t>2</w:t>
        </w:r>
        <w:r>
          <w:fldChar w:fldCharType="end"/>
        </w:r>
      </w:p>
    </w:sdtContent>
  </w:sdt>
  <w:p w:rsidR="006B79F3" w:rsidRDefault="006B79F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63"/>
        </w:tabs>
        <w:ind w:left="163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63"/>
        </w:tabs>
        <w:ind w:left="163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63"/>
        </w:tabs>
        <w:ind w:left="163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63"/>
        </w:tabs>
        <w:ind w:left="163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63"/>
        </w:tabs>
        <w:ind w:left="163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63"/>
        </w:tabs>
        <w:ind w:left="163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63"/>
        </w:tabs>
        <w:ind w:left="163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63"/>
        </w:tabs>
        <w:ind w:left="163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63"/>
        </w:tabs>
        <w:ind w:left="163" w:firstLine="5760"/>
      </w:pPr>
      <w:rPr>
        <w:rFonts w:hint="default"/>
        <w:position w:val="0"/>
      </w:rPr>
    </w:lvl>
  </w:abstractNum>
  <w:abstractNum w:abstractNumId="1">
    <w:nsid w:val="00000002"/>
    <w:multiLevelType w:val="singleLevel"/>
    <w:tmpl w:val="00000002"/>
    <w:name w:val="WW8Num1"/>
    <w:lvl w:ilvl="0">
      <w:start w:val="200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35452E8"/>
    <w:multiLevelType w:val="hybridMultilevel"/>
    <w:tmpl w:val="9508BCA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073C32A1"/>
    <w:multiLevelType w:val="hybridMultilevel"/>
    <w:tmpl w:val="2E5AB2B2"/>
    <w:lvl w:ilvl="0" w:tplc="1BE8D1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380F64"/>
    <w:multiLevelType w:val="hybridMultilevel"/>
    <w:tmpl w:val="45645AA8"/>
    <w:lvl w:ilvl="0" w:tplc="00000001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Bitstream Vera Sans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8C772F7"/>
    <w:multiLevelType w:val="hybridMultilevel"/>
    <w:tmpl w:val="801061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57C23"/>
    <w:multiLevelType w:val="hybridMultilevel"/>
    <w:tmpl w:val="575E4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FD7344"/>
    <w:multiLevelType w:val="hybridMultilevel"/>
    <w:tmpl w:val="1616D06C"/>
    <w:lvl w:ilvl="0" w:tplc="9CA61118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624033"/>
    <w:multiLevelType w:val="hybridMultilevel"/>
    <w:tmpl w:val="BF720FAE"/>
    <w:lvl w:ilvl="0" w:tplc="6FF6C8FA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25CB06F0"/>
    <w:multiLevelType w:val="hybridMultilevel"/>
    <w:tmpl w:val="B8CA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917EB"/>
    <w:multiLevelType w:val="hybridMultilevel"/>
    <w:tmpl w:val="A8E4BED8"/>
    <w:lvl w:ilvl="0" w:tplc="7FB48B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7AD4008"/>
    <w:multiLevelType w:val="hybridMultilevel"/>
    <w:tmpl w:val="F18C47B4"/>
    <w:lvl w:ilvl="0" w:tplc="327C0E40"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282265C2"/>
    <w:multiLevelType w:val="hybridMultilevel"/>
    <w:tmpl w:val="39CA884A"/>
    <w:lvl w:ilvl="0" w:tplc="75B88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25F3542"/>
    <w:multiLevelType w:val="hybridMultilevel"/>
    <w:tmpl w:val="0FA46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31052"/>
    <w:multiLevelType w:val="hybridMultilevel"/>
    <w:tmpl w:val="91501F9A"/>
    <w:lvl w:ilvl="0" w:tplc="42BC7D0C">
      <w:start w:val="1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4066551C"/>
    <w:multiLevelType w:val="hybridMultilevel"/>
    <w:tmpl w:val="8C482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506C1"/>
    <w:multiLevelType w:val="hybridMultilevel"/>
    <w:tmpl w:val="76CCD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1AA4C97"/>
    <w:multiLevelType w:val="hybridMultilevel"/>
    <w:tmpl w:val="0BAC2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CD709D"/>
    <w:multiLevelType w:val="hybridMultilevel"/>
    <w:tmpl w:val="0A28F8C6"/>
    <w:lvl w:ilvl="0" w:tplc="F014E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026A9"/>
    <w:multiLevelType w:val="hybridMultilevel"/>
    <w:tmpl w:val="B4CA2F58"/>
    <w:lvl w:ilvl="0" w:tplc="70B67F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6D76A2"/>
    <w:multiLevelType w:val="hybridMultilevel"/>
    <w:tmpl w:val="F54E577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3C3343B"/>
    <w:multiLevelType w:val="hybridMultilevel"/>
    <w:tmpl w:val="D38C19EA"/>
    <w:lvl w:ilvl="0" w:tplc="70B67FE0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56484170"/>
    <w:multiLevelType w:val="hybridMultilevel"/>
    <w:tmpl w:val="4F0C0CEC"/>
    <w:lvl w:ilvl="0" w:tplc="0A28EE02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572F7C50"/>
    <w:multiLevelType w:val="hybridMultilevel"/>
    <w:tmpl w:val="E82A4EE4"/>
    <w:lvl w:ilvl="0" w:tplc="6E6C7E3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AD61224"/>
    <w:multiLevelType w:val="hybridMultilevel"/>
    <w:tmpl w:val="4B8A85DE"/>
    <w:lvl w:ilvl="0" w:tplc="0A28EE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BE4A2B"/>
    <w:multiLevelType w:val="multilevel"/>
    <w:tmpl w:val="00726F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abstractNum w:abstractNumId="27">
    <w:nsid w:val="5BEF38FA"/>
    <w:multiLevelType w:val="hybridMultilevel"/>
    <w:tmpl w:val="26C4AFC2"/>
    <w:lvl w:ilvl="0" w:tplc="70B67F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8C3351"/>
    <w:multiLevelType w:val="hybridMultilevel"/>
    <w:tmpl w:val="D3560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262282C"/>
    <w:multiLevelType w:val="hybridMultilevel"/>
    <w:tmpl w:val="9FB0C06A"/>
    <w:lvl w:ilvl="0" w:tplc="78BC3D66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764"/>
        </w:tabs>
        <w:ind w:left="2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4"/>
        </w:tabs>
        <w:ind w:left="3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4"/>
        </w:tabs>
        <w:ind w:left="4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4"/>
        </w:tabs>
        <w:ind w:left="4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4"/>
        </w:tabs>
        <w:ind w:left="5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4"/>
        </w:tabs>
        <w:ind w:left="6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4"/>
        </w:tabs>
        <w:ind w:left="7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4"/>
        </w:tabs>
        <w:ind w:left="7804" w:hanging="360"/>
      </w:pPr>
      <w:rPr>
        <w:rFonts w:ascii="Wingdings" w:hAnsi="Wingdings" w:hint="default"/>
      </w:rPr>
    </w:lvl>
  </w:abstractNum>
  <w:abstractNum w:abstractNumId="30">
    <w:nsid w:val="71F92605"/>
    <w:multiLevelType w:val="hybridMultilevel"/>
    <w:tmpl w:val="874E3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D326BF"/>
    <w:multiLevelType w:val="hybridMultilevel"/>
    <w:tmpl w:val="66FC6DE6"/>
    <w:lvl w:ilvl="0" w:tplc="0A28EE02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796C764A"/>
    <w:multiLevelType w:val="hybridMultilevel"/>
    <w:tmpl w:val="579EC0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9BC7F3A"/>
    <w:multiLevelType w:val="hybridMultilevel"/>
    <w:tmpl w:val="5E6CD5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100C3F"/>
    <w:multiLevelType w:val="multilevel"/>
    <w:tmpl w:val="149880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26"/>
  </w:num>
  <w:num w:numId="4">
    <w:abstractNumId w:val="18"/>
  </w:num>
  <w:num w:numId="5">
    <w:abstractNumId w:val="27"/>
  </w:num>
  <w:num w:numId="6">
    <w:abstractNumId w:val="25"/>
  </w:num>
  <w:num w:numId="7">
    <w:abstractNumId w:val="31"/>
  </w:num>
  <w:num w:numId="8">
    <w:abstractNumId w:val="23"/>
  </w:num>
  <w:num w:numId="9">
    <w:abstractNumId w:val="8"/>
  </w:num>
  <w:num w:numId="10">
    <w:abstractNumId w:val="1"/>
  </w:num>
  <w:num w:numId="11">
    <w:abstractNumId w:val="15"/>
  </w:num>
  <w:num w:numId="12">
    <w:abstractNumId w:val="33"/>
  </w:num>
  <w:num w:numId="13">
    <w:abstractNumId w:val="2"/>
  </w:num>
  <w:num w:numId="14">
    <w:abstractNumId w:val="30"/>
  </w:num>
  <w:num w:numId="15">
    <w:abstractNumId w:val="5"/>
  </w:num>
  <w:num w:numId="16">
    <w:abstractNumId w:val="3"/>
  </w:num>
  <w:num w:numId="17">
    <w:abstractNumId w:val="4"/>
  </w:num>
  <w:num w:numId="18">
    <w:abstractNumId w:val="10"/>
  </w:num>
  <w:num w:numId="19">
    <w:abstractNumId w:val="16"/>
  </w:num>
  <w:num w:numId="20">
    <w:abstractNumId w:val="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2"/>
  </w:num>
  <w:num w:numId="24">
    <w:abstractNumId w:val="11"/>
  </w:num>
  <w:num w:numId="25">
    <w:abstractNumId w:val="20"/>
  </w:num>
  <w:num w:numId="26">
    <w:abstractNumId w:val="29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24"/>
  </w:num>
  <w:num w:numId="30">
    <w:abstractNumId w:val="34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964"/>
          </w:tabs>
          <w:ind w:left="0" w:firstLine="284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850" w:hanging="8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9"/>
  </w:num>
  <w:num w:numId="32">
    <w:abstractNumId w:val="34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907"/>
          </w:tabs>
          <w:ind w:left="0" w:firstLine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9"/>
  </w:num>
  <w:num w:numId="34">
    <w:abstractNumId w:val="12"/>
  </w:num>
  <w:num w:numId="35">
    <w:abstractNumId w:val="7"/>
  </w:num>
  <w:num w:numId="36">
    <w:abstractNumId w:val="1"/>
    <w:lvlOverride w:ilvl="0">
      <w:startOverride w:val="1"/>
    </w:lvlOverride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407F2"/>
    <w:rsid w:val="00000582"/>
    <w:rsid w:val="00000871"/>
    <w:rsid w:val="000009F3"/>
    <w:rsid w:val="00001243"/>
    <w:rsid w:val="00001769"/>
    <w:rsid w:val="00001BF5"/>
    <w:rsid w:val="00001EA5"/>
    <w:rsid w:val="0000226A"/>
    <w:rsid w:val="00002695"/>
    <w:rsid w:val="00002775"/>
    <w:rsid w:val="00002780"/>
    <w:rsid w:val="00002A1F"/>
    <w:rsid w:val="00002CAD"/>
    <w:rsid w:val="00002D2D"/>
    <w:rsid w:val="00003380"/>
    <w:rsid w:val="00003452"/>
    <w:rsid w:val="000034BA"/>
    <w:rsid w:val="000034E6"/>
    <w:rsid w:val="0000387D"/>
    <w:rsid w:val="000040D3"/>
    <w:rsid w:val="00004291"/>
    <w:rsid w:val="000043DC"/>
    <w:rsid w:val="000045CF"/>
    <w:rsid w:val="000045D1"/>
    <w:rsid w:val="00004997"/>
    <w:rsid w:val="00004A69"/>
    <w:rsid w:val="00005159"/>
    <w:rsid w:val="000054B1"/>
    <w:rsid w:val="00005527"/>
    <w:rsid w:val="00005586"/>
    <w:rsid w:val="00005A57"/>
    <w:rsid w:val="00005E1A"/>
    <w:rsid w:val="00006FDD"/>
    <w:rsid w:val="000071E6"/>
    <w:rsid w:val="00007EDD"/>
    <w:rsid w:val="00010053"/>
    <w:rsid w:val="000101C0"/>
    <w:rsid w:val="00010546"/>
    <w:rsid w:val="000108D7"/>
    <w:rsid w:val="00010B08"/>
    <w:rsid w:val="00010C14"/>
    <w:rsid w:val="00010E74"/>
    <w:rsid w:val="00011140"/>
    <w:rsid w:val="00011574"/>
    <w:rsid w:val="0001214E"/>
    <w:rsid w:val="00012677"/>
    <w:rsid w:val="00012A1B"/>
    <w:rsid w:val="00012C42"/>
    <w:rsid w:val="00012DFB"/>
    <w:rsid w:val="00012FFA"/>
    <w:rsid w:val="00013219"/>
    <w:rsid w:val="00013494"/>
    <w:rsid w:val="00013A2A"/>
    <w:rsid w:val="00013B02"/>
    <w:rsid w:val="00013B73"/>
    <w:rsid w:val="00013F30"/>
    <w:rsid w:val="0001400C"/>
    <w:rsid w:val="00014735"/>
    <w:rsid w:val="00014DD6"/>
    <w:rsid w:val="00014F04"/>
    <w:rsid w:val="00014FB0"/>
    <w:rsid w:val="00015105"/>
    <w:rsid w:val="00015D53"/>
    <w:rsid w:val="00016AD4"/>
    <w:rsid w:val="00017094"/>
    <w:rsid w:val="00017107"/>
    <w:rsid w:val="0001726F"/>
    <w:rsid w:val="0001727A"/>
    <w:rsid w:val="00017DA7"/>
    <w:rsid w:val="00020168"/>
    <w:rsid w:val="0002072B"/>
    <w:rsid w:val="000210CC"/>
    <w:rsid w:val="0002117F"/>
    <w:rsid w:val="0002149E"/>
    <w:rsid w:val="000215DA"/>
    <w:rsid w:val="00021AB7"/>
    <w:rsid w:val="00021BC9"/>
    <w:rsid w:val="000220B2"/>
    <w:rsid w:val="0002267D"/>
    <w:rsid w:val="00022A57"/>
    <w:rsid w:val="00022BE6"/>
    <w:rsid w:val="00022C8E"/>
    <w:rsid w:val="000235C6"/>
    <w:rsid w:val="0002370D"/>
    <w:rsid w:val="0002384C"/>
    <w:rsid w:val="00023901"/>
    <w:rsid w:val="000240EF"/>
    <w:rsid w:val="000245C5"/>
    <w:rsid w:val="00024A2C"/>
    <w:rsid w:val="000250EE"/>
    <w:rsid w:val="000253B6"/>
    <w:rsid w:val="000254CB"/>
    <w:rsid w:val="00025A5F"/>
    <w:rsid w:val="00025A6B"/>
    <w:rsid w:val="00026578"/>
    <w:rsid w:val="00026723"/>
    <w:rsid w:val="00026826"/>
    <w:rsid w:val="000269FA"/>
    <w:rsid w:val="00026D86"/>
    <w:rsid w:val="000272CB"/>
    <w:rsid w:val="0002745E"/>
    <w:rsid w:val="000275BC"/>
    <w:rsid w:val="00027A97"/>
    <w:rsid w:val="00027CFB"/>
    <w:rsid w:val="00030747"/>
    <w:rsid w:val="00030894"/>
    <w:rsid w:val="000316CA"/>
    <w:rsid w:val="000317BF"/>
    <w:rsid w:val="00031897"/>
    <w:rsid w:val="000323B2"/>
    <w:rsid w:val="000326C5"/>
    <w:rsid w:val="00032806"/>
    <w:rsid w:val="0003281B"/>
    <w:rsid w:val="00032FDB"/>
    <w:rsid w:val="0003326C"/>
    <w:rsid w:val="00033317"/>
    <w:rsid w:val="000333C5"/>
    <w:rsid w:val="000339EB"/>
    <w:rsid w:val="000339F8"/>
    <w:rsid w:val="000343C9"/>
    <w:rsid w:val="00034574"/>
    <w:rsid w:val="000346DF"/>
    <w:rsid w:val="00034743"/>
    <w:rsid w:val="0003480C"/>
    <w:rsid w:val="00035EE5"/>
    <w:rsid w:val="000360BB"/>
    <w:rsid w:val="000363C4"/>
    <w:rsid w:val="00036F76"/>
    <w:rsid w:val="0003703A"/>
    <w:rsid w:val="00037358"/>
    <w:rsid w:val="0003781F"/>
    <w:rsid w:val="00037D48"/>
    <w:rsid w:val="00040484"/>
    <w:rsid w:val="000406AC"/>
    <w:rsid w:val="0004078B"/>
    <w:rsid w:val="000408BB"/>
    <w:rsid w:val="00040B65"/>
    <w:rsid w:val="00040C29"/>
    <w:rsid w:val="00040FF4"/>
    <w:rsid w:val="000410CF"/>
    <w:rsid w:val="000411AB"/>
    <w:rsid w:val="00041B7D"/>
    <w:rsid w:val="00042273"/>
    <w:rsid w:val="00042354"/>
    <w:rsid w:val="00042444"/>
    <w:rsid w:val="000427F5"/>
    <w:rsid w:val="00042D63"/>
    <w:rsid w:val="00043635"/>
    <w:rsid w:val="000436FD"/>
    <w:rsid w:val="000437C3"/>
    <w:rsid w:val="00043B56"/>
    <w:rsid w:val="00043C2A"/>
    <w:rsid w:val="0004416B"/>
    <w:rsid w:val="00044327"/>
    <w:rsid w:val="000443BC"/>
    <w:rsid w:val="00044B6F"/>
    <w:rsid w:val="00044F44"/>
    <w:rsid w:val="00045494"/>
    <w:rsid w:val="000455C8"/>
    <w:rsid w:val="00045EB3"/>
    <w:rsid w:val="00045F7E"/>
    <w:rsid w:val="00046529"/>
    <w:rsid w:val="00046BB4"/>
    <w:rsid w:val="00046F20"/>
    <w:rsid w:val="00047001"/>
    <w:rsid w:val="0004712E"/>
    <w:rsid w:val="00047A4D"/>
    <w:rsid w:val="00047B94"/>
    <w:rsid w:val="00047D3E"/>
    <w:rsid w:val="00047DC9"/>
    <w:rsid w:val="00050B94"/>
    <w:rsid w:val="00050BDD"/>
    <w:rsid w:val="0005117D"/>
    <w:rsid w:val="00051325"/>
    <w:rsid w:val="00052040"/>
    <w:rsid w:val="000521EA"/>
    <w:rsid w:val="000521FB"/>
    <w:rsid w:val="0005234A"/>
    <w:rsid w:val="0005266A"/>
    <w:rsid w:val="000535E5"/>
    <w:rsid w:val="00053BD5"/>
    <w:rsid w:val="00054033"/>
    <w:rsid w:val="000546AD"/>
    <w:rsid w:val="000546AE"/>
    <w:rsid w:val="0005488C"/>
    <w:rsid w:val="00054EC6"/>
    <w:rsid w:val="00055001"/>
    <w:rsid w:val="000551AB"/>
    <w:rsid w:val="00055438"/>
    <w:rsid w:val="00055537"/>
    <w:rsid w:val="00055A32"/>
    <w:rsid w:val="00055ACD"/>
    <w:rsid w:val="00056059"/>
    <w:rsid w:val="00056100"/>
    <w:rsid w:val="00056387"/>
    <w:rsid w:val="000564EB"/>
    <w:rsid w:val="000564EF"/>
    <w:rsid w:val="000567A2"/>
    <w:rsid w:val="00056810"/>
    <w:rsid w:val="000569A1"/>
    <w:rsid w:val="00056B13"/>
    <w:rsid w:val="000576CC"/>
    <w:rsid w:val="00057910"/>
    <w:rsid w:val="0006000B"/>
    <w:rsid w:val="000600AE"/>
    <w:rsid w:val="00060493"/>
    <w:rsid w:val="000608CB"/>
    <w:rsid w:val="00060A02"/>
    <w:rsid w:val="00061139"/>
    <w:rsid w:val="000611BB"/>
    <w:rsid w:val="00061686"/>
    <w:rsid w:val="00061C0D"/>
    <w:rsid w:val="000624F0"/>
    <w:rsid w:val="00062998"/>
    <w:rsid w:val="00062A1A"/>
    <w:rsid w:val="00063112"/>
    <w:rsid w:val="0006315C"/>
    <w:rsid w:val="0006353F"/>
    <w:rsid w:val="00063926"/>
    <w:rsid w:val="00063FAD"/>
    <w:rsid w:val="000641CC"/>
    <w:rsid w:val="00064311"/>
    <w:rsid w:val="00065A07"/>
    <w:rsid w:val="00065E97"/>
    <w:rsid w:val="000660C9"/>
    <w:rsid w:val="00066455"/>
    <w:rsid w:val="000666BC"/>
    <w:rsid w:val="0006684F"/>
    <w:rsid w:val="000670FE"/>
    <w:rsid w:val="00067BAF"/>
    <w:rsid w:val="00070096"/>
    <w:rsid w:val="00070943"/>
    <w:rsid w:val="000712E5"/>
    <w:rsid w:val="00071827"/>
    <w:rsid w:val="00071AB3"/>
    <w:rsid w:val="00071C1D"/>
    <w:rsid w:val="00071D96"/>
    <w:rsid w:val="00072265"/>
    <w:rsid w:val="0007270A"/>
    <w:rsid w:val="00072B08"/>
    <w:rsid w:val="0007326F"/>
    <w:rsid w:val="0007381D"/>
    <w:rsid w:val="0007421B"/>
    <w:rsid w:val="000743BC"/>
    <w:rsid w:val="000743BD"/>
    <w:rsid w:val="00074A9A"/>
    <w:rsid w:val="00074FF3"/>
    <w:rsid w:val="00075483"/>
    <w:rsid w:val="00075504"/>
    <w:rsid w:val="00075615"/>
    <w:rsid w:val="000759D4"/>
    <w:rsid w:val="00075CEF"/>
    <w:rsid w:val="00076026"/>
    <w:rsid w:val="0007617C"/>
    <w:rsid w:val="000763AB"/>
    <w:rsid w:val="00076CEB"/>
    <w:rsid w:val="000776B6"/>
    <w:rsid w:val="00077B53"/>
    <w:rsid w:val="00080324"/>
    <w:rsid w:val="00080A86"/>
    <w:rsid w:val="00080DC7"/>
    <w:rsid w:val="00080E7C"/>
    <w:rsid w:val="00080F5F"/>
    <w:rsid w:val="000814DA"/>
    <w:rsid w:val="00081D83"/>
    <w:rsid w:val="000825A0"/>
    <w:rsid w:val="0008279D"/>
    <w:rsid w:val="000827E2"/>
    <w:rsid w:val="00082879"/>
    <w:rsid w:val="00082A12"/>
    <w:rsid w:val="000837A6"/>
    <w:rsid w:val="000841D0"/>
    <w:rsid w:val="0008427E"/>
    <w:rsid w:val="00085085"/>
    <w:rsid w:val="00085444"/>
    <w:rsid w:val="00085623"/>
    <w:rsid w:val="00085AD6"/>
    <w:rsid w:val="000866A0"/>
    <w:rsid w:val="00086923"/>
    <w:rsid w:val="00086934"/>
    <w:rsid w:val="00086996"/>
    <w:rsid w:val="000869D1"/>
    <w:rsid w:val="00086A0C"/>
    <w:rsid w:val="00086B7A"/>
    <w:rsid w:val="00087313"/>
    <w:rsid w:val="00087329"/>
    <w:rsid w:val="0008760C"/>
    <w:rsid w:val="000901BA"/>
    <w:rsid w:val="000902C9"/>
    <w:rsid w:val="00090614"/>
    <w:rsid w:val="000906CD"/>
    <w:rsid w:val="000906E2"/>
    <w:rsid w:val="000906FC"/>
    <w:rsid w:val="00090E73"/>
    <w:rsid w:val="000910E8"/>
    <w:rsid w:val="00091C70"/>
    <w:rsid w:val="00092BEB"/>
    <w:rsid w:val="000931E4"/>
    <w:rsid w:val="00094317"/>
    <w:rsid w:val="00094BCB"/>
    <w:rsid w:val="00094D18"/>
    <w:rsid w:val="00094E31"/>
    <w:rsid w:val="00095271"/>
    <w:rsid w:val="0009679B"/>
    <w:rsid w:val="00096C55"/>
    <w:rsid w:val="0009735B"/>
    <w:rsid w:val="0009742E"/>
    <w:rsid w:val="000974CA"/>
    <w:rsid w:val="00097D40"/>
    <w:rsid w:val="000A0126"/>
    <w:rsid w:val="000A0344"/>
    <w:rsid w:val="000A041C"/>
    <w:rsid w:val="000A0454"/>
    <w:rsid w:val="000A09C5"/>
    <w:rsid w:val="000A0A1C"/>
    <w:rsid w:val="000A0C0F"/>
    <w:rsid w:val="000A11BB"/>
    <w:rsid w:val="000A150C"/>
    <w:rsid w:val="000A1B6E"/>
    <w:rsid w:val="000A21CF"/>
    <w:rsid w:val="000A25CB"/>
    <w:rsid w:val="000A28C6"/>
    <w:rsid w:val="000A2942"/>
    <w:rsid w:val="000A3161"/>
    <w:rsid w:val="000A3BF9"/>
    <w:rsid w:val="000A3C08"/>
    <w:rsid w:val="000A42B1"/>
    <w:rsid w:val="000A45D7"/>
    <w:rsid w:val="000A4DD3"/>
    <w:rsid w:val="000A5551"/>
    <w:rsid w:val="000A577D"/>
    <w:rsid w:val="000A59D1"/>
    <w:rsid w:val="000A5A16"/>
    <w:rsid w:val="000A62D0"/>
    <w:rsid w:val="000A67CC"/>
    <w:rsid w:val="000A6815"/>
    <w:rsid w:val="000A6DCA"/>
    <w:rsid w:val="000A7357"/>
    <w:rsid w:val="000A7417"/>
    <w:rsid w:val="000A7DE5"/>
    <w:rsid w:val="000B00CB"/>
    <w:rsid w:val="000B02D8"/>
    <w:rsid w:val="000B0913"/>
    <w:rsid w:val="000B0C6E"/>
    <w:rsid w:val="000B139A"/>
    <w:rsid w:val="000B1555"/>
    <w:rsid w:val="000B19B0"/>
    <w:rsid w:val="000B29F9"/>
    <w:rsid w:val="000B3C59"/>
    <w:rsid w:val="000B48D0"/>
    <w:rsid w:val="000B5647"/>
    <w:rsid w:val="000B56D1"/>
    <w:rsid w:val="000B5863"/>
    <w:rsid w:val="000B5A5B"/>
    <w:rsid w:val="000B5E7F"/>
    <w:rsid w:val="000B6018"/>
    <w:rsid w:val="000B62F8"/>
    <w:rsid w:val="000B6736"/>
    <w:rsid w:val="000B6C01"/>
    <w:rsid w:val="000B7FCC"/>
    <w:rsid w:val="000C07A5"/>
    <w:rsid w:val="000C0FBD"/>
    <w:rsid w:val="000C1080"/>
    <w:rsid w:val="000C10DB"/>
    <w:rsid w:val="000C14FF"/>
    <w:rsid w:val="000C169C"/>
    <w:rsid w:val="000C1781"/>
    <w:rsid w:val="000C1786"/>
    <w:rsid w:val="000C2076"/>
    <w:rsid w:val="000C2322"/>
    <w:rsid w:val="000C25A6"/>
    <w:rsid w:val="000C28E8"/>
    <w:rsid w:val="000C2E1E"/>
    <w:rsid w:val="000C3775"/>
    <w:rsid w:val="000C3A3F"/>
    <w:rsid w:val="000C3F40"/>
    <w:rsid w:val="000C3F7A"/>
    <w:rsid w:val="000C403C"/>
    <w:rsid w:val="000C4446"/>
    <w:rsid w:val="000C4740"/>
    <w:rsid w:val="000C4845"/>
    <w:rsid w:val="000C50F8"/>
    <w:rsid w:val="000C5218"/>
    <w:rsid w:val="000C595D"/>
    <w:rsid w:val="000C6251"/>
    <w:rsid w:val="000C651A"/>
    <w:rsid w:val="000C6771"/>
    <w:rsid w:val="000C67C6"/>
    <w:rsid w:val="000C6F09"/>
    <w:rsid w:val="000C7117"/>
    <w:rsid w:val="000C7844"/>
    <w:rsid w:val="000C7CE7"/>
    <w:rsid w:val="000C7DAD"/>
    <w:rsid w:val="000D03E6"/>
    <w:rsid w:val="000D05BC"/>
    <w:rsid w:val="000D088E"/>
    <w:rsid w:val="000D0DEA"/>
    <w:rsid w:val="000D1433"/>
    <w:rsid w:val="000D15F0"/>
    <w:rsid w:val="000D1A60"/>
    <w:rsid w:val="000D1C17"/>
    <w:rsid w:val="000D1C36"/>
    <w:rsid w:val="000D233F"/>
    <w:rsid w:val="000D2513"/>
    <w:rsid w:val="000D2BE2"/>
    <w:rsid w:val="000D2F9B"/>
    <w:rsid w:val="000D33BE"/>
    <w:rsid w:val="000D34C4"/>
    <w:rsid w:val="000D36AD"/>
    <w:rsid w:val="000D3717"/>
    <w:rsid w:val="000D400F"/>
    <w:rsid w:val="000D4BE3"/>
    <w:rsid w:val="000D4C8F"/>
    <w:rsid w:val="000D532E"/>
    <w:rsid w:val="000D5524"/>
    <w:rsid w:val="000D5A06"/>
    <w:rsid w:val="000D5A10"/>
    <w:rsid w:val="000D600F"/>
    <w:rsid w:val="000D6FC7"/>
    <w:rsid w:val="000D71E6"/>
    <w:rsid w:val="000D726D"/>
    <w:rsid w:val="000D72E2"/>
    <w:rsid w:val="000D775D"/>
    <w:rsid w:val="000D7971"/>
    <w:rsid w:val="000E03F5"/>
    <w:rsid w:val="000E044D"/>
    <w:rsid w:val="000E0762"/>
    <w:rsid w:val="000E0C93"/>
    <w:rsid w:val="000E10CD"/>
    <w:rsid w:val="000E11EF"/>
    <w:rsid w:val="000E16EC"/>
    <w:rsid w:val="000E19B2"/>
    <w:rsid w:val="000E225E"/>
    <w:rsid w:val="000E22BF"/>
    <w:rsid w:val="000E26D6"/>
    <w:rsid w:val="000E2808"/>
    <w:rsid w:val="000E29D8"/>
    <w:rsid w:val="000E2FB6"/>
    <w:rsid w:val="000E31D2"/>
    <w:rsid w:val="000E338D"/>
    <w:rsid w:val="000E3731"/>
    <w:rsid w:val="000E39EB"/>
    <w:rsid w:val="000E3B26"/>
    <w:rsid w:val="000E3FB7"/>
    <w:rsid w:val="000E4025"/>
    <w:rsid w:val="000E4734"/>
    <w:rsid w:val="000E49D0"/>
    <w:rsid w:val="000E4A1C"/>
    <w:rsid w:val="000E4B92"/>
    <w:rsid w:val="000E4DD1"/>
    <w:rsid w:val="000E5D6C"/>
    <w:rsid w:val="000E5F15"/>
    <w:rsid w:val="000E6399"/>
    <w:rsid w:val="000E6A78"/>
    <w:rsid w:val="000E6D46"/>
    <w:rsid w:val="000E756B"/>
    <w:rsid w:val="000E777F"/>
    <w:rsid w:val="000F065E"/>
    <w:rsid w:val="000F0DC8"/>
    <w:rsid w:val="000F0E5E"/>
    <w:rsid w:val="000F1306"/>
    <w:rsid w:val="000F17B1"/>
    <w:rsid w:val="000F1B24"/>
    <w:rsid w:val="000F1C6E"/>
    <w:rsid w:val="000F3175"/>
    <w:rsid w:val="000F32F8"/>
    <w:rsid w:val="000F3792"/>
    <w:rsid w:val="000F3A71"/>
    <w:rsid w:val="000F3C6F"/>
    <w:rsid w:val="000F4038"/>
    <w:rsid w:val="000F4D54"/>
    <w:rsid w:val="000F4F47"/>
    <w:rsid w:val="000F5506"/>
    <w:rsid w:val="000F58F2"/>
    <w:rsid w:val="000F5C02"/>
    <w:rsid w:val="000F6B8C"/>
    <w:rsid w:val="000F7619"/>
    <w:rsid w:val="000F7B5E"/>
    <w:rsid w:val="000F7D33"/>
    <w:rsid w:val="000F7E64"/>
    <w:rsid w:val="000F7EFC"/>
    <w:rsid w:val="000F7F82"/>
    <w:rsid w:val="001001A3"/>
    <w:rsid w:val="001002DA"/>
    <w:rsid w:val="00100772"/>
    <w:rsid w:val="001007CD"/>
    <w:rsid w:val="00100CAA"/>
    <w:rsid w:val="00100FA5"/>
    <w:rsid w:val="001014DF"/>
    <w:rsid w:val="00101A03"/>
    <w:rsid w:val="00101A42"/>
    <w:rsid w:val="00102842"/>
    <w:rsid w:val="001029B9"/>
    <w:rsid w:val="00102E39"/>
    <w:rsid w:val="00103694"/>
    <w:rsid w:val="00103CF1"/>
    <w:rsid w:val="00103E34"/>
    <w:rsid w:val="00103E93"/>
    <w:rsid w:val="0010413A"/>
    <w:rsid w:val="0010444B"/>
    <w:rsid w:val="00104AA9"/>
    <w:rsid w:val="00104C4F"/>
    <w:rsid w:val="00104D43"/>
    <w:rsid w:val="001057E0"/>
    <w:rsid w:val="0010597A"/>
    <w:rsid w:val="0010599A"/>
    <w:rsid w:val="00105C7F"/>
    <w:rsid w:val="00105CD0"/>
    <w:rsid w:val="00106913"/>
    <w:rsid w:val="00106DEA"/>
    <w:rsid w:val="00107712"/>
    <w:rsid w:val="00107C5C"/>
    <w:rsid w:val="0011008E"/>
    <w:rsid w:val="00110B83"/>
    <w:rsid w:val="00110C7B"/>
    <w:rsid w:val="00110C94"/>
    <w:rsid w:val="00111209"/>
    <w:rsid w:val="00111275"/>
    <w:rsid w:val="001113D4"/>
    <w:rsid w:val="00111BD6"/>
    <w:rsid w:val="00111F8E"/>
    <w:rsid w:val="00111FFD"/>
    <w:rsid w:val="001123A9"/>
    <w:rsid w:val="00112493"/>
    <w:rsid w:val="001127B0"/>
    <w:rsid w:val="001129DA"/>
    <w:rsid w:val="00112A9F"/>
    <w:rsid w:val="00112E3C"/>
    <w:rsid w:val="00112F29"/>
    <w:rsid w:val="0011316D"/>
    <w:rsid w:val="001135D0"/>
    <w:rsid w:val="00113629"/>
    <w:rsid w:val="001145F7"/>
    <w:rsid w:val="00114B2E"/>
    <w:rsid w:val="00114E03"/>
    <w:rsid w:val="00114E24"/>
    <w:rsid w:val="001152E2"/>
    <w:rsid w:val="00116068"/>
    <w:rsid w:val="00116C2A"/>
    <w:rsid w:val="00116CF7"/>
    <w:rsid w:val="00116FED"/>
    <w:rsid w:val="00117061"/>
    <w:rsid w:val="0011715F"/>
    <w:rsid w:val="001176F1"/>
    <w:rsid w:val="00117927"/>
    <w:rsid w:val="001179BE"/>
    <w:rsid w:val="00117A82"/>
    <w:rsid w:val="00117C09"/>
    <w:rsid w:val="00117D1E"/>
    <w:rsid w:val="00120502"/>
    <w:rsid w:val="00120819"/>
    <w:rsid w:val="00120DFF"/>
    <w:rsid w:val="00120FD8"/>
    <w:rsid w:val="00120FEE"/>
    <w:rsid w:val="0012101F"/>
    <w:rsid w:val="0012150F"/>
    <w:rsid w:val="001217AE"/>
    <w:rsid w:val="001219FA"/>
    <w:rsid w:val="00121AAE"/>
    <w:rsid w:val="00121F16"/>
    <w:rsid w:val="001221E7"/>
    <w:rsid w:val="0012257B"/>
    <w:rsid w:val="001228DA"/>
    <w:rsid w:val="00122932"/>
    <w:rsid w:val="00122959"/>
    <w:rsid w:val="00122EC2"/>
    <w:rsid w:val="0012352F"/>
    <w:rsid w:val="001235E0"/>
    <w:rsid w:val="0012391D"/>
    <w:rsid w:val="00123D94"/>
    <w:rsid w:val="0012480C"/>
    <w:rsid w:val="00124A6A"/>
    <w:rsid w:val="00125DB2"/>
    <w:rsid w:val="0012641C"/>
    <w:rsid w:val="00126484"/>
    <w:rsid w:val="001266F8"/>
    <w:rsid w:val="00126F8C"/>
    <w:rsid w:val="001274F6"/>
    <w:rsid w:val="001277F7"/>
    <w:rsid w:val="00127C8C"/>
    <w:rsid w:val="00131085"/>
    <w:rsid w:val="001321D3"/>
    <w:rsid w:val="001322B7"/>
    <w:rsid w:val="00133335"/>
    <w:rsid w:val="00133727"/>
    <w:rsid w:val="00133857"/>
    <w:rsid w:val="00133C31"/>
    <w:rsid w:val="00133D5B"/>
    <w:rsid w:val="00133F8F"/>
    <w:rsid w:val="00134026"/>
    <w:rsid w:val="00134103"/>
    <w:rsid w:val="0013433C"/>
    <w:rsid w:val="0013454D"/>
    <w:rsid w:val="001349CB"/>
    <w:rsid w:val="00134DA8"/>
    <w:rsid w:val="00135AAD"/>
    <w:rsid w:val="0013690A"/>
    <w:rsid w:val="001369DB"/>
    <w:rsid w:val="001369F9"/>
    <w:rsid w:val="00136A79"/>
    <w:rsid w:val="00136F0B"/>
    <w:rsid w:val="00137572"/>
    <w:rsid w:val="001376FD"/>
    <w:rsid w:val="00137B7F"/>
    <w:rsid w:val="00137CC3"/>
    <w:rsid w:val="00137DEB"/>
    <w:rsid w:val="001404F5"/>
    <w:rsid w:val="0014054E"/>
    <w:rsid w:val="0014065E"/>
    <w:rsid w:val="00140881"/>
    <w:rsid w:val="00141561"/>
    <w:rsid w:val="001415C0"/>
    <w:rsid w:val="0014165E"/>
    <w:rsid w:val="00141FA3"/>
    <w:rsid w:val="001423A5"/>
    <w:rsid w:val="0014256D"/>
    <w:rsid w:val="001425A5"/>
    <w:rsid w:val="00142EBA"/>
    <w:rsid w:val="00142FA3"/>
    <w:rsid w:val="00143E2E"/>
    <w:rsid w:val="0014436E"/>
    <w:rsid w:val="001444AD"/>
    <w:rsid w:val="001446E3"/>
    <w:rsid w:val="00144922"/>
    <w:rsid w:val="00144B03"/>
    <w:rsid w:val="00145730"/>
    <w:rsid w:val="00145B17"/>
    <w:rsid w:val="00146119"/>
    <w:rsid w:val="0014631A"/>
    <w:rsid w:val="001466AD"/>
    <w:rsid w:val="001466AE"/>
    <w:rsid w:val="0014682B"/>
    <w:rsid w:val="001471DF"/>
    <w:rsid w:val="001472A4"/>
    <w:rsid w:val="0014792C"/>
    <w:rsid w:val="00147991"/>
    <w:rsid w:val="001502B5"/>
    <w:rsid w:val="0015059E"/>
    <w:rsid w:val="00150B2F"/>
    <w:rsid w:val="00150C13"/>
    <w:rsid w:val="0015294C"/>
    <w:rsid w:val="00152E89"/>
    <w:rsid w:val="00152FC7"/>
    <w:rsid w:val="001537C3"/>
    <w:rsid w:val="00153AC1"/>
    <w:rsid w:val="00153E4A"/>
    <w:rsid w:val="001540B6"/>
    <w:rsid w:val="00155547"/>
    <w:rsid w:val="001561C1"/>
    <w:rsid w:val="0015658E"/>
    <w:rsid w:val="0015692D"/>
    <w:rsid w:val="00156C49"/>
    <w:rsid w:val="00156C80"/>
    <w:rsid w:val="00156E2C"/>
    <w:rsid w:val="00157135"/>
    <w:rsid w:val="0015747A"/>
    <w:rsid w:val="00157641"/>
    <w:rsid w:val="001577AB"/>
    <w:rsid w:val="0015780F"/>
    <w:rsid w:val="00157A18"/>
    <w:rsid w:val="00157E81"/>
    <w:rsid w:val="00157FEB"/>
    <w:rsid w:val="00157FF6"/>
    <w:rsid w:val="0016004D"/>
    <w:rsid w:val="0016030E"/>
    <w:rsid w:val="00160C16"/>
    <w:rsid w:val="0016103C"/>
    <w:rsid w:val="001617DE"/>
    <w:rsid w:val="001617E1"/>
    <w:rsid w:val="001623CB"/>
    <w:rsid w:val="0016266F"/>
    <w:rsid w:val="001626A3"/>
    <w:rsid w:val="001626E7"/>
    <w:rsid w:val="001634AA"/>
    <w:rsid w:val="001635FE"/>
    <w:rsid w:val="00163D5A"/>
    <w:rsid w:val="00164A13"/>
    <w:rsid w:val="00164E98"/>
    <w:rsid w:val="0016523B"/>
    <w:rsid w:val="00166235"/>
    <w:rsid w:val="00166672"/>
    <w:rsid w:val="001666A1"/>
    <w:rsid w:val="001666BE"/>
    <w:rsid w:val="00166E0A"/>
    <w:rsid w:val="0016706D"/>
    <w:rsid w:val="001676EB"/>
    <w:rsid w:val="00167C1B"/>
    <w:rsid w:val="001709E3"/>
    <w:rsid w:val="00170F1B"/>
    <w:rsid w:val="00171067"/>
    <w:rsid w:val="001713F4"/>
    <w:rsid w:val="00171925"/>
    <w:rsid w:val="00172383"/>
    <w:rsid w:val="00172671"/>
    <w:rsid w:val="00172CA9"/>
    <w:rsid w:val="00172D22"/>
    <w:rsid w:val="00173170"/>
    <w:rsid w:val="0017386E"/>
    <w:rsid w:val="001742CF"/>
    <w:rsid w:val="001746F9"/>
    <w:rsid w:val="001752B2"/>
    <w:rsid w:val="001759FB"/>
    <w:rsid w:val="00175CE4"/>
    <w:rsid w:val="0017658A"/>
    <w:rsid w:val="00176826"/>
    <w:rsid w:val="00176871"/>
    <w:rsid w:val="00176962"/>
    <w:rsid w:val="0017698D"/>
    <w:rsid w:val="00176B95"/>
    <w:rsid w:val="0017706E"/>
    <w:rsid w:val="00177787"/>
    <w:rsid w:val="0017782B"/>
    <w:rsid w:val="00177A4B"/>
    <w:rsid w:val="00177C6F"/>
    <w:rsid w:val="00177D93"/>
    <w:rsid w:val="00177F66"/>
    <w:rsid w:val="0018000B"/>
    <w:rsid w:val="001801B2"/>
    <w:rsid w:val="001809AC"/>
    <w:rsid w:val="00180C5B"/>
    <w:rsid w:val="00180F86"/>
    <w:rsid w:val="00180FF7"/>
    <w:rsid w:val="0018143D"/>
    <w:rsid w:val="001814DC"/>
    <w:rsid w:val="00181545"/>
    <w:rsid w:val="0018157C"/>
    <w:rsid w:val="001818A6"/>
    <w:rsid w:val="00181F96"/>
    <w:rsid w:val="0018234A"/>
    <w:rsid w:val="00183587"/>
    <w:rsid w:val="001838D7"/>
    <w:rsid w:val="00183E64"/>
    <w:rsid w:val="0018443D"/>
    <w:rsid w:val="0018479C"/>
    <w:rsid w:val="00184E3B"/>
    <w:rsid w:val="00184EDE"/>
    <w:rsid w:val="00185631"/>
    <w:rsid w:val="001857FA"/>
    <w:rsid w:val="00185DC9"/>
    <w:rsid w:val="00186601"/>
    <w:rsid w:val="001869B2"/>
    <w:rsid w:val="00186C82"/>
    <w:rsid w:val="00186D4C"/>
    <w:rsid w:val="00186D52"/>
    <w:rsid w:val="00187D44"/>
    <w:rsid w:val="00190319"/>
    <w:rsid w:val="00190AA1"/>
    <w:rsid w:val="00190D25"/>
    <w:rsid w:val="00190DA0"/>
    <w:rsid w:val="00190EA6"/>
    <w:rsid w:val="00191111"/>
    <w:rsid w:val="00191430"/>
    <w:rsid w:val="00191995"/>
    <w:rsid w:val="001919AA"/>
    <w:rsid w:val="00191A7D"/>
    <w:rsid w:val="001922AF"/>
    <w:rsid w:val="00192433"/>
    <w:rsid w:val="00192677"/>
    <w:rsid w:val="00192C67"/>
    <w:rsid w:val="00192D9E"/>
    <w:rsid w:val="00193003"/>
    <w:rsid w:val="00193010"/>
    <w:rsid w:val="001930C8"/>
    <w:rsid w:val="001936BC"/>
    <w:rsid w:val="001937B9"/>
    <w:rsid w:val="00193987"/>
    <w:rsid w:val="00193B77"/>
    <w:rsid w:val="00193FC0"/>
    <w:rsid w:val="00194795"/>
    <w:rsid w:val="00194968"/>
    <w:rsid w:val="00194ADC"/>
    <w:rsid w:val="00195431"/>
    <w:rsid w:val="00195534"/>
    <w:rsid w:val="00195AB7"/>
    <w:rsid w:val="00195E11"/>
    <w:rsid w:val="00195EC5"/>
    <w:rsid w:val="00195F14"/>
    <w:rsid w:val="0019612B"/>
    <w:rsid w:val="001966B3"/>
    <w:rsid w:val="00196864"/>
    <w:rsid w:val="0019687F"/>
    <w:rsid w:val="00196B0A"/>
    <w:rsid w:val="00196DD6"/>
    <w:rsid w:val="00197871"/>
    <w:rsid w:val="00197C95"/>
    <w:rsid w:val="001A0522"/>
    <w:rsid w:val="001A0B19"/>
    <w:rsid w:val="001A0B95"/>
    <w:rsid w:val="001A10D8"/>
    <w:rsid w:val="001A10F6"/>
    <w:rsid w:val="001A155C"/>
    <w:rsid w:val="001A1671"/>
    <w:rsid w:val="001A18A2"/>
    <w:rsid w:val="001A2556"/>
    <w:rsid w:val="001A2ADF"/>
    <w:rsid w:val="001A3261"/>
    <w:rsid w:val="001A326C"/>
    <w:rsid w:val="001A3398"/>
    <w:rsid w:val="001A341D"/>
    <w:rsid w:val="001A34D8"/>
    <w:rsid w:val="001A3D54"/>
    <w:rsid w:val="001A468E"/>
    <w:rsid w:val="001A4AE8"/>
    <w:rsid w:val="001A5518"/>
    <w:rsid w:val="001A613E"/>
    <w:rsid w:val="001A6185"/>
    <w:rsid w:val="001A6AE7"/>
    <w:rsid w:val="001A6BB3"/>
    <w:rsid w:val="001A6E38"/>
    <w:rsid w:val="001A71BB"/>
    <w:rsid w:val="001A7426"/>
    <w:rsid w:val="001A7457"/>
    <w:rsid w:val="001A7C42"/>
    <w:rsid w:val="001B0308"/>
    <w:rsid w:val="001B0430"/>
    <w:rsid w:val="001B0644"/>
    <w:rsid w:val="001B10D0"/>
    <w:rsid w:val="001B2052"/>
    <w:rsid w:val="001B20DB"/>
    <w:rsid w:val="001B2162"/>
    <w:rsid w:val="001B2490"/>
    <w:rsid w:val="001B2604"/>
    <w:rsid w:val="001B2837"/>
    <w:rsid w:val="001B28CF"/>
    <w:rsid w:val="001B33D5"/>
    <w:rsid w:val="001B33E0"/>
    <w:rsid w:val="001B3800"/>
    <w:rsid w:val="001B390E"/>
    <w:rsid w:val="001B398F"/>
    <w:rsid w:val="001B3D7A"/>
    <w:rsid w:val="001B456F"/>
    <w:rsid w:val="001B49C2"/>
    <w:rsid w:val="001B4CE9"/>
    <w:rsid w:val="001B4EE8"/>
    <w:rsid w:val="001B5588"/>
    <w:rsid w:val="001B5A9F"/>
    <w:rsid w:val="001B5B2D"/>
    <w:rsid w:val="001B615A"/>
    <w:rsid w:val="001B624A"/>
    <w:rsid w:val="001B63A3"/>
    <w:rsid w:val="001B67F0"/>
    <w:rsid w:val="001B6C42"/>
    <w:rsid w:val="001B6DE3"/>
    <w:rsid w:val="001B7004"/>
    <w:rsid w:val="001B7294"/>
    <w:rsid w:val="001B743F"/>
    <w:rsid w:val="001B7723"/>
    <w:rsid w:val="001C0255"/>
    <w:rsid w:val="001C0A46"/>
    <w:rsid w:val="001C1246"/>
    <w:rsid w:val="001C12CB"/>
    <w:rsid w:val="001C12F1"/>
    <w:rsid w:val="001C18F9"/>
    <w:rsid w:val="001C1977"/>
    <w:rsid w:val="001C1AD6"/>
    <w:rsid w:val="001C2212"/>
    <w:rsid w:val="001C2319"/>
    <w:rsid w:val="001C238D"/>
    <w:rsid w:val="001C244A"/>
    <w:rsid w:val="001C3135"/>
    <w:rsid w:val="001C361A"/>
    <w:rsid w:val="001C3639"/>
    <w:rsid w:val="001C37C9"/>
    <w:rsid w:val="001C3E84"/>
    <w:rsid w:val="001C42B9"/>
    <w:rsid w:val="001C462F"/>
    <w:rsid w:val="001C47C3"/>
    <w:rsid w:val="001C4B3B"/>
    <w:rsid w:val="001C4CA9"/>
    <w:rsid w:val="001C4D58"/>
    <w:rsid w:val="001C4EE8"/>
    <w:rsid w:val="001C506E"/>
    <w:rsid w:val="001C5687"/>
    <w:rsid w:val="001C620B"/>
    <w:rsid w:val="001C6782"/>
    <w:rsid w:val="001C77D8"/>
    <w:rsid w:val="001C7929"/>
    <w:rsid w:val="001C7E34"/>
    <w:rsid w:val="001D04AA"/>
    <w:rsid w:val="001D08ED"/>
    <w:rsid w:val="001D0D07"/>
    <w:rsid w:val="001D0E5F"/>
    <w:rsid w:val="001D101B"/>
    <w:rsid w:val="001D15CA"/>
    <w:rsid w:val="001D1D36"/>
    <w:rsid w:val="001D1DF3"/>
    <w:rsid w:val="001D24BF"/>
    <w:rsid w:val="001D25B2"/>
    <w:rsid w:val="001D2A09"/>
    <w:rsid w:val="001D3460"/>
    <w:rsid w:val="001D3A20"/>
    <w:rsid w:val="001D3FE3"/>
    <w:rsid w:val="001D4080"/>
    <w:rsid w:val="001D40F3"/>
    <w:rsid w:val="001D425F"/>
    <w:rsid w:val="001D4316"/>
    <w:rsid w:val="001D4A75"/>
    <w:rsid w:val="001D4EDC"/>
    <w:rsid w:val="001D5196"/>
    <w:rsid w:val="001D52FF"/>
    <w:rsid w:val="001D547E"/>
    <w:rsid w:val="001D563F"/>
    <w:rsid w:val="001D59C1"/>
    <w:rsid w:val="001D5BDD"/>
    <w:rsid w:val="001D744C"/>
    <w:rsid w:val="001D769A"/>
    <w:rsid w:val="001D7823"/>
    <w:rsid w:val="001E005E"/>
    <w:rsid w:val="001E040B"/>
    <w:rsid w:val="001E0D48"/>
    <w:rsid w:val="001E0F44"/>
    <w:rsid w:val="001E13B5"/>
    <w:rsid w:val="001E1A1C"/>
    <w:rsid w:val="001E1EA2"/>
    <w:rsid w:val="001E1F8A"/>
    <w:rsid w:val="001E1FAF"/>
    <w:rsid w:val="001E292E"/>
    <w:rsid w:val="001E29D9"/>
    <w:rsid w:val="001E2B90"/>
    <w:rsid w:val="001E30B8"/>
    <w:rsid w:val="001E3651"/>
    <w:rsid w:val="001E408B"/>
    <w:rsid w:val="001E454C"/>
    <w:rsid w:val="001E4E53"/>
    <w:rsid w:val="001E52B2"/>
    <w:rsid w:val="001E531A"/>
    <w:rsid w:val="001E58C4"/>
    <w:rsid w:val="001E5C20"/>
    <w:rsid w:val="001E5C7A"/>
    <w:rsid w:val="001E5D14"/>
    <w:rsid w:val="001E5D4D"/>
    <w:rsid w:val="001E5E58"/>
    <w:rsid w:val="001E6002"/>
    <w:rsid w:val="001E61F9"/>
    <w:rsid w:val="001E62D8"/>
    <w:rsid w:val="001E6471"/>
    <w:rsid w:val="001E6582"/>
    <w:rsid w:val="001E6CBE"/>
    <w:rsid w:val="001E717E"/>
    <w:rsid w:val="001E7553"/>
    <w:rsid w:val="001E7AF9"/>
    <w:rsid w:val="001E7BFB"/>
    <w:rsid w:val="001F044B"/>
    <w:rsid w:val="001F063C"/>
    <w:rsid w:val="001F07E9"/>
    <w:rsid w:val="001F1702"/>
    <w:rsid w:val="001F1D05"/>
    <w:rsid w:val="001F1F7E"/>
    <w:rsid w:val="001F20E0"/>
    <w:rsid w:val="001F24CF"/>
    <w:rsid w:val="001F273E"/>
    <w:rsid w:val="001F2750"/>
    <w:rsid w:val="001F307E"/>
    <w:rsid w:val="001F3B31"/>
    <w:rsid w:val="001F3CB6"/>
    <w:rsid w:val="001F4905"/>
    <w:rsid w:val="001F4A0C"/>
    <w:rsid w:val="001F5055"/>
    <w:rsid w:val="001F54B5"/>
    <w:rsid w:val="001F571B"/>
    <w:rsid w:val="001F5A37"/>
    <w:rsid w:val="001F5DAA"/>
    <w:rsid w:val="001F63B9"/>
    <w:rsid w:val="001F647A"/>
    <w:rsid w:val="001F6539"/>
    <w:rsid w:val="001F6DBA"/>
    <w:rsid w:val="001F74DB"/>
    <w:rsid w:val="001F7CDF"/>
    <w:rsid w:val="0020031A"/>
    <w:rsid w:val="00200710"/>
    <w:rsid w:val="00200893"/>
    <w:rsid w:val="00200D59"/>
    <w:rsid w:val="00200EE7"/>
    <w:rsid w:val="002011E1"/>
    <w:rsid w:val="00201268"/>
    <w:rsid w:val="00201676"/>
    <w:rsid w:val="00201914"/>
    <w:rsid w:val="00201BB9"/>
    <w:rsid w:val="00201CD5"/>
    <w:rsid w:val="00201D50"/>
    <w:rsid w:val="00201D5C"/>
    <w:rsid w:val="00201EF6"/>
    <w:rsid w:val="00201F61"/>
    <w:rsid w:val="0020221B"/>
    <w:rsid w:val="002030C8"/>
    <w:rsid w:val="0020359B"/>
    <w:rsid w:val="002038B0"/>
    <w:rsid w:val="002039EA"/>
    <w:rsid w:val="0020409C"/>
    <w:rsid w:val="0020436B"/>
    <w:rsid w:val="00204448"/>
    <w:rsid w:val="00204456"/>
    <w:rsid w:val="00204B99"/>
    <w:rsid w:val="002051B7"/>
    <w:rsid w:val="002058A4"/>
    <w:rsid w:val="00205AD5"/>
    <w:rsid w:val="00205BDF"/>
    <w:rsid w:val="00205F38"/>
    <w:rsid w:val="0020685D"/>
    <w:rsid w:val="00206B71"/>
    <w:rsid w:val="00206F9C"/>
    <w:rsid w:val="0020761B"/>
    <w:rsid w:val="00207730"/>
    <w:rsid w:val="00207BA0"/>
    <w:rsid w:val="00207BC9"/>
    <w:rsid w:val="00207E14"/>
    <w:rsid w:val="00207EE5"/>
    <w:rsid w:val="00210238"/>
    <w:rsid w:val="00210A19"/>
    <w:rsid w:val="00211507"/>
    <w:rsid w:val="00211C04"/>
    <w:rsid w:val="00211EE1"/>
    <w:rsid w:val="00212131"/>
    <w:rsid w:val="002127F2"/>
    <w:rsid w:val="00212EAB"/>
    <w:rsid w:val="002131AD"/>
    <w:rsid w:val="002139B7"/>
    <w:rsid w:val="00213A52"/>
    <w:rsid w:val="00213D0C"/>
    <w:rsid w:val="00214571"/>
    <w:rsid w:val="002146A6"/>
    <w:rsid w:val="002153D1"/>
    <w:rsid w:val="002156BF"/>
    <w:rsid w:val="0021584F"/>
    <w:rsid w:val="002163B7"/>
    <w:rsid w:val="0021675A"/>
    <w:rsid w:val="00216B45"/>
    <w:rsid w:val="00216CD2"/>
    <w:rsid w:val="00216ECA"/>
    <w:rsid w:val="00217061"/>
    <w:rsid w:val="00217130"/>
    <w:rsid w:val="00217151"/>
    <w:rsid w:val="002175BF"/>
    <w:rsid w:val="00217CE6"/>
    <w:rsid w:val="00220105"/>
    <w:rsid w:val="002203CE"/>
    <w:rsid w:val="00220E8C"/>
    <w:rsid w:val="00221B20"/>
    <w:rsid w:val="00221E25"/>
    <w:rsid w:val="00222462"/>
    <w:rsid w:val="0022268E"/>
    <w:rsid w:val="0022272A"/>
    <w:rsid w:val="0022279F"/>
    <w:rsid w:val="0022297F"/>
    <w:rsid w:val="002230A8"/>
    <w:rsid w:val="00223536"/>
    <w:rsid w:val="0022387D"/>
    <w:rsid w:val="0022403D"/>
    <w:rsid w:val="00224172"/>
    <w:rsid w:val="0022443F"/>
    <w:rsid w:val="00224B15"/>
    <w:rsid w:val="002250AB"/>
    <w:rsid w:val="00225208"/>
    <w:rsid w:val="00225350"/>
    <w:rsid w:val="00225567"/>
    <w:rsid w:val="002258A9"/>
    <w:rsid w:val="002259EB"/>
    <w:rsid w:val="00225A1B"/>
    <w:rsid w:val="00225F63"/>
    <w:rsid w:val="00226061"/>
    <w:rsid w:val="0022689B"/>
    <w:rsid w:val="00226ECC"/>
    <w:rsid w:val="0022760A"/>
    <w:rsid w:val="0023000F"/>
    <w:rsid w:val="0023065E"/>
    <w:rsid w:val="002308B6"/>
    <w:rsid w:val="002309AA"/>
    <w:rsid w:val="00230A74"/>
    <w:rsid w:val="0023100F"/>
    <w:rsid w:val="002314B2"/>
    <w:rsid w:val="0023194F"/>
    <w:rsid w:val="002319F8"/>
    <w:rsid w:val="00231A2C"/>
    <w:rsid w:val="00231ACA"/>
    <w:rsid w:val="00231C4B"/>
    <w:rsid w:val="00232634"/>
    <w:rsid w:val="002333E4"/>
    <w:rsid w:val="002335E3"/>
    <w:rsid w:val="00233774"/>
    <w:rsid w:val="002339BD"/>
    <w:rsid w:val="002343AF"/>
    <w:rsid w:val="002343EA"/>
    <w:rsid w:val="00234468"/>
    <w:rsid w:val="00234656"/>
    <w:rsid w:val="00234B1C"/>
    <w:rsid w:val="00235190"/>
    <w:rsid w:val="002354A1"/>
    <w:rsid w:val="002356D1"/>
    <w:rsid w:val="00235ED2"/>
    <w:rsid w:val="00235F8C"/>
    <w:rsid w:val="002363F7"/>
    <w:rsid w:val="0023762C"/>
    <w:rsid w:val="0023781D"/>
    <w:rsid w:val="002404E4"/>
    <w:rsid w:val="0024096B"/>
    <w:rsid w:val="002410CC"/>
    <w:rsid w:val="002412A9"/>
    <w:rsid w:val="00241BD3"/>
    <w:rsid w:val="00241D57"/>
    <w:rsid w:val="00242314"/>
    <w:rsid w:val="00243558"/>
    <w:rsid w:val="00243997"/>
    <w:rsid w:val="002439E1"/>
    <w:rsid w:val="0024418C"/>
    <w:rsid w:val="002443DA"/>
    <w:rsid w:val="00244629"/>
    <w:rsid w:val="0024493F"/>
    <w:rsid w:val="002450FC"/>
    <w:rsid w:val="0024552E"/>
    <w:rsid w:val="002459C4"/>
    <w:rsid w:val="00246633"/>
    <w:rsid w:val="00246DD1"/>
    <w:rsid w:val="00246ED0"/>
    <w:rsid w:val="00247ECE"/>
    <w:rsid w:val="002501A1"/>
    <w:rsid w:val="00251638"/>
    <w:rsid w:val="00251836"/>
    <w:rsid w:val="00251D9B"/>
    <w:rsid w:val="0025263C"/>
    <w:rsid w:val="002526AF"/>
    <w:rsid w:val="00252E16"/>
    <w:rsid w:val="00252F7D"/>
    <w:rsid w:val="002532A8"/>
    <w:rsid w:val="002539B4"/>
    <w:rsid w:val="00253EF4"/>
    <w:rsid w:val="002544FE"/>
    <w:rsid w:val="00254A38"/>
    <w:rsid w:val="00254E96"/>
    <w:rsid w:val="00254FE5"/>
    <w:rsid w:val="0025547B"/>
    <w:rsid w:val="002555CA"/>
    <w:rsid w:val="002556AA"/>
    <w:rsid w:val="00255C3F"/>
    <w:rsid w:val="00255ED7"/>
    <w:rsid w:val="00256D37"/>
    <w:rsid w:val="002577C2"/>
    <w:rsid w:val="00257B47"/>
    <w:rsid w:val="00257D26"/>
    <w:rsid w:val="0026017C"/>
    <w:rsid w:val="0026113E"/>
    <w:rsid w:val="002624CD"/>
    <w:rsid w:val="002634CF"/>
    <w:rsid w:val="00263C5D"/>
    <w:rsid w:val="002641B7"/>
    <w:rsid w:val="002647D0"/>
    <w:rsid w:val="00264A62"/>
    <w:rsid w:val="00264B7A"/>
    <w:rsid w:val="00264F7A"/>
    <w:rsid w:val="002650BD"/>
    <w:rsid w:val="00265793"/>
    <w:rsid w:val="002658ED"/>
    <w:rsid w:val="00265B13"/>
    <w:rsid w:val="00265CE7"/>
    <w:rsid w:val="00265D8A"/>
    <w:rsid w:val="00265DBC"/>
    <w:rsid w:val="00266179"/>
    <w:rsid w:val="002665DC"/>
    <w:rsid w:val="0026674E"/>
    <w:rsid w:val="00266A8C"/>
    <w:rsid w:val="0026722D"/>
    <w:rsid w:val="00267A23"/>
    <w:rsid w:val="00267B15"/>
    <w:rsid w:val="00267C13"/>
    <w:rsid w:val="00267DF9"/>
    <w:rsid w:val="002705FB"/>
    <w:rsid w:val="0027084A"/>
    <w:rsid w:val="00270922"/>
    <w:rsid w:val="00270BE7"/>
    <w:rsid w:val="00270C0F"/>
    <w:rsid w:val="00270EFA"/>
    <w:rsid w:val="00270F1E"/>
    <w:rsid w:val="0027110D"/>
    <w:rsid w:val="002711E3"/>
    <w:rsid w:val="002712C1"/>
    <w:rsid w:val="002712EA"/>
    <w:rsid w:val="00271D01"/>
    <w:rsid w:val="00271D40"/>
    <w:rsid w:val="00271E4B"/>
    <w:rsid w:val="00272001"/>
    <w:rsid w:val="002723C3"/>
    <w:rsid w:val="0027241C"/>
    <w:rsid w:val="00272B6F"/>
    <w:rsid w:val="00272E67"/>
    <w:rsid w:val="002734F3"/>
    <w:rsid w:val="00273E6D"/>
    <w:rsid w:val="0027491E"/>
    <w:rsid w:val="00274B7A"/>
    <w:rsid w:val="00274CFF"/>
    <w:rsid w:val="002753A4"/>
    <w:rsid w:val="00275478"/>
    <w:rsid w:val="002758EE"/>
    <w:rsid w:val="002760A4"/>
    <w:rsid w:val="002763AE"/>
    <w:rsid w:val="0027651E"/>
    <w:rsid w:val="002768DE"/>
    <w:rsid w:val="0027697E"/>
    <w:rsid w:val="00276CBE"/>
    <w:rsid w:val="00276D98"/>
    <w:rsid w:val="00276EE2"/>
    <w:rsid w:val="0027736B"/>
    <w:rsid w:val="00277475"/>
    <w:rsid w:val="00277602"/>
    <w:rsid w:val="00280276"/>
    <w:rsid w:val="002802F5"/>
    <w:rsid w:val="00280355"/>
    <w:rsid w:val="00280C0B"/>
    <w:rsid w:val="00281043"/>
    <w:rsid w:val="00281197"/>
    <w:rsid w:val="0028127F"/>
    <w:rsid w:val="00281EB8"/>
    <w:rsid w:val="002821E2"/>
    <w:rsid w:val="00282413"/>
    <w:rsid w:val="0028254A"/>
    <w:rsid w:val="0028275A"/>
    <w:rsid w:val="00282F99"/>
    <w:rsid w:val="002837DA"/>
    <w:rsid w:val="00283EE1"/>
    <w:rsid w:val="002846EF"/>
    <w:rsid w:val="00284A55"/>
    <w:rsid w:val="00284BC8"/>
    <w:rsid w:val="00284F67"/>
    <w:rsid w:val="002850B8"/>
    <w:rsid w:val="002855D9"/>
    <w:rsid w:val="002858D6"/>
    <w:rsid w:val="00285B9B"/>
    <w:rsid w:val="0028604F"/>
    <w:rsid w:val="00286225"/>
    <w:rsid w:val="00286231"/>
    <w:rsid w:val="00286584"/>
    <w:rsid w:val="00286B88"/>
    <w:rsid w:val="00286F9B"/>
    <w:rsid w:val="00287189"/>
    <w:rsid w:val="00287B64"/>
    <w:rsid w:val="00287C0E"/>
    <w:rsid w:val="00287CC7"/>
    <w:rsid w:val="00290004"/>
    <w:rsid w:val="00290803"/>
    <w:rsid w:val="002909AA"/>
    <w:rsid w:val="00291104"/>
    <w:rsid w:val="0029138C"/>
    <w:rsid w:val="00291606"/>
    <w:rsid w:val="0029270B"/>
    <w:rsid w:val="00292716"/>
    <w:rsid w:val="00292A21"/>
    <w:rsid w:val="00292C0C"/>
    <w:rsid w:val="00292CE8"/>
    <w:rsid w:val="002938BE"/>
    <w:rsid w:val="00293A9A"/>
    <w:rsid w:val="00293BFB"/>
    <w:rsid w:val="00294035"/>
    <w:rsid w:val="0029431D"/>
    <w:rsid w:val="0029445D"/>
    <w:rsid w:val="00294487"/>
    <w:rsid w:val="00294768"/>
    <w:rsid w:val="002950F9"/>
    <w:rsid w:val="00295410"/>
    <w:rsid w:val="002964F1"/>
    <w:rsid w:val="00296907"/>
    <w:rsid w:val="0029732F"/>
    <w:rsid w:val="00297733"/>
    <w:rsid w:val="002977C8"/>
    <w:rsid w:val="00297979"/>
    <w:rsid w:val="00297A66"/>
    <w:rsid w:val="002A02EE"/>
    <w:rsid w:val="002A05A5"/>
    <w:rsid w:val="002A06CD"/>
    <w:rsid w:val="002A0C2F"/>
    <w:rsid w:val="002A1017"/>
    <w:rsid w:val="002A17C5"/>
    <w:rsid w:val="002A1CE9"/>
    <w:rsid w:val="002A2408"/>
    <w:rsid w:val="002A25CA"/>
    <w:rsid w:val="002A2AC8"/>
    <w:rsid w:val="002A2E1C"/>
    <w:rsid w:val="002A31C1"/>
    <w:rsid w:val="002A33B8"/>
    <w:rsid w:val="002A37A1"/>
    <w:rsid w:val="002A4652"/>
    <w:rsid w:val="002A4776"/>
    <w:rsid w:val="002A4CA8"/>
    <w:rsid w:val="002A4F3D"/>
    <w:rsid w:val="002A53CC"/>
    <w:rsid w:val="002A5431"/>
    <w:rsid w:val="002A5696"/>
    <w:rsid w:val="002A58AC"/>
    <w:rsid w:val="002A5C18"/>
    <w:rsid w:val="002A5F7E"/>
    <w:rsid w:val="002A676E"/>
    <w:rsid w:val="002A6961"/>
    <w:rsid w:val="002A6AB5"/>
    <w:rsid w:val="002A6CE8"/>
    <w:rsid w:val="002A6E21"/>
    <w:rsid w:val="002A74F4"/>
    <w:rsid w:val="002A7AFE"/>
    <w:rsid w:val="002A7F8D"/>
    <w:rsid w:val="002B026B"/>
    <w:rsid w:val="002B0489"/>
    <w:rsid w:val="002B0501"/>
    <w:rsid w:val="002B0722"/>
    <w:rsid w:val="002B0BEB"/>
    <w:rsid w:val="002B0E15"/>
    <w:rsid w:val="002B0F56"/>
    <w:rsid w:val="002B1053"/>
    <w:rsid w:val="002B11D1"/>
    <w:rsid w:val="002B1274"/>
    <w:rsid w:val="002B1C08"/>
    <w:rsid w:val="002B2A5F"/>
    <w:rsid w:val="002B30EC"/>
    <w:rsid w:val="002B3164"/>
    <w:rsid w:val="002B31DD"/>
    <w:rsid w:val="002B34B5"/>
    <w:rsid w:val="002B3742"/>
    <w:rsid w:val="002B41D5"/>
    <w:rsid w:val="002B4B5B"/>
    <w:rsid w:val="002B4DC1"/>
    <w:rsid w:val="002B4F7A"/>
    <w:rsid w:val="002B51B4"/>
    <w:rsid w:val="002B53D3"/>
    <w:rsid w:val="002B56F6"/>
    <w:rsid w:val="002B600F"/>
    <w:rsid w:val="002B68E9"/>
    <w:rsid w:val="002B729F"/>
    <w:rsid w:val="002B72F2"/>
    <w:rsid w:val="002B75A4"/>
    <w:rsid w:val="002B75C0"/>
    <w:rsid w:val="002B7B1C"/>
    <w:rsid w:val="002B7CF1"/>
    <w:rsid w:val="002C03BD"/>
    <w:rsid w:val="002C1126"/>
    <w:rsid w:val="002C132C"/>
    <w:rsid w:val="002C1500"/>
    <w:rsid w:val="002C1A14"/>
    <w:rsid w:val="002C1B2D"/>
    <w:rsid w:val="002C1B54"/>
    <w:rsid w:val="002C1B68"/>
    <w:rsid w:val="002C1D12"/>
    <w:rsid w:val="002C1E07"/>
    <w:rsid w:val="002C27C1"/>
    <w:rsid w:val="002C2870"/>
    <w:rsid w:val="002C31DB"/>
    <w:rsid w:val="002C38AF"/>
    <w:rsid w:val="002C3BB0"/>
    <w:rsid w:val="002C3C64"/>
    <w:rsid w:val="002C3C8E"/>
    <w:rsid w:val="002C3CA6"/>
    <w:rsid w:val="002C3F87"/>
    <w:rsid w:val="002C3FAB"/>
    <w:rsid w:val="002C43B5"/>
    <w:rsid w:val="002C4855"/>
    <w:rsid w:val="002C48BB"/>
    <w:rsid w:val="002C4DA0"/>
    <w:rsid w:val="002C4DD2"/>
    <w:rsid w:val="002C514C"/>
    <w:rsid w:val="002C5243"/>
    <w:rsid w:val="002C591C"/>
    <w:rsid w:val="002C5FB5"/>
    <w:rsid w:val="002C6756"/>
    <w:rsid w:val="002C6B10"/>
    <w:rsid w:val="002C6E71"/>
    <w:rsid w:val="002C6E98"/>
    <w:rsid w:val="002C721A"/>
    <w:rsid w:val="002C7515"/>
    <w:rsid w:val="002D0719"/>
    <w:rsid w:val="002D077E"/>
    <w:rsid w:val="002D0FE5"/>
    <w:rsid w:val="002D10D9"/>
    <w:rsid w:val="002D1C17"/>
    <w:rsid w:val="002D1FEC"/>
    <w:rsid w:val="002D22CB"/>
    <w:rsid w:val="002D36A4"/>
    <w:rsid w:val="002D3DAF"/>
    <w:rsid w:val="002D415E"/>
    <w:rsid w:val="002D466A"/>
    <w:rsid w:val="002D4906"/>
    <w:rsid w:val="002D4CEB"/>
    <w:rsid w:val="002D54F6"/>
    <w:rsid w:val="002D55F3"/>
    <w:rsid w:val="002D5ED3"/>
    <w:rsid w:val="002D6760"/>
    <w:rsid w:val="002D69D9"/>
    <w:rsid w:val="002D6A61"/>
    <w:rsid w:val="002D6AA9"/>
    <w:rsid w:val="002D6F8C"/>
    <w:rsid w:val="002D6FCF"/>
    <w:rsid w:val="002D799B"/>
    <w:rsid w:val="002D79B3"/>
    <w:rsid w:val="002D7E79"/>
    <w:rsid w:val="002E01ED"/>
    <w:rsid w:val="002E03DB"/>
    <w:rsid w:val="002E04EE"/>
    <w:rsid w:val="002E0AB1"/>
    <w:rsid w:val="002E1269"/>
    <w:rsid w:val="002E1BAD"/>
    <w:rsid w:val="002E1C64"/>
    <w:rsid w:val="002E1E6F"/>
    <w:rsid w:val="002E2481"/>
    <w:rsid w:val="002E26AA"/>
    <w:rsid w:val="002E272D"/>
    <w:rsid w:val="002E2A66"/>
    <w:rsid w:val="002E2D1E"/>
    <w:rsid w:val="002E3023"/>
    <w:rsid w:val="002E3071"/>
    <w:rsid w:val="002E37A0"/>
    <w:rsid w:val="002E3BE4"/>
    <w:rsid w:val="002E3BEB"/>
    <w:rsid w:val="002E3CD3"/>
    <w:rsid w:val="002E4A57"/>
    <w:rsid w:val="002E4AA4"/>
    <w:rsid w:val="002E4BAA"/>
    <w:rsid w:val="002E4CB5"/>
    <w:rsid w:val="002E548B"/>
    <w:rsid w:val="002E54BE"/>
    <w:rsid w:val="002E582B"/>
    <w:rsid w:val="002E5CFB"/>
    <w:rsid w:val="002E5ECB"/>
    <w:rsid w:val="002E610D"/>
    <w:rsid w:val="002E6266"/>
    <w:rsid w:val="002E6962"/>
    <w:rsid w:val="002E6E4C"/>
    <w:rsid w:val="002E7055"/>
    <w:rsid w:val="002E7826"/>
    <w:rsid w:val="002E7839"/>
    <w:rsid w:val="002E7917"/>
    <w:rsid w:val="002E7A27"/>
    <w:rsid w:val="002E7BA6"/>
    <w:rsid w:val="002E7D2E"/>
    <w:rsid w:val="002E7E76"/>
    <w:rsid w:val="002F0054"/>
    <w:rsid w:val="002F07DE"/>
    <w:rsid w:val="002F0C57"/>
    <w:rsid w:val="002F0DBD"/>
    <w:rsid w:val="002F0FD4"/>
    <w:rsid w:val="002F129F"/>
    <w:rsid w:val="002F1B97"/>
    <w:rsid w:val="002F1BDA"/>
    <w:rsid w:val="002F1F7F"/>
    <w:rsid w:val="002F2263"/>
    <w:rsid w:val="002F22D7"/>
    <w:rsid w:val="002F23FD"/>
    <w:rsid w:val="002F2424"/>
    <w:rsid w:val="002F2666"/>
    <w:rsid w:val="002F2DDB"/>
    <w:rsid w:val="002F2F21"/>
    <w:rsid w:val="002F307C"/>
    <w:rsid w:val="002F310A"/>
    <w:rsid w:val="002F34D7"/>
    <w:rsid w:val="002F3CE1"/>
    <w:rsid w:val="002F4E3A"/>
    <w:rsid w:val="002F552A"/>
    <w:rsid w:val="002F56CE"/>
    <w:rsid w:val="002F5836"/>
    <w:rsid w:val="002F589C"/>
    <w:rsid w:val="002F5C33"/>
    <w:rsid w:val="002F67DF"/>
    <w:rsid w:val="002F6C71"/>
    <w:rsid w:val="002F6FE2"/>
    <w:rsid w:val="002F7049"/>
    <w:rsid w:val="002F76F0"/>
    <w:rsid w:val="002F79E1"/>
    <w:rsid w:val="002F7C3C"/>
    <w:rsid w:val="002F7F10"/>
    <w:rsid w:val="00300161"/>
    <w:rsid w:val="003010CC"/>
    <w:rsid w:val="00301A3D"/>
    <w:rsid w:val="00301B75"/>
    <w:rsid w:val="00301FFC"/>
    <w:rsid w:val="00302470"/>
    <w:rsid w:val="00302A3D"/>
    <w:rsid w:val="00302AB9"/>
    <w:rsid w:val="00302E57"/>
    <w:rsid w:val="003036AE"/>
    <w:rsid w:val="00303CBC"/>
    <w:rsid w:val="00303EE8"/>
    <w:rsid w:val="003040BB"/>
    <w:rsid w:val="00304372"/>
    <w:rsid w:val="0030461D"/>
    <w:rsid w:val="003047BE"/>
    <w:rsid w:val="0030481F"/>
    <w:rsid w:val="00304B29"/>
    <w:rsid w:val="00305054"/>
    <w:rsid w:val="0030516C"/>
    <w:rsid w:val="00306240"/>
    <w:rsid w:val="003063A5"/>
    <w:rsid w:val="00306752"/>
    <w:rsid w:val="00307399"/>
    <w:rsid w:val="0030741D"/>
    <w:rsid w:val="00307C88"/>
    <w:rsid w:val="0031013D"/>
    <w:rsid w:val="003102CF"/>
    <w:rsid w:val="00310A48"/>
    <w:rsid w:val="00310ACC"/>
    <w:rsid w:val="00310D22"/>
    <w:rsid w:val="00311044"/>
    <w:rsid w:val="00311836"/>
    <w:rsid w:val="00311B04"/>
    <w:rsid w:val="003120EA"/>
    <w:rsid w:val="00312BAB"/>
    <w:rsid w:val="00312E6A"/>
    <w:rsid w:val="00313D87"/>
    <w:rsid w:val="00313ED2"/>
    <w:rsid w:val="0031483A"/>
    <w:rsid w:val="0031551D"/>
    <w:rsid w:val="00316488"/>
    <w:rsid w:val="00316C22"/>
    <w:rsid w:val="00316D6B"/>
    <w:rsid w:val="0031723B"/>
    <w:rsid w:val="00317B84"/>
    <w:rsid w:val="00317BBA"/>
    <w:rsid w:val="0032093E"/>
    <w:rsid w:val="00320CB5"/>
    <w:rsid w:val="00320F01"/>
    <w:rsid w:val="003210B5"/>
    <w:rsid w:val="00321290"/>
    <w:rsid w:val="003218DC"/>
    <w:rsid w:val="00321CBB"/>
    <w:rsid w:val="00321FE9"/>
    <w:rsid w:val="00322176"/>
    <w:rsid w:val="003224CA"/>
    <w:rsid w:val="00322A4A"/>
    <w:rsid w:val="00322F02"/>
    <w:rsid w:val="003234B8"/>
    <w:rsid w:val="00323B52"/>
    <w:rsid w:val="00323DAD"/>
    <w:rsid w:val="0032425C"/>
    <w:rsid w:val="0032481C"/>
    <w:rsid w:val="003251EA"/>
    <w:rsid w:val="003254DF"/>
    <w:rsid w:val="00325506"/>
    <w:rsid w:val="00325638"/>
    <w:rsid w:val="00325A5B"/>
    <w:rsid w:val="00325B40"/>
    <w:rsid w:val="003264E1"/>
    <w:rsid w:val="00326834"/>
    <w:rsid w:val="00326C9B"/>
    <w:rsid w:val="00326F3D"/>
    <w:rsid w:val="0032785B"/>
    <w:rsid w:val="00330187"/>
    <w:rsid w:val="0033062F"/>
    <w:rsid w:val="003309A7"/>
    <w:rsid w:val="00331183"/>
    <w:rsid w:val="00331393"/>
    <w:rsid w:val="00331672"/>
    <w:rsid w:val="0033190D"/>
    <w:rsid w:val="00331B56"/>
    <w:rsid w:val="00331DE4"/>
    <w:rsid w:val="00332035"/>
    <w:rsid w:val="003321F7"/>
    <w:rsid w:val="00332741"/>
    <w:rsid w:val="0033280C"/>
    <w:rsid w:val="00332A8F"/>
    <w:rsid w:val="00332CEB"/>
    <w:rsid w:val="00332E5B"/>
    <w:rsid w:val="00332FA8"/>
    <w:rsid w:val="0033359B"/>
    <w:rsid w:val="003335BD"/>
    <w:rsid w:val="00333912"/>
    <w:rsid w:val="0033395E"/>
    <w:rsid w:val="00334141"/>
    <w:rsid w:val="003342DD"/>
    <w:rsid w:val="00334313"/>
    <w:rsid w:val="003347E3"/>
    <w:rsid w:val="00334A74"/>
    <w:rsid w:val="00334BB8"/>
    <w:rsid w:val="00334CCE"/>
    <w:rsid w:val="003350B3"/>
    <w:rsid w:val="00335171"/>
    <w:rsid w:val="003352AC"/>
    <w:rsid w:val="00335793"/>
    <w:rsid w:val="003359A4"/>
    <w:rsid w:val="00335C14"/>
    <w:rsid w:val="00335FB2"/>
    <w:rsid w:val="00336890"/>
    <w:rsid w:val="00336A9C"/>
    <w:rsid w:val="00336B0F"/>
    <w:rsid w:val="00336C42"/>
    <w:rsid w:val="00336EF1"/>
    <w:rsid w:val="00336F07"/>
    <w:rsid w:val="00337F65"/>
    <w:rsid w:val="00337FF5"/>
    <w:rsid w:val="003403EE"/>
    <w:rsid w:val="00340A9D"/>
    <w:rsid w:val="00340B3F"/>
    <w:rsid w:val="0034107F"/>
    <w:rsid w:val="003418B4"/>
    <w:rsid w:val="00341AC0"/>
    <w:rsid w:val="00341F97"/>
    <w:rsid w:val="003422CA"/>
    <w:rsid w:val="00342317"/>
    <w:rsid w:val="003426F8"/>
    <w:rsid w:val="003458CE"/>
    <w:rsid w:val="00345C71"/>
    <w:rsid w:val="003462A0"/>
    <w:rsid w:val="003462DA"/>
    <w:rsid w:val="003464A0"/>
    <w:rsid w:val="00346855"/>
    <w:rsid w:val="003469D6"/>
    <w:rsid w:val="00347023"/>
    <w:rsid w:val="003476C1"/>
    <w:rsid w:val="00347AE7"/>
    <w:rsid w:val="00347C53"/>
    <w:rsid w:val="00347C63"/>
    <w:rsid w:val="003501FF"/>
    <w:rsid w:val="00350373"/>
    <w:rsid w:val="0035109D"/>
    <w:rsid w:val="0035134A"/>
    <w:rsid w:val="003513C2"/>
    <w:rsid w:val="00351437"/>
    <w:rsid w:val="00351612"/>
    <w:rsid w:val="003519DC"/>
    <w:rsid w:val="00351BF9"/>
    <w:rsid w:val="00351D47"/>
    <w:rsid w:val="00351D7D"/>
    <w:rsid w:val="00351EBE"/>
    <w:rsid w:val="00352387"/>
    <w:rsid w:val="003524BF"/>
    <w:rsid w:val="0035378C"/>
    <w:rsid w:val="00353841"/>
    <w:rsid w:val="00353882"/>
    <w:rsid w:val="00353A35"/>
    <w:rsid w:val="003543D9"/>
    <w:rsid w:val="00354BC7"/>
    <w:rsid w:val="00354DE7"/>
    <w:rsid w:val="00354FA7"/>
    <w:rsid w:val="00355BC0"/>
    <w:rsid w:val="00355ED5"/>
    <w:rsid w:val="003564C3"/>
    <w:rsid w:val="003565D2"/>
    <w:rsid w:val="00356989"/>
    <w:rsid w:val="00356D0A"/>
    <w:rsid w:val="00356F7A"/>
    <w:rsid w:val="0036008B"/>
    <w:rsid w:val="003601A0"/>
    <w:rsid w:val="00360403"/>
    <w:rsid w:val="00361179"/>
    <w:rsid w:val="003613D2"/>
    <w:rsid w:val="00361662"/>
    <w:rsid w:val="00361734"/>
    <w:rsid w:val="00361A05"/>
    <w:rsid w:val="00361A57"/>
    <w:rsid w:val="00361BEF"/>
    <w:rsid w:val="00361CDA"/>
    <w:rsid w:val="003620C5"/>
    <w:rsid w:val="00362483"/>
    <w:rsid w:val="003624F5"/>
    <w:rsid w:val="00362540"/>
    <w:rsid w:val="00362727"/>
    <w:rsid w:val="0036299E"/>
    <w:rsid w:val="00362B1E"/>
    <w:rsid w:val="00362C48"/>
    <w:rsid w:val="003632BD"/>
    <w:rsid w:val="00363369"/>
    <w:rsid w:val="00363468"/>
    <w:rsid w:val="00363536"/>
    <w:rsid w:val="00364293"/>
    <w:rsid w:val="00364716"/>
    <w:rsid w:val="00364AB0"/>
    <w:rsid w:val="00364D6C"/>
    <w:rsid w:val="00364EF8"/>
    <w:rsid w:val="00365035"/>
    <w:rsid w:val="00365FB1"/>
    <w:rsid w:val="00366594"/>
    <w:rsid w:val="00366740"/>
    <w:rsid w:val="00366E3A"/>
    <w:rsid w:val="00366ED3"/>
    <w:rsid w:val="0036712F"/>
    <w:rsid w:val="003674BE"/>
    <w:rsid w:val="0036755F"/>
    <w:rsid w:val="00367BB6"/>
    <w:rsid w:val="00367C75"/>
    <w:rsid w:val="00367DD3"/>
    <w:rsid w:val="00367F82"/>
    <w:rsid w:val="0037067A"/>
    <w:rsid w:val="0037093C"/>
    <w:rsid w:val="00370FA5"/>
    <w:rsid w:val="0037111A"/>
    <w:rsid w:val="003713A7"/>
    <w:rsid w:val="003713E1"/>
    <w:rsid w:val="00371E38"/>
    <w:rsid w:val="003723ED"/>
    <w:rsid w:val="0037356F"/>
    <w:rsid w:val="00374518"/>
    <w:rsid w:val="00374ED6"/>
    <w:rsid w:val="00374F7C"/>
    <w:rsid w:val="0037529E"/>
    <w:rsid w:val="00375423"/>
    <w:rsid w:val="0037598D"/>
    <w:rsid w:val="00375AD0"/>
    <w:rsid w:val="00375B74"/>
    <w:rsid w:val="00375FC7"/>
    <w:rsid w:val="00376327"/>
    <w:rsid w:val="003767A0"/>
    <w:rsid w:val="00376F73"/>
    <w:rsid w:val="00376F8B"/>
    <w:rsid w:val="00377977"/>
    <w:rsid w:val="0038007C"/>
    <w:rsid w:val="00380294"/>
    <w:rsid w:val="0038049E"/>
    <w:rsid w:val="003804F7"/>
    <w:rsid w:val="00380518"/>
    <w:rsid w:val="00380632"/>
    <w:rsid w:val="003807ED"/>
    <w:rsid w:val="003809A9"/>
    <w:rsid w:val="00380DFC"/>
    <w:rsid w:val="00381094"/>
    <w:rsid w:val="003813CE"/>
    <w:rsid w:val="00381A49"/>
    <w:rsid w:val="00381C34"/>
    <w:rsid w:val="0038214F"/>
    <w:rsid w:val="0038253A"/>
    <w:rsid w:val="003827EB"/>
    <w:rsid w:val="003838C2"/>
    <w:rsid w:val="003839B1"/>
    <w:rsid w:val="003840B5"/>
    <w:rsid w:val="003841D6"/>
    <w:rsid w:val="0038496C"/>
    <w:rsid w:val="00384BE6"/>
    <w:rsid w:val="00384C2B"/>
    <w:rsid w:val="00384C85"/>
    <w:rsid w:val="0038568E"/>
    <w:rsid w:val="00385B25"/>
    <w:rsid w:val="00385D4B"/>
    <w:rsid w:val="00386140"/>
    <w:rsid w:val="003863AC"/>
    <w:rsid w:val="00386484"/>
    <w:rsid w:val="003864FD"/>
    <w:rsid w:val="00386EC0"/>
    <w:rsid w:val="00387099"/>
    <w:rsid w:val="0038739D"/>
    <w:rsid w:val="0038741B"/>
    <w:rsid w:val="003877F7"/>
    <w:rsid w:val="00387A93"/>
    <w:rsid w:val="00390CD2"/>
    <w:rsid w:val="00390D8D"/>
    <w:rsid w:val="00391046"/>
    <w:rsid w:val="0039109C"/>
    <w:rsid w:val="003911E5"/>
    <w:rsid w:val="0039183B"/>
    <w:rsid w:val="00391BDB"/>
    <w:rsid w:val="00391EC8"/>
    <w:rsid w:val="00392384"/>
    <w:rsid w:val="003925FC"/>
    <w:rsid w:val="0039313E"/>
    <w:rsid w:val="003932AA"/>
    <w:rsid w:val="003932B8"/>
    <w:rsid w:val="003935DA"/>
    <w:rsid w:val="00393ABE"/>
    <w:rsid w:val="00393B4D"/>
    <w:rsid w:val="00394095"/>
    <w:rsid w:val="00394165"/>
    <w:rsid w:val="003948AA"/>
    <w:rsid w:val="00394C1A"/>
    <w:rsid w:val="00394EB9"/>
    <w:rsid w:val="00394EF3"/>
    <w:rsid w:val="003955F6"/>
    <w:rsid w:val="00395682"/>
    <w:rsid w:val="003956B2"/>
    <w:rsid w:val="00395B14"/>
    <w:rsid w:val="00395E21"/>
    <w:rsid w:val="003968D7"/>
    <w:rsid w:val="00397003"/>
    <w:rsid w:val="0039728C"/>
    <w:rsid w:val="00397586"/>
    <w:rsid w:val="003A014F"/>
    <w:rsid w:val="003A13BC"/>
    <w:rsid w:val="003A1CC3"/>
    <w:rsid w:val="003A213B"/>
    <w:rsid w:val="003A2290"/>
    <w:rsid w:val="003A23B7"/>
    <w:rsid w:val="003A271D"/>
    <w:rsid w:val="003A2A6F"/>
    <w:rsid w:val="003A2AA6"/>
    <w:rsid w:val="003A34F9"/>
    <w:rsid w:val="003A3506"/>
    <w:rsid w:val="003A3A28"/>
    <w:rsid w:val="003A3A7F"/>
    <w:rsid w:val="003A3AAF"/>
    <w:rsid w:val="003A3B1A"/>
    <w:rsid w:val="003A40A3"/>
    <w:rsid w:val="003A574E"/>
    <w:rsid w:val="003A5B97"/>
    <w:rsid w:val="003A5BE2"/>
    <w:rsid w:val="003A63A4"/>
    <w:rsid w:val="003A6741"/>
    <w:rsid w:val="003A6952"/>
    <w:rsid w:val="003A6AD0"/>
    <w:rsid w:val="003A6C3F"/>
    <w:rsid w:val="003A6EB0"/>
    <w:rsid w:val="003A7067"/>
    <w:rsid w:val="003A7116"/>
    <w:rsid w:val="003A73AE"/>
    <w:rsid w:val="003A75BA"/>
    <w:rsid w:val="003A76E4"/>
    <w:rsid w:val="003A77FB"/>
    <w:rsid w:val="003A7C6C"/>
    <w:rsid w:val="003B04D1"/>
    <w:rsid w:val="003B06EA"/>
    <w:rsid w:val="003B0DAF"/>
    <w:rsid w:val="003B0E1D"/>
    <w:rsid w:val="003B151C"/>
    <w:rsid w:val="003B18C9"/>
    <w:rsid w:val="003B19CF"/>
    <w:rsid w:val="003B22E2"/>
    <w:rsid w:val="003B286C"/>
    <w:rsid w:val="003B28AB"/>
    <w:rsid w:val="003B2B7D"/>
    <w:rsid w:val="003B2D09"/>
    <w:rsid w:val="003B300E"/>
    <w:rsid w:val="003B30AB"/>
    <w:rsid w:val="003B3906"/>
    <w:rsid w:val="003B48F8"/>
    <w:rsid w:val="003B5E51"/>
    <w:rsid w:val="003B5F4E"/>
    <w:rsid w:val="003B6353"/>
    <w:rsid w:val="003B6943"/>
    <w:rsid w:val="003B6F84"/>
    <w:rsid w:val="003B750B"/>
    <w:rsid w:val="003B7632"/>
    <w:rsid w:val="003C0349"/>
    <w:rsid w:val="003C034A"/>
    <w:rsid w:val="003C079F"/>
    <w:rsid w:val="003C08A8"/>
    <w:rsid w:val="003C08E2"/>
    <w:rsid w:val="003C1173"/>
    <w:rsid w:val="003C130C"/>
    <w:rsid w:val="003C1AE1"/>
    <w:rsid w:val="003C1C20"/>
    <w:rsid w:val="003C1C8C"/>
    <w:rsid w:val="003C1DCC"/>
    <w:rsid w:val="003C2176"/>
    <w:rsid w:val="003C2194"/>
    <w:rsid w:val="003C24C6"/>
    <w:rsid w:val="003C2674"/>
    <w:rsid w:val="003C3048"/>
    <w:rsid w:val="003C33FB"/>
    <w:rsid w:val="003C3529"/>
    <w:rsid w:val="003C3DEB"/>
    <w:rsid w:val="003C4184"/>
    <w:rsid w:val="003C431F"/>
    <w:rsid w:val="003C4883"/>
    <w:rsid w:val="003C498F"/>
    <w:rsid w:val="003C4D69"/>
    <w:rsid w:val="003C4E59"/>
    <w:rsid w:val="003C5453"/>
    <w:rsid w:val="003C547F"/>
    <w:rsid w:val="003C58B4"/>
    <w:rsid w:val="003C58FF"/>
    <w:rsid w:val="003C5B03"/>
    <w:rsid w:val="003C6464"/>
    <w:rsid w:val="003C7237"/>
    <w:rsid w:val="003C7CFD"/>
    <w:rsid w:val="003D038F"/>
    <w:rsid w:val="003D049B"/>
    <w:rsid w:val="003D0841"/>
    <w:rsid w:val="003D0B99"/>
    <w:rsid w:val="003D0E9C"/>
    <w:rsid w:val="003D11D4"/>
    <w:rsid w:val="003D1832"/>
    <w:rsid w:val="003D199B"/>
    <w:rsid w:val="003D1B3A"/>
    <w:rsid w:val="003D1E70"/>
    <w:rsid w:val="003D21DD"/>
    <w:rsid w:val="003D26C2"/>
    <w:rsid w:val="003D28B5"/>
    <w:rsid w:val="003D29C9"/>
    <w:rsid w:val="003D30D9"/>
    <w:rsid w:val="003D3266"/>
    <w:rsid w:val="003D3272"/>
    <w:rsid w:val="003D3798"/>
    <w:rsid w:val="003D3F04"/>
    <w:rsid w:val="003D46E1"/>
    <w:rsid w:val="003D484D"/>
    <w:rsid w:val="003D4885"/>
    <w:rsid w:val="003D4936"/>
    <w:rsid w:val="003D4B3A"/>
    <w:rsid w:val="003D4D2D"/>
    <w:rsid w:val="003D5C03"/>
    <w:rsid w:val="003D5CC3"/>
    <w:rsid w:val="003D61BA"/>
    <w:rsid w:val="003D61FA"/>
    <w:rsid w:val="003D63E9"/>
    <w:rsid w:val="003D6699"/>
    <w:rsid w:val="003D68E5"/>
    <w:rsid w:val="003D6BB3"/>
    <w:rsid w:val="003D6C88"/>
    <w:rsid w:val="003D7D98"/>
    <w:rsid w:val="003E0197"/>
    <w:rsid w:val="003E0867"/>
    <w:rsid w:val="003E1067"/>
    <w:rsid w:val="003E1132"/>
    <w:rsid w:val="003E11AB"/>
    <w:rsid w:val="003E141B"/>
    <w:rsid w:val="003E15FF"/>
    <w:rsid w:val="003E19B5"/>
    <w:rsid w:val="003E23D8"/>
    <w:rsid w:val="003E267C"/>
    <w:rsid w:val="003E2A4B"/>
    <w:rsid w:val="003E2B1F"/>
    <w:rsid w:val="003E2B3C"/>
    <w:rsid w:val="003E2B5A"/>
    <w:rsid w:val="003E2CAF"/>
    <w:rsid w:val="003E3B5E"/>
    <w:rsid w:val="003E4292"/>
    <w:rsid w:val="003E44EA"/>
    <w:rsid w:val="003E44FB"/>
    <w:rsid w:val="003E46F4"/>
    <w:rsid w:val="003E4AE6"/>
    <w:rsid w:val="003E5187"/>
    <w:rsid w:val="003E5804"/>
    <w:rsid w:val="003E5C8A"/>
    <w:rsid w:val="003E5CF8"/>
    <w:rsid w:val="003E5DE3"/>
    <w:rsid w:val="003E5EB2"/>
    <w:rsid w:val="003E634A"/>
    <w:rsid w:val="003E6A4C"/>
    <w:rsid w:val="003E7601"/>
    <w:rsid w:val="003E7881"/>
    <w:rsid w:val="003E7A8A"/>
    <w:rsid w:val="003E7BFE"/>
    <w:rsid w:val="003E7CF4"/>
    <w:rsid w:val="003F037F"/>
    <w:rsid w:val="003F070C"/>
    <w:rsid w:val="003F094C"/>
    <w:rsid w:val="003F17FA"/>
    <w:rsid w:val="003F1D02"/>
    <w:rsid w:val="003F20A9"/>
    <w:rsid w:val="003F281F"/>
    <w:rsid w:val="003F28A4"/>
    <w:rsid w:val="003F2C1E"/>
    <w:rsid w:val="003F3021"/>
    <w:rsid w:val="003F391B"/>
    <w:rsid w:val="003F39EC"/>
    <w:rsid w:val="003F3A1E"/>
    <w:rsid w:val="003F3FB5"/>
    <w:rsid w:val="003F4124"/>
    <w:rsid w:val="003F4141"/>
    <w:rsid w:val="003F42CA"/>
    <w:rsid w:val="003F44F9"/>
    <w:rsid w:val="003F47AA"/>
    <w:rsid w:val="003F4911"/>
    <w:rsid w:val="003F4CFF"/>
    <w:rsid w:val="003F4DDA"/>
    <w:rsid w:val="003F4F36"/>
    <w:rsid w:val="003F5138"/>
    <w:rsid w:val="003F53F8"/>
    <w:rsid w:val="003F553A"/>
    <w:rsid w:val="003F6172"/>
    <w:rsid w:val="003F6C3C"/>
    <w:rsid w:val="003F7AB4"/>
    <w:rsid w:val="00400210"/>
    <w:rsid w:val="004005AD"/>
    <w:rsid w:val="00400D84"/>
    <w:rsid w:val="00400F85"/>
    <w:rsid w:val="00401045"/>
    <w:rsid w:val="0040115B"/>
    <w:rsid w:val="00401847"/>
    <w:rsid w:val="00401A44"/>
    <w:rsid w:val="00401E19"/>
    <w:rsid w:val="00401E4E"/>
    <w:rsid w:val="004023B3"/>
    <w:rsid w:val="0040245C"/>
    <w:rsid w:val="004024FC"/>
    <w:rsid w:val="0040288F"/>
    <w:rsid w:val="00402EB5"/>
    <w:rsid w:val="00403AFC"/>
    <w:rsid w:val="00403C6B"/>
    <w:rsid w:val="004041CD"/>
    <w:rsid w:val="004043D4"/>
    <w:rsid w:val="0040450F"/>
    <w:rsid w:val="00404A51"/>
    <w:rsid w:val="00405EAC"/>
    <w:rsid w:val="004062FB"/>
    <w:rsid w:val="00406422"/>
    <w:rsid w:val="004066E4"/>
    <w:rsid w:val="0040678F"/>
    <w:rsid w:val="0040694E"/>
    <w:rsid w:val="00407484"/>
    <w:rsid w:val="004075DE"/>
    <w:rsid w:val="004078C2"/>
    <w:rsid w:val="00407D5D"/>
    <w:rsid w:val="00410078"/>
    <w:rsid w:val="004104E6"/>
    <w:rsid w:val="00410570"/>
    <w:rsid w:val="004106C5"/>
    <w:rsid w:val="00410906"/>
    <w:rsid w:val="0041099B"/>
    <w:rsid w:val="0041099F"/>
    <w:rsid w:val="00410A8D"/>
    <w:rsid w:val="00410ADD"/>
    <w:rsid w:val="00410C32"/>
    <w:rsid w:val="00410E9E"/>
    <w:rsid w:val="004113D2"/>
    <w:rsid w:val="00411A46"/>
    <w:rsid w:val="00411B60"/>
    <w:rsid w:val="00412011"/>
    <w:rsid w:val="0041243B"/>
    <w:rsid w:val="00412B22"/>
    <w:rsid w:val="00412C88"/>
    <w:rsid w:val="00412CCF"/>
    <w:rsid w:val="00413071"/>
    <w:rsid w:val="0041348D"/>
    <w:rsid w:val="0041350D"/>
    <w:rsid w:val="00413869"/>
    <w:rsid w:val="00413E3E"/>
    <w:rsid w:val="00414126"/>
    <w:rsid w:val="004145D4"/>
    <w:rsid w:val="00414786"/>
    <w:rsid w:val="00414812"/>
    <w:rsid w:val="00414DCA"/>
    <w:rsid w:val="00414FE4"/>
    <w:rsid w:val="004150A9"/>
    <w:rsid w:val="0041521F"/>
    <w:rsid w:val="00415312"/>
    <w:rsid w:val="0041538F"/>
    <w:rsid w:val="004165C9"/>
    <w:rsid w:val="00416902"/>
    <w:rsid w:val="00416F84"/>
    <w:rsid w:val="00416FFB"/>
    <w:rsid w:val="00417379"/>
    <w:rsid w:val="00417B00"/>
    <w:rsid w:val="00417C96"/>
    <w:rsid w:val="004200B0"/>
    <w:rsid w:val="0042014E"/>
    <w:rsid w:val="004206E9"/>
    <w:rsid w:val="00420714"/>
    <w:rsid w:val="004208E5"/>
    <w:rsid w:val="00421241"/>
    <w:rsid w:val="004224E2"/>
    <w:rsid w:val="00422545"/>
    <w:rsid w:val="0042276B"/>
    <w:rsid w:val="00422E24"/>
    <w:rsid w:val="00423D3A"/>
    <w:rsid w:val="00423F4C"/>
    <w:rsid w:val="0042420F"/>
    <w:rsid w:val="0042484B"/>
    <w:rsid w:val="004248C5"/>
    <w:rsid w:val="00424A70"/>
    <w:rsid w:val="00424A7E"/>
    <w:rsid w:val="00424FDA"/>
    <w:rsid w:val="004252E8"/>
    <w:rsid w:val="004260BE"/>
    <w:rsid w:val="004265D8"/>
    <w:rsid w:val="00426912"/>
    <w:rsid w:val="00427529"/>
    <w:rsid w:val="00427EC3"/>
    <w:rsid w:val="004300AB"/>
    <w:rsid w:val="004317E3"/>
    <w:rsid w:val="00431C8B"/>
    <w:rsid w:val="004322E6"/>
    <w:rsid w:val="00432328"/>
    <w:rsid w:val="004324B7"/>
    <w:rsid w:val="00432D41"/>
    <w:rsid w:val="00433C19"/>
    <w:rsid w:val="00434084"/>
    <w:rsid w:val="004340EC"/>
    <w:rsid w:val="0043433F"/>
    <w:rsid w:val="004346EE"/>
    <w:rsid w:val="00434B09"/>
    <w:rsid w:val="004359D4"/>
    <w:rsid w:val="00435E8A"/>
    <w:rsid w:val="00436066"/>
    <w:rsid w:val="004369FC"/>
    <w:rsid w:val="00436AEB"/>
    <w:rsid w:val="00437DA8"/>
    <w:rsid w:val="004405DC"/>
    <w:rsid w:val="004407FA"/>
    <w:rsid w:val="00440CB7"/>
    <w:rsid w:val="00440D24"/>
    <w:rsid w:val="00440EA6"/>
    <w:rsid w:val="00440FB0"/>
    <w:rsid w:val="0044105C"/>
    <w:rsid w:val="0044144F"/>
    <w:rsid w:val="004418A6"/>
    <w:rsid w:val="00441AC0"/>
    <w:rsid w:val="00441E63"/>
    <w:rsid w:val="00441F58"/>
    <w:rsid w:val="00441F6B"/>
    <w:rsid w:val="004422F7"/>
    <w:rsid w:val="00442386"/>
    <w:rsid w:val="00442945"/>
    <w:rsid w:val="00442A57"/>
    <w:rsid w:val="00442AD6"/>
    <w:rsid w:val="00442C01"/>
    <w:rsid w:val="004433A4"/>
    <w:rsid w:val="00444383"/>
    <w:rsid w:val="00444DEA"/>
    <w:rsid w:val="00444E57"/>
    <w:rsid w:val="0044503E"/>
    <w:rsid w:val="0044574B"/>
    <w:rsid w:val="004468D7"/>
    <w:rsid w:val="00446AF7"/>
    <w:rsid w:val="00446F36"/>
    <w:rsid w:val="004474B7"/>
    <w:rsid w:val="00447944"/>
    <w:rsid w:val="00450199"/>
    <w:rsid w:val="004502CB"/>
    <w:rsid w:val="00450381"/>
    <w:rsid w:val="00450CB1"/>
    <w:rsid w:val="00450F2F"/>
    <w:rsid w:val="00451123"/>
    <w:rsid w:val="00451F4E"/>
    <w:rsid w:val="00452029"/>
    <w:rsid w:val="00452245"/>
    <w:rsid w:val="00452ED7"/>
    <w:rsid w:val="0045355D"/>
    <w:rsid w:val="004539A4"/>
    <w:rsid w:val="00453CE3"/>
    <w:rsid w:val="00453FFB"/>
    <w:rsid w:val="00454131"/>
    <w:rsid w:val="004544F3"/>
    <w:rsid w:val="0045475B"/>
    <w:rsid w:val="00454ADF"/>
    <w:rsid w:val="00454D21"/>
    <w:rsid w:val="004550A1"/>
    <w:rsid w:val="0045521C"/>
    <w:rsid w:val="00455783"/>
    <w:rsid w:val="00455CB6"/>
    <w:rsid w:val="00456378"/>
    <w:rsid w:val="0045677C"/>
    <w:rsid w:val="00456B59"/>
    <w:rsid w:val="0045768C"/>
    <w:rsid w:val="004577FF"/>
    <w:rsid w:val="004605D7"/>
    <w:rsid w:val="0046075E"/>
    <w:rsid w:val="00460CA5"/>
    <w:rsid w:val="00460D9C"/>
    <w:rsid w:val="00461460"/>
    <w:rsid w:val="004615F4"/>
    <w:rsid w:val="00461AC4"/>
    <w:rsid w:val="00461C85"/>
    <w:rsid w:val="00461D75"/>
    <w:rsid w:val="0046208A"/>
    <w:rsid w:val="00462E24"/>
    <w:rsid w:val="00463265"/>
    <w:rsid w:val="00463363"/>
    <w:rsid w:val="00463F7A"/>
    <w:rsid w:val="004644E7"/>
    <w:rsid w:val="004645DD"/>
    <w:rsid w:val="004647D9"/>
    <w:rsid w:val="00464EE8"/>
    <w:rsid w:val="00464FA4"/>
    <w:rsid w:val="00465C03"/>
    <w:rsid w:val="00466500"/>
    <w:rsid w:val="0046650C"/>
    <w:rsid w:val="0046676F"/>
    <w:rsid w:val="00466859"/>
    <w:rsid w:val="00466BF2"/>
    <w:rsid w:val="004672CD"/>
    <w:rsid w:val="004679B0"/>
    <w:rsid w:val="00467E5C"/>
    <w:rsid w:val="00470E44"/>
    <w:rsid w:val="004713EA"/>
    <w:rsid w:val="004715B3"/>
    <w:rsid w:val="00471EEE"/>
    <w:rsid w:val="00472019"/>
    <w:rsid w:val="004721DC"/>
    <w:rsid w:val="0047242F"/>
    <w:rsid w:val="00472D07"/>
    <w:rsid w:val="0047334F"/>
    <w:rsid w:val="0047353D"/>
    <w:rsid w:val="0047355D"/>
    <w:rsid w:val="00473FF0"/>
    <w:rsid w:val="00474771"/>
    <w:rsid w:val="00474872"/>
    <w:rsid w:val="00474BBD"/>
    <w:rsid w:val="00474BF0"/>
    <w:rsid w:val="00475475"/>
    <w:rsid w:val="004757CD"/>
    <w:rsid w:val="0047595A"/>
    <w:rsid w:val="00475AC6"/>
    <w:rsid w:val="004761EC"/>
    <w:rsid w:val="004762FF"/>
    <w:rsid w:val="0047644C"/>
    <w:rsid w:val="004767BD"/>
    <w:rsid w:val="004776DD"/>
    <w:rsid w:val="00477CE3"/>
    <w:rsid w:val="00477D35"/>
    <w:rsid w:val="00477DBC"/>
    <w:rsid w:val="00477E2E"/>
    <w:rsid w:val="00477FAC"/>
    <w:rsid w:val="00477FC7"/>
    <w:rsid w:val="004806BD"/>
    <w:rsid w:val="004806E0"/>
    <w:rsid w:val="00480719"/>
    <w:rsid w:val="004808DF"/>
    <w:rsid w:val="00480A88"/>
    <w:rsid w:val="0048158F"/>
    <w:rsid w:val="00481BB6"/>
    <w:rsid w:val="00481D5A"/>
    <w:rsid w:val="00481DB1"/>
    <w:rsid w:val="00482179"/>
    <w:rsid w:val="0048218F"/>
    <w:rsid w:val="004822CB"/>
    <w:rsid w:val="00482A25"/>
    <w:rsid w:val="00482D15"/>
    <w:rsid w:val="00482D4B"/>
    <w:rsid w:val="00483406"/>
    <w:rsid w:val="00483C61"/>
    <w:rsid w:val="00483E89"/>
    <w:rsid w:val="00483E9F"/>
    <w:rsid w:val="004848F3"/>
    <w:rsid w:val="00484C1C"/>
    <w:rsid w:val="00484ED8"/>
    <w:rsid w:val="00485539"/>
    <w:rsid w:val="0048615E"/>
    <w:rsid w:val="00486812"/>
    <w:rsid w:val="00486BE7"/>
    <w:rsid w:val="00486C6C"/>
    <w:rsid w:val="00487155"/>
    <w:rsid w:val="004872D2"/>
    <w:rsid w:val="00487499"/>
    <w:rsid w:val="004876EE"/>
    <w:rsid w:val="00487BDA"/>
    <w:rsid w:val="00490209"/>
    <w:rsid w:val="00490461"/>
    <w:rsid w:val="00490593"/>
    <w:rsid w:val="004906B0"/>
    <w:rsid w:val="00490937"/>
    <w:rsid w:val="004910E4"/>
    <w:rsid w:val="00491CA6"/>
    <w:rsid w:val="004921F6"/>
    <w:rsid w:val="00492279"/>
    <w:rsid w:val="0049248C"/>
    <w:rsid w:val="00492AA6"/>
    <w:rsid w:val="00492CFC"/>
    <w:rsid w:val="00492D38"/>
    <w:rsid w:val="00492D4C"/>
    <w:rsid w:val="00492EA5"/>
    <w:rsid w:val="004934F3"/>
    <w:rsid w:val="004935FB"/>
    <w:rsid w:val="0049391B"/>
    <w:rsid w:val="00493AE3"/>
    <w:rsid w:val="00493D7B"/>
    <w:rsid w:val="00493E41"/>
    <w:rsid w:val="004947AE"/>
    <w:rsid w:val="004947B3"/>
    <w:rsid w:val="00494C28"/>
    <w:rsid w:val="004950BA"/>
    <w:rsid w:val="004954BB"/>
    <w:rsid w:val="004959E5"/>
    <w:rsid w:val="00495F09"/>
    <w:rsid w:val="004962B6"/>
    <w:rsid w:val="00496967"/>
    <w:rsid w:val="00496A31"/>
    <w:rsid w:val="00496AA9"/>
    <w:rsid w:val="00496F6E"/>
    <w:rsid w:val="00496F9A"/>
    <w:rsid w:val="00497174"/>
    <w:rsid w:val="0049731D"/>
    <w:rsid w:val="00497640"/>
    <w:rsid w:val="004979E2"/>
    <w:rsid w:val="00497D39"/>
    <w:rsid w:val="00497FE1"/>
    <w:rsid w:val="004A0695"/>
    <w:rsid w:val="004A07D7"/>
    <w:rsid w:val="004A0D06"/>
    <w:rsid w:val="004A1088"/>
    <w:rsid w:val="004A12AD"/>
    <w:rsid w:val="004A1568"/>
    <w:rsid w:val="004A15C2"/>
    <w:rsid w:val="004A162A"/>
    <w:rsid w:val="004A1910"/>
    <w:rsid w:val="004A1C11"/>
    <w:rsid w:val="004A2015"/>
    <w:rsid w:val="004A2627"/>
    <w:rsid w:val="004A2A61"/>
    <w:rsid w:val="004A2BE6"/>
    <w:rsid w:val="004A2CF8"/>
    <w:rsid w:val="004A3087"/>
    <w:rsid w:val="004A36F0"/>
    <w:rsid w:val="004A3E74"/>
    <w:rsid w:val="004A4254"/>
    <w:rsid w:val="004A45D1"/>
    <w:rsid w:val="004A4DCC"/>
    <w:rsid w:val="004A53AE"/>
    <w:rsid w:val="004A54FE"/>
    <w:rsid w:val="004A5F8D"/>
    <w:rsid w:val="004A6079"/>
    <w:rsid w:val="004A611B"/>
    <w:rsid w:val="004A6377"/>
    <w:rsid w:val="004A69F3"/>
    <w:rsid w:val="004A6A9A"/>
    <w:rsid w:val="004A6F0B"/>
    <w:rsid w:val="004A749B"/>
    <w:rsid w:val="004A7E26"/>
    <w:rsid w:val="004A7E69"/>
    <w:rsid w:val="004A7FFE"/>
    <w:rsid w:val="004B0407"/>
    <w:rsid w:val="004B0546"/>
    <w:rsid w:val="004B0FD2"/>
    <w:rsid w:val="004B1720"/>
    <w:rsid w:val="004B175B"/>
    <w:rsid w:val="004B1C79"/>
    <w:rsid w:val="004B1F01"/>
    <w:rsid w:val="004B1FD7"/>
    <w:rsid w:val="004B27CC"/>
    <w:rsid w:val="004B31ED"/>
    <w:rsid w:val="004B3396"/>
    <w:rsid w:val="004B3C93"/>
    <w:rsid w:val="004B3F9A"/>
    <w:rsid w:val="004B4164"/>
    <w:rsid w:val="004B46B5"/>
    <w:rsid w:val="004B4B7F"/>
    <w:rsid w:val="004B4EBD"/>
    <w:rsid w:val="004B51D0"/>
    <w:rsid w:val="004B5383"/>
    <w:rsid w:val="004B53DE"/>
    <w:rsid w:val="004B5969"/>
    <w:rsid w:val="004B601C"/>
    <w:rsid w:val="004B606E"/>
    <w:rsid w:val="004B63FE"/>
    <w:rsid w:val="004B6645"/>
    <w:rsid w:val="004B6699"/>
    <w:rsid w:val="004B66C2"/>
    <w:rsid w:val="004B6D1F"/>
    <w:rsid w:val="004B703D"/>
    <w:rsid w:val="004B7296"/>
    <w:rsid w:val="004B7334"/>
    <w:rsid w:val="004B79BC"/>
    <w:rsid w:val="004B7E7D"/>
    <w:rsid w:val="004C0052"/>
    <w:rsid w:val="004C00DA"/>
    <w:rsid w:val="004C0486"/>
    <w:rsid w:val="004C0691"/>
    <w:rsid w:val="004C08FD"/>
    <w:rsid w:val="004C1091"/>
    <w:rsid w:val="004C10B6"/>
    <w:rsid w:val="004C1267"/>
    <w:rsid w:val="004C1591"/>
    <w:rsid w:val="004C15B8"/>
    <w:rsid w:val="004C192D"/>
    <w:rsid w:val="004C1C5C"/>
    <w:rsid w:val="004C1F0D"/>
    <w:rsid w:val="004C1F2A"/>
    <w:rsid w:val="004C2177"/>
    <w:rsid w:val="004C2692"/>
    <w:rsid w:val="004C3311"/>
    <w:rsid w:val="004C334B"/>
    <w:rsid w:val="004C37E1"/>
    <w:rsid w:val="004C37E4"/>
    <w:rsid w:val="004C37FB"/>
    <w:rsid w:val="004C394E"/>
    <w:rsid w:val="004C3A09"/>
    <w:rsid w:val="004C3E73"/>
    <w:rsid w:val="004C4BD9"/>
    <w:rsid w:val="004C4C67"/>
    <w:rsid w:val="004C4FBE"/>
    <w:rsid w:val="004C5531"/>
    <w:rsid w:val="004C5F6C"/>
    <w:rsid w:val="004C6A95"/>
    <w:rsid w:val="004C6C6A"/>
    <w:rsid w:val="004C6CF7"/>
    <w:rsid w:val="004C7580"/>
    <w:rsid w:val="004C7920"/>
    <w:rsid w:val="004D10AD"/>
    <w:rsid w:val="004D12DC"/>
    <w:rsid w:val="004D13B9"/>
    <w:rsid w:val="004D1409"/>
    <w:rsid w:val="004D152F"/>
    <w:rsid w:val="004D241E"/>
    <w:rsid w:val="004D2E45"/>
    <w:rsid w:val="004D2E8A"/>
    <w:rsid w:val="004D3222"/>
    <w:rsid w:val="004D32ED"/>
    <w:rsid w:val="004D349E"/>
    <w:rsid w:val="004D3541"/>
    <w:rsid w:val="004D395B"/>
    <w:rsid w:val="004D3ADA"/>
    <w:rsid w:val="004D3CF7"/>
    <w:rsid w:val="004D3F21"/>
    <w:rsid w:val="004D44DC"/>
    <w:rsid w:val="004D4A1C"/>
    <w:rsid w:val="004D4B80"/>
    <w:rsid w:val="004D4BCE"/>
    <w:rsid w:val="004D4DB4"/>
    <w:rsid w:val="004D4F51"/>
    <w:rsid w:val="004D54EC"/>
    <w:rsid w:val="004D67B4"/>
    <w:rsid w:val="004D6D57"/>
    <w:rsid w:val="004D6E33"/>
    <w:rsid w:val="004D7380"/>
    <w:rsid w:val="004D77D7"/>
    <w:rsid w:val="004E0232"/>
    <w:rsid w:val="004E0747"/>
    <w:rsid w:val="004E09E7"/>
    <w:rsid w:val="004E10B7"/>
    <w:rsid w:val="004E1104"/>
    <w:rsid w:val="004E12DD"/>
    <w:rsid w:val="004E16EC"/>
    <w:rsid w:val="004E23AB"/>
    <w:rsid w:val="004E23FC"/>
    <w:rsid w:val="004E2419"/>
    <w:rsid w:val="004E26B0"/>
    <w:rsid w:val="004E27B4"/>
    <w:rsid w:val="004E27FD"/>
    <w:rsid w:val="004E2897"/>
    <w:rsid w:val="004E32A9"/>
    <w:rsid w:val="004E349C"/>
    <w:rsid w:val="004E35C2"/>
    <w:rsid w:val="004E3D33"/>
    <w:rsid w:val="004E41D3"/>
    <w:rsid w:val="004E45E8"/>
    <w:rsid w:val="004E494E"/>
    <w:rsid w:val="004E5389"/>
    <w:rsid w:val="004E5D3C"/>
    <w:rsid w:val="004E62A0"/>
    <w:rsid w:val="004E67CA"/>
    <w:rsid w:val="004E6A44"/>
    <w:rsid w:val="004E6C3B"/>
    <w:rsid w:val="004E6EBB"/>
    <w:rsid w:val="004E728D"/>
    <w:rsid w:val="004E7582"/>
    <w:rsid w:val="004E793E"/>
    <w:rsid w:val="004E7962"/>
    <w:rsid w:val="004E7A32"/>
    <w:rsid w:val="004E7FB8"/>
    <w:rsid w:val="004F019C"/>
    <w:rsid w:val="004F046E"/>
    <w:rsid w:val="004F09C8"/>
    <w:rsid w:val="004F12CB"/>
    <w:rsid w:val="004F16D3"/>
    <w:rsid w:val="004F1B31"/>
    <w:rsid w:val="004F1C92"/>
    <w:rsid w:val="004F1D95"/>
    <w:rsid w:val="004F1EEA"/>
    <w:rsid w:val="004F1F4D"/>
    <w:rsid w:val="004F2915"/>
    <w:rsid w:val="004F2DDF"/>
    <w:rsid w:val="004F2E76"/>
    <w:rsid w:val="004F3563"/>
    <w:rsid w:val="004F35DE"/>
    <w:rsid w:val="004F3990"/>
    <w:rsid w:val="004F4084"/>
    <w:rsid w:val="004F4490"/>
    <w:rsid w:val="004F4803"/>
    <w:rsid w:val="004F49BC"/>
    <w:rsid w:val="004F4D93"/>
    <w:rsid w:val="004F4F54"/>
    <w:rsid w:val="004F4F59"/>
    <w:rsid w:val="004F5501"/>
    <w:rsid w:val="004F5F9A"/>
    <w:rsid w:val="004F5FB8"/>
    <w:rsid w:val="004F627C"/>
    <w:rsid w:val="004F717D"/>
    <w:rsid w:val="004F741F"/>
    <w:rsid w:val="004F747D"/>
    <w:rsid w:val="004F7642"/>
    <w:rsid w:val="004F7772"/>
    <w:rsid w:val="004F7AC4"/>
    <w:rsid w:val="00500210"/>
    <w:rsid w:val="00500A4E"/>
    <w:rsid w:val="0050106C"/>
    <w:rsid w:val="00501469"/>
    <w:rsid w:val="0050195A"/>
    <w:rsid w:val="00502132"/>
    <w:rsid w:val="0050276F"/>
    <w:rsid w:val="005028A7"/>
    <w:rsid w:val="00502E3C"/>
    <w:rsid w:val="00503366"/>
    <w:rsid w:val="005035A9"/>
    <w:rsid w:val="00503623"/>
    <w:rsid w:val="0050365A"/>
    <w:rsid w:val="0050383D"/>
    <w:rsid w:val="0050396A"/>
    <w:rsid w:val="00503AA5"/>
    <w:rsid w:val="00503BAE"/>
    <w:rsid w:val="00503FB7"/>
    <w:rsid w:val="00504B44"/>
    <w:rsid w:val="00504B64"/>
    <w:rsid w:val="00505027"/>
    <w:rsid w:val="0050507B"/>
    <w:rsid w:val="00505B17"/>
    <w:rsid w:val="00505CF2"/>
    <w:rsid w:val="00505E37"/>
    <w:rsid w:val="00506047"/>
    <w:rsid w:val="00506443"/>
    <w:rsid w:val="0050644E"/>
    <w:rsid w:val="0050671C"/>
    <w:rsid w:val="00506724"/>
    <w:rsid w:val="00507403"/>
    <w:rsid w:val="005074E0"/>
    <w:rsid w:val="005076A5"/>
    <w:rsid w:val="00507859"/>
    <w:rsid w:val="00510117"/>
    <w:rsid w:val="005103B2"/>
    <w:rsid w:val="00510A66"/>
    <w:rsid w:val="00510C0C"/>
    <w:rsid w:val="0051119E"/>
    <w:rsid w:val="00511359"/>
    <w:rsid w:val="005116BD"/>
    <w:rsid w:val="005116D4"/>
    <w:rsid w:val="00511833"/>
    <w:rsid w:val="00511934"/>
    <w:rsid w:val="00511ADD"/>
    <w:rsid w:val="00511D8F"/>
    <w:rsid w:val="00511ECE"/>
    <w:rsid w:val="0051211C"/>
    <w:rsid w:val="00512159"/>
    <w:rsid w:val="00512198"/>
    <w:rsid w:val="0051229A"/>
    <w:rsid w:val="00512428"/>
    <w:rsid w:val="005129CB"/>
    <w:rsid w:val="00512B99"/>
    <w:rsid w:val="005133C9"/>
    <w:rsid w:val="00513716"/>
    <w:rsid w:val="005139B7"/>
    <w:rsid w:val="00513D89"/>
    <w:rsid w:val="00514536"/>
    <w:rsid w:val="0051485C"/>
    <w:rsid w:val="00514870"/>
    <w:rsid w:val="00514EBF"/>
    <w:rsid w:val="005155DD"/>
    <w:rsid w:val="005157F7"/>
    <w:rsid w:val="0051662C"/>
    <w:rsid w:val="005168C2"/>
    <w:rsid w:val="00516978"/>
    <w:rsid w:val="00516B5A"/>
    <w:rsid w:val="0051707B"/>
    <w:rsid w:val="005173E6"/>
    <w:rsid w:val="005201A9"/>
    <w:rsid w:val="005203EA"/>
    <w:rsid w:val="00520498"/>
    <w:rsid w:val="005208BD"/>
    <w:rsid w:val="00520E0D"/>
    <w:rsid w:val="00520EA7"/>
    <w:rsid w:val="00521B63"/>
    <w:rsid w:val="00521BBC"/>
    <w:rsid w:val="00521D16"/>
    <w:rsid w:val="00521FE9"/>
    <w:rsid w:val="005224AF"/>
    <w:rsid w:val="005225F6"/>
    <w:rsid w:val="005226A0"/>
    <w:rsid w:val="0052272A"/>
    <w:rsid w:val="00522A37"/>
    <w:rsid w:val="00522C48"/>
    <w:rsid w:val="00522FA3"/>
    <w:rsid w:val="0052322C"/>
    <w:rsid w:val="00523328"/>
    <w:rsid w:val="005239D1"/>
    <w:rsid w:val="00523B4F"/>
    <w:rsid w:val="00523CCA"/>
    <w:rsid w:val="0052433C"/>
    <w:rsid w:val="005244F8"/>
    <w:rsid w:val="005248AA"/>
    <w:rsid w:val="00524C28"/>
    <w:rsid w:val="0052566D"/>
    <w:rsid w:val="00525A0C"/>
    <w:rsid w:val="00525E8D"/>
    <w:rsid w:val="005265A4"/>
    <w:rsid w:val="005266D8"/>
    <w:rsid w:val="00526763"/>
    <w:rsid w:val="00526FE3"/>
    <w:rsid w:val="00527187"/>
    <w:rsid w:val="00527291"/>
    <w:rsid w:val="00527532"/>
    <w:rsid w:val="005275FD"/>
    <w:rsid w:val="00527A2B"/>
    <w:rsid w:val="00527B35"/>
    <w:rsid w:val="00527C65"/>
    <w:rsid w:val="00527CB4"/>
    <w:rsid w:val="005309EB"/>
    <w:rsid w:val="00531C68"/>
    <w:rsid w:val="00532182"/>
    <w:rsid w:val="00532A62"/>
    <w:rsid w:val="00532A84"/>
    <w:rsid w:val="00532BB6"/>
    <w:rsid w:val="005332B9"/>
    <w:rsid w:val="0053356E"/>
    <w:rsid w:val="00533E45"/>
    <w:rsid w:val="00533E6B"/>
    <w:rsid w:val="00533FC7"/>
    <w:rsid w:val="0053424D"/>
    <w:rsid w:val="00534858"/>
    <w:rsid w:val="0053515C"/>
    <w:rsid w:val="005354C0"/>
    <w:rsid w:val="0053554F"/>
    <w:rsid w:val="005355F1"/>
    <w:rsid w:val="005357F5"/>
    <w:rsid w:val="00535C3D"/>
    <w:rsid w:val="00535FFC"/>
    <w:rsid w:val="00536CA0"/>
    <w:rsid w:val="00536D88"/>
    <w:rsid w:val="00536FA7"/>
    <w:rsid w:val="0053747F"/>
    <w:rsid w:val="00537B10"/>
    <w:rsid w:val="005406AB"/>
    <w:rsid w:val="005406C6"/>
    <w:rsid w:val="00541008"/>
    <w:rsid w:val="0054199D"/>
    <w:rsid w:val="005426F4"/>
    <w:rsid w:val="005427B3"/>
    <w:rsid w:val="00542C33"/>
    <w:rsid w:val="00542E9C"/>
    <w:rsid w:val="00543249"/>
    <w:rsid w:val="0054350D"/>
    <w:rsid w:val="0054430B"/>
    <w:rsid w:val="0054434F"/>
    <w:rsid w:val="005443E8"/>
    <w:rsid w:val="0054455A"/>
    <w:rsid w:val="005457F1"/>
    <w:rsid w:val="00545A96"/>
    <w:rsid w:val="00545AE6"/>
    <w:rsid w:val="00545BE6"/>
    <w:rsid w:val="00545CAB"/>
    <w:rsid w:val="0054611D"/>
    <w:rsid w:val="0054635C"/>
    <w:rsid w:val="005472DC"/>
    <w:rsid w:val="005476D5"/>
    <w:rsid w:val="00547B36"/>
    <w:rsid w:val="005506D1"/>
    <w:rsid w:val="00550D3A"/>
    <w:rsid w:val="00551319"/>
    <w:rsid w:val="0055150B"/>
    <w:rsid w:val="00551520"/>
    <w:rsid w:val="00551563"/>
    <w:rsid w:val="00551A18"/>
    <w:rsid w:val="00551B53"/>
    <w:rsid w:val="00551E70"/>
    <w:rsid w:val="00551EDB"/>
    <w:rsid w:val="0055210E"/>
    <w:rsid w:val="005522F2"/>
    <w:rsid w:val="00552401"/>
    <w:rsid w:val="005527CC"/>
    <w:rsid w:val="005528C0"/>
    <w:rsid w:val="00552D0E"/>
    <w:rsid w:val="00553227"/>
    <w:rsid w:val="005535C1"/>
    <w:rsid w:val="00553D82"/>
    <w:rsid w:val="00553F07"/>
    <w:rsid w:val="00554405"/>
    <w:rsid w:val="0055447D"/>
    <w:rsid w:val="005545AC"/>
    <w:rsid w:val="00554BC7"/>
    <w:rsid w:val="00554D03"/>
    <w:rsid w:val="00554D53"/>
    <w:rsid w:val="00554FD0"/>
    <w:rsid w:val="005550EF"/>
    <w:rsid w:val="00555138"/>
    <w:rsid w:val="00555467"/>
    <w:rsid w:val="005555E5"/>
    <w:rsid w:val="005556D9"/>
    <w:rsid w:val="005558D4"/>
    <w:rsid w:val="00555B7C"/>
    <w:rsid w:val="00556388"/>
    <w:rsid w:val="005564DB"/>
    <w:rsid w:val="00556B5C"/>
    <w:rsid w:val="005570E6"/>
    <w:rsid w:val="005573C1"/>
    <w:rsid w:val="0055774F"/>
    <w:rsid w:val="00557B95"/>
    <w:rsid w:val="00557D08"/>
    <w:rsid w:val="0056043B"/>
    <w:rsid w:val="00560473"/>
    <w:rsid w:val="00560560"/>
    <w:rsid w:val="0056062E"/>
    <w:rsid w:val="005606C4"/>
    <w:rsid w:val="00560950"/>
    <w:rsid w:val="00560D38"/>
    <w:rsid w:val="005614EC"/>
    <w:rsid w:val="00561764"/>
    <w:rsid w:val="0056294C"/>
    <w:rsid w:val="005629C2"/>
    <w:rsid w:val="00562F37"/>
    <w:rsid w:val="00563EC8"/>
    <w:rsid w:val="00564506"/>
    <w:rsid w:val="005650FB"/>
    <w:rsid w:val="00565244"/>
    <w:rsid w:val="005657D2"/>
    <w:rsid w:val="00565F99"/>
    <w:rsid w:val="0056626F"/>
    <w:rsid w:val="0056680F"/>
    <w:rsid w:val="00566C21"/>
    <w:rsid w:val="00567206"/>
    <w:rsid w:val="00567FBA"/>
    <w:rsid w:val="005701EF"/>
    <w:rsid w:val="00570438"/>
    <w:rsid w:val="0057093A"/>
    <w:rsid w:val="00570D37"/>
    <w:rsid w:val="0057113C"/>
    <w:rsid w:val="00571211"/>
    <w:rsid w:val="005712BF"/>
    <w:rsid w:val="00571BD9"/>
    <w:rsid w:val="00571BF8"/>
    <w:rsid w:val="0057232D"/>
    <w:rsid w:val="00572762"/>
    <w:rsid w:val="00572EAC"/>
    <w:rsid w:val="005732D6"/>
    <w:rsid w:val="00573393"/>
    <w:rsid w:val="00573AA5"/>
    <w:rsid w:val="00573B95"/>
    <w:rsid w:val="00574077"/>
    <w:rsid w:val="005748A0"/>
    <w:rsid w:val="00574C26"/>
    <w:rsid w:val="005755F7"/>
    <w:rsid w:val="00575700"/>
    <w:rsid w:val="00576180"/>
    <w:rsid w:val="0057660B"/>
    <w:rsid w:val="00576834"/>
    <w:rsid w:val="00576B4E"/>
    <w:rsid w:val="00576C92"/>
    <w:rsid w:val="00576CAB"/>
    <w:rsid w:val="00577717"/>
    <w:rsid w:val="00577D91"/>
    <w:rsid w:val="00577F35"/>
    <w:rsid w:val="0058008A"/>
    <w:rsid w:val="00580B60"/>
    <w:rsid w:val="00581248"/>
    <w:rsid w:val="00581C81"/>
    <w:rsid w:val="00582022"/>
    <w:rsid w:val="00582A7C"/>
    <w:rsid w:val="00582B8B"/>
    <w:rsid w:val="00583523"/>
    <w:rsid w:val="005838A4"/>
    <w:rsid w:val="005840CE"/>
    <w:rsid w:val="0058429D"/>
    <w:rsid w:val="00584836"/>
    <w:rsid w:val="00584C75"/>
    <w:rsid w:val="00584CD9"/>
    <w:rsid w:val="005851DC"/>
    <w:rsid w:val="005859AA"/>
    <w:rsid w:val="00585B14"/>
    <w:rsid w:val="00585E12"/>
    <w:rsid w:val="00585EA6"/>
    <w:rsid w:val="00585EB1"/>
    <w:rsid w:val="005860C9"/>
    <w:rsid w:val="00586626"/>
    <w:rsid w:val="00586C5F"/>
    <w:rsid w:val="00586CA5"/>
    <w:rsid w:val="00587300"/>
    <w:rsid w:val="00587485"/>
    <w:rsid w:val="00587A2B"/>
    <w:rsid w:val="00587D4D"/>
    <w:rsid w:val="00590594"/>
    <w:rsid w:val="00590630"/>
    <w:rsid w:val="0059066F"/>
    <w:rsid w:val="00590FC4"/>
    <w:rsid w:val="0059109A"/>
    <w:rsid w:val="00591885"/>
    <w:rsid w:val="00591906"/>
    <w:rsid w:val="00591BE6"/>
    <w:rsid w:val="00591C93"/>
    <w:rsid w:val="005921FE"/>
    <w:rsid w:val="0059259C"/>
    <w:rsid w:val="0059259D"/>
    <w:rsid w:val="005925FA"/>
    <w:rsid w:val="005927D3"/>
    <w:rsid w:val="00592A82"/>
    <w:rsid w:val="00592CD5"/>
    <w:rsid w:val="005933C1"/>
    <w:rsid w:val="00593570"/>
    <w:rsid w:val="0059413E"/>
    <w:rsid w:val="00594164"/>
    <w:rsid w:val="00594DDC"/>
    <w:rsid w:val="00595952"/>
    <w:rsid w:val="00595AB9"/>
    <w:rsid w:val="0059618C"/>
    <w:rsid w:val="00596289"/>
    <w:rsid w:val="00596A36"/>
    <w:rsid w:val="00596A85"/>
    <w:rsid w:val="00596BC4"/>
    <w:rsid w:val="00596F3F"/>
    <w:rsid w:val="005975C0"/>
    <w:rsid w:val="005A019B"/>
    <w:rsid w:val="005A08FF"/>
    <w:rsid w:val="005A0D8B"/>
    <w:rsid w:val="005A12AF"/>
    <w:rsid w:val="005A1F7A"/>
    <w:rsid w:val="005A2026"/>
    <w:rsid w:val="005A2FC2"/>
    <w:rsid w:val="005A3C0F"/>
    <w:rsid w:val="005A40F1"/>
    <w:rsid w:val="005A4206"/>
    <w:rsid w:val="005A4AAB"/>
    <w:rsid w:val="005A4CA1"/>
    <w:rsid w:val="005A4E22"/>
    <w:rsid w:val="005A5266"/>
    <w:rsid w:val="005A5CAA"/>
    <w:rsid w:val="005A5D4D"/>
    <w:rsid w:val="005A5D90"/>
    <w:rsid w:val="005A6A42"/>
    <w:rsid w:val="005A6AE8"/>
    <w:rsid w:val="005A6D66"/>
    <w:rsid w:val="005A6F4D"/>
    <w:rsid w:val="005A6F60"/>
    <w:rsid w:val="005A7414"/>
    <w:rsid w:val="005A7C55"/>
    <w:rsid w:val="005B003A"/>
    <w:rsid w:val="005B0B4C"/>
    <w:rsid w:val="005B0CBF"/>
    <w:rsid w:val="005B0DA0"/>
    <w:rsid w:val="005B0F3B"/>
    <w:rsid w:val="005B104B"/>
    <w:rsid w:val="005B11C2"/>
    <w:rsid w:val="005B1424"/>
    <w:rsid w:val="005B1596"/>
    <w:rsid w:val="005B15A8"/>
    <w:rsid w:val="005B17EC"/>
    <w:rsid w:val="005B1D0B"/>
    <w:rsid w:val="005B20C6"/>
    <w:rsid w:val="005B24C2"/>
    <w:rsid w:val="005B2D57"/>
    <w:rsid w:val="005B36B8"/>
    <w:rsid w:val="005B37C5"/>
    <w:rsid w:val="005B3803"/>
    <w:rsid w:val="005B3FD7"/>
    <w:rsid w:val="005B4875"/>
    <w:rsid w:val="005B49A6"/>
    <w:rsid w:val="005B4ED0"/>
    <w:rsid w:val="005B5272"/>
    <w:rsid w:val="005B5394"/>
    <w:rsid w:val="005B56DF"/>
    <w:rsid w:val="005B5A07"/>
    <w:rsid w:val="005B5AAB"/>
    <w:rsid w:val="005B5CD6"/>
    <w:rsid w:val="005B5D38"/>
    <w:rsid w:val="005B5E0A"/>
    <w:rsid w:val="005B63D6"/>
    <w:rsid w:val="005B653D"/>
    <w:rsid w:val="005B6759"/>
    <w:rsid w:val="005B6D71"/>
    <w:rsid w:val="005B7566"/>
    <w:rsid w:val="005B7C1E"/>
    <w:rsid w:val="005C01E3"/>
    <w:rsid w:val="005C0620"/>
    <w:rsid w:val="005C0A66"/>
    <w:rsid w:val="005C1A28"/>
    <w:rsid w:val="005C1A6A"/>
    <w:rsid w:val="005C26DF"/>
    <w:rsid w:val="005C2BB7"/>
    <w:rsid w:val="005C2BE1"/>
    <w:rsid w:val="005C2C65"/>
    <w:rsid w:val="005C318D"/>
    <w:rsid w:val="005C32AA"/>
    <w:rsid w:val="005C39F4"/>
    <w:rsid w:val="005C3A00"/>
    <w:rsid w:val="005C3D20"/>
    <w:rsid w:val="005C402F"/>
    <w:rsid w:val="005C4080"/>
    <w:rsid w:val="005C431A"/>
    <w:rsid w:val="005C53C5"/>
    <w:rsid w:val="005C557F"/>
    <w:rsid w:val="005C562E"/>
    <w:rsid w:val="005C5721"/>
    <w:rsid w:val="005C575E"/>
    <w:rsid w:val="005C5910"/>
    <w:rsid w:val="005C5969"/>
    <w:rsid w:val="005C5EFB"/>
    <w:rsid w:val="005C63DC"/>
    <w:rsid w:val="005C65B5"/>
    <w:rsid w:val="005C6851"/>
    <w:rsid w:val="005C6AC7"/>
    <w:rsid w:val="005C6DF5"/>
    <w:rsid w:val="005C73A6"/>
    <w:rsid w:val="005C7424"/>
    <w:rsid w:val="005C7749"/>
    <w:rsid w:val="005C7C83"/>
    <w:rsid w:val="005C7D42"/>
    <w:rsid w:val="005D0139"/>
    <w:rsid w:val="005D093E"/>
    <w:rsid w:val="005D0C03"/>
    <w:rsid w:val="005D0D4A"/>
    <w:rsid w:val="005D11B8"/>
    <w:rsid w:val="005D14A3"/>
    <w:rsid w:val="005D27DC"/>
    <w:rsid w:val="005D2EE6"/>
    <w:rsid w:val="005D38DC"/>
    <w:rsid w:val="005D3F4E"/>
    <w:rsid w:val="005D411D"/>
    <w:rsid w:val="005D4429"/>
    <w:rsid w:val="005D4452"/>
    <w:rsid w:val="005D4A14"/>
    <w:rsid w:val="005D4F32"/>
    <w:rsid w:val="005D502A"/>
    <w:rsid w:val="005D50B0"/>
    <w:rsid w:val="005D50E3"/>
    <w:rsid w:val="005D515D"/>
    <w:rsid w:val="005D579C"/>
    <w:rsid w:val="005D58DE"/>
    <w:rsid w:val="005D5BDF"/>
    <w:rsid w:val="005D6349"/>
    <w:rsid w:val="005D65C6"/>
    <w:rsid w:val="005D6616"/>
    <w:rsid w:val="005D694F"/>
    <w:rsid w:val="005D6F74"/>
    <w:rsid w:val="005D718E"/>
    <w:rsid w:val="005D782B"/>
    <w:rsid w:val="005D7B97"/>
    <w:rsid w:val="005D7F2A"/>
    <w:rsid w:val="005E0317"/>
    <w:rsid w:val="005E0325"/>
    <w:rsid w:val="005E033A"/>
    <w:rsid w:val="005E0556"/>
    <w:rsid w:val="005E0998"/>
    <w:rsid w:val="005E0C65"/>
    <w:rsid w:val="005E0F69"/>
    <w:rsid w:val="005E1151"/>
    <w:rsid w:val="005E14BF"/>
    <w:rsid w:val="005E18D9"/>
    <w:rsid w:val="005E1D59"/>
    <w:rsid w:val="005E28E9"/>
    <w:rsid w:val="005E2F4F"/>
    <w:rsid w:val="005E3057"/>
    <w:rsid w:val="005E354F"/>
    <w:rsid w:val="005E37AC"/>
    <w:rsid w:val="005E38DF"/>
    <w:rsid w:val="005E3B92"/>
    <w:rsid w:val="005E4D12"/>
    <w:rsid w:val="005E524B"/>
    <w:rsid w:val="005E5422"/>
    <w:rsid w:val="005E61A5"/>
    <w:rsid w:val="005E6565"/>
    <w:rsid w:val="005E6BB2"/>
    <w:rsid w:val="005E761C"/>
    <w:rsid w:val="005E7FB9"/>
    <w:rsid w:val="005F00F0"/>
    <w:rsid w:val="005F025A"/>
    <w:rsid w:val="005F0574"/>
    <w:rsid w:val="005F0585"/>
    <w:rsid w:val="005F06F5"/>
    <w:rsid w:val="005F08F0"/>
    <w:rsid w:val="005F1043"/>
    <w:rsid w:val="005F1424"/>
    <w:rsid w:val="005F17C6"/>
    <w:rsid w:val="005F1DEE"/>
    <w:rsid w:val="005F2554"/>
    <w:rsid w:val="005F287F"/>
    <w:rsid w:val="005F289A"/>
    <w:rsid w:val="005F2C24"/>
    <w:rsid w:val="005F3812"/>
    <w:rsid w:val="005F3E87"/>
    <w:rsid w:val="005F3FC3"/>
    <w:rsid w:val="005F41E1"/>
    <w:rsid w:val="005F4349"/>
    <w:rsid w:val="005F44FD"/>
    <w:rsid w:val="005F5743"/>
    <w:rsid w:val="005F5943"/>
    <w:rsid w:val="005F5B70"/>
    <w:rsid w:val="005F5F6C"/>
    <w:rsid w:val="005F698D"/>
    <w:rsid w:val="005F6A69"/>
    <w:rsid w:val="005F6EF0"/>
    <w:rsid w:val="005F74E3"/>
    <w:rsid w:val="005F77ED"/>
    <w:rsid w:val="005F78FD"/>
    <w:rsid w:val="005F7C4C"/>
    <w:rsid w:val="005F7C99"/>
    <w:rsid w:val="00600849"/>
    <w:rsid w:val="00600942"/>
    <w:rsid w:val="00600A6C"/>
    <w:rsid w:val="00600C0C"/>
    <w:rsid w:val="006010DE"/>
    <w:rsid w:val="00601151"/>
    <w:rsid w:val="00601356"/>
    <w:rsid w:val="006017E3"/>
    <w:rsid w:val="00601ACA"/>
    <w:rsid w:val="00601D7C"/>
    <w:rsid w:val="00601D92"/>
    <w:rsid w:val="006022C6"/>
    <w:rsid w:val="006026D5"/>
    <w:rsid w:val="006032F6"/>
    <w:rsid w:val="00603315"/>
    <w:rsid w:val="00603869"/>
    <w:rsid w:val="00603AC6"/>
    <w:rsid w:val="00603AFE"/>
    <w:rsid w:val="00603D5E"/>
    <w:rsid w:val="0060423B"/>
    <w:rsid w:val="00605054"/>
    <w:rsid w:val="0060576C"/>
    <w:rsid w:val="00605F8B"/>
    <w:rsid w:val="00605F99"/>
    <w:rsid w:val="006062C8"/>
    <w:rsid w:val="00606D6D"/>
    <w:rsid w:val="00606ED0"/>
    <w:rsid w:val="00607EA0"/>
    <w:rsid w:val="00610055"/>
    <w:rsid w:val="00610297"/>
    <w:rsid w:val="006110BF"/>
    <w:rsid w:val="00611431"/>
    <w:rsid w:val="00611A0C"/>
    <w:rsid w:val="00611C1E"/>
    <w:rsid w:val="006122BE"/>
    <w:rsid w:val="0061247A"/>
    <w:rsid w:val="00612535"/>
    <w:rsid w:val="006125E9"/>
    <w:rsid w:val="00612733"/>
    <w:rsid w:val="00612914"/>
    <w:rsid w:val="00612C16"/>
    <w:rsid w:val="00612F72"/>
    <w:rsid w:val="006135F5"/>
    <w:rsid w:val="00613DA5"/>
    <w:rsid w:val="00613E85"/>
    <w:rsid w:val="0061408B"/>
    <w:rsid w:val="0061428B"/>
    <w:rsid w:val="00614AB5"/>
    <w:rsid w:val="00614BA2"/>
    <w:rsid w:val="00615308"/>
    <w:rsid w:val="00615356"/>
    <w:rsid w:val="0061561C"/>
    <w:rsid w:val="006157CF"/>
    <w:rsid w:val="00615EF3"/>
    <w:rsid w:val="0061602E"/>
    <w:rsid w:val="0061654E"/>
    <w:rsid w:val="00616BD7"/>
    <w:rsid w:val="00620B4C"/>
    <w:rsid w:val="00620BDF"/>
    <w:rsid w:val="00620BE9"/>
    <w:rsid w:val="00620F51"/>
    <w:rsid w:val="006210DC"/>
    <w:rsid w:val="00621221"/>
    <w:rsid w:val="00621700"/>
    <w:rsid w:val="00621A9A"/>
    <w:rsid w:val="00621D59"/>
    <w:rsid w:val="00621DEB"/>
    <w:rsid w:val="00621E08"/>
    <w:rsid w:val="00622230"/>
    <w:rsid w:val="00622433"/>
    <w:rsid w:val="00622507"/>
    <w:rsid w:val="0062274C"/>
    <w:rsid w:val="0062299C"/>
    <w:rsid w:val="00622AFA"/>
    <w:rsid w:val="00622DEE"/>
    <w:rsid w:val="00622FB8"/>
    <w:rsid w:val="00623324"/>
    <w:rsid w:val="00623866"/>
    <w:rsid w:val="0062397C"/>
    <w:rsid w:val="00623F93"/>
    <w:rsid w:val="00624009"/>
    <w:rsid w:val="00624172"/>
    <w:rsid w:val="006243D5"/>
    <w:rsid w:val="006244D5"/>
    <w:rsid w:val="0062485C"/>
    <w:rsid w:val="00624CD7"/>
    <w:rsid w:val="00625909"/>
    <w:rsid w:val="00625984"/>
    <w:rsid w:val="00625B07"/>
    <w:rsid w:val="0062636F"/>
    <w:rsid w:val="00626545"/>
    <w:rsid w:val="0062694A"/>
    <w:rsid w:val="0062700D"/>
    <w:rsid w:val="006273DF"/>
    <w:rsid w:val="0062772C"/>
    <w:rsid w:val="006279D1"/>
    <w:rsid w:val="00627A3D"/>
    <w:rsid w:val="00627D88"/>
    <w:rsid w:val="00627E5A"/>
    <w:rsid w:val="00627E64"/>
    <w:rsid w:val="00627FFB"/>
    <w:rsid w:val="0063039E"/>
    <w:rsid w:val="00630466"/>
    <w:rsid w:val="0063070F"/>
    <w:rsid w:val="0063083F"/>
    <w:rsid w:val="006310AE"/>
    <w:rsid w:val="006310B9"/>
    <w:rsid w:val="006312D6"/>
    <w:rsid w:val="006313FD"/>
    <w:rsid w:val="0063175A"/>
    <w:rsid w:val="006320D4"/>
    <w:rsid w:val="006320FA"/>
    <w:rsid w:val="006324B5"/>
    <w:rsid w:val="006326BE"/>
    <w:rsid w:val="006329FE"/>
    <w:rsid w:val="00633861"/>
    <w:rsid w:val="00633EC1"/>
    <w:rsid w:val="00633EE3"/>
    <w:rsid w:val="006340F2"/>
    <w:rsid w:val="0063448A"/>
    <w:rsid w:val="00634985"/>
    <w:rsid w:val="00635214"/>
    <w:rsid w:val="00635252"/>
    <w:rsid w:val="00635875"/>
    <w:rsid w:val="00635E81"/>
    <w:rsid w:val="006364CD"/>
    <w:rsid w:val="00636D34"/>
    <w:rsid w:val="00636E5A"/>
    <w:rsid w:val="0063712D"/>
    <w:rsid w:val="0063730E"/>
    <w:rsid w:val="00637882"/>
    <w:rsid w:val="00637BE4"/>
    <w:rsid w:val="00637E63"/>
    <w:rsid w:val="00637F87"/>
    <w:rsid w:val="0064073D"/>
    <w:rsid w:val="00640876"/>
    <w:rsid w:val="00640882"/>
    <w:rsid w:val="006409E1"/>
    <w:rsid w:val="00640A81"/>
    <w:rsid w:val="00640DF2"/>
    <w:rsid w:val="00641635"/>
    <w:rsid w:val="006417B5"/>
    <w:rsid w:val="006417FD"/>
    <w:rsid w:val="00641E95"/>
    <w:rsid w:val="00642749"/>
    <w:rsid w:val="00642750"/>
    <w:rsid w:val="00642789"/>
    <w:rsid w:val="00642E87"/>
    <w:rsid w:val="006432BB"/>
    <w:rsid w:val="006433EC"/>
    <w:rsid w:val="00643911"/>
    <w:rsid w:val="00643B52"/>
    <w:rsid w:val="00643D2C"/>
    <w:rsid w:val="00644AB5"/>
    <w:rsid w:val="00645242"/>
    <w:rsid w:val="00645575"/>
    <w:rsid w:val="006455D4"/>
    <w:rsid w:val="006457E3"/>
    <w:rsid w:val="00645902"/>
    <w:rsid w:val="00645C0D"/>
    <w:rsid w:val="006460A8"/>
    <w:rsid w:val="00646DF8"/>
    <w:rsid w:val="0064759D"/>
    <w:rsid w:val="006475BB"/>
    <w:rsid w:val="00647CB3"/>
    <w:rsid w:val="00650B0C"/>
    <w:rsid w:val="006516D8"/>
    <w:rsid w:val="00651781"/>
    <w:rsid w:val="006519A9"/>
    <w:rsid w:val="00651C5B"/>
    <w:rsid w:val="0065261E"/>
    <w:rsid w:val="006527AB"/>
    <w:rsid w:val="00652EB7"/>
    <w:rsid w:val="00652F71"/>
    <w:rsid w:val="00653974"/>
    <w:rsid w:val="006544AD"/>
    <w:rsid w:val="00654687"/>
    <w:rsid w:val="006546A3"/>
    <w:rsid w:val="00654CF3"/>
    <w:rsid w:val="00654E10"/>
    <w:rsid w:val="00655111"/>
    <w:rsid w:val="00655201"/>
    <w:rsid w:val="00655346"/>
    <w:rsid w:val="006553D7"/>
    <w:rsid w:val="00656056"/>
    <w:rsid w:val="006562C1"/>
    <w:rsid w:val="006564E2"/>
    <w:rsid w:val="00656AFC"/>
    <w:rsid w:val="00656B08"/>
    <w:rsid w:val="00656E31"/>
    <w:rsid w:val="00657824"/>
    <w:rsid w:val="00657DD9"/>
    <w:rsid w:val="00660A8D"/>
    <w:rsid w:val="00660CCB"/>
    <w:rsid w:val="00660DFB"/>
    <w:rsid w:val="0066132F"/>
    <w:rsid w:val="00661544"/>
    <w:rsid w:val="0066175E"/>
    <w:rsid w:val="0066178B"/>
    <w:rsid w:val="00662066"/>
    <w:rsid w:val="00662253"/>
    <w:rsid w:val="006623B2"/>
    <w:rsid w:val="00662452"/>
    <w:rsid w:val="00662703"/>
    <w:rsid w:val="006629F8"/>
    <w:rsid w:val="00662C90"/>
    <w:rsid w:val="00663116"/>
    <w:rsid w:val="006634D3"/>
    <w:rsid w:val="00663B13"/>
    <w:rsid w:val="00663B21"/>
    <w:rsid w:val="00663E0F"/>
    <w:rsid w:val="00664176"/>
    <w:rsid w:val="0066498A"/>
    <w:rsid w:val="00664C1C"/>
    <w:rsid w:val="00664FF4"/>
    <w:rsid w:val="00665082"/>
    <w:rsid w:val="00665449"/>
    <w:rsid w:val="006654AC"/>
    <w:rsid w:val="006656D8"/>
    <w:rsid w:val="006656EA"/>
    <w:rsid w:val="006657D3"/>
    <w:rsid w:val="00665E17"/>
    <w:rsid w:val="006664E9"/>
    <w:rsid w:val="006666A9"/>
    <w:rsid w:val="0066670D"/>
    <w:rsid w:val="00666A86"/>
    <w:rsid w:val="00666ED6"/>
    <w:rsid w:val="006670CF"/>
    <w:rsid w:val="0066774B"/>
    <w:rsid w:val="00667D2C"/>
    <w:rsid w:val="00667DDD"/>
    <w:rsid w:val="0067015E"/>
    <w:rsid w:val="0067023F"/>
    <w:rsid w:val="00670AD9"/>
    <w:rsid w:val="00670BC5"/>
    <w:rsid w:val="00670E19"/>
    <w:rsid w:val="006712E4"/>
    <w:rsid w:val="00671824"/>
    <w:rsid w:val="00671D54"/>
    <w:rsid w:val="00671F3C"/>
    <w:rsid w:val="006723CA"/>
    <w:rsid w:val="00672B12"/>
    <w:rsid w:val="006734AA"/>
    <w:rsid w:val="0067395F"/>
    <w:rsid w:val="0067398B"/>
    <w:rsid w:val="0067452C"/>
    <w:rsid w:val="0067453D"/>
    <w:rsid w:val="0067466A"/>
    <w:rsid w:val="00675760"/>
    <w:rsid w:val="006759AA"/>
    <w:rsid w:val="00676408"/>
    <w:rsid w:val="00676569"/>
    <w:rsid w:val="00676A14"/>
    <w:rsid w:val="00676A17"/>
    <w:rsid w:val="00677032"/>
    <w:rsid w:val="00677560"/>
    <w:rsid w:val="00677BE8"/>
    <w:rsid w:val="00680070"/>
    <w:rsid w:val="0068026A"/>
    <w:rsid w:val="006802FB"/>
    <w:rsid w:val="00680E50"/>
    <w:rsid w:val="00681482"/>
    <w:rsid w:val="00681DD5"/>
    <w:rsid w:val="0068236C"/>
    <w:rsid w:val="006824C5"/>
    <w:rsid w:val="006829CD"/>
    <w:rsid w:val="00683402"/>
    <w:rsid w:val="006834ED"/>
    <w:rsid w:val="00683D81"/>
    <w:rsid w:val="00683EB4"/>
    <w:rsid w:val="00684062"/>
    <w:rsid w:val="00684BDB"/>
    <w:rsid w:val="00684CCE"/>
    <w:rsid w:val="00684F3E"/>
    <w:rsid w:val="006852C3"/>
    <w:rsid w:val="006853F0"/>
    <w:rsid w:val="00685843"/>
    <w:rsid w:val="00685D3F"/>
    <w:rsid w:val="006861A1"/>
    <w:rsid w:val="006862A9"/>
    <w:rsid w:val="0068673C"/>
    <w:rsid w:val="006868F3"/>
    <w:rsid w:val="00686A3C"/>
    <w:rsid w:val="006874E5"/>
    <w:rsid w:val="006878A6"/>
    <w:rsid w:val="006878FB"/>
    <w:rsid w:val="00690048"/>
    <w:rsid w:val="0069018D"/>
    <w:rsid w:val="006904EA"/>
    <w:rsid w:val="0069093A"/>
    <w:rsid w:val="00690A28"/>
    <w:rsid w:val="00690D08"/>
    <w:rsid w:val="00690E18"/>
    <w:rsid w:val="0069120A"/>
    <w:rsid w:val="006912B5"/>
    <w:rsid w:val="006917AA"/>
    <w:rsid w:val="00691A35"/>
    <w:rsid w:val="00691BBE"/>
    <w:rsid w:val="00692512"/>
    <w:rsid w:val="00692597"/>
    <w:rsid w:val="00692ABD"/>
    <w:rsid w:val="00693742"/>
    <w:rsid w:val="0069394B"/>
    <w:rsid w:val="006939CF"/>
    <w:rsid w:val="00693D51"/>
    <w:rsid w:val="006944D2"/>
    <w:rsid w:val="006947E8"/>
    <w:rsid w:val="00694922"/>
    <w:rsid w:val="00694B45"/>
    <w:rsid w:val="00694D63"/>
    <w:rsid w:val="00694DDA"/>
    <w:rsid w:val="00694FC6"/>
    <w:rsid w:val="0069601D"/>
    <w:rsid w:val="006961A3"/>
    <w:rsid w:val="00696E0B"/>
    <w:rsid w:val="0069738F"/>
    <w:rsid w:val="00697B09"/>
    <w:rsid w:val="00697BD7"/>
    <w:rsid w:val="006A004E"/>
    <w:rsid w:val="006A00CF"/>
    <w:rsid w:val="006A0654"/>
    <w:rsid w:val="006A080C"/>
    <w:rsid w:val="006A0AB3"/>
    <w:rsid w:val="006A0AFD"/>
    <w:rsid w:val="006A1054"/>
    <w:rsid w:val="006A1225"/>
    <w:rsid w:val="006A229B"/>
    <w:rsid w:val="006A235D"/>
    <w:rsid w:val="006A25DD"/>
    <w:rsid w:val="006A29AD"/>
    <w:rsid w:val="006A2F0A"/>
    <w:rsid w:val="006A3027"/>
    <w:rsid w:val="006A30FD"/>
    <w:rsid w:val="006A3172"/>
    <w:rsid w:val="006A3225"/>
    <w:rsid w:val="006A3304"/>
    <w:rsid w:val="006A3A03"/>
    <w:rsid w:val="006A4264"/>
    <w:rsid w:val="006A4709"/>
    <w:rsid w:val="006A4CF8"/>
    <w:rsid w:val="006A5121"/>
    <w:rsid w:val="006A5312"/>
    <w:rsid w:val="006A57AB"/>
    <w:rsid w:val="006A5871"/>
    <w:rsid w:val="006A5ED0"/>
    <w:rsid w:val="006A6462"/>
    <w:rsid w:val="006A65E1"/>
    <w:rsid w:val="006A6681"/>
    <w:rsid w:val="006A690B"/>
    <w:rsid w:val="006A6B7D"/>
    <w:rsid w:val="006A6B80"/>
    <w:rsid w:val="006A70D4"/>
    <w:rsid w:val="006A759C"/>
    <w:rsid w:val="006A76E9"/>
    <w:rsid w:val="006A7756"/>
    <w:rsid w:val="006A77B0"/>
    <w:rsid w:val="006A78E5"/>
    <w:rsid w:val="006A7C51"/>
    <w:rsid w:val="006B067E"/>
    <w:rsid w:val="006B07A0"/>
    <w:rsid w:val="006B092A"/>
    <w:rsid w:val="006B0B29"/>
    <w:rsid w:val="006B0C34"/>
    <w:rsid w:val="006B0CAD"/>
    <w:rsid w:val="006B0DD3"/>
    <w:rsid w:val="006B101D"/>
    <w:rsid w:val="006B133F"/>
    <w:rsid w:val="006B190C"/>
    <w:rsid w:val="006B1A62"/>
    <w:rsid w:val="006B2561"/>
    <w:rsid w:val="006B2B89"/>
    <w:rsid w:val="006B2D3C"/>
    <w:rsid w:val="006B3011"/>
    <w:rsid w:val="006B3C28"/>
    <w:rsid w:val="006B4105"/>
    <w:rsid w:val="006B4251"/>
    <w:rsid w:val="006B427F"/>
    <w:rsid w:val="006B4D30"/>
    <w:rsid w:val="006B5306"/>
    <w:rsid w:val="006B5EAE"/>
    <w:rsid w:val="006B67F5"/>
    <w:rsid w:val="006B6A6A"/>
    <w:rsid w:val="006B6CDE"/>
    <w:rsid w:val="006B7675"/>
    <w:rsid w:val="006B79F3"/>
    <w:rsid w:val="006B7C17"/>
    <w:rsid w:val="006B7EDD"/>
    <w:rsid w:val="006B7FB8"/>
    <w:rsid w:val="006C00EB"/>
    <w:rsid w:val="006C0183"/>
    <w:rsid w:val="006C04B0"/>
    <w:rsid w:val="006C04D9"/>
    <w:rsid w:val="006C04EA"/>
    <w:rsid w:val="006C0628"/>
    <w:rsid w:val="006C074F"/>
    <w:rsid w:val="006C0B04"/>
    <w:rsid w:val="006C0D93"/>
    <w:rsid w:val="006C1664"/>
    <w:rsid w:val="006C1BD9"/>
    <w:rsid w:val="006C1C45"/>
    <w:rsid w:val="006C1EF4"/>
    <w:rsid w:val="006C2312"/>
    <w:rsid w:val="006C2A45"/>
    <w:rsid w:val="006C2C47"/>
    <w:rsid w:val="006C2D80"/>
    <w:rsid w:val="006C2EB5"/>
    <w:rsid w:val="006C2FC1"/>
    <w:rsid w:val="006C3B1B"/>
    <w:rsid w:val="006C3B5F"/>
    <w:rsid w:val="006C3EA4"/>
    <w:rsid w:val="006C3FDE"/>
    <w:rsid w:val="006C43DD"/>
    <w:rsid w:val="006C4411"/>
    <w:rsid w:val="006C49C8"/>
    <w:rsid w:val="006C4BB3"/>
    <w:rsid w:val="006C4C15"/>
    <w:rsid w:val="006C52D9"/>
    <w:rsid w:val="006C57E8"/>
    <w:rsid w:val="006C61B8"/>
    <w:rsid w:val="006C6437"/>
    <w:rsid w:val="006C66F8"/>
    <w:rsid w:val="006C672C"/>
    <w:rsid w:val="006C6CF4"/>
    <w:rsid w:val="006C7781"/>
    <w:rsid w:val="006C77B6"/>
    <w:rsid w:val="006D019C"/>
    <w:rsid w:val="006D0250"/>
    <w:rsid w:val="006D0453"/>
    <w:rsid w:val="006D068B"/>
    <w:rsid w:val="006D077D"/>
    <w:rsid w:val="006D0D63"/>
    <w:rsid w:val="006D1929"/>
    <w:rsid w:val="006D1A43"/>
    <w:rsid w:val="006D1D98"/>
    <w:rsid w:val="006D1DC8"/>
    <w:rsid w:val="006D1ED5"/>
    <w:rsid w:val="006D201E"/>
    <w:rsid w:val="006D24A7"/>
    <w:rsid w:val="006D2A33"/>
    <w:rsid w:val="006D2A76"/>
    <w:rsid w:val="006D35F0"/>
    <w:rsid w:val="006D375B"/>
    <w:rsid w:val="006D3AAA"/>
    <w:rsid w:val="006D405B"/>
    <w:rsid w:val="006D4A84"/>
    <w:rsid w:val="006D4DA8"/>
    <w:rsid w:val="006D4DBB"/>
    <w:rsid w:val="006D4EF7"/>
    <w:rsid w:val="006D5C87"/>
    <w:rsid w:val="006D62FC"/>
    <w:rsid w:val="006D6548"/>
    <w:rsid w:val="006D67FC"/>
    <w:rsid w:val="006D6884"/>
    <w:rsid w:val="006D7223"/>
    <w:rsid w:val="006D72B4"/>
    <w:rsid w:val="006D7929"/>
    <w:rsid w:val="006D7F39"/>
    <w:rsid w:val="006E02BC"/>
    <w:rsid w:val="006E0741"/>
    <w:rsid w:val="006E092A"/>
    <w:rsid w:val="006E0C87"/>
    <w:rsid w:val="006E1165"/>
    <w:rsid w:val="006E137E"/>
    <w:rsid w:val="006E1710"/>
    <w:rsid w:val="006E1EA0"/>
    <w:rsid w:val="006E261F"/>
    <w:rsid w:val="006E295A"/>
    <w:rsid w:val="006E2B81"/>
    <w:rsid w:val="006E2D72"/>
    <w:rsid w:val="006E2E26"/>
    <w:rsid w:val="006E3FA6"/>
    <w:rsid w:val="006E5387"/>
    <w:rsid w:val="006E5773"/>
    <w:rsid w:val="006E57ED"/>
    <w:rsid w:val="006E632C"/>
    <w:rsid w:val="006E6356"/>
    <w:rsid w:val="006E68D1"/>
    <w:rsid w:val="006E68D4"/>
    <w:rsid w:val="006E78F6"/>
    <w:rsid w:val="006F0E35"/>
    <w:rsid w:val="006F167E"/>
    <w:rsid w:val="006F2403"/>
    <w:rsid w:val="006F241B"/>
    <w:rsid w:val="006F24F0"/>
    <w:rsid w:val="006F26FE"/>
    <w:rsid w:val="006F281C"/>
    <w:rsid w:val="006F2ACB"/>
    <w:rsid w:val="006F388F"/>
    <w:rsid w:val="006F3C39"/>
    <w:rsid w:val="006F3D46"/>
    <w:rsid w:val="006F3E00"/>
    <w:rsid w:val="006F3E56"/>
    <w:rsid w:val="006F4038"/>
    <w:rsid w:val="006F463B"/>
    <w:rsid w:val="006F49B0"/>
    <w:rsid w:val="006F54F4"/>
    <w:rsid w:val="006F5567"/>
    <w:rsid w:val="006F5784"/>
    <w:rsid w:val="006F57BD"/>
    <w:rsid w:val="006F6423"/>
    <w:rsid w:val="006F66BD"/>
    <w:rsid w:val="006F69D1"/>
    <w:rsid w:val="006F6B23"/>
    <w:rsid w:val="006F6B96"/>
    <w:rsid w:val="006F6DB8"/>
    <w:rsid w:val="006F6E94"/>
    <w:rsid w:val="006F7007"/>
    <w:rsid w:val="006F7248"/>
    <w:rsid w:val="006F78BD"/>
    <w:rsid w:val="00700673"/>
    <w:rsid w:val="00700770"/>
    <w:rsid w:val="00700A34"/>
    <w:rsid w:val="00700AC9"/>
    <w:rsid w:val="00702052"/>
    <w:rsid w:val="007022F1"/>
    <w:rsid w:val="00702D70"/>
    <w:rsid w:val="00702FE3"/>
    <w:rsid w:val="0070304C"/>
    <w:rsid w:val="007039B2"/>
    <w:rsid w:val="007042A6"/>
    <w:rsid w:val="007045C3"/>
    <w:rsid w:val="007047B6"/>
    <w:rsid w:val="0070516A"/>
    <w:rsid w:val="00705682"/>
    <w:rsid w:val="00705953"/>
    <w:rsid w:val="0070598F"/>
    <w:rsid w:val="00706861"/>
    <w:rsid w:val="00706ACE"/>
    <w:rsid w:val="00706BBC"/>
    <w:rsid w:val="00706F15"/>
    <w:rsid w:val="00706FB7"/>
    <w:rsid w:val="0070704E"/>
    <w:rsid w:val="00707102"/>
    <w:rsid w:val="007072A0"/>
    <w:rsid w:val="007076DA"/>
    <w:rsid w:val="0070790A"/>
    <w:rsid w:val="007101B5"/>
    <w:rsid w:val="00710454"/>
    <w:rsid w:val="007107CF"/>
    <w:rsid w:val="00710948"/>
    <w:rsid w:val="00711231"/>
    <w:rsid w:val="0071128A"/>
    <w:rsid w:val="00711337"/>
    <w:rsid w:val="0071186C"/>
    <w:rsid w:val="00711B50"/>
    <w:rsid w:val="00711C71"/>
    <w:rsid w:val="00712477"/>
    <w:rsid w:val="00712553"/>
    <w:rsid w:val="007126ED"/>
    <w:rsid w:val="00712B7A"/>
    <w:rsid w:val="00712FD1"/>
    <w:rsid w:val="0071329E"/>
    <w:rsid w:val="00713815"/>
    <w:rsid w:val="00713F48"/>
    <w:rsid w:val="00713FA9"/>
    <w:rsid w:val="0071478C"/>
    <w:rsid w:val="00714791"/>
    <w:rsid w:val="00714C97"/>
    <w:rsid w:val="00715167"/>
    <w:rsid w:val="007157CD"/>
    <w:rsid w:val="0071586E"/>
    <w:rsid w:val="00715C83"/>
    <w:rsid w:val="00716BF5"/>
    <w:rsid w:val="00716D5F"/>
    <w:rsid w:val="00716F0B"/>
    <w:rsid w:val="00717080"/>
    <w:rsid w:val="00717643"/>
    <w:rsid w:val="007176FA"/>
    <w:rsid w:val="0071798C"/>
    <w:rsid w:val="00717E18"/>
    <w:rsid w:val="00720672"/>
    <w:rsid w:val="007209DA"/>
    <w:rsid w:val="007209E3"/>
    <w:rsid w:val="007217C7"/>
    <w:rsid w:val="0072212F"/>
    <w:rsid w:val="00722777"/>
    <w:rsid w:val="0072299D"/>
    <w:rsid w:val="00722A5E"/>
    <w:rsid w:val="00723C3F"/>
    <w:rsid w:val="00723DB2"/>
    <w:rsid w:val="00724051"/>
    <w:rsid w:val="007240C9"/>
    <w:rsid w:val="00724213"/>
    <w:rsid w:val="0072424A"/>
    <w:rsid w:val="00724410"/>
    <w:rsid w:val="0072456C"/>
    <w:rsid w:val="007249C2"/>
    <w:rsid w:val="00724B16"/>
    <w:rsid w:val="00724D63"/>
    <w:rsid w:val="00724DD3"/>
    <w:rsid w:val="00725194"/>
    <w:rsid w:val="00725219"/>
    <w:rsid w:val="0072552B"/>
    <w:rsid w:val="00725BF8"/>
    <w:rsid w:val="00725CD5"/>
    <w:rsid w:val="00726C95"/>
    <w:rsid w:val="00727C4D"/>
    <w:rsid w:val="007305F4"/>
    <w:rsid w:val="0073091B"/>
    <w:rsid w:val="00730B55"/>
    <w:rsid w:val="00730EE2"/>
    <w:rsid w:val="007310BF"/>
    <w:rsid w:val="00731169"/>
    <w:rsid w:val="00731AFD"/>
    <w:rsid w:val="00731C4F"/>
    <w:rsid w:val="00732892"/>
    <w:rsid w:val="007329DA"/>
    <w:rsid w:val="00732A7C"/>
    <w:rsid w:val="00732B7C"/>
    <w:rsid w:val="00732E60"/>
    <w:rsid w:val="0073309F"/>
    <w:rsid w:val="007332B2"/>
    <w:rsid w:val="00733448"/>
    <w:rsid w:val="0073390F"/>
    <w:rsid w:val="0073465D"/>
    <w:rsid w:val="0073485B"/>
    <w:rsid w:val="00734DB1"/>
    <w:rsid w:val="00734F8F"/>
    <w:rsid w:val="00735968"/>
    <w:rsid w:val="00735E63"/>
    <w:rsid w:val="00735F88"/>
    <w:rsid w:val="0073774C"/>
    <w:rsid w:val="007377FA"/>
    <w:rsid w:val="007378F8"/>
    <w:rsid w:val="0074028E"/>
    <w:rsid w:val="00740538"/>
    <w:rsid w:val="00740560"/>
    <w:rsid w:val="00740739"/>
    <w:rsid w:val="007407F4"/>
    <w:rsid w:val="00740ABE"/>
    <w:rsid w:val="00740BD1"/>
    <w:rsid w:val="00740CA8"/>
    <w:rsid w:val="00740DD6"/>
    <w:rsid w:val="0074101D"/>
    <w:rsid w:val="007416BE"/>
    <w:rsid w:val="00741768"/>
    <w:rsid w:val="00741895"/>
    <w:rsid w:val="007419C8"/>
    <w:rsid w:val="00741D5C"/>
    <w:rsid w:val="007429B6"/>
    <w:rsid w:val="00742F02"/>
    <w:rsid w:val="007433FA"/>
    <w:rsid w:val="0074370A"/>
    <w:rsid w:val="00743725"/>
    <w:rsid w:val="00743CA0"/>
    <w:rsid w:val="007444E7"/>
    <w:rsid w:val="00744517"/>
    <w:rsid w:val="00744818"/>
    <w:rsid w:val="00744C0D"/>
    <w:rsid w:val="00744C35"/>
    <w:rsid w:val="00745217"/>
    <w:rsid w:val="007452AA"/>
    <w:rsid w:val="00745316"/>
    <w:rsid w:val="0074562B"/>
    <w:rsid w:val="007457D4"/>
    <w:rsid w:val="00745FBC"/>
    <w:rsid w:val="0074609D"/>
    <w:rsid w:val="007462C4"/>
    <w:rsid w:val="00746B9A"/>
    <w:rsid w:val="00747288"/>
    <w:rsid w:val="0074745F"/>
    <w:rsid w:val="00747627"/>
    <w:rsid w:val="0075021D"/>
    <w:rsid w:val="007507E8"/>
    <w:rsid w:val="00750A3A"/>
    <w:rsid w:val="00750B07"/>
    <w:rsid w:val="00750DB5"/>
    <w:rsid w:val="00750EDB"/>
    <w:rsid w:val="00750F1C"/>
    <w:rsid w:val="0075143E"/>
    <w:rsid w:val="00751A39"/>
    <w:rsid w:val="00751F01"/>
    <w:rsid w:val="00751F18"/>
    <w:rsid w:val="007521A7"/>
    <w:rsid w:val="0075252F"/>
    <w:rsid w:val="0075271C"/>
    <w:rsid w:val="007527C5"/>
    <w:rsid w:val="007529C9"/>
    <w:rsid w:val="00752A9C"/>
    <w:rsid w:val="0075300A"/>
    <w:rsid w:val="007534F9"/>
    <w:rsid w:val="007536C2"/>
    <w:rsid w:val="0075398F"/>
    <w:rsid w:val="00753ACC"/>
    <w:rsid w:val="00754200"/>
    <w:rsid w:val="00754591"/>
    <w:rsid w:val="007547A9"/>
    <w:rsid w:val="00754841"/>
    <w:rsid w:val="00754BAF"/>
    <w:rsid w:val="00754CEB"/>
    <w:rsid w:val="00754E99"/>
    <w:rsid w:val="00754F54"/>
    <w:rsid w:val="00755049"/>
    <w:rsid w:val="007555FC"/>
    <w:rsid w:val="007558E5"/>
    <w:rsid w:val="00755CDC"/>
    <w:rsid w:val="00755E13"/>
    <w:rsid w:val="00756186"/>
    <w:rsid w:val="0075621B"/>
    <w:rsid w:val="0075696D"/>
    <w:rsid w:val="00756D68"/>
    <w:rsid w:val="0075748B"/>
    <w:rsid w:val="007574BB"/>
    <w:rsid w:val="007574C2"/>
    <w:rsid w:val="007575FA"/>
    <w:rsid w:val="00757AE4"/>
    <w:rsid w:val="00760478"/>
    <w:rsid w:val="00760831"/>
    <w:rsid w:val="00760B81"/>
    <w:rsid w:val="00760BAA"/>
    <w:rsid w:val="0076115C"/>
    <w:rsid w:val="007615A6"/>
    <w:rsid w:val="0076184A"/>
    <w:rsid w:val="00761BE1"/>
    <w:rsid w:val="00761BE9"/>
    <w:rsid w:val="0076233F"/>
    <w:rsid w:val="0076297A"/>
    <w:rsid w:val="00762983"/>
    <w:rsid w:val="007636E7"/>
    <w:rsid w:val="007639DE"/>
    <w:rsid w:val="00763C17"/>
    <w:rsid w:val="00764BC6"/>
    <w:rsid w:val="00764DF8"/>
    <w:rsid w:val="007653A9"/>
    <w:rsid w:val="00765F76"/>
    <w:rsid w:val="00766008"/>
    <w:rsid w:val="00766100"/>
    <w:rsid w:val="007666D1"/>
    <w:rsid w:val="00766B74"/>
    <w:rsid w:val="00766E61"/>
    <w:rsid w:val="00766FF8"/>
    <w:rsid w:val="00767061"/>
    <w:rsid w:val="00767091"/>
    <w:rsid w:val="00767832"/>
    <w:rsid w:val="00767840"/>
    <w:rsid w:val="00767B24"/>
    <w:rsid w:val="00770379"/>
    <w:rsid w:val="007703EE"/>
    <w:rsid w:val="00770644"/>
    <w:rsid w:val="0077066A"/>
    <w:rsid w:val="00770EBC"/>
    <w:rsid w:val="007716B4"/>
    <w:rsid w:val="00771929"/>
    <w:rsid w:val="0077235A"/>
    <w:rsid w:val="00772970"/>
    <w:rsid w:val="007741ED"/>
    <w:rsid w:val="007743CB"/>
    <w:rsid w:val="0077447F"/>
    <w:rsid w:val="0077453B"/>
    <w:rsid w:val="0077472F"/>
    <w:rsid w:val="00774972"/>
    <w:rsid w:val="00774B5A"/>
    <w:rsid w:val="00774C2B"/>
    <w:rsid w:val="00774FB8"/>
    <w:rsid w:val="007755F2"/>
    <w:rsid w:val="00775742"/>
    <w:rsid w:val="00775812"/>
    <w:rsid w:val="00775B46"/>
    <w:rsid w:val="007767AA"/>
    <w:rsid w:val="00776A3A"/>
    <w:rsid w:val="00777BD0"/>
    <w:rsid w:val="007800B3"/>
    <w:rsid w:val="007803A7"/>
    <w:rsid w:val="007808ED"/>
    <w:rsid w:val="00781B63"/>
    <w:rsid w:val="007820F0"/>
    <w:rsid w:val="007826BF"/>
    <w:rsid w:val="007828C0"/>
    <w:rsid w:val="00782B62"/>
    <w:rsid w:val="00782EBD"/>
    <w:rsid w:val="0078325B"/>
    <w:rsid w:val="0078374B"/>
    <w:rsid w:val="00783966"/>
    <w:rsid w:val="00783A18"/>
    <w:rsid w:val="00783DDE"/>
    <w:rsid w:val="00783E06"/>
    <w:rsid w:val="00784167"/>
    <w:rsid w:val="007845E5"/>
    <w:rsid w:val="00784A3A"/>
    <w:rsid w:val="00784E8D"/>
    <w:rsid w:val="00784F63"/>
    <w:rsid w:val="00784F92"/>
    <w:rsid w:val="00785057"/>
    <w:rsid w:val="007854F5"/>
    <w:rsid w:val="00785DB3"/>
    <w:rsid w:val="00786279"/>
    <w:rsid w:val="00786434"/>
    <w:rsid w:val="00786CD0"/>
    <w:rsid w:val="0078704C"/>
    <w:rsid w:val="0078707F"/>
    <w:rsid w:val="00787249"/>
    <w:rsid w:val="00787384"/>
    <w:rsid w:val="00787389"/>
    <w:rsid w:val="00787A12"/>
    <w:rsid w:val="00787B32"/>
    <w:rsid w:val="00790091"/>
    <w:rsid w:val="0079035C"/>
    <w:rsid w:val="0079045B"/>
    <w:rsid w:val="00790518"/>
    <w:rsid w:val="00790BC3"/>
    <w:rsid w:val="00790D24"/>
    <w:rsid w:val="00790EAE"/>
    <w:rsid w:val="00791532"/>
    <w:rsid w:val="007917CE"/>
    <w:rsid w:val="007924E8"/>
    <w:rsid w:val="007925D3"/>
    <w:rsid w:val="00792A49"/>
    <w:rsid w:val="00792AC8"/>
    <w:rsid w:val="00793824"/>
    <w:rsid w:val="00793929"/>
    <w:rsid w:val="00793F18"/>
    <w:rsid w:val="00793F1D"/>
    <w:rsid w:val="007940BD"/>
    <w:rsid w:val="00794F1E"/>
    <w:rsid w:val="0079517A"/>
    <w:rsid w:val="0079527A"/>
    <w:rsid w:val="007953F3"/>
    <w:rsid w:val="0079541F"/>
    <w:rsid w:val="007954D9"/>
    <w:rsid w:val="0079556E"/>
    <w:rsid w:val="00795605"/>
    <w:rsid w:val="0079587C"/>
    <w:rsid w:val="00795A78"/>
    <w:rsid w:val="00795EF1"/>
    <w:rsid w:val="007960D7"/>
    <w:rsid w:val="00796834"/>
    <w:rsid w:val="0079698D"/>
    <w:rsid w:val="00796E5B"/>
    <w:rsid w:val="00797264"/>
    <w:rsid w:val="007973D4"/>
    <w:rsid w:val="00797C0A"/>
    <w:rsid w:val="007A008F"/>
    <w:rsid w:val="007A039E"/>
    <w:rsid w:val="007A03DA"/>
    <w:rsid w:val="007A0437"/>
    <w:rsid w:val="007A0605"/>
    <w:rsid w:val="007A09D8"/>
    <w:rsid w:val="007A119B"/>
    <w:rsid w:val="007A125A"/>
    <w:rsid w:val="007A1452"/>
    <w:rsid w:val="007A1E90"/>
    <w:rsid w:val="007A3F7C"/>
    <w:rsid w:val="007A430F"/>
    <w:rsid w:val="007A456C"/>
    <w:rsid w:val="007A4AB5"/>
    <w:rsid w:val="007A5000"/>
    <w:rsid w:val="007A5206"/>
    <w:rsid w:val="007A5743"/>
    <w:rsid w:val="007A5CAC"/>
    <w:rsid w:val="007A5EA2"/>
    <w:rsid w:val="007A60FC"/>
    <w:rsid w:val="007A6303"/>
    <w:rsid w:val="007A6867"/>
    <w:rsid w:val="007A7AF4"/>
    <w:rsid w:val="007B0125"/>
    <w:rsid w:val="007B01C8"/>
    <w:rsid w:val="007B01EA"/>
    <w:rsid w:val="007B04D6"/>
    <w:rsid w:val="007B0671"/>
    <w:rsid w:val="007B07B6"/>
    <w:rsid w:val="007B0A68"/>
    <w:rsid w:val="007B0B5E"/>
    <w:rsid w:val="007B0D70"/>
    <w:rsid w:val="007B1088"/>
    <w:rsid w:val="007B1BA9"/>
    <w:rsid w:val="007B1E6A"/>
    <w:rsid w:val="007B220D"/>
    <w:rsid w:val="007B251A"/>
    <w:rsid w:val="007B28DA"/>
    <w:rsid w:val="007B28DB"/>
    <w:rsid w:val="007B2A42"/>
    <w:rsid w:val="007B2DE3"/>
    <w:rsid w:val="007B35BF"/>
    <w:rsid w:val="007B39EF"/>
    <w:rsid w:val="007B3FF6"/>
    <w:rsid w:val="007B416D"/>
    <w:rsid w:val="007B43CD"/>
    <w:rsid w:val="007B45F4"/>
    <w:rsid w:val="007B4873"/>
    <w:rsid w:val="007B4DB1"/>
    <w:rsid w:val="007B5CC2"/>
    <w:rsid w:val="007B60D6"/>
    <w:rsid w:val="007B681D"/>
    <w:rsid w:val="007B6831"/>
    <w:rsid w:val="007B762E"/>
    <w:rsid w:val="007B7979"/>
    <w:rsid w:val="007C000A"/>
    <w:rsid w:val="007C01DA"/>
    <w:rsid w:val="007C0414"/>
    <w:rsid w:val="007C0A9D"/>
    <w:rsid w:val="007C0EA9"/>
    <w:rsid w:val="007C1D81"/>
    <w:rsid w:val="007C1FA8"/>
    <w:rsid w:val="007C2900"/>
    <w:rsid w:val="007C2A53"/>
    <w:rsid w:val="007C2DD5"/>
    <w:rsid w:val="007C2EA3"/>
    <w:rsid w:val="007C3065"/>
    <w:rsid w:val="007C318C"/>
    <w:rsid w:val="007C31EF"/>
    <w:rsid w:val="007C334A"/>
    <w:rsid w:val="007C35D6"/>
    <w:rsid w:val="007C35E8"/>
    <w:rsid w:val="007C45C0"/>
    <w:rsid w:val="007C460A"/>
    <w:rsid w:val="007C534B"/>
    <w:rsid w:val="007C574C"/>
    <w:rsid w:val="007C5F12"/>
    <w:rsid w:val="007C6145"/>
    <w:rsid w:val="007C6155"/>
    <w:rsid w:val="007C6378"/>
    <w:rsid w:val="007C69AF"/>
    <w:rsid w:val="007C6CD4"/>
    <w:rsid w:val="007C710D"/>
    <w:rsid w:val="007C7A14"/>
    <w:rsid w:val="007C7E70"/>
    <w:rsid w:val="007D0217"/>
    <w:rsid w:val="007D02DD"/>
    <w:rsid w:val="007D0BBF"/>
    <w:rsid w:val="007D14C9"/>
    <w:rsid w:val="007D1A17"/>
    <w:rsid w:val="007D1AEF"/>
    <w:rsid w:val="007D25A9"/>
    <w:rsid w:val="007D298D"/>
    <w:rsid w:val="007D3125"/>
    <w:rsid w:val="007D32E0"/>
    <w:rsid w:val="007D38EE"/>
    <w:rsid w:val="007D3A1E"/>
    <w:rsid w:val="007D3EC0"/>
    <w:rsid w:val="007D3EEB"/>
    <w:rsid w:val="007D467F"/>
    <w:rsid w:val="007D4B86"/>
    <w:rsid w:val="007D4C12"/>
    <w:rsid w:val="007D4C8C"/>
    <w:rsid w:val="007D5126"/>
    <w:rsid w:val="007D517D"/>
    <w:rsid w:val="007D559B"/>
    <w:rsid w:val="007D5631"/>
    <w:rsid w:val="007D57CA"/>
    <w:rsid w:val="007D629A"/>
    <w:rsid w:val="007D6485"/>
    <w:rsid w:val="007D65B5"/>
    <w:rsid w:val="007D6653"/>
    <w:rsid w:val="007D6912"/>
    <w:rsid w:val="007D6AFE"/>
    <w:rsid w:val="007D76B1"/>
    <w:rsid w:val="007D7C13"/>
    <w:rsid w:val="007D7EA1"/>
    <w:rsid w:val="007E01FF"/>
    <w:rsid w:val="007E025A"/>
    <w:rsid w:val="007E04AE"/>
    <w:rsid w:val="007E06BE"/>
    <w:rsid w:val="007E0755"/>
    <w:rsid w:val="007E1521"/>
    <w:rsid w:val="007E16F2"/>
    <w:rsid w:val="007E185C"/>
    <w:rsid w:val="007E1AA1"/>
    <w:rsid w:val="007E1AB6"/>
    <w:rsid w:val="007E2025"/>
    <w:rsid w:val="007E2494"/>
    <w:rsid w:val="007E2832"/>
    <w:rsid w:val="007E2908"/>
    <w:rsid w:val="007E2983"/>
    <w:rsid w:val="007E2B30"/>
    <w:rsid w:val="007E2B3A"/>
    <w:rsid w:val="007E320F"/>
    <w:rsid w:val="007E338B"/>
    <w:rsid w:val="007E382C"/>
    <w:rsid w:val="007E38DB"/>
    <w:rsid w:val="007E3CE2"/>
    <w:rsid w:val="007E3DB5"/>
    <w:rsid w:val="007E422C"/>
    <w:rsid w:val="007E47C5"/>
    <w:rsid w:val="007E47D0"/>
    <w:rsid w:val="007E564F"/>
    <w:rsid w:val="007E5AA6"/>
    <w:rsid w:val="007E6570"/>
    <w:rsid w:val="007E6810"/>
    <w:rsid w:val="007E7108"/>
    <w:rsid w:val="007E78CA"/>
    <w:rsid w:val="007E7E3A"/>
    <w:rsid w:val="007F022E"/>
    <w:rsid w:val="007F095D"/>
    <w:rsid w:val="007F0A2A"/>
    <w:rsid w:val="007F0B25"/>
    <w:rsid w:val="007F0D2C"/>
    <w:rsid w:val="007F0ED4"/>
    <w:rsid w:val="007F14F1"/>
    <w:rsid w:val="007F1ADC"/>
    <w:rsid w:val="007F1D5B"/>
    <w:rsid w:val="007F20D8"/>
    <w:rsid w:val="007F2826"/>
    <w:rsid w:val="007F3191"/>
    <w:rsid w:val="007F346D"/>
    <w:rsid w:val="007F34AE"/>
    <w:rsid w:val="007F3CAD"/>
    <w:rsid w:val="007F44EA"/>
    <w:rsid w:val="007F4C94"/>
    <w:rsid w:val="007F5404"/>
    <w:rsid w:val="007F57DA"/>
    <w:rsid w:val="007F5AF6"/>
    <w:rsid w:val="007F5BDC"/>
    <w:rsid w:val="007F5E7B"/>
    <w:rsid w:val="007F6114"/>
    <w:rsid w:val="007F6229"/>
    <w:rsid w:val="007F6247"/>
    <w:rsid w:val="007F6455"/>
    <w:rsid w:val="007F6EDD"/>
    <w:rsid w:val="007F7489"/>
    <w:rsid w:val="0080038C"/>
    <w:rsid w:val="0080064E"/>
    <w:rsid w:val="0080076F"/>
    <w:rsid w:val="00800ECC"/>
    <w:rsid w:val="00801836"/>
    <w:rsid w:val="0080195C"/>
    <w:rsid w:val="008019BE"/>
    <w:rsid w:val="00801FC7"/>
    <w:rsid w:val="0080229D"/>
    <w:rsid w:val="00802BB4"/>
    <w:rsid w:val="0080310D"/>
    <w:rsid w:val="00803711"/>
    <w:rsid w:val="00804023"/>
    <w:rsid w:val="0080419C"/>
    <w:rsid w:val="008041C9"/>
    <w:rsid w:val="008041E2"/>
    <w:rsid w:val="00804373"/>
    <w:rsid w:val="00804885"/>
    <w:rsid w:val="00804957"/>
    <w:rsid w:val="00804C6D"/>
    <w:rsid w:val="00804D57"/>
    <w:rsid w:val="0080533D"/>
    <w:rsid w:val="00805EEF"/>
    <w:rsid w:val="008060D9"/>
    <w:rsid w:val="00806539"/>
    <w:rsid w:val="00806AD9"/>
    <w:rsid w:val="00806C94"/>
    <w:rsid w:val="00806CA1"/>
    <w:rsid w:val="00806FC8"/>
    <w:rsid w:val="00807FE3"/>
    <w:rsid w:val="00810567"/>
    <w:rsid w:val="008107CC"/>
    <w:rsid w:val="00810BD5"/>
    <w:rsid w:val="008110B8"/>
    <w:rsid w:val="008111CF"/>
    <w:rsid w:val="00811575"/>
    <w:rsid w:val="008115A7"/>
    <w:rsid w:val="0081175B"/>
    <w:rsid w:val="00811CDB"/>
    <w:rsid w:val="00812773"/>
    <w:rsid w:val="008127A4"/>
    <w:rsid w:val="00812BE9"/>
    <w:rsid w:val="00812D6D"/>
    <w:rsid w:val="00812F7E"/>
    <w:rsid w:val="0081306E"/>
    <w:rsid w:val="008130E7"/>
    <w:rsid w:val="00813116"/>
    <w:rsid w:val="008134A6"/>
    <w:rsid w:val="00813C8A"/>
    <w:rsid w:val="00814017"/>
    <w:rsid w:val="0081451C"/>
    <w:rsid w:val="00814E6B"/>
    <w:rsid w:val="00814EA5"/>
    <w:rsid w:val="00815BF9"/>
    <w:rsid w:val="00816757"/>
    <w:rsid w:val="0081696E"/>
    <w:rsid w:val="00816985"/>
    <w:rsid w:val="00816AEB"/>
    <w:rsid w:val="00816F41"/>
    <w:rsid w:val="00817B13"/>
    <w:rsid w:val="00817C11"/>
    <w:rsid w:val="00817E8B"/>
    <w:rsid w:val="00817FC1"/>
    <w:rsid w:val="00820959"/>
    <w:rsid w:val="00820CFB"/>
    <w:rsid w:val="00820E29"/>
    <w:rsid w:val="00820E7E"/>
    <w:rsid w:val="008213BA"/>
    <w:rsid w:val="0082143A"/>
    <w:rsid w:val="00821782"/>
    <w:rsid w:val="00821C2A"/>
    <w:rsid w:val="00821CC2"/>
    <w:rsid w:val="00821F9B"/>
    <w:rsid w:val="00822054"/>
    <w:rsid w:val="008225B7"/>
    <w:rsid w:val="008227F1"/>
    <w:rsid w:val="00822915"/>
    <w:rsid w:val="00822CAD"/>
    <w:rsid w:val="00822CC4"/>
    <w:rsid w:val="00823290"/>
    <w:rsid w:val="00823A15"/>
    <w:rsid w:val="00823ED1"/>
    <w:rsid w:val="00824202"/>
    <w:rsid w:val="00824E04"/>
    <w:rsid w:val="008251C1"/>
    <w:rsid w:val="0082534C"/>
    <w:rsid w:val="008258F6"/>
    <w:rsid w:val="00826045"/>
    <w:rsid w:val="0082645F"/>
    <w:rsid w:val="00826905"/>
    <w:rsid w:val="00826BCC"/>
    <w:rsid w:val="008271BC"/>
    <w:rsid w:val="00827227"/>
    <w:rsid w:val="008275A1"/>
    <w:rsid w:val="00827E44"/>
    <w:rsid w:val="00827ECA"/>
    <w:rsid w:val="00831148"/>
    <w:rsid w:val="008313B8"/>
    <w:rsid w:val="008314DA"/>
    <w:rsid w:val="00831766"/>
    <w:rsid w:val="0083188C"/>
    <w:rsid w:val="00831F8D"/>
    <w:rsid w:val="00832EF8"/>
    <w:rsid w:val="008333BB"/>
    <w:rsid w:val="0083345F"/>
    <w:rsid w:val="00833794"/>
    <w:rsid w:val="00834166"/>
    <w:rsid w:val="008346DB"/>
    <w:rsid w:val="0083474C"/>
    <w:rsid w:val="008347A2"/>
    <w:rsid w:val="008352BD"/>
    <w:rsid w:val="0083532C"/>
    <w:rsid w:val="0083554A"/>
    <w:rsid w:val="008356CE"/>
    <w:rsid w:val="00835916"/>
    <w:rsid w:val="00835DF9"/>
    <w:rsid w:val="00835F89"/>
    <w:rsid w:val="008362EF"/>
    <w:rsid w:val="0083687B"/>
    <w:rsid w:val="00836C92"/>
    <w:rsid w:val="00836CB6"/>
    <w:rsid w:val="00836F39"/>
    <w:rsid w:val="008376E3"/>
    <w:rsid w:val="00837C3C"/>
    <w:rsid w:val="00837C46"/>
    <w:rsid w:val="00840568"/>
    <w:rsid w:val="008408BB"/>
    <w:rsid w:val="00840B8D"/>
    <w:rsid w:val="00840D19"/>
    <w:rsid w:val="00840EE0"/>
    <w:rsid w:val="00841AA3"/>
    <w:rsid w:val="008423B4"/>
    <w:rsid w:val="00842773"/>
    <w:rsid w:val="0084282A"/>
    <w:rsid w:val="00842888"/>
    <w:rsid w:val="0084289C"/>
    <w:rsid w:val="00842BED"/>
    <w:rsid w:val="008431D0"/>
    <w:rsid w:val="00844219"/>
    <w:rsid w:val="008442EC"/>
    <w:rsid w:val="00844F23"/>
    <w:rsid w:val="00845043"/>
    <w:rsid w:val="008450A8"/>
    <w:rsid w:val="008458F3"/>
    <w:rsid w:val="00845F98"/>
    <w:rsid w:val="00845FF3"/>
    <w:rsid w:val="008463DA"/>
    <w:rsid w:val="00846442"/>
    <w:rsid w:val="00846444"/>
    <w:rsid w:val="00846501"/>
    <w:rsid w:val="00846755"/>
    <w:rsid w:val="00846D5F"/>
    <w:rsid w:val="00847033"/>
    <w:rsid w:val="00847105"/>
    <w:rsid w:val="0084731C"/>
    <w:rsid w:val="008475E4"/>
    <w:rsid w:val="00847750"/>
    <w:rsid w:val="00847AEB"/>
    <w:rsid w:val="008501DF"/>
    <w:rsid w:val="00850421"/>
    <w:rsid w:val="0085083B"/>
    <w:rsid w:val="00850AD3"/>
    <w:rsid w:val="008512B0"/>
    <w:rsid w:val="0085149D"/>
    <w:rsid w:val="00851C52"/>
    <w:rsid w:val="00851CC8"/>
    <w:rsid w:val="00851E32"/>
    <w:rsid w:val="00851F8C"/>
    <w:rsid w:val="0085259E"/>
    <w:rsid w:val="008527FD"/>
    <w:rsid w:val="008537E9"/>
    <w:rsid w:val="00853D7B"/>
    <w:rsid w:val="00854310"/>
    <w:rsid w:val="008549D3"/>
    <w:rsid w:val="00854A0C"/>
    <w:rsid w:val="00855316"/>
    <w:rsid w:val="00855548"/>
    <w:rsid w:val="00855AA8"/>
    <w:rsid w:val="00855C8B"/>
    <w:rsid w:val="00856055"/>
    <w:rsid w:val="008561E4"/>
    <w:rsid w:val="008562C3"/>
    <w:rsid w:val="00856585"/>
    <w:rsid w:val="008566BB"/>
    <w:rsid w:val="00856D30"/>
    <w:rsid w:val="00856E61"/>
    <w:rsid w:val="00857529"/>
    <w:rsid w:val="0086010C"/>
    <w:rsid w:val="00860434"/>
    <w:rsid w:val="00860508"/>
    <w:rsid w:val="00860CEE"/>
    <w:rsid w:val="00860E6E"/>
    <w:rsid w:val="00860FA5"/>
    <w:rsid w:val="00861214"/>
    <w:rsid w:val="008619B2"/>
    <w:rsid w:val="0086259A"/>
    <w:rsid w:val="00862764"/>
    <w:rsid w:val="00862D96"/>
    <w:rsid w:val="00862E37"/>
    <w:rsid w:val="008637D4"/>
    <w:rsid w:val="00863B1F"/>
    <w:rsid w:val="00863DC1"/>
    <w:rsid w:val="00863F9A"/>
    <w:rsid w:val="008641DA"/>
    <w:rsid w:val="0086475E"/>
    <w:rsid w:val="00864AA2"/>
    <w:rsid w:val="008653A6"/>
    <w:rsid w:val="00865650"/>
    <w:rsid w:val="00865E0D"/>
    <w:rsid w:val="008666A3"/>
    <w:rsid w:val="00866993"/>
    <w:rsid w:val="008669BD"/>
    <w:rsid w:val="008669E2"/>
    <w:rsid w:val="00866A3E"/>
    <w:rsid w:val="00866B9E"/>
    <w:rsid w:val="00867624"/>
    <w:rsid w:val="0086767F"/>
    <w:rsid w:val="00867E0B"/>
    <w:rsid w:val="008709B2"/>
    <w:rsid w:val="008710E0"/>
    <w:rsid w:val="00871438"/>
    <w:rsid w:val="00871ADE"/>
    <w:rsid w:val="008722C0"/>
    <w:rsid w:val="00872553"/>
    <w:rsid w:val="0087289E"/>
    <w:rsid w:val="00872B0A"/>
    <w:rsid w:val="0087307F"/>
    <w:rsid w:val="00873326"/>
    <w:rsid w:val="00873337"/>
    <w:rsid w:val="008733E1"/>
    <w:rsid w:val="008738DC"/>
    <w:rsid w:val="008738FD"/>
    <w:rsid w:val="008742FB"/>
    <w:rsid w:val="00874AFF"/>
    <w:rsid w:val="0087504A"/>
    <w:rsid w:val="00875180"/>
    <w:rsid w:val="0087524B"/>
    <w:rsid w:val="00875389"/>
    <w:rsid w:val="00875684"/>
    <w:rsid w:val="008759C5"/>
    <w:rsid w:val="00875E2E"/>
    <w:rsid w:val="00875E63"/>
    <w:rsid w:val="008760C9"/>
    <w:rsid w:val="008762D4"/>
    <w:rsid w:val="00876FEC"/>
    <w:rsid w:val="0087763E"/>
    <w:rsid w:val="00877951"/>
    <w:rsid w:val="00880024"/>
    <w:rsid w:val="0088008D"/>
    <w:rsid w:val="008802BA"/>
    <w:rsid w:val="00880A9B"/>
    <w:rsid w:val="00880E28"/>
    <w:rsid w:val="00880FE7"/>
    <w:rsid w:val="00881057"/>
    <w:rsid w:val="008811C7"/>
    <w:rsid w:val="00881896"/>
    <w:rsid w:val="00881C12"/>
    <w:rsid w:val="00881E76"/>
    <w:rsid w:val="00881E96"/>
    <w:rsid w:val="00882484"/>
    <w:rsid w:val="008828CB"/>
    <w:rsid w:val="008830A2"/>
    <w:rsid w:val="008842C1"/>
    <w:rsid w:val="00884502"/>
    <w:rsid w:val="008847E8"/>
    <w:rsid w:val="00884CB1"/>
    <w:rsid w:val="008852BA"/>
    <w:rsid w:val="008853DE"/>
    <w:rsid w:val="008854E5"/>
    <w:rsid w:val="008856BA"/>
    <w:rsid w:val="00885A1F"/>
    <w:rsid w:val="00886042"/>
    <w:rsid w:val="00886282"/>
    <w:rsid w:val="00886BF1"/>
    <w:rsid w:val="0088720A"/>
    <w:rsid w:val="008872EE"/>
    <w:rsid w:val="008874CF"/>
    <w:rsid w:val="00887EE3"/>
    <w:rsid w:val="0089034A"/>
    <w:rsid w:val="00890880"/>
    <w:rsid w:val="00890CFC"/>
    <w:rsid w:val="00891047"/>
    <w:rsid w:val="008911D7"/>
    <w:rsid w:val="008915FE"/>
    <w:rsid w:val="00891A01"/>
    <w:rsid w:val="00891A09"/>
    <w:rsid w:val="0089238D"/>
    <w:rsid w:val="00892881"/>
    <w:rsid w:val="00892A18"/>
    <w:rsid w:val="00892A3A"/>
    <w:rsid w:val="00892DDA"/>
    <w:rsid w:val="0089304C"/>
    <w:rsid w:val="0089329B"/>
    <w:rsid w:val="00893677"/>
    <w:rsid w:val="00893776"/>
    <w:rsid w:val="0089398E"/>
    <w:rsid w:val="008939F7"/>
    <w:rsid w:val="00894A50"/>
    <w:rsid w:val="00895005"/>
    <w:rsid w:val="0089523A"/>
    <w:rsid w:val="00895560"/>
    <w:rsid w:val="00895A34"/>
    <w:rsid w:val="008963CE"/>
    <w:rsid w:val="00896CE9"/>
    <w:rsid w:val="008978E0"/>
    <w:rsid w:val="008A06FF"/>
    <w:rsid w:val="008A0CAC"/>
    <w:rsid w:val="008A0D13"/>
    <w:rsid w:val="008A0EF5"/>
    <w:rsid w:val="008A130D"/>
    <w:rsid w:val="008A185B"/>
    <w:rsid w:val="008A1919"/>
    <w:rsid w:val="008A2228"/>
    <w:rsid w:val="008A223C"/>
    <w:rsid w:val="008A257F"/>
    <w:rsid w:val="008A2792"/>
    <w:rsid w:val="008A3461"/>
    <w:rsid w:val="008A388A"/>
    <w:rsid w:val="008A389C"/>
    <w:rsid w:val="008A3A7D"/>
    <w:rsid w:val="008A3D7B"/>
    <w:rsid w:val="008A3E1C"/>
    <w:rsid w:val="008A3FE3"/>
    <w:rsid w:val="008A4107"/>
    <w:rsid w:val="008A412D"/>
    <w:rsid w:val="008A4646"/>
    <w:rsid w:val="008A4CA8"/>
    <w:rsid w:val="008A501A"/>
    <w:rsid w:val="008A53E9"/>
    <w:rsid w:val="008A566F"/>
    <w:rsid w:val="008A60BD"/>
    <w:rsid w:val="008A6185"/>
    <w:rsid w:val="008A696A"/>
    <w:rsid w:val="008A7317"/>
    <w:rsid w:val="008A792E"/>
    <w:rsid w:val="008B01D1"/>
    <w:rsid w:val="008B0775"/>
    <w:rsid w:val="008B0A95"/>
    <w:rsid w:val="008B0DCC"/>
    <w:rsid w:val="008B0F70"/>
    <w:rsid w:val="008B1041"/>
    <w:rsid w:val="008B17FA"/>
    <w:rsid w:val="008B1F83"/>
    <w:rsid w:val="008B20E9"/>
    <w:rsid w:val="008B214E"/>
    <w:rsid w:val="008B2199"/>
    <w:rsid w:val="008B21F2"/>
    <w:rsid w:val="008B288E"/>
    <w:rsid w:val="008B29FA"/>
    <w:rsid w:val="008B2B91"/>
    <w:rsid w:val="008B2E65"/>
    <w:rsid w:val="008B3271"/>
    <w:rsid w:val="008B32BD"/>
    <w:rsid w:val="008B3564"/>
    <w:rsid w:val="008B4290"/>
    <w:rsid w:val="008B497B"/>
    <w:rsid w:val="008B4B56"/>
    <w:rsid w:val="008B4D18"/>
    <w:rsid w:val="008B50F2"/>
    <w:rsid w:val="008B56C9"/>
    <w:rsid w:val="008B5875"/>
    <w:rsid w:val="008B666B"/>
    <w:rsid w:val="008B66B0"/>
    <w:rsid w:val="008B6782"/>
    <w:rsid w:val="008B6852"/>
    <w:rsid w:val="008B68D0"/>
    <w:rsid w:val="008B6ABA"/>
    <w:rsid w:val="008B754A"/>
    <w:rsid w:val="008B75AC"/>
    <w:rsid w:val="008B75C2"/>
    <w:rsid w:val="008B767F"/>
    <w:rsid w:val="008C025F"/>
    <w:rsid w:val="008C0FFE"/>
    <w:rsid w:val="008C1FB7"/>
    <w:rsid w:val="008C2701"/>
    <w:rsid w:val="008C30A8"/>
    <w:rsid w:val="008C340D"/>
    <w:rsid w:val="008C35E2"/>
    <w:rsid w:val="008C36B2"/>
    <w:rsid w:val="008C4070"/>
    <w:rsid w:val="008C417F"/>
    <w:rsid w:val="008C4A0F"/>
    <w:rsid w:val="008C5101"/>
    <w:rsid w:val="008C5A0D"/>
    <w:rsid w:val="008C608B"/>
    <w:rsid w:val="008C6841"/>
    <w:rsid w:val="008C6CE4"/>
    <w:rsid w:val="008C6E36"/>
    <w:rsid w:val="008C7346"/>
    <w:rsid w:val="008C7434"/>
    <w:rsid w:val="008C752F"/>
    <w:rsid w:val="008C7532"/>
    <w:rsid w:val="008C7A8E"/>
    <w:rsid w:val="008C7DE0"/>
    <w:rsid w:val="008C7EC1"/>
    <w:rsid w:val="008C7EFA"/>
    <w:rsid w:val="008D01F2"/>
    <w:rsid w:val="008D02F6"/>
    <w:rsid w:val="008D067D"/>
    <w:rsid w:val="008D0933"/>
    <w:rsid w:val="008D0BA6"/>
    <w:rsid w:val="008D0E2E"/>
    <w:rsid w:val="008D0E61"/>
    <w:rsid w:val="008D0F75"/>
    <w:rsid w:val="008D1181"/>
    <w:rsid w:val="008D1690"/>
    <w:rsid w:val="008D18BB"/>
    <w:rsid w:val="008D1C06"/>
    <w:rsid w:val="008D1C10"/>
    <w:rsid w:val="008D1F28"/>
    <w:rsid w:val="008D207D"/>
    <w:rsid w:val="008D248C"/>
    <w:rsid w:val="008D2A2E"/>
    <w:rsid w:val="008D2BA3"/>
    <w:rsid w:val="008D3009"/>
    <w:rsid w:val="008D3DFC"/>
    <w:rsid w:val="008D40F8"/>
    <w:rsid w:val="008D42A9"/>
    <w:rsid w:val="008D44CC"/>
    <w:rsid w:val="008D53B7"/>
    <w:rsid w:val="008D5790"/>
    <w:rsid w:val="008D5E53"/>
    <w:rsid w:val="008D650F"/>
    <w:rsid w:val="008D6628"/>
    <w:rsid w:val="008D6E8A"/>
    <w:rsid w:val="008D73BF"/>
    <w:rsid w:val="008D741B"/>
    <w:rsid w:val="008D7AE9"/>
    <w:rsid w:val="008D7D4C"/>
    <w:rsid w:val="008D7EA7"/>
    <w:rsid w:val="008D7EE1"/>
    <w:rsid w:val="008E0E33"/>
    <w:rsid w:val="008E0F15"/>
    <w:rsid w:val="008E11C1"/>
    <w:rsid w:val="008E1226"/>
    <w:rsid w:val="008E1896"/>
    <w:rsid w:val="008E1931"/>
    <w:rsid w:val="008E1D8A"/>
    <w:rsid w:val="008E2474"/>
    <w:rsid w:val="008E25EF"/>
    <w:rsid w:val="008E2680"/>
    <w:rsid w:val="008E28BB"/>
    <w:rsid w:val="008E29B4"/>
    <w:rsid w:val="008E3B55"/>
    <w:rsid w:val="008E3B75"/>
    <w:rsid w:val="008E45EE"/>
    <w:rsid w:val="008E46FD"/>
    <w:rsid w:val="008E470A"/>
    <w:rsid w:val="008E4929"/>
    <w:rsid w:val="008E5355"/>
    <w:rsid w:val="008E5927"/>
    <w:rsid w:val="008E607F"/>
    <w:rsid w:val="008E63A8"/>
    <w:rsid w:val="008E680A"/>
    <w:rsid w:val="008E68D7"/>
    <w:rsid w:val="008E6A2E"/>
    <w:rsid w:val="008E7235"/>
    <w:rsid w:val="008E74C6"/>
    <w:rsid w:val="008E7C2D"/>
    <w:rsid w:val="008F03BB"/>
    <w:rsid w:val="008F0575"/>
    <w:rsid w:val="008F0844"/>
    <w:rsid w:val="008F0957"/>
    <w:rsid w:val="008F0AAD"/>
    <w:rsid w:val="008F153E"/>
    <w:rsid w:val="008F15D2"/>
    <w:rsid w:val="008F1E60"/>
    <w:rsid w:val="008F2662"/>
    <w:rsid w:val="008F2ACD"/>
    <w:rsid w:val="008F2E42"/>
    <w:rsid w:val="008F2F63"/>
    <w:rsid w:val="008F35F7"/>
    <w:rsid w:val="008F36C4"/>
    <w:rsid w:val="008F386B"/>
    <w:rsid w:val="008F405C"/>
    <w:rsid w:val="008F417A"/>
    <w:rsid w:val="008F44A6"/>
    <w:rsid w:val="008F4529"/>
    <w:rsid w:val="008F4996"/>
    <w:rsid w:val="008F4DCE"/>
    <w:rsid w:val="008F5D78"/>
    <w:rsid w:val="008F5DB4"/>
    <w:rsid w:val="008F5F4F"/>
    <w:rsid w:val="008F6B00"/>
    <w:rsid w:val="008F6B48"/>
    <w:rsid w:val="008F6D84"/>
    <w:rsid w:val="008F7207"/>
    <w:rsid w:val="008F756E"/>
    <w:rsid w:val="008F78CC"/>
    <w:rsid w:val="008F7922"/>
    <w:rsid w:val="008F7952"/>
    <w:rsid w:val="008F79B8"/>
    <w:rsid w:val="008F7E60"/>
    <w:rsid w:val="008F7E7D"/>
    <w:rsid w:val="00900130"/>
    <w:rsid w:val="0090037B"/>
    <w:rsid w:val="0090090C"/>
    <w:rsid w:val="00900BC3"/>
    <w:rsid w:val="00900C10"/>
    <w:rsid w:val="00900EDB"/>
    <w:rsid w:val="009017C3"/>
    <w:rsid w:val="00901990"/>
    <w:rsid w:val="00901FC5"/>
    <w:rsid w:val="009021E6"/>
    <w:rsid w:val="009022B1"/>
    <w:rsid w:val="009027B1"/>
    <w:rsid w:val="009029D3"/>
    <w:rsid w:val="00902B7B"/>
    <w:rsid w:val="00902D4D"/>
    <w:rsid w:val="00903263"/>
    <w:rsid w:val="0090340E"/>
    <w:rsid w:val="0090456F"/>
    <w:rsid w:val="009046AC"/>
    <w:rsid w:val="0090471D"/>
    <w:rsid w:val="00904907"/>
    <w:rsid w:val="00905462"/>
    <w:rsid w:val="009054CA"/>
    <w:rsid w:val="00905A79"/>
    <w:rsid w:val="00905AFD"/>
    <w:rsid w:val="00905C23"/>
    <w:rsid w:val="00905C3F"/>
    <w:rsid w:val="00906741"/>
    <w:rsid w:val="0090678D"/>
    <w:rsid w:val="009069C3"/>
    <w:rsid w:val="00906BA3"/>
    <w:rsid w:val="00906E41"/>
    <w:rsid w:val="0090712B"/>
    <w:rsid w:val="00907281"/>
    <w:rsid w:val="0090731E"/>
    <w:rsid w:val="00907486"/>
    <w:rsid w:val="00907797"/>
    <w:rsid w:val="009106A2"/>
    <w:rsid w:val="0091079A"/>
    <w:rsid w:val="00910B2E"/>
    <w:rsid w:val="0091149A"/>
    <w:rsid w:val="0091150E"/>
    <w:rsid w:val="009116AC"/>
    <w:rsid w:val="009116B8"/>
    <w:rsid w:val="00911D21"/>
    <w:rsid w:val="009124D3"/>
    <w:rsid w:val="00912B64"/>
    <w:rsid w:val="00913789"/>
    <w:rsid w:val="0091386F"/>
    <w:rsid w:val="00913E60"/>
    <w:rsid w:val="0091468C"/>
    <w:rsid w:val="00914A09"/>
    <w:rsid w:val="00914AD6"/>
    <w:rsid w:val="00915AB8"/>
    <w:rsid w:val="00915DF2"/>
    <w:rsid w:val="00915F8E"/>
    <w:rsid w:val="00916AA2"/>
    <w:rsid w:val="00916DC3"/>
    <w:rsid w:val="00917084"/>
    <w:rsid w:val="00917269"/>
    <w:rsid w:val="009175E2"/>
    <w:rsid w:val="0091781D"/>
    <w:rsid w:val="009201FF"/>
    <w:rsid w:val="00920475"/>
    <w:rsid w:val="00920FC3"/>
    <w:rsid w:val="00921133"/>
    <w:rsid w:val="00921764"/>
    <w:rsid w:val="00921EF2"/>
    <w:rsid w:val="00922178"/>
    <w:rsid w:val="009222D8"/>
    <w:rsid w:val="00922788"/>
    <w:rsid w:val="0092291E"/>
    <w:rsid w:val="00922EC1"/>
    <w:rsid w:val="00923F33"/>
    <w:rsid w:val="00923F69"/>
    <w:rsid w:val="00924370"/>
    <w:rsid w:val="00924584"/>
    <w:rsid w:val="00924FC1"/>
    <w:rsid w:val="0092500E"/>
    <w:rsid w:val="0092521D"/>
    <w:rsid w:val="0092539D"/>
    <w:rsid w:val="009257DD"/>
    <w:rsid w:val="00925878"/>
    <w:rsid w:val="00925EB2"/>
    <w:rsid w:val="00925F62"/>
    <w:rsid w:val="00926E00"/>
    <w:rsid w:val="0092741D"/>
    <w:rsid w:val="009275EF"/>
    <w:rsid w:val="009277D6"/>
    <w:rsid w:val="00927C28"/>
    <w:rsid w:val="009303A2"/>
    <w:rsid w:val="009303A6"/>
    <w:rsid w:val="0093048F"/>
    <w:rsid w:val="009306BA"/>
    <w:rsid w:val="009310C2"/>
    <w:rsid w:val="0093135F"/>
    <w:rsid w:val="00931D5A"/>
    <w:rsid w:val="00931DA6"/>
    <w:rsid w:val="00932351"/>
    <w:rsid w:val="009324D3"/>
    <w:rsid w:val="009324DC"/>
    <w:rsid w:val="009326CD"/>
    <w:rsid w:val="00932AB5"/>
    <w:rsid w:val="00932B4A"/>
    <w:rsid w:val="00932D20"/>
    <w:rsid w:val="00932E50"/>
    <w:rsid w:val="0093328F"/>
    <w:rsid w:val="00934478"/>
    <w:rsid w:val="0093452A"/>
    <w:rsid w:val="00934882"/>
    <w:rsid w:val="00934887"/>
    <w:rsid w:val="009352E8"/>
    <w:rsid w:val="00935641"/>
    <w:rsid w:val="00935A2A"/>
    <w:rsid w:val="00935CC0"/>
    <w:rsid w:val="00935E7B"/>
    <w:rsid w:val="0093601A"/>
    <w:rsid w:val="00936436"/>
    <w:rsid w:val="009364E2"/>
    <w:rsid w:val="0093687A"/>
    <w:rsid w:val="00937BCA"/>
    <w:rsid w:val="00940547"/>
    <w:rsid w:val="0094063F"/>
    <w:rsid w:val="00940656"/>
    <w:rsid w:val="0094069E"/>
    <w:rsid w:val="00940828"/>
    <w:rsid w:val="0094098F"/>
    <w:rsid w:val="00940B2D"/>
    <w:rsid w:val="009411AA"/>
    <w:rsid w:val="009411F1"/>
    <w:rsid w:val="009418BE"/>
    <w:rsid w:val="00942230"/>
    <w:rsid w:val="009424A8"/>
    <w:rsid w:val="00942A49"/>
    <w:rsid w:val="009437DA"/>
    <w:rsid w:val="00943EC1"/>
    <w:rsid w:val="00943F19"/>
    <w:rsid w:val="0094410F"/>
    <w:rsid w:val="00944672"/>
    <w:rsid w:val="00944853"/>
    <w:rsid w:val="00944D55"/>
    <w:rsid w:val="00944EC3"/>
    <w:rsid w:val="00945111"/>
    <w:rsid w:val="0094525B"/>
    <w:rsid w:val="0094550E"/>
    <w:rsid w:val="00945968"/>
    <w:rsid w:val="00945EEA"/>
    <w:rsid w:val="00946408"/>
    <w:rsid w:val="00946561"/>
    <w:rsid w:val="009467E7"/>
    <w:rsid w:val="00946B26"/>
    <w:rsid w:val="00946BE6"/>
    <w:rsid w:val="00946C1C"/>
    <w:rsid w:val="00946CC6"/>
    <w:rsid w:val="0094752E"/>
    <w:rsid w:val="0094767B"/>
    <w:rsid w:val="0094790D"/>
    <w:rsid w:val="009479AC"/>
    <w:rsid w:val="00947D85"/>
    <w:rsid w:val="00947ED4"/>
    <w:rsid w:val="009508E7"/>
    <w:rsid w:val="00950962"/>
    <w:rsid w:val="00950C8C"/>
    <w:rsid w:val="00950E29"/>
    <w:rsid w:val="00951EBB"/>
    <w:rsid w:val="0095207F"/>
    <w:rsid w:val="00952476"/>
    <w:rsid w:val="00952C0D"/>
    <w:rsid w:val="00952C3E"/>
    <w:rsid w:val="0095366C"/>
    <w:rsid w:val="0095366F"/>
    <w:rsid w:val="00953AED"/>
    <w:rsid w:val="00954176"/>
    <w:rsid w:val="009541A6"/>
    <w:rsid w:val="009545AB"/>
    <w:rsid w:val="0095464C"/>
    <w:rsid w:val="00954659"/>
    <w:rsid w:val="009546FB"/>
    <w:rsid w:val="009549EF"/>
    <w:rsid w:val="00954D38"/>
    <w:rsid w:val="00954F3F"/>
    <w:rsid w:val="00954FCD"/>
    <w:rsid w:val="009551C6"/>
    <w:rsid w:val="0095530B"/>
    <w:rsid w:val="00956328"/>
    <w:rsid w:val="00956452"/>
    <w:rsid w:val="00956532"/>
    <w:rsid w:val="009566E4"/>
    <w:rsid w:val="00956825"/>
    <w:rsid w:val="00956EF8"/>
    <w:rsid w:val="00957088"/>
    <w:rsid w:val="009572D6"/>
    <w:rsid w:val="00957543"/>
    <w:rsid w:val="009576E1"/>
    <w:rsid w:val="00957E1B"/>
    <w:rsid w:val="009600C5"/>
    <w:rsid w:val="0096054A"/>
    <w:rsid w:val="009605FD"/>
    <w:rsid w:val="0096074C"/>
    <w:rsid w:val="00960EE4"/>
    <w:rsid w:val="00960F1D"/>
    <w:rsid w:val="00961760"/>
    <w:rsid w:val="009619B9"/>
    <w:rsid w:val="00961F82"/>
    <w:rsid w:val="009622F3"/>
    <w:rsid w:val="00962AA3"/>
    <w:rsid w:val="00962B9C"/>
    <w:rsid w:val="009631CC"/>
    <w:rsid w:val="00963690"/>
    <w:rsid w:val="00963F88"/>
    <w:rsid w:val="00964465"/>
    <w:rsid w:val="0096451A"/>
    <w:rsid w:val="00964599"/>
    <w:rsid w:val="009645A6"/>
    <w:rsid w:val="009648AA"/>
    <w:rsid w:val="009648F4"/>
    <w:rsid w:val="00964FBA"/>
    <w:rsid w:val="009651AF"/>
    <w:rsid w:val="00965E78"/>
    <w:rsid w:val="009663CE"/>
    <w:rsid w:val="00966468"/>
    <w:rsid w:val="009667E4"/>
    <w:rsid w:val="00967124"/>
    <w:rsid w:val="00967232"/>
    <w:rsid w:val="0096735B"/>
    <w:rsid w:val="00970427"/>
    <w:rsid w:val="009705AC"/>
    <w:rsid w:val="00970A40"/>
    <w:rsid w:val="009710F0"/>
    <w:rsid w:val="00971A09"/>
    <w:rsid w:val="00971ADA"/>
    <w:rsid w:val="00971B85"/>
    <w:rsid w:val="0097222F"/>
    <w:rsid w:val="009729C4"/>
    <w:rsid w:val="00972CC2"/>
    <w:rsid w:val="00973A0D"/>
    <w:rsid w:val="00974314"/>
    <w:rsid w:val="009743F4"/>
    <w:rsid w:val="0097462E"/>
    <w:rsid w:val="00974655"/>
    <w:rsid w:val="00974676"/>
    <w:rsid w:val="00974DD1"/>
    <w:rsid w:val="00974F98"/>
    <w:rsid w:val="00975499"/>
    <w:rsid w:val="009754E2"/>
    <w:rsid w:val="009755B0"/>
    <w:rsid w:val="00975A97"/>
    <w:rsid w:val="00975B49"/>
    <w:rsid w:val="00975B50"/>
    <w:rsid w:val="009761E8"/>
    <w:rsid w:val="0097630D"/>
    <w:rsid w:val="00976B60"/>
    <w:rsid w:val="00976F96"/>
    <w:rsid w:val="00977961"/>
    <w:rsid w:val="0098019D"/>
    <w:rsid w:val="0098023A"/>
    <w:rsid w:val="00980301"/>
    <w:rsid w:val="0098056F"/>
    <w:rsid w:val="00980B0E"/>
    <w:rsid w:val="00980F8C"/>
    <w:rsid w:val="00981116"/>
    <w:rsid w:val="0098130D"/>
    <w:rsid w:val="00981321"/>
    <w:rsid w:val="00981344"/>
    <w:rsid w:val="0098156A"/>
    <w:rsid w:val="00981830"/>
    <w:rsid w:val="00981B22"/>
    <w:rsid w:val="00981E3D"/>
    <w:rsid w:val="0098210B"/>
    <w:rsid w:val="00982499"/>
    <w:rsid w:val="009827C1"/>
    <w:rsid w:val="00982D4F"/>
    <w:rsid w:val="009831D7"/>
    <w:rsid w:val="009834FA"/>
    <w:rsid w:val="00983772"/>
    <w:rsid w:val="00983DFE"/>
    <w:rsid w:val="00984625"/>
    <w:rsid w:val="009847CA"/>
    <w:rsid w:val="00984959"/>
    <w:rsid w:val="009852AF"/>
    <w:rsid w:val="009852B8"/>
    <w:rsid w:val="00985572"/>
    <w:rsid w:val="0098573C"/>
    <w:rsid w:val="009858CF"/>
    <w:rsid w:val="00986259"/>
    <w:rsid w:val="00986346"/>
    <w:rsid w:val="009867A2"/>
    <w:rsid w:val="009867EB"/>
    <w:rsid w:val="00986EA6"/>
    <w:rsid w:val="009875B9"/>
    <w:rsid w:val="00990761"/>
    <w:rsid w:val="00991C6F"/>
    <w:rsid w:val="00991DE0"/>
    <w:rsid w:val="009920AC"/>
    <w:rsid w:val="00992189"/>
    <w:rsid w:val="009921BB"/>
    <w:rsid w:val="00992273"/>
    <w:rsid w:val="009922D0"/>
    <w:rsid w:val="0099246D"/>
    <w:rsid w:val="009928FF"/>
    <w:rsid w:val="00992A6F"/>
    <w:rsid w:val="00992B61"/>
    <w:rsid w:val="00992F22"/>
    <w:rsid w:val="00992FC8"/>
    <w:rsid w:val="009930FA"/>
    <w:rsid w:val="00993235"/>
    <w:rsid w:val="009932C6"/>
    <w:rsid w:val="00993778"/>
    <w:rsid w:val="00993F71"/>
    <w:rsid w:val="0099415F"/>
    <w:rsid w:val="009948F5"/>
    <w:rsid w:val="00994A60"/>
    <w:rsid w:val="00994D4B"/>
    <w:rsid w:val="0099502C"/>
    <w:rsid w:val="00995137"/>
    <w:rsid w:val="00995397"/>
    <w:rsid w:val="00995552"/>
    <w:rsid w:val="00995C1B"/>
    <w:rsid w:val="0099602B"/>
    <w:rsid w:val="00996060"/>
    <w:rsid w:val="00996890"/>
    <w:rsid w:val="0099708F"/>
    <w:rsid w:val="0099739E"/>
    <w:rsid w:val="00997A40"/>
    <w:rsid w:val="00997E12"/>
    <w:rsid w:val="009A0165"/>
    <w:rsid w:val="009A020A"/>
    <w:rsid w:val="009A025B"/>
    <w:rsid w:val="009A058D"/>
    <w:rsid w:val="009A08EA"/>
    <w:rsid w:val="009A0E2F"/>
    <w:rsid w:val="009A0FDD"/>
    <w:rsid w:val="009A1389"/>
    <w:rsid w:val="009A163F"/>
    <w:rsid w:val="009A1894"/>
    <w:rsid w:val="009A1985"/>
    <w:rsid w:val="009A1DF0"/>
    <w:rsid w:val="009A1EA1"/>
    <w:rsid w:val="009A2992"/>
    <w:rsid w:val="009A2D6C"/>
    <w:rsid w:val="009A3478"/>
    <w:rsid w:val="009A3C89"/>
    <w:rsid w:val="009A41B2"/>
    <w:rsid w:val="009A43BB"/>
    <w:rsid w:val="009A43E7"/>
    <w:rsid w:val="009A46A3"/>
    <w:rsid w:val="009A49DB"/>
    <w:rsid w:val="009A5352"/>
    <w:rsid w:val="009A535F"/>
    <w:rsid w:val="009A542C"/>
    <w:rsid w:val="009A65FD"/>
    <w:rsid w:val="009A6934"/>
    <w:rsid w:val="009A6A2C"/>
    <w:rsid w:val="009A6AD7"/>
    <w:rsid w:val="009A6C5C"/>
    <w:rsid w:val="009A6DD8"/>
    <w:rsid w:val="009A7161"/>
    <w:rsid w:val="009A78E6"/>
    <w:rsid w:val="009A7993"/>
    <w:rsid w:val="009A7B1E"/>
    <w:rsid w:val="009A7B36"/>
    <w:rsid w:val="009B0837"/>
    <w:rsid w:val="009B0959"/>
    <w:rsid w:val="009B096F"/>
    <w:rsid w:val="009B09CF"/>
    <w:rsid w:val="009B0A44"/>
    <w:rsid w:val="009B0CFF"/>
    <w:rsid w:val="009B0D26"/>
    <w:rsid w:val="009B1232"/>
    <w:rsid w:val="009B21CF"/>
    <w:rsid w:val="009B2303"/>
    <w:rsid w:val="009B24E9"/>
    <w:rsid w:val="009B28F0"/>
    <w:rsid w:val="009B2EAF"/>
    <w:rsid w:val="009B30BC"/>
    <w:rsid w:val="009B3562"/>
    <w:rsid w:val="009B3A6F"/>
    <w:rsid w:val="009B3F91"/>
    <w:rsid w:val="009B416E"/>
    <w:rsid w:val="009B45E0"/>
    <w:rsid w:val="009B47C6"/>
    <w:rsid w:val="009B493E"/>
    <w:rsid w:val="009B51D7"/>
    <w:rsid w:val="009B52E3"/>
    <w:rsid w:val="009B53D0"/>
    <w:rsid w:val="009B5417"/>
    <w:rsid w:val="009B57A3"/>
    <w:rsid w:val="009B58FC"/>
    <w:rsid w:val="009B61BE"/>
    <w:rsid w:val="009B6471"/>
    <w:rsid w:val="009B667F"/>
    <w:rsid w:val="009B6AB1"/>
    <w:rsid w:val="009B6E5B"/>
    <w:rsid w:val="009B7135"/>
    <w:rsid w:val="009B76FE"/>
    <w:rsid w:val="009B7A5E"/>
    <w:rsid w:val="009B7AE1"/>
    <w:rsid w:val="009C01C9"/>
    <w:rsid w:val="009C0503"/>
    <w:rsid w:val="009C0511"/>
    <w:rsid w:val="009C05A0"/>
    <w:rsid w:val="009C0DB3"/>
    <w:rsid w:val="009C0DC7"/>
    <w:rsid w:val="009C0DE0"/>
    <w:rsid w:val="009C0F1C"/>
    <w:rsid w:val="009C12F5"/>
    <w:rsid w:val="009C13E5"/>
    <w:rsid w:val="009C1A2D"/>
    <w:rsid w:val="009C21AC"/>
    <w:rsid w:val="009C3799"/>
    <w:rsid w:val="009C3AC2"/>
    <w:rsid w:val="009C3C60"/>
    <w:rsid w:val="009C45E8"/>
    <w:rsid w:val="009C487E"/>
    <w:rsid w:val="009C5846"/>
    <w:rsid w:val="009C5A0E"/>
    <w:rsid w:val="009C5AE9"/>
    <w:rsid w:val="009C5F22"/>
    <w:rsid w:val="009C65B2"/>
    <w:rsid w:val="009C67D7"/>
    <w:rsid w:val="009C68BE"/>
    <w:rsid w:val="009C7B68"/>
    <w:rsid w:val="009D0580"/>
    <w:rsid w:val="009D06B5"/>
    <w:rsid w:val="009D08C4"/>
    <w:rsid w:val="009D0C6F"/>
    <w:rsid w:val="009D1316"/>
    <w:rsid w:val="009D13F1"/>
    <w:rsid w:val="009D153D"/>
    <w:rsid w:val="009D1AAF"/>
    <w:rsid w:val="009D20AE"/>
    <w:rsid w:val="009D21B9"/>
    <w:rsid w:val="009D315A"/>
    <w:rsid w:val="009D331C"/>
    <w:rsid w:val="009D36D6"/>
    <w:rsid w:val="009D3941"/>
    <w:rsid w:val="009D44B8"/>
    <w:rsid w:val="009D4B61"/>
    <w:rsid w:val="009D4D58"/>
    <w:rsid w:val="009D4E7F"/>
    <w:rsid w:val="009D54A3"/>
    <w:rsid w:val="009D60D1"/>
    <w:rsid w:val="009D6100"/>
    <w:rsid w:val="009D646F"/>
    <w:rsid w:val="009D6984"/>
    <w:rsid w:val="009D6FF6"/>
    <w:rsid w:val="009D798B"/>
    <w:rsid w:val="009D7BA8"/>
    <w:rsid w:val="009D7BF0"/>
    <w:rsid w:val="009E010B"/>
    <w:rsid w:val="009E08DB"/>
    <w:rsid w:val="009E0CB4"/>
    <w:rsid w:val="009E1471"/>
    <w:rsid w:val="009E1729"/>
    <w:rsid w:val="009E1AC5"/>
    <w:rsid w:val="009E1F44"/>
    <w:rsid w:val="009E228A"/>
    <w:rsid w:val="009E22D1"/>
    <w:rsid w:val="009E24E5"/>
    <w:rsid w:val="009E29E7"/>
    <w:rsid w:val="009E2D65"/>
    <w:rsid w:val="009E2FF2"/>
    <w:rsid w:val="009E319E"/>
    <w:rsid w:val="009E350D"/>
    <w:rsid w:val="009E3544"/>
    <w:rsid w:val="009E35C4"/>
    <w:rsid w:val="009E3AF8"/>
    <w:rsid w:val="009E3B69"/>
    <w:rsid w:val="009E4BB6"/>
    <w:rsid w:val="009E4BF8"/>
    <w:rsid w:val="009E63C2"/>
    <w:rsid w:val="009E667F"/>
    <w:rsid w:val="009E6CF1"/>
    <w:rsid w:val="009E6E05"/>
    <w:rsid w:val="009E6E41"/>
    <w:rsid w:val="009E71CA"/>
    <w:rsid w:val="009E7888"/>
    <w:rsid w:val="009E79FA"/>
    <w:rsid w:val="009E7F37"/>
    <w:rsid w:val="009F04D9"/>
    <w:rsid w:val="009F08D2"/>
    <w:rsid w:val="009F0AAF"/>
    <w:rsid w:val="009F0E50"/>
    <w:rsid w:val="009F1431"/>
    <w:rsid w:val="009F1DFA"/>
    <w:rsid w:val="009F2410"/>
    <w:rsid w:val="009F247F"/>
    <w:rsid w:val="009F25C9"/>
    <w:rsid w:val="009F2F86"/>
    <w:rsid w:val="009F3F4D"/>
    <w:rsid w:val="009F4257"/>
    <w:rsid w:val="009F45E1"/>
    <w:rsid w:val="009F470B"/>
    <w:rsid w:val="009F498A"/>
    <w:rsid w:val="009F4A45"/>
    <w:rsid w:val="009F4A48"/>
    <w:rsid w:val="009F4BDC"/>
    <w:rsid w:val="009F4CDE"/>
    <w:rsid w:val="009F501B"/>
    <w:rsid w:val="009F5564"/>
    <w:rsid w:val="009F5692"/>
    <w:rsid w:val="009F5F94"/>
    <w:rsid w:val="009F6261"/>
    <w:rsid w:val="009F659F"/>
    <w:rsid w:val="009F6A98"/>
    <w:rsid w:val="009F6E8D"/>
    <w:rsid w:val="009F6FC3"/>
    <w:rsid w:val="009F742C"/>
    <w:rsid w:val="009F7440"/>
    <w:rsid w:val="009F7563"/>
    <w:rsid w:val="009F76CC"/>
    <w:rsid w:val="009F76EE"/>
    <w:rsid w:val="009F771B"/>
    <w:rsid w:val="009F78B4"/>
    <w:rsid w:val="009F7913"/>
    <w:rsid w:val="009F7E28"/>
    <w:rsid w:val="00A00302"/>
    <w:rsid w:val="00A0051E"/>
    <w:rsid w:val="00A009EA"/>
    <w:rsid w:val="00A00A11"/>
    <w:rsid w:val="00A00B87"/>
    <w:rsid w:val="00A00C34"/>
    <w:rsid w:val="00A00FEF"/>
    <w:rsid w:val="00A014B0"/>
    <w:rsid w:val="00A01535"/>
    <w:rsid w:val="00A01A43"/>
    <w:rsid w:val="00A01C49"/>
    <w:rsid w:val="00A01DD9"/>
    <w:rsid w:val="00A01F6F"/>
    <w:rsid w:val="00A02937"/>
    <w:rsid w:val="00A02E59"/>
    <w:rsid w:val="00A03047"/>
    <w:rsid w:val="00A0331F"/>
    <w:rsid w:val="00A03440"/>
    <w:rsid w:val="00A034CF"/>
    <w:rsid w:val="00A04A1B"/>
    <w:rsid w:val="00A04A7E"/>
    <w:rsid w:val="00A059C8"/>
    <w:rsid w:val="00A05E3D"/>
    <w:rsid w:val="00A06D57"/>
    <w:rsid w:val="00A06F83"/>
    <w:rsid w:val="00A07516"/>
    <w:rsid w:val="00A075AD"/>
    <w:rsid w:val="00A07ED6"/>
    <w:rsid w:val="00A07EF2"/>
    <w:rsid w:val="00A07F9A"/>
    <w:rsid w:val="00A10A82"/>
    <w:rsid w:val="00A10AB6"/>
    <w:rsid w:val="00A10E2F"/>
    <w:rsid w:val="00A10F71"/>
    <w:rsid w:val="00A1117F"/>
    <w:rsid w:val="00A11215"/>
    <w:rsid w:val="00A1138B"/>
    <w:rsid w:val="00A128D9"/>
    <w:rsid w:val="00A12C65"/>
    <w:rsid w:val="00A13410"/>
    <w:rsid w:val="00A13AA7"/>
    <w:rsid w:val="00A1416A"/>
    <w:rsid w:val="00A14688"/>
    <w:rsid w:val="00A147E8"/>
    <w:rsid w:val="00A14801"/>
    <w:rsid w:val="00A14889"/>
    <w:rsid w:val="00A14E92"/>
    <w:rsid w:val="00A15169"/>
    <w:rsid w:val="00A15247"/>
    <w:rsid w:val="00A15380"/>
    <w:rsid w:val="00A158E1"/>
    <w:rsid w:val="00A15B9F"/>
    <w:rsid w:val="00A15DF8"/>
    <w:rsid w:val="00A16248"/>
    <w:rsid w:val="00A162E4"/>
    <w:rsid w:val="00A165B9"/>
    <w:rsid w:val="00A16822"/>
    <w:rsid w:val="00A16B8C"/>
    <w:rsid w:val="00A16FD5"/>
    <w:rsid w:val="00A170DF"/>
    <w:rsid w:val="00A177F2"/>
    <w:rsid w:val="00A20349"/>
    <w:rsid w:val="00A2045E"/>
    <w:rsid w:val="00A209E5"/>
    <w:rsid w:val="00A21275"/>
    <w:rsid w:val="00A21489"/>
    <w:rsid w:val="00A2159E"/>
    <w:rsid w:val="00A216A2"/>
    <w:rsid w:val="00A218FC"/>
    <w:rsid w:val="00A21DEB"/>
    <w:rsid w:val="00A21E2B"/>
    <w:rsid w:val="00A21FC1"/>
    <w:rsid w:val="00A22055"/>
    <w:rsid w:val="00A227EB"/>
    <w:rsid w:val="00A23207"/>
    <w:rsid w:val="00A232EC"/>
    <w:rsid w:val="00A2379E"/>
    <w:rsid w:val="00A23C46"/>
    <w:rsid w:val="00A242C2"/>
    <w:rsid w:val="00A254BA"/>
    <w:rsid w:val="00A25500"/>
    <w:rsid w:val="00A25BC9"/>
    <w:rsid w:val="00A25C11"/>
    <w:rsid w:val="00A26398"/>
    <w:rsid w:val="00A265DF"/>
    <w:rsid w:val="00A26659"/>
    <w:rsid w:val="00A26896"/>
    <w:rsid w:val="00A26CAF"/>
    <w:rsid w:val="00A27C81"/>
    <w:rsid w:val="00A27C9A"/>
    <w:rsid w:val="00A27E16"/>
    <w:rsid w:val="00A30582"/>
    <w:rsid w:val="00A30687"/>
    <w:rsid w:val="00A30B5A"/>
    <w:rsid w:val="00A31044"/>
    <w:rsid w:val="00A31732"/>
    <w:rsid w:val="00A31BD4"/>
    <w:rsid w:val="00A31C46"/>
    <w:rsid w:val="00A31CC4"/>
    <w:rsid w:val="00A31CEA"/>
    <w:rsid w:val="00A325E3"/>
    <w:rsid w:val="00A32E67"/>
    <w:rsid w:val="00A330BD"/>
    <w:rsid w:val="00A33761"/>
    <w:rsid w:val="00A337C4"/>
    <w:rsid w:val="00A338E0"/>
    <w:rsid w:val="00A33C99"/>
    <w:rsid w:val="00A33FB9"/>
    <w:rsid w:val="00A34D88"/>
    <w:rsid w:val="00A34D9B"/>
    <w:rsid w:val="00A350F1"/>
    <w:rsid w:val="00A36097"/>
    <w:rsid w:val="00A365B5"/>
    <w:rsid w:val="00A36758"/>
    <w:rsid w:val="00A3764B"/>
    <w:rsid w:val="00A37703"/>
    <w:rsid w:val="00A37850"/>
    <w:rsid w:val="00A37AFA"/>
    <w:rsid w:val="00A37BE4"/>
    <w:rsid w:val="00A40213"/>
    <w:rsid w:val="00A405FD"/>
    <w:rsid w:val="00A409B0"/>
    <w:rsid w:val="00A4117A"/>
    <w:rsid w:val="00A41B27"/>
    <w:rsid w:val="00A41D61"/>
    <w:rsid w:val="00A42287"/>
    <w:rsid w:val="00A423DD"/>
    <w:rsid w:val="00A426C3"/>
    <w:rsid w:val="00A427C0"/>
    <w:rsid w:val="00A4319F"/>
    <w:rsid w:val="00A4327D"/>
    <w:rsid w:val="00A4337D"/>
    <w:rsid w:val="00A434E1"/>
    <w:rsid w:val="00A43550"/>
    <w:rsid w:val="00A43F7B"/>
    <w:rsid w:val="00A446DF"/>
    <w:rsid w:val="00A4471F"/>
    <w:rsid w:val="00A44EC5"/>
    <w:rsid w:val="00A4509A"/>
    <w:rsid w:val="00A45330"/>
    <w:rsid w:val="00A46023"/>
    <w:rsid w:val="00A467B7"/>
    <w:rsid w:val="00A476DC"/>
    <w:rsid w:val="00A477A0"/>
    <w:rsid w:val="00A47884"/>
    <w:rsid w:val="00A47EBE"/>
    <w:rsid w:val="00A50742"/>
    <w:rsid w:val="00A50833"/>
    <w:rsid w:val="00A510AF"/>
    <w:rsid w:val="00A51393"/>
    <w:rsid w:val="00A5140B"/>
    <w:rsid w:val="00A517F6"/>
    <w:rsid w:val="00A51EC5"/>
    <w:rsid w:val="00A529EF"/>
    <w:rsid w:val="00A52AA8"/>
    <w:rsid w:val="00A52B3B"/>
    <w:rsid w:val="00A53073"/>
    <w:rsid w:val="00A53BAB"/>
    <w:rsid w:val="00A53C28"/>
    <w:rsid w:val="00A53C5C"/>
    <w:rsid w:val="00A53EB2"/>
    <w:rsid w:val="00A53FD1"/>
    <w:rsid w:val="00A54163"/>
    <w:rsid w:val="00A5417F"/>
    <w:rsid w:val="00A54180"/>
    <w:rsid w:val="00A54710"/>
    <w:rsid w:val="00A549A9"/>
    <w:rsid w:val="00A54D17"/>
    <w:rsid w:val="00A55397"/>
    <w:rsid w:val="00A55730"/>
    <w:rsid w:val="00A5596B"/>
    <w:rsid w:val="00A55979"/>
    <w:rsid w:val="00A55A25"/>
    <w:rsid w:val="00A55B96"/>
    <w:rsid w:val="00A55CCB"/>
    <w:rsid w:val="00A55D14"/>
    <w:rsid w:val="00A55E35"/>
    <w:rsid w:val="00A55FDA"/>
    <w:rsid w:val="00A560F0"/>
    <w:rsid w:val="00A563F7"/>
    <w:rsid w:val="00A566DA"/>
    <w:rsid w:val="00A567E9"/>
    <w:rsid w:val="00A5681C"/>
    <w:rsid w:val="00A56899"/>
    <w:rsid w:val="00A57ABF"/>
    <w:rsid w:val="00A57AD7"/>
    <w:rsid w:val="00A57D5E"/>
    <w:rsid w:val="00A600D8"/>
    <w:rsid w:val="00A60421"/>
    <w:rsid w:val="00A60A2D"/>
    <w:rsid w:val="00A60A5F"/>
    <w:rsid w:val="00A60D23"/>
    <w:rsid w:val="00A6106C"/>
    <w:rsid w:val="00A6127A"/>
    <w:rsid w:val="00A613DC"/>
    <w:rsid w:val="00A61948"/>
    <w:rsid w:val="00A61A44"/>
    <w:rsid w:val="00A61AC5"/>
    <w:rsid w:val="00A61C96"/>
    <w:rsid w:val="00A61F02"/>
    <w:rsid w:val="00A62662"/>
    <w:rsid w:val="00A62839"/>
    <w:rsid w:val="00A62952"/>
    <w:rsid w:val="00A62CE5"/>
    <w:rsid w:val="00A63AE1"/>
    <w:rsid w:val="00A63D68"/>
    <w:rsid w:val="00A640FA"/>
    <w:rsid w:val="00A64704"/>
    <w:rsid w:val="00A65180"/>
    <w:rsid w:val="00A658D4"/>
    <w:rsid w:val="00A65B1D"/>
    <w:rsid w:val="00A65E85"/>
    <w:rsid w:val="00A663DF"/>
    <w:rsid w:val="00A66A82"/>
    <w:rsid w:val="00A670A6"/>
    <w:rsid w:val="00A6784B"/>
    <w:rsid w:val="00A67F3B"/>
    <w:rsid w:val="00A712DD"/>
    <w:rsid w:val="00A714F8"/>
    <w:rsid w:val="00A72200"/>
    <w:rsid w:val="00A7236F"/>
    <w:rsid w:val="00A726F4"/>
    <w:rsid w:val="00A72A0B"/>
    <w:rsid w:val="00A72E0F"/>
    <w:rsid w:val="00A72FC8"/>
    <w:rsid w:val="00A7358C"/>
    <w:rsid w:val="00A7394D"/>
    <w:rsid w:val="00A73E64"/>
    <w:rsid w:val="00A73F72"/>
    <w:rsid w:val="00A744D5"/>
    <w:rsid w:val="00A74757"/>
    <w:rsid w:val="00A74CBB"/>
    <w:rsid w:val="00A74EA9"/>
    <w:rsid w:val="00A751A1"/>
    <w:rsid w:val="00A76013"/>
    <w:rsid w:val="00A763E4"/>
    <w:rsid w:val="00A771A9"/>
    <w:rsid w:val="00A77C32"/>
    <w:rsid w:val="00A77C44"/>
    <w:rsid w:val="00A77EF8"/>
    <w:rsid w:val="00A80A55"/>
    <w:rsid w:val="00A80AA1"/>
    <w:rsid w:val="00A811BC"/>
    <w:rsid w:val="00A8145C"/>
    <w:rsid w:val="00A814ED"/>
    <w:rsid w:val="00A81873"/>
    <w:rsid w:val="00A82CCB"/>
    <w:rsid w:val="00A83081"/>
    <w:rsid w:val="00A83395"/>
    <w:rsid w:val="00A833D1"/>
    <w:rsid w:val="00A83847"/>
    <w:rsid w:val="00A83995"/>
    <w:rsid w:val="00A83F37"/>
    <w:rsid w:val="00A84159"/>
    <w:rsid w:val="00A84241"/>
    <w:rsid w:val="00A845AB"/>
    <w:rsid w:val="00A84D04"/>
    <w:rsid w:val="00A8527C"/>
    <w:rsid w:val="00A854EA"/>
    <w:rsid w:val="00A85AD8"/>
    <w:rsid w:val="00A85FDA"/>
    <w:rsid w:val="00A864F7"/>
    <w:rsid w:val="00A86551"/>
    <w:rsid w:val="00A86711"/>
    <w:rsid w:val="00A873C6"/>
    <w:rsid w:val="00A8744E"/>
    <w:rsid w:val="00A87503"/>
    <w:rsid w:val="00A875F8"/>
    <w:rsid w:val="00A90048"/>
    <w:rsid w:val="00A90232"/>
    <w:rsid w:val="00A9037C"/>
    <w:rsid w:val="00A9071F"/>
    <w:rsid w:val="00A90805"/>
    <w:rsid w:val="00A90B3F"/>
    <w:rsid w:val="00A90F4B"/>
    <w:rsid w:val="00A91100"/>
    <w:rsid w:val="00A911D2"/>
    <w:rsid w:val="00A912D1"/>
    <w:rsid w:val="00A92115"/>
    <w:rsid w:val="00A9248B"/>
    <w:rsid w:val="00A924AD"/>
    <w:rsid w:val="00A9259D"/>
    <w:rsid w:val="00A92F19"/>
    <w:rsid w:val="00A9301E"/>
    <w:rsid w:val="00A93313"/>
    <w:rsid w:val="00A9367E"/>
    <w:rsid w:val="00A93837"/>
    <w:rsid w:val="00A93C04"/>
    <w:rsid w:val="00A93D8A"/>
    <w:rsid w:val="00A93E71"/>
    <w:rsid w:val="00A9484D"/>
    <w:rsid w:val="00A94BC0"/>
    <w:rsid w:val="00A94F7E"/>
    <w:rsid w:val="00A95329"/>
    <w:rsid w:val="00A9544A"/>
    <w:rsid w:val="00A9553C"/>
    <w:rsid w:val="00A95AEC"/>
    <w:rsid w:val="00A95EBF"/>
    <w:rsid w:val="00A95FC7"/>
    <w:rsid w:val="00A9634B"/>
    <w:rsid w:val="00A97055"/>
    <w:rsid w:val="00A97165"/>
    <w:rsid w:val="00A97502"/>
    <w:rsid w:val="00A975F4"/>
    <w:rsid w:val="00A976D1"/>
    <w:rsid w:val="00A97AA0"/>
    <w:rsid w:val="00A97B71"/>
    <w:rsid w:val="00A97D91"/>
    <w:rsid w:val="00A97DC9"/>
    <w:rsid w:val="00AA0172"/>
    <w:rsid w:val="00AA021C"/>
    <w:rsid w:val="00AA0322"/>
    <w:rsid w:val="00AA03A6"/>
    <w:rsid w:val="00AA0798"/>
    <w:rsid w:val="00AA0819"/>
    <w:rsid w:val="00AA0DC2"/>
    <w:rsid w:val="00AA0EC9"/>
    <w:rsid w:val="00AA316D"/>
    <w:rsid w:val="00AA39B0"/>
    <w:rsid w:val="00AA3B86"/>
    <w:rsid w:val="00AA3C75"/>
    <w:rsid w:val="00AA3F49"/>
    <w:rsid w:val="00AA3F61"/>
    <w:rsid w:val="00AA4402"/>
    <w:rsid w:val="00AA5E0D"/>
    <w:rsid w:val="00AA6044"/>
    <w:rsid w:val="00AA6061"/>
    <w:rsid w:val="00AA60A3"/>
    <w:rsid w:val="00AA613C"/>
    <w:rsid w:val="00AA7645"/>
    <w:rsid w:val="00AA7702"/>
    <w:rsid w:val="00AA78DC"/>
    <w:rsid w:val="00AA7E48"/>
    <w:rsid w:val="00AB008A"/>
    <w:rsid w:val="00AB0134"/>
    <w:rsid w:val="00AB0890"/>
    <w:rsid w:val="00AB0B12"/>
    <w:rsid w:val="00AB0C5D"/>
    <w:rsid w:val="00AB0CBF"/>
    <w:rsid w:val="00AB1077"/>
    <w:rsid w:val="00AB10C3"/>
    <w:rsid w:val="00AB10E4"/>
    <w:rsid w:val="00AB1A59"/>
    <w:rsid w:val="00AB1FEB"/>
    <w:rsid w:val="00AB20FC"/>
    <w:rsid w:val="00AB26FC"/>
    <w:rsid w:val="00AB28FC"/>
    <w:rsid w:val="00AB2A9D"/>
    <w:rsid w:val="00AB2FDA"/>
    <w:rsid w:val="00AB301E"/>
    <w:rsid w:val="00AB3430"/>
    <w:rsid w:val="00AB4542"/>
    <w:rsid w:val="00AB4554"/>
    <w:rsid w:val="00AB4601"/>
    <w:rsid w:val="00AB47DD"/>
    <w:rsid w:val="00AB4BB7"/>
    <w:rsid w:val="00AB4DCA"/>
    <w:rsid w:val="00AB4DE6"/>
    <w:rsid w:val="00AB596D"/>
    <w:rsid w:val="00AB5D18"/>
    <w:rsid w:val="00AB63E5"/>
    <w:rsid w:val="00AB6469"/>
    <w:rsid w:val="00AB6891"/>
    <w:rsid w:val="00AB68D1"/>
    <w:rsid w:val="00AB69BF"/>
    <w:rsid w:val="00AB726D"/>
    <w:rsid w:val="00AB77A4"/>
    <w:rsid w:val="00AB7933"/>
    <w:rsid w:val="00AB7A7F"/>
    <w:rsid w:val="00AB7EF6"/>
    <w:rsid w:val="00AC04CB"/>
    <w:rsid w:val="00AC06EB"/>
    <w:rsid w:val="00AC11C0"/>
    <w:rsid w:val="00AC1381"/>
    <w:rsid w:val="00AC1747"/>
    <w:rsid w:val="00AC1843"/>
    <w:rsid w:val="00AC28D6"/>
    <w:rsid w:val="00AC2996"/>
    <w:rsid w:val="00AC2AD7"/>
    <w:rsid w:val="00AC2F9C"/>
    <w:rsid w:val="00AC3401"/>
    <w:rsid w:val="00AC3991"/>
    <w:rsid w:val="00AC3A41"/>
    <w:rsid w:val="00AC3A49"/>
    <w:rsid w:val="00AC454A"/>
    <w:rsid w:val="00AC475C"/>
    <w:rsid w:val="00AC4BC9"/>
    <w:rsid w:val="00AC4C73"/>
    <w:rsid w:val="00AC4DBD"/>
    <w:rsid w:val="00AC4E8B"/>
    <w:rsid w:val="00AC4F06"/>
    <w:rsid w:val="00AC55F5"/>
    <w:rsid w:val="00AC623A"/>
    <w:rsid w:val="00AC66B3"/>
    <w:rsid w:val="00AC7F4C"/>
    <w:rsid w:val="00AD03DB"/>
    <w:rsid w:val="00AD09D8"/>
    <w:rsid w:val="00AD0A48"/>
    <w:rsid w:val="00AD0E2C"/>
    <w:rsid w:val="00AD1751"/>
    <w:rsid w:val="00AD1A65"/>
    <w:rsid w:val="00AD1BAF"/>
    <w:rsid w:val="00AD31A1"/>
    <w:rsid w:val="00AD3243"/>
    <w:rsid w:val="00AD32B9"/>
    <w:rsid w:val="00AD34EA"/>
    <w:rsid w:val="00AD3CE8"/>
    <w:rsid w:val="00AD41E8"/>
    <w:rsid w:val="00AD446B"/>
    <w:rsid w:val="00AD4B3B"/>
    <w:rsid w:val="00AD4C39"/>
    <w:rsid w:val="00AD5132"/>
    <w:rsid w:val="00AD51EC"/>
    <w:rsid w:val="00AD5AE5"/>
    <w:rsid w:val="00AD5CC9"/>
    <w:rsid w:val="00AD5D82"/>
    <w:rsid w:val="00AD5EDB"/>
    <w:rsid w:val="00AD6056"/>
    <w:rsid w:val="00AD68A9"/>
    <w:rsid w:val="00AD6B35"/>
    <w:rsid w:val="00AD6DD2"/>
    <w:rsid w:val="00AD71A8"/>
    <w:rsid w:val="00AD73F9"/>
    <w:rsid w:val="00AD744C"/>
    <w:rsid w:val="00AD792A"/>
    <w:rsid w:val="00AD7A48"/>
    <w:rsid w:val="00AD7D0C"/>
    <w:rsid w:val="00AD7F56"/>
    <w:rsid w:val="00AE0125"/>
    <w:rsid w:val="00AE0240"/>
    <w:rsid w:val="00AE0FEA"/>
    <w:rsid w:val="00AE1413"/>
    <w:rsid w:val="00AE1682"/>
    <w:rsid w:val="00AE1DCE"/>
    <w:rsid w:val="00AE24E7"/>
    <w:rsid w:val="00AE2505"/>
    <w:rsid w:val="00AE2520"/>
    <w:rsid w:val="00AE257A"/>
    <w:rsid w:val="00AE2595"/>
    <w:rsid w:val="00AE27DE"/>
    <w:rsid w:val="00AE2D41"/>
    <w:rsid w:val="00AE3061"/>
    <w:rsid w:val="00AE3567"/>
    <w:rsid w:val="00AE3B9C"/>
    <w:rsid w:val="00AE4031"/>
    <w:rsid w:val="00AE41EF"/>
    <w:rsid w:val="00AE4C8A"/>
    <w:rsid w:val="00AE5500"/>
    <w:rsid w:val="00AE5932"/>
    <w:rsid w:val="00AE5F72"/>
    <w:rsid w:val="00AE61D9"/>
    <w:rsid w:val="00AE669A"/>
    <w:rsid w:val="00AE66BE"/>
    <w:rsid w:val="00AE6B4E"/>
    <w:rsid w:val="00AE6C5D"/>
    <w:rsid w:val="00AE70C9"/>
    <w:rsid w:val="00AE74A6"/>
    <w:rsid w:val="00AE7C9E"/>
    <w:rsid w:val="00AF0398"/>
    <w:rsid w:val="00AF058E"/>
    <w:rsid w:val="00AF060A"/>
    <w:rsid w:val="00AF07AC"/>
    <w:rsid w:val="00AF14B9"/>
    <w:rsid w:val="00AF2BEC"/>
    <w:rsid w:val="00AF2DBF"/>
    <w:rsid w:val="00AF2FF2"/>
    <w:rsid w:val="00AF321A"/>
    <w:rsid w:val="00AF326F"/>
    <w:rsid w:val="00AF34C7"/>
    <w:rsid w:val="00AF3594"/>
    <w:rsid w:val="00AF36E9"/>
    <w:rsid w:val="00AF3890"/>
    <w:rsid w:val="00AF406A"/>
    <w:rsid w:val="00AF4367"/>
    <w:rsid w:val="00AF43FF"/>
    <w:rsid w:val="00AF46CC"/>
    <w:rsid w:val="00AF47B9"/>
    <w:rsid w:val="00AF5355"/>
    <w:rsid w:val="00AF53D7"/>
    <w:rsid w:val="00AF5B4B"/>
    <w:rsid w:val="00AF5C7C"/>
    <w:rsid w:val="00AF62FB"/>
    <w:rsid w:val="00AF76E6"/>
    <w:rsid w:val="00AF7B7A"/>
    <w:rsid w:val="00B006B8"/>
    <w:rsid w:val="00B00E7F"/>
    <w:rsid w:val="00B00FCD"/>
    <w:rsid w:val="00B01674"/>
    <w:rsid w:val="00B01B77"/>
    <w:rsid w:val="00B01EE7"/>
    <w:rsid w:val="00B024D9"/>
    <w:rsid w:val="00B02B99"/>
    <w:rsid w:val="00B02C2C"/>
    <w:rsid w:val="00B03708"/>
    <w:rsid w:val="00B040A8"/>
    <w:rsid w:val="00B0416D"/>
    <w:rsid w:val="00B04240"/>
    <w:rsid w:val="00B042F6"/>
    <w:rsid w:val="00B04510"/>
    <w:rsid w:val="00B04575"/>
    <w:rsid w:val="00B04A00"/>
    <w:rsid w:val="00B04F04"/>
    <w:rsid w:val="00B051CD"/>
    <w:rsid w:val="00B05843"/>
    <w:rsid w:val="00B05994"/>
    <w:rsid w:val="00B05C65"/>
    <w:rsid w:val="00B06B87"/>
    <w:rsid w:val="00B06DDE"/>
    <w:rsid w:val="00B079C7"/>
    <w:rsid w:val="00B07DE6"/>
    <w:rsid w:val="00B111F7"/>
    <w:rsid w:val="00B11325"/>
    <w:rsid w:val="00B1184D"/>
    <w:rsid w:val="00B11A81"/>
    <w:rsid w:val="00B120EB"/>
    <w:rsid w:val="00B1233B"/>
    <w:rsid w:val="00B12365"/>
    <w:rsid w:val="00B12748"/>
    <w:rsid w:val="00B12C69"/>
    <w:rsid w:val="00B12F20"/>
    <w:rsid w:val="00B131B2"/>
    <w:rsid w:val="00B1333C"/>
    <w:rsid w:val="00B13453"/>
    <w:rsid w:val="00B134F6"/>
    <w:rsid w:val="00B135F5"/>
    <w:rsid w:val="00B1407C"/>
    <w:rsid w:val="00B1414D"/>
    <w:rsid w:val="00B1418A"/>
    <w:rsid w:val="00B144EC"/>
    <w:rsid w:val="00B1471A"/>
    <w:rsid w:val="00B14721"/>
    <w:rsid w:val="00B14A50"/>
    <w:rsid w:val="00B14BE1"/>
    <w:rsid w:val="00B159D1"/>
    <w:rsid w:val="00B15E12"/>
    <w:rsid w:val="00B167D3"/>
    <w:rsid w:val="00B172F6"/>
    <w:rsid w:val="00B174F7"/>
    <w:rsid w:val="00B17CB4"/>
    <w:rsid w:val="00B17F12"/>
    <w:rsid w:val="00B204B8"/>
    <w:rsid w:val="00B2056C"/>
    <w:rsid w:val="00B20E16"/>
    <w:rsid w:val="00B20F1C"/>
    <w:rsid w:val="00B214F1"/>
    <w:rsid w:val="00B2181C"/>
    <w:rsid w:val="00B21CC0"/>
    <w:rsid w:val="00B21D6C"/>
    <w:rsid w:val="00B21FF5"/>
    <w:rsid w:val="00B22071"/>
    <w:rsid w:val="00B22E81"/>
    <w:rsid w:val="00B22EE3"/>
    <w:rsid w:val="00B233C1"/>
    <w:rsid w:val="00B2391F"/>
    <w:rsid w:val="00B23BCA"/>
    <w:rsid w:val="00B2438C"/>
    <w:rsid w:val="00B24C55"/>
    <w:rsid w:val="00B25077"/>
    <w:rsid w:val="00B25322"/>
    <w:rsid w:val="00B25438"/>
    <w:rsid w:val="00B25710"/>
    <w:rsid w:val="00B25925"/>
    <w:rsid w:val="00B25965"/>
    <w:rsid w:val="00B25CC4"/>
    <w:rsid w:val="00B25E47"/>
    <w:rsid w:val="00B268E4"/>
    <w:rsid w:val="00B26F6F"/>
    <w:rsid w:val="00B2799C"/>
    <w:rsid w:val="00B27D2B"/>
    <w:rsid w:val="00B27E8C"/>
    <w:rsid w:val="00B304AC"/>
    <w:rsid w:val="00B30C83"/>
    <w:rsid w:val="00B310CE"/>
    <w:rsid w:val="00B3141D"/>
    <w:rsid w:val="00B3173A"/>
    <w:rsid w:val="00B31E7C"/>
    <w:rsid w:val="00B31FBD"/>
    <w:rsid w:val="00B320CE"/>
    <w:rsid w:val="00B324AA"/>
    <w:rsid w:val="00B3288F"/>
    <w:rsid w:val="00B32A26"/>
    <w:rsid w:val="00B3315B"/>
    <w:rsid w:val="00B33601"/>
    <w:rsid w:val="00B33EC4"/>
    <w:rsid w:val="00B33F75"/>
    <w:rsid w:val="00B33F7E"/>
    <w:rsid w:val="00B33FC5"/>
    <w:rsid w:val="00B343BE"/>
    <w:rsid w:val="00B34802"/>
    <w:rsid w:val="00B3480D"/>
    <w:rsid w:val="00B3483D"/>
    <w:rsid w:val="00B34951"/>
    <w:rsid w:val="00B34C0F"/>
    <w:rsid w:val="00B353FB"/>
    <w:rsid w:val="00B3546C"/>
    <w:rsid w:val="00B356B7"/>
    <w:rsid w:val="00B359AB"/>
    <w:rsid w:val="00B35B7C"/>
    <w:rsid w:val="00B3612B"/>
    <w:rsid w:val="00B3694E"/>
    <w:rsid w:val="00B36EA2"/>
    <w:rsid w:val="00B372C2"/>
    <w:rsid w:val="00B376E6"/>
    <w:rsid w:val="00B40219"/>
    <w:rsid w:val="00B4052B"/>
    <w:rsid w:val="00B41484"/>
    <w:rsid w:val="00B416EA"/>
    <w:rsid w:val="00B41DA3"/>
    <w:rsid w:val="00B41E0C"/>
    <w:rsid w:val="00B42033"/>
    <w:rsid w:val="00B42387"/>
    <w:rsid w:val="00B42411"/>
    <w:rsid w:val="00B42784"/>
    <w:rsid w:val="00B42CB8"/>
    <w:rsid w:val="00B4380F"/>
    <w:rsid w:val="00B43922"/>
    <w:rsid w:val="00B43A1C"/>
    <w:rsid w:val="00B43C70"/>
    <w:rsid w:val="00B43E38"/>
    <w:rsid w:val="00B44D47"/>
    <w:rsid w:val="00B44D4B"/>
    <w:rsid w:val="00B451E6"/>
    <w:rsid w:val="00B45471"/>
    <w:rsid w:val="00B45A42"/>
    <w:rsid w:val="00B45DAE"/>
    <w:rsid w:val="00B46687"/>
    <w:rsid w:val="00B46A16"/>
    <w:rsid w:val="00B4719A"/>
    <w:rsid w:val="00B47F7A"/>
    <w:rsid w:val="00B5081B"/>
    <w:rsid w:val="00B50829"/>
    <w:rsid w:val="00B5092C"/>
    <w:rsid w:val="00B50CE3"/>
    <w:rsid w:val="00B5176B"/>
    <w:rsid w:val="00B51DA3"/>
    <w:rsid w:val="00B520CE"/>
    <w:rsid w:val="00B524D1"/>
    <w:rsid w:val="00B52A71"/>
    <w:rsid w:val="00B52CE4"/>
    <w:rsid w:val="00B53895"/>
    <w:rsid w:val="00B53A02"/>
    <w:rsid w:val="00B53E72"/>
    <w:rsid w:val="00B54076"/>
    <w:rsid w:val="00B5458B"/>
    <w:rsid w:val="00B546F6"/>
    <w:rsid w:val="00B54C6F"/>
    <w:rsid w:val="00B55280"/>
    <w:rsid w:val="00B55397"/>
    <w:rsid w:val="00B55AB2"/>
    <w:rsid w:val="00B55C6F"/>
    <w:rsid w:val="00B55D20"/>
    <w:rsid w:val="00B56453"/>
    <w:rsid w:val="00B564E7"/>
    <w:rsid w:val="00B56A4B"/>
    <w:rsid w:val="00B56A9C"/>
    <w:rsid w:val="00B57DED"/>
    <w:rsid w:val="00B601BC"/>
    <w:rsid w:val="00B60852"/>
    <w:rsid w:val="00B612D5"/>
    <w:rsid w:val="00B61591"/>
    <w:rsid w:val="00B61608"/>
    <w:rsid w:val="00B61B5F"/>
    <w:rsid w:val="00B61BCC"/>
    <w:rsid w:val="00B6208C"/>
    <w:rsid w:val="00B624F9"/>
    <w:rsid w:val="00B62849"/>
    <w:rsid w:val="00B628F0"/>
    <w:rsid w:val="00B63281"/>
    <w:rsid w:val="00B636E2"/>
    <w:rsid w:val="00B636EA"/>
    <w:rsid w:val="00B63775"/>
    <w:rsid w:val="00B6396D"/>
    <w:rsid w:val="00B63D0C"/>
    <w:rsid w:val="00B64234"/>
    <w:rsid w:val="00B643CA"/>
    <w:rsid w:val="00B6474B"/>
    <w:rsid w:val="00B649AE"/>
    <w:rsid w:val="00B649F4"/>
    <w:rsid w:val="00B64A0C"/>
    <w:rsid w:val="00B64F9D"/>
    <w:rsid w:val="00B6585F"/>
    <w:rsid w:val="00B65984"/>
    <w:rsid w:val="00B65D2E"/>
    <w:rsid w:val="00B65D50"/>
    <w:rsid w:val="00B65F2C"/>
    <w:rsid w:val="00B669FD"/>
    <w:rsid w:val="00B66AAF"/>
    <w:rsid w:val="00B66B6E"/>
    <w:rsid w:val="00B66C44"/>
    <w:rsid w:val="00B66E6E"/>
    <w:rsid w:val="00B672F9"/>
    <w:rsid w:val="00B6735B"/>
    <w:rsid w:val="00B70CBA"/>
    <w:rsid w:val="00B7106D"/>
    <w:rsid w:val="00B71E47"/>
    <w:rsid w:val="00B72A38"/>
    <w:rsid w:val="00B72E0E"/>
    <w:rsid w:val="00B72F7F"/>
    <w:rsid w:val="00B741E3"/>
    <w:rsid w:val="00B74581"/>
    <w:rsid w:val="00B74EB3"/>
    <w:rsid w:val="00B751A3"/>
    <w:rsid w:val="00B755DD"/>
    <w:rsid w:val="00B7593C"/>
    <w:rsid w:val="00B75ACB"/>
    <w:rsid w:val="00B75D41"/>
    <w:rsid w:val="00B76276"/>
    <w:rsid w:val="00B762E5"/>
    <w:rsid w:val="00B764E7"/>
    <w:rsid w:val="00B76EA4"/>
    <w:rsid w:val="00B77447"/>
    <w:rsid w:val="00B77496"/>
    <w:rsid w:val="00B77E13"/>
    <w:rsid w:val="00B80B2F"/>
    <w:rsid w:val="00B810B9"/>
    <w:rsid w:val="00B81B58"/>
    <w:rsid w:val="00B8209D"/>
    <w:rsid w:val="00B821E2"/>
    <w:rsid w:val="00B8224B"/>
    <w:rsid w:val="00B8257D"/>
    <w:rsid w:val="00B82E54"/>
    <w:rsid w:val="00B83486"/>
    <w:rsid w:val="00B839C6"/>
    <w:rsid w:val="00B83D40"/>
    <w:rsid w:val="00B83E04"/>
    <w:rsid w:val="00B84307"/>
    <w:rsid w:val="00B84E3F"/>
    <w:rsid w:val="00B84EE6"/>
    <w:rsid w:val="00B85244"/>
    <w:rsid w:val="00B85965"/>
    <w:rsid w:val="00B85AE5"/>
    <w:rsid w:val="00B8641A"/>
    <w:rsid w:val="00B87636"/>
    <w:rsid w:val="00B8774E"/>
    <w:rsid w:val="00B877CE"/>
    <w:rsid w:val="00B87800"/>
    <w:rsid w:val="00B87A1D"/>
    <w:rsid w:val="00B87AF2"/>
    <w:rsid w:val="00B90429"/>
    <w:rsid w:val="00B90637"/>
    <w:rsid w:val="00B90770"/>
    <w:rsid w:val="00B91139"/>
    <w:rsid w:val="00B91160"/>
    <w:rsid w:val="00B912E6"/>
    <w:rsid w:val="00B914B2"/>
    <w:rsid w:val="00B917BE"/>
    <w:rsid w:val="00B919B6"/>
    <w:rsid w:val="00B9240B"/>
    <w:rsid w:val="00B93165"/>
    <w:rsid w:val="00B9355F"/>
    <w:rsid w:val="00B93739"/>
    <w:rsid w:val="00B93785"/>
    <w:rsid w:val="00B9382D"/>
    <w:rsid w:val="00B93A03"/>
    <w:rsid w:val="00B93A81"/>
    <w:rsid w:val="00B940B6"/>
    <w:rsid w:val="00B95144"/>
    <w:rsid w:val="00B953FE"/>
    <w:rsid w:val="00B958C0"/>
    <w:rsid w:val="00B95BAC"/>
    <w:rsid w:val="00B96050"/>
    <w:rsid w:val="00B9628A"/>
    <w:rsid w:val="00B96844"/>
    <w:rsid w:val="00B969C6"/>
    <w:rsid w:val="00B97292"/>
    <w:rsid w:val="00B97373"/>
    <w:rsid w:val="00BA03A6"/>
    <w:rsid w:val="00BA054D"/>
    <w:rsid w:val="00BA05CA"/>
    <w:rsid w:val="00BA0965"/>
    <w:rsid w:val="00BA0CA2"/>
    <w:rsid w:val="00BA0F9A"/>
    <w:rsid w:val="00BA11EE"/>
    <w:rsid w:val="00BA1B3E"/>
    <w:rsid w:val="00BA1BCC"/>
    <w:rsid w:val="00BA21DE"/>
    <w:rsid w:val="00BA23D7"/>
    <w:rsid w:val="00BA28A2"/>
    <w:rsid w:val="00BA293F"/>
    <w:rsid w:val="00BA2D9C"/>
    <w:rsid w:val="00BA3264"/>
    <w:rsid w:val="00BA32B0"/>
    <w:rsid w:val="00BA3430"/>
    <w:rsid w:val="00BA3747"/>
    <w:rsid w:val="00BA37E4"/>
    <w:rsid w:val="00BA3FAA"/>
    <w:rsid w:val="00BA4365"/>
    <w:rsid w:val="00BA5F01"/>
    <w:rsid w:val="00BA6005"/>
    <w:rsid w:val="00BA62C8"/>
    <w:rsid w:val="00BA666A"/>
    <w:rsid w:val="00BA6750"/>
    <w:rsid w:val="00BA67C8"/>
    <w:rsid w:val="00BA68F0"/>
    <w:rsid w:val="00BA6905"/>
    <w:rsid w:val="00BA7017"/>
    <w:rsid w:val="00BA7055"/>
    <w:rsid w:val="00BA7739"/>
    <w:rsid w:val="00BB0FBE"/>
    <w:rsid w:val="00BB128D"/>
    <w:rsid w:val="00BB2388"/>
    <w:rsid w:val="00BB25BC"/>
    <w:rsid w:val="00BB2FB2"/>
    <w:rsid w:val="00BB317A"/>
    <w:rsid w:val="00BB3305"/>
    <w:rsid w:val="00BB3698"/>
    <w:rsid w:val="00BB3856"/>
    <w:rsid w:val="00BB3E65"/>
    <w:rsid w:val="00BB4EEB"/>
    <w:rsid w:val="00BB4F40"/>
    <w:rsid w:val="00BB51A3"/>
    <w:rsid w:val="00BB5375"/>
    <w:rsid w:val="00BB56A9"/>
    <w:rsid w:val="00BB5A9D"/>
    <w:rsid w:val="00BB5B9C"/>
    <w:rsid w:val="00BB60AD"/>
    <w:rsid w:val="00BB615A"/>
    <w:rsid w:val="00BB6364"/>
    <w:rsid w:val="00BB6832"/>
    <w:rsid w:val="00BB7356"/>
    <w:rsid w:val="00BB76A5"/>
    <w:rsid w:val="00BB7ACD"/>
    <w:rsid w:val="00BB7B7E"/>
    <w:rsid w:val="00BB7CBD"/>
    <w:rsid w:val="00BC104C"/>
    <w:rsid w:val="00BC1125"/>
    <w:rsid w:val="00BC1604"/>
    <w:rsid w:val="00BC2131"/>
    <w:rsid w:val="00BC245A"/>
    <w:rsid w:val="00BC2B4D"/>
    <w:rsid w:val="00BC3062"/>
    <w:rsid w:val="00BC306D"/>
    <w:rsid w:val="00BC3ED3"/>
    <w:rsid w:val="00BC4E3E"/>
    <w:rsid w:val="00BC4E73"/>
    <w:rsid w:val="00BC5446"/>
    <w:rsid w:val="00BC55AB"/>
    <w:rsid w:val="00BC55D7"/>
    <w:rsid w:val="00BC5AE0"/>
    <w:rsid w:val="00BC673E"/>
    <w:rsid w:val="00BC7909"/>
    <w:rsid w:val="00BC7DEF"/>
    <w:rsid w:val="00BD0295"/>
    <w:rsid w:val="00BD06AE"/>
    <w:rsid w:val="00BD0733"/>
    <w:rsid w:val="00BD085C"/>
    <w:rsid w:val="00BD085D"/>
    <w:rsid w:val="00BD0A06"/>
    <w:rsid w:val="00BD0CF3"/>
    <w:rsid w:val="00BD0E5B"/>
    <w:rsid w:val="00BD0E73"/>
    <w:rsid w:val="00BD143A"/>
    <w:rsid w:val="00BD1510"/>
    <w:rsid w:val="00BD169F"/>
    <w:rsid w:val="00BD18FB"/>
    <w:rsid w:val="00BD1B35"/>
    <w:rsid w:val="00BD2182"/>
    <w:rsid w:val="00BD2440"/>
    <w:rsid w:val="00BD25D2"/>
    <w:rsid w:val="00BD2B9F"/>
    <w:rsid w:val="00BD2F9F"/>
    <w:rsid w:val="00BD35A6"/>
    <w:rsid w:val="00BD39A2"/>
    <w:rsid w:val="00BD3AB3"/>
    <w:rsid w:val="00BD423D"/>
    <w:rsid w:val="00BD4F7F"/>
    <w:rsid w:val="00BD5EAE"/>
    <w:rsid w:val="00BD64B4"/>
    <w:rsid w:val="00BD6B36"/>
    <w:rsid w:val="00BD6DE8"/>
    <w:rsid w:val="00BD6F39"/>
    <w:rsid w:val="00BD761C"/>
    <w:rsid w:val="00BE0167"/>
    <w:rsid w:val="00BE03D4"/>
    <w:rsid w:val="00BE134B"/>
    <w:rsid w:val="00BE154D"/>
    <w:rsid w:val="00BE1568"/>
    <w:rsid w:val="00BE1D71"/>
    <w:rsid w:val="00BE1DAA"/>
    <w:rsid w:val="00BE2C6C"/>
    <w:rsid w:val="00BE2EDC"/>
    <w:rsid w:val="00BE35C3"/>
    <w:rsid w:val="00BE4178"/>
    <w:rsid w:val="00BE440D"/>
    <w:rsid w:val="00BE4C60"/>
    <w:rsid w:val="00BE4D59"/>
    <w:rsid w:val="00BE4DD1"/>
    <w:rsid w:val="00BE4F97"/>
    <w:rsid w:val="00BE5275"/>
    <w:rsid w:val="00BE5401"/>
    <w:rsid w:val="00BE5B66"/>
    <w:rsid w:val="00BE5B9A"/>
    <w:rsid w:val="00BE5C20"/>
    <w:rsid w:val="00BE6838"/>
    <w:rsid w:val="00BE6D5D"/>
    <w:rsid w:val="00BE6E4F"/>
    <w:rsid w:val="00BE71B7"/>
    <w:rsid w:val="00BE75DD"/>
    <w:rsid w:val="00BE7E1E"/>
    <w:rsid w:val="00BF07B3"/>
    <w:rsid w:val="00BF094B"/>
    <w:rsid w:val="00BF0C4C"/>
    <w:rsid w:val="00BF1061"/>
    <w:rsid w:val="00BF10D3"/>
    <w:rsid w:val="00BF177A"/>
    <w:rsid w:val="00BF1C8E"/>
    <w:rsid w:val="00BF1E9E"/>
    <w:rsid w:val="00BF2044"/>
    <w:rsid w:val="00BF23FC"/>
    <w:rsid w:val="00BF25FA"/>
    <w:rsid w:val="00BF2633"/>
    <w:rsid w:val="00BF2AB1"/>
    <w:rsid w:val="00BF2D34"/>
    <w:rsid w:val="00BF3469"/>
    <w:rsid w:val="00BF34AB"/>
    <w:rsid w:val="00BF370E"/>
    <w:rsid w:val="00BF3B13"/>
    <w:rsid w:val="00BF3B86"/>
    <w:rsid w:val="00BF3DBE"/>
    <w:rsid w:val="00BF3F32"/>
    <w:rsid w:val="00BF4500"/>
    <w:rsid w:val="00BF48F9"/>
    <w:rsid w:val="00BF53E0"/>
    <w:rsid w:val="00BF5A7A"/>
    <w:rsid w:val="00BF5B81"/>
    <w:rsid w:val="00BF72E7"/>
    <w:rsid w:val="00BF734D"/>
    <w:rsid w:val="00BF7532"/>
    <w:rsid w:val="00BF7BE2"/>
    <w:rsid w:val="00BF7F79"/>
    <w:rsid w:val="00C00860"/>
    <w:rsid w:val="00C00B45"/>
    <w:rsid w:val="00C00C7E"/>
    <w:rsid w:val="00C00CD0"/>
    <w:rsid w:val="00C00DEE"/>
    <w:rsid w:val="00C00FAA"/>
    <w:rsid w:val="00C0151D"/>
    <w:rsid w:val="00C015EF"/>
    <w:rsid w:val="00C01962"/>
    <w:rsid w:val="00C01FC2"/>
    <w:rsid w:val="00C021CD"/>
    <w:rsid w:val="00C027FE"/>
    <w:rsid w:val="00C02FFB"/>
    <w:rsid w:val="00C032AC"/>
    <w:rsid w:val="00C03AEA"/>
    <w:rsid w:val="00C03B2E"/>
    <w:rsid w:val="00C03CBD"/>
    <w:rsid w:val="00C03DBE"/>
    <w:rsid w:val="00C04167"/>
    <w:rsid w:val="00C04292"/>
    <w:rsid w:val="00C0489B"/>
    <w:rsid w:val="00C04AE4"/>
    <w:rsid w:val="00C05F2F"/>
    <w:rsid w:val="00C060D1"/>
    <w:rsid w:val="00C06CDF"/>
    <w:rsid w:val="00C06F87"/>
    <w:rsid w:val="00C071FC"/>
    <w:rsid w:val="00C07330"/>
    <w:rsid w:val="00C07514"/>
    <w:rsid w:val="00C07BF4"/>
    <w:rsid w:val="00C07D7C"/>
    <w:rsid w:val="00C07EB3"/>
    <w:rsid w:val="00C10043"/>
    <w:rsid w:val="00C1005C"/>
    <w:rsid w:val="00C102B9"/>
    <w:rsid w:val="00C1030F"/>
    <w:rsid w:val="00C103D5"/>
    <w:rsid w:val="00C10526"/>
    <w:rsid w:val="00C105DC"/>
    <w:rsid w:val="00C10E9D"/>
    <w:rsid w:val="00C10F52"/>
    <w:rsid w:val="00C11113"/>
    <w:rsid w:val="00C11767"/>
    <w:rsid w:val="00C11F8E"/>
    <w:rsid w:val="00C12A02"/>
    <w:rsid w:val="00C12B54"/>
    <w:rsid w:val="00C13154"/>
    <w:rsid w:val="00C14183"/>
    <w:rsid w:val="00C14271"/>
    <w:rsid w:val="00C1493A"/>
    <w:rsid w:val="00C15734"/>
    <w:rsid w:val="00C15BB1"/>
    <w:rsid w:val="00C15C35"/>
    <w:rsid w:val="00C15C5B"/>
    <w:rsid w:val="00C16190"/>
    <w:rsid w:val="00C1665C"/>
    <w:rsid w:val="00C1666F"/>
    <w:rsid w:val="00C1681E"/>
    <w:rsid w:val="00C1735A"/>
    <w:rsid w:val="00C17449"/>
    <w:rsid w:val="00C176D0"/>
    <w:rsid w:val="00C177CB"/>
    <w:rsid w:val="00C1788B"/>
    <w:rsid w:val="00C17E2C"/>
    <w:rsid w:val="00C2008D"/>
    <w:rsid w:val="00C2014E"/>
    <w:rsid w:val="00C2033C"/>
    <w:rsid w:val="00C20359"/>
    <w:rsid w:val="00C203B0"/>
    <w:rsid w:val="00C20761"/>
    <w:rsid w:val="00C2090A"/>
    <w:rsid w:val="00C20DE3"/>
    <w:rsid w:val="00C20E1B"/>
    <w:rsid w:val="00C20FEE"/>
    <w:rsid w:val="00C213F3"/>
    <w:rsid w:val="00C217FA"/>
    <w:rsid w:val="00C21E0F"/>
    <w:rsid w:val="00C22096"/>
    <w:rsid w:val="00C22129"/>
    <w:rsid w:val="00C224D4"/>
    <w:rsid w:val="00C225E0"/>
    <w:rsid w:val="00C2269F"/>
    <w:rsid w:val="00C22B73"/>
    <w:rsid w:val="00C2308B"/>
    <w:rsid w:val="00C231E0"/>
    <w:rsid w:val="00C23261"/>
    <w:rsid w:val="00C2343E"/>
    <w:rsid w:val="00C23689"/>
    <w:rsid w:val="00C23D8D"/>
    <w:rsid w:val="00C244B2"/>
    <w:rsid w:val="00C24A4D"/>
    <w:rsid w:val="00C24B94"/>
    <w:rsid w:val="00C24F20"/>
    <w:rsid w:val="00C25B6B"/>
    <w:rsid w:val="00C25BDB"/>
    <w:rsid w:val="00C26B76"/>
    <w:rsid w:val="00C27C56"/>
    <w:rsid w:val="00C27C6C"/>
    <w:rsid w:val="00C27E06"/>
    <w:rsid w:val="00C309BA"/>
    <w:rsid w:val="00C30A73"/>
    <w:rsid w:val="00C30D2C"/>
    <w:rsid w:val="00C31142"/>
    <w:rsid w:val="00C31773"/>
    <w:rsid w:val="00C31C70"/>
    <w:rsid w:val="00C31D4A"/>
    <w:rsid w:val="00C32136"/>
    <w:rsid w:val="00C324CD"/>
    <w:rsid w:val="00C32988"/>
    <w:rsid w:val="00C32E19"/>
    <w:rsid w:val="00C33249"/>
    <w:rsid w:val="00C33374"/>
    <w:rsid w:val="00C33521"/>
    <w:rsid w:val="00C3374F"/>
    <w:rsid w:val="00C337E3"/>
    <w:rsid w:val="00C33ABB"/>
    <w:rsid w:val="00C34712"/>
    <w:rsid w:val="00C3493C"/>
    <w:rsid w:val="00C3529A"/>
    <w:rsid w:val="00C3537C"/>
    <w:rsid w:val="00C35522"/>
    <w:rsid w:val="00C356D8"/>
    <w:rsid w:val="00C35904"/>
    <w:rsid w:val="00C35D3D"/>
    <w:rsid w:val="00C36574"/>
    <w:rsid w:val="00C365D0"/>
    <w:rsid w:val="00C374F1"/>
    <w:rsid w:val="00C37506"/>
    <w:rsid w:val="00C37F89"/>
    <w:rsid w:val="00C4008A"/>
    <w:rsid w:val="00C40699"/>
    <w:rsid w:val="00C407F7"/>
    <w:rsid w:val="00C4107A"/>
    <w:rsid w:val="00C4174E"/>
    <w:rsid w:val="00C4246D"/>
    <w:rsid w:val="00C426D0"/>
    <w:rsid w:val="00C4290D"/>
    <w:rsid w:val="00C4290E"/>
    <w:rsid w:val="00C42D45"/>
    <w:rsid w:val="00C43B96"/>
    <w:rsid w:val="00C43B99"/>
    <w:rsid w:val="00C44131"/>
    <w:rsid w:val="00C442B9"/>
    <w:rsid w:val="00C443E8"/>
    <w:rsid w:val="00C4457A"/>
    <w:rsid w:val="00C44B6B"/>
    <w:rsid w:val="00C4509C"/>
    <w:rsid w:val="00C45683"/>
    <w:rsid w:val="00C45A14"/>
    <w:rsid w:val="00C45C3F"/>
    <w:rsid w:val="00C45D15"/>
    <w:rsid w:val="00C46360"/>
    <w:rsid w:val="00C464D7"/>
    <w:rsid w:val="00C46676"/>
    <w:rsid w:val="00C469A3"/>
    <w:rsid w:val="00C4706E"/>
    <w:rsid w:val="00C476E6"/>
    <w:rsid w:val="00C4793B"/>
    <w:rsid w:val="00C47BEB"/>
    <w:rsid w:val="00C50635"/>
    <w:rsid w:val="00C507B5"/>
    <w:rsid w:val="00C50820"/>
    <w:rsid w:val="00C5131C"/>
    <w:rsid w:val="00C51445"/>
    <w:rsid w:val="00C515A7"/>
    <w:rsid w:val="00C518A5"/>
    <w:rsid w:val="00C51CA7"/>
    <w:rsid w:val="00C51CC8"/>
    <w:rsid w:val="00C526D6"/>
    <w:rsid w:val="00C5270E"/>
    <w:rsid w:val="00C52C0E"/>
    <w:rsid w:val="00C531CD"/>
    <w:rsid w:val="00C53998"/>
    <w:rsid w:val="00C54355"/>
    <w:rsid w:val="00C543D2"/>
    <w:rsid w:val="00C543D3"/>
    <w:rsid w:val="00C5477D"/>
    <w:rsid w:val="00C54A42"/>
    <w:rsid w:val="00C54D05"/>
    <w:rsid w:val="00C5621B"/>
    <w:rsid w:val="00C56428"/>
    <w:rsid w:val="00C5649A"/>
    <w:rsid w:val="00C56524"/>
    <w:rsid w:val="00C5683E"/>
    <w:rsid w:val="00C574E7"/>
    <w:rsid w:val="00C579C1"/>
    <w:rsid w:val="00C57E7F"/>
    <w:rsid w:val="00C604AB"/>
    <w:rsid w:val="00C604D6"/>
    <w:rsid w:val="00C605AE"/>
    <w:rsid w:val="00C60BBB"/>
    <w:rsid w:val="00C618A3"/>
    <w:rsid w:val="00C61BDD"/>
    <w:rsid w:val="00C61D04"/>
    <w:rsid w:val="00C61E1D"/>
    <w:rsid w:val="00C61E53"/>
    <w:rsid w:val="00C62519"/>
    <w:rsid w:val="00C625AF"/>
    <w:rsid w:val="00C62701"/>
    <w:rsid w:val="00C62C0A"/>
    <w:rsid w:val="00C62D7B"/>
    <w:rsid w:val="00C62FF0"/>
    <w:rsid w:val="00C6318B"/>
    <w:rsid w:val="00C632FC"/>
    <w:rsid w:val="00C63317"/>
    <w:rsid w:val="00C63953"/>
    <w:rsid w:val="00C63C94"/>
    <w:rsid w:val="00C654B6"/>
    <w:rsid w:val="00C65C2D"/>
    <w:rsid w:val="00C65EF6"/>
    <w:rsid w:val="00C6633C"/>
    <w:rsid w:val="00C6665A"/>
    <w:rsid w:val="00C66993"/>
    <w:rsid w:val="00C6743E"/>
    <w:rsid w:val="00C67B6E"/>
    <w:rsid w:val="00C702FB"/>
    <w:rsid w:val="00C70949"/>
    <w:rsid w:val="00C710B1"/>
    <w:rsid w:val="00C71294"/>
    <w:rsid w:val="00C7176C"/>
    <w:rsid w:val="00C71E82"/>
    <w:rsid w:val="00C72368"/>
    <w:rsid w:val="00C725DD"/>
    <w:rsid w:val="00C7280E"/>
    <w:rsid w:val="00C730E4"/>
    <w:rsid w:val="00C7346C"/>
    <w:rsid w:val="00C7447A"/>
    <w:rsid w:val="00C74F96"/>
    <w:rsid w:val="00C74FB9"/>
    <w:rsid w:val="00C75547"/>
    <w:rsid w:val="00C75BF4"/>
    <w:rsid w:val="00C75C47"/>
    <w:rsid w:val="00C75CF7"/>
    <w:rsid w:val="00C75F35"/>
    <w:rsid w:val="00C75F7C"/>
    <w:rsid w:val="00C760F0"/>
    <w:rsid w:val="00C761ED"/>
    <w:rsid w:val="00C7692E"/>
    <w:rsid w:val="00C77267"/>
    <w:rsid w:val="00C7764D"/>
    <w:rsid w:val="00C77A94"/>
    <w:rsid w:val="00C8079D"/>
    <w:rsid w:val="00C8097A"/>
    <w:rsid w:val="00C80E64"/>
    <w:rsid w:val="00C80F92"/>
    <w:rsid w:val="00C815C4"/>
    <w:rsid w:val="00C81670"/>
    <w:rsid w:val="00C8179B"/>
    <w:rsid w:val="00C82743"/>
    <w:rsid w:val="00C82AC4"/>
    <w:rsid w:val="00C82D44"/>
    <w:rsid w:val="00C82E7D"/>
    <w:rsid w:val="00C82EA9"/>
    <w:rsid w:val="00C835CF"/>
    <w:rsid w:val="00C8375E"/>
    <w:rsid w:val="00C849F2"/>
    <w:rsid w:val="00C84DB9"/>
    <w:rsid w:val="00C84DFA"/>
    <w:rsid w:val="00C85166"/>
    <w:rsid w:val="00C8555F"/>
    <w:rsid w:val="00C8580E"/>
    <w:rsid w:val="00C8592C"/>
    <w:rsid w:val="00C8596D"/>
    <w:rsid w:val="00C85AB8"/>
    <w:rsid w:val="00C865A6"/>
    <w:rsid w:val="00C86A94"/>
    <w:rsid w:val="00C86D82"/>
    <w:rsid w:val="00C8704A"/>
    <w:rsid w:val="00C8763E"/>
    <w:rsid w:val="00C904D1"/>
    <w:rsid w:val="00C90501"/>
    <w:rsid w:val="00C9061A"/>
    <w:rsid w:val="00C90636"/>
    <w:rsid w:val="00C90697"/>
    <w:rsid w:val="00C90740"/>
    <w:rsid w:val="00C9090B"/>
    <w:rsid w:val="00C90D00"/>
    <w:rsid w:val="00C911CE"/>
    <w:rsid w:val="00C913A9"/>
    <w:rsid w:val="00C91AED"/>
    <w:rsid w:val="00C91C3D"/>
    <w:rsid w:val="00C91D52"/>
    <w:rsid w:val="00C91E28"/>
    <w:rsid w:val="00C92229"/>
    <w:rsid w:val="00C92553"/>
    <w:rsid w:val="00C92D1B"/>
    <w:rsid w:val="00C92FF5"/>
    <w:rsid w:val="00C939FA"/>
    <w:rsid w:val="00C93F07"/>
    <w:rsid w:val="00C94221"/>
    <w:rsid w:val="00C9497C"/>
    <w:rsid w:val="00C94C1D"/>
    <w:rsid w:val="00C95632"/>
    <w:rsid w:val="00C95793"/>
    <w:rsid w:val="00C957C8"/>
    <w:rsid w:val="00C9589D"/>
    <w:rsid w:val="00C958CB"/>
    <w:rsid w:val="00C95C8E"/>
    <w:rsid w:val="00C969B9"/>
    <w:rsid w:val="00C96B82"/>
    <w:rsid w:val="00C96E2C"/>
    <w:rsid w:val="00C96E30"/>
    <w:rsid w:val="00C97324"/>
    <w:rsid w:val="00C975A2"/>
    <w:rsid w:val="00C97939"/>
    <w:rsid w:val="00C97B9D"/>
    <w:rsid w:val="00C97F54"/>
    <w:rsid w:val="00CA0291"/>
    <w:rsid w:val="00CA0636"/>
    <w:rsid w:val="00CA07AD"/>
    <w:rsid w:val="00CA11C9"/>
    <w:rsid w:val="00CA131B"/>
    <w:rsid w:val="00CA2294"/>
    <w:rsid w:val="00CA264B"/>
    <w:rsid w:val="00CA2E38"/>
    <w:rsid w:val="00CA362C"/>
    <w:rsid w:val="00CA394F"/>
    <w:rsid w:val="00CA396E"/>
    <w:rsid w:val="00CA3C50"/>
    <w:rsid w:val="00CA40F5"/>
    <w:rsid w:val="00CA43D2"/>
    <w:rsid w:val="00CA43F9"/>
    <w:rsid w:val="00CA4E3C"/>
    <w:rsid w:val="00CA5066"/>
    <w:rsid w:val="00CA522D"/>
    <w:rsid w:val="00CA5314"/>
    <w:rsid w:val="00CA5E52"/>
    <w:rsid w:val="00CA6939"/>
    <w:rsid w:val="00CA6C54"/>
    <w:rsid w:val="00CA71DF"/>
    <w:rsid w:val="00CA77AB"/>
    <w:rsid w:val="00CA7BA9"/>
    <w:rsid w:val="00CA7D92"/>
    <w:rsid w:val="00CB03D0"/>
    <w:rsid w:val="00CB0671"/>
    <w:rsid w:val="00CB0DC5"/>
    <w:rsid w:val="00CB0FD8"/>
    <w:rsid w:val="00CB1790"/>
    <w:rsid w:val="00CB1857"/>
    <w:rsid w:val="00CB1A1F"/>
    <w:rsid w:val="00CB1A8C"/>
    <w:rsid w:val="00CB1B57"/>
    <w:rsid w:val="00CB255A"/>
    <w:rsid w:val="00CB26EF"/>
    <w:rsid w:val="00CB28C5"/>
    <w:rsid w:val="00CB2A37"/>
    <w:rsid w:val="00CB341E"/>
    <w:rsid w:val="00CB3938"/>
    <w:rsid w:val="00CB3C15"/>
    <w:rsid w:val="00CB3EE6"/>
    <w:rsid w:val="00CB4295"/>
    <w:rsid w:val="00CB448F"/>
    <w:rsid w:val="00CB4537"/>
    <w:rsid w:val="00CB4686"/>
    <w:rsid w:val="00CB4CA3"/>
    <w:rsid w:val="00CB4D17"/>
    <w:rsid w:val="00CB4E9C"/>
    <w:rsid w:val="00CB5694"/>
    <w:rsid w:val="00CB58D0"/>
    <w:rsid w:val="00CB5C0E"/>
    <w:rsid w:val="00CB5C77"/>
    <w:rsid w:val="00CB6194"/>
    <w:rsid w:val="00CB65A7"/>
    <w:rsid w:val="00CB6E8F"/>
    <w:rsid w:val="00CB6FE4"/>
    <w:rsid w:val="00CB7661"/>
    <w:rsid w:val="00CB771A"/>
    <w:rsid w:val="00CB77DB"/>
    <w:rsid w:val="00CB789A"/>
    <w:rsid w:val="00CB78B7"/>
    <w:rsid w:val="00CB7A58"/>
    <w:rsid w:val="00CB7CC2"/>
    <w:rsid w:val="00CC01DC"/>
    <w:rsid w:val="00CC0310"/>
    <w:rsid w:val="00CC059B"/>
    <w:rsid w:val="00CC0715"/>
    <w:rsid w:val="00CC0819"/>
    <w:rsid w:val="00CC0A58"/>
    <w:rsid w:val="00CC1185"/>
    <w:rsid w:val="00CC1A09"/>
    <w:rsid w:val="00CC1C5B"/>
    <w:rsid w:val="00CC2222"/>
    <w:rsid w:val="00CC22F7"/>
    <w:rsid w:val="00CC2771"/>
    <w:rsid w:val="00CC2D5C"/>
    <w:rsid w:val="00CC2FD6"/>
    <w:rsid w:val="00CC3505"/>
    <w:rsid w:val="00CC3AD6"/>
    <w:rsid w:val="00CC3DBD"/>
    <w:rsid w:val="00CC409D"/>
    <w:rsid w:val="00CC419F"/>
    <w:rsid w:val="00CC4A22"/>
    <w:rsid w:val="00CC4EBE"/>
    <w:rsid w:val="00CC4F8F"/>
    <w:rsid w:val="00CC5449"/>
    <w:rsid w:val="00CC558A"/>
    <w:rsid w:val="00CC5940"/>
    <w:rsid w:val="00CC600A"/>
    <w:rsid w:val="00CC657B"/>
    <w:rsid w:val="00CC681D"/>
    <w:rsid w:val="00CC6D7E"/>
    <w:rsid w:val="00CC6D83"/>
    <w:rsid w:val="00CC6EBD"/>
    <w:rsid w:val="00CC6FAB"/>
    <w:rsid w:val="00CC740B"/>
    <w:rsid w:val="00CC78E0"/>
    <w:rsid w:val="00CD02CE"/>
    <w:rsid w:val="00CD0B3B"/>
    <w:rsid w:val="00CD0C4D"/>
    <w:rsid w:val="00CD1082"/>
    <w:rsid w:val="00CD1124"/>
    <w:rsid w:val="00CD1D79"/>
    <w:rsid w:val="00CD22A5"/>
    <w:rsid w:val="00CD269B"/>
    <w:rsid w:val="00CD30AD"/>
    <w:rsid w:val="00CD367D"/>
    <w:rsid w:val="00CD388A"/>
    <w:rsid w:val="00CD3990"/>
    <w:rsid w:val="00CD4AD7"/>
    <w:rsid w:val="00CD4BAA"/>
    <w:rsid w:val="00CD5153"/>
    <w:rsid w:val="00CD54C7"/>
    <w:rsid w:val="00CD5549"/>
    <w:rsid w:val="00CD578D"/>
    <w:rsid w:val="00CD5B20"/>
    <w:rsid w:val="00CD5C6A"/>
    <w:rsid w:val="00CD625B"/>
    <w:rsid w:val="00CD62CF"/>
    <w:rsid w:val="00CD6359"/>
    <w:rsid w:val="00CD689B"/>
    <w:rsid w:val="00CD705E"/>
    <w:rsid w:val="00CD70AE"/>
    <w:rsid w:val="00CD7C1D"/>
    <w:rsid w:val="00CD7CC0"/>
    <w:rsid w:val="00CD7DBB"/>
    <w:rsid w:val="00CE0290"/>
    <w:rsid w:val="00CE05B2"/>
    <w:rsid w:val="00CE05D6"/>
    <w:rsid w:val="00CE05ED"/>
    <w:rsid w:val="00CE06C2"/>
    <w:rsid w:val="00CE086A"/>
    <w:rsid w:val="00CE09ED"/>
    <w:rsid w:val="00CE0A1C"/>
    <w:rsid w:val="00CE0EAF"/>
    <w:rsid w:val="00CE174C"/>
    <w:rsid w:val="00CE1C76"/>
    <w:rsid w:val="00CE1E3C"/>
    <w:rsid w:val="00CE1F79"/>
    <w:rsid w:val="00CE1FF2"/>
    <w:rsid w:val="00CE272C"/>
    <w:rsid w:val="00CE27B5"/>
    <w:rsid w:val="00CE2BC5"/>
    <w:rsid w:val="00CE3755"/>
    <w:rsid w:val="00CE3918"/>
    <w:rsid w:val="00CE3B2D"/>
    <w:rsid w:val="00CE3B7F"/>
    <w:rsid w:val="00CE4472"/>
    <w:rsid w:val="00CE44CE"/>
    <w:rsid w:val="00CE4EBC"/>
    <w:rsid w:val="00CE5071"/>
    <w:rsid w:val="00CE6173"/>
    <w:rsid w:val="00CE6A90"/>
    <w:rsid w:val="00CE6D2E"/>
    <w:rsid w:val="00CE7396"/>
    <w:rsid w:val="00CE768C"/>
    <w:rsid w:val="00CE7994"/>
    <w:rsid w:val="00CF0037"/>
    <w:rsid w:val="00CF0C05"/>
    <w:rsid w:val="00CF1198"/>
    <w:rsid w:val="00CF146E"/>
    <w:rsid w:val="00CF1597"/>
    <w:rsid w:val="00CF18DC"/>
    <w:rsid w:val="00CF1928"/>
    <w:rsid w:val="00CF1B7D"/>
    <w:rsid w:val="00CF1CB0"/>
    <w:rsid w:val="00CF2065"/>
    <w:rsid w:val="00CF25DA"/>
    <w:rsid w:val="00CF2A16"/>
    <w:rsid w:val="00CF2E61"/>
    <w:rsid w:val="00CF2ED5"/>
    <w:rsid w:val="00CF2F6D"/>
    <w:rsid w:val="00CF34AB"/>
    <w:rsid w:val="00CF3B04"/>
    <w:rsid w:val="00CF4049"/>
    <w:rsid w:val="00CF47D1"/>
    <w:rsid w:val="00CF480D"/>
    <w:rsid w:val="00CF4BAC"/>
    <w:rsid w:val="00CF4C11"/>
    <w:rsid w:val="00CF4F2E"/>
    <w:rsid w:val="00CF544C"/>
    <w:rsid w:val="00CF54C3"/>
    <w:rsid w:val="00CF56DF"/>
    <w:rsid w:val="00CF58CD"/>
    <w:rsid w:val="00CF5965"/>
    <w:rsid w:val="00CF6212"/>
    <w:rsid w:val="00CF622C"/>
    <w:rsid w:val="00CF684B"/>
    <w:rsid w:val="00CF6989"/>
    <w:rsid w:val="00CF6A76"/>
    <w:rsid w:val="00CF6DF8"/>
    <w:rsid w:val="00CF7024"/>
    <w:rsid w:val="00CF71C3"/>
    <w:rsid w:val="00CF7824"/>
    <w:rsid w:val="00D00269"/>
    <w:rsid w:val="00D00301"/>
    <w:rsid w:val="00D007AA"/>
    <w:rsid w:val="00D00C4C"/>
    <w:rsid w:val="00D00CD5"/>
    <w:rsid w:val="00D00D9E"/>
    <w:rsid w:val="00D01112"/>
    <w:rsid w:val="00D015F7"/>
    <w:rsid w:val="00D0161B"/>
    <w:rsid w:val="00D016B9"/>
    <w:rsid w:val="00D01CE5"/>
    <w:rsid w:val="00D01F35"/>
    <w:rsid w:val="00D02540"/>
    <w:rsid w:val="00D02816"/>
    <w:rsid w:val="00D03962"/>
    <w:rsid w:val="00D03B31"/>
    <w:rsid w:val="00D04353"/>
    <w:rsid w:val="00D0496D"/>
    <w:rsid w:val="00D04C73"/>
    <w:rsid w:val="00D04E07"/>
    <w:rsid w:val="00D056AB"/>
    <w:rsid w:val="00D0574A"/>
    <w:rsid w:val="00D05A73"/>
    <w:rsid w:val="00D05C5B"/>
    <w:rsid w:val="00D05F51"/>
    <w:rsid w:val="00D06107"/>
    <w:rsid w:val="00D061CF"/>
    <w:rsid w:val="00D061D5"/>
    <w:rsid w:val="00D062F9"/>
    <w:rsid w:val="00D06378"/>
    <w:rsid w:val="00D06C4D"/>
    <w:rsid w:val="00D0726A"/>
    <w:rsid w:val="00D074AA"/>
    <w:rsid w:val="00D07D58"/>
    <w:rsid w:val="00D07FD8"/>
    <w:rsid w:val="00D100C7"/>
    <w:rsid w:val="00D10120"/>
    <w:rsid w:val="00D10AD0"/>
    <w:rsid w:val="00D11396"/>
    <w:rsid w:val="00D11517"/>
    <w:rsid w:val="00D1166D"/>
    <w:rsid w:val="00D11C2C"/>
    <w:rsid w:val="00D11DCC"/>
    <w:rsid w:val="00D11DEA"/>
    <w:rsid w:val="00D12171"/>
    <w:rsid w:val="00D123B5"/>
    <w:rsid w:val="00D12476"/>
    <w:rsid w:val="00D12577"/>
    <w:rsid w:val="00D125C9"/>
    <w:rsid w:val="00D1293E"/>
    <w:rsid w:val="00D132AD"/>
    <w:rsid w:val="00D1399E"/>
    <w:rsid w:val="00D13A97"/>
    <w:rsid w:val="00D13D5A"/>
    <w:rsid w:val="00D14BB5"/>
    <w:rsid w:val="00D14C98"/>
    <w:rsid w:val="00D14F15"/>
    <w:rsid w:val="00D1529C"/>
    <w:rsid w:val="00D152C1"/>
    <w:rsid w:val="00D154CF"/>
    <w:rsid w:val="00D15ED1"/>
    <w:rsid w:val="00D15F3D"/>
    <w:rsid w:val="00D16520"/>
    <w:rsid w:val="00D1667A"/>
    <w:rsid w:val="00D168EC"/>
    <w:rsid w:val="00D16AE5"/>
    <w:rsid w:val="00D170EA"/>
    <w:rsid w:val="00D17443"/>
    <w:rsid w:val="00D17622"/>
    <w:rsid w:val="00D17AD1"/>
    <w:rsid w:val="00D17E33"/>
    <w:rsid w:val="00D20384"/>
    <w:rsid w:val="00D2038B"/>
    <w:rsid w:val="00D209F8"/>
    <w:rsid w:val="00D20D09"/>
    <w:rsid w:val="00D21065"/>
    <w:rsid w:val="00D21CAD"/>
    <w:rsid w:val="00D2244C"/>
    <w:rsid w:val="00D224C3"/>
    <w:rsid w:val="00D22753"/>
    <w:rsid w:val="00D22DB4"/>
    <w:rsid w:val="00D236D4"/>
    <w:rsid w:val="00D23C09"/>
    <w:rsid w:val="00D23D02"/>
    <w:rsid w:val="00D24068"/>
    <w:rsid w:val="00D2411A"/>
    <w:rsid w:val="00D243A3"/>
    <w:rsid w:val="00D24471"/>
    <w:rsid w:val="00D24580"/>
    <w:rsid w:val="00D2498F"/>
    <w:rsid w:val="00D24B4B"/>
    <w:rsid w:val="00D24D04"/>
    <w:rsid w:val="00D25032"/>
    <w:rsid w:val="00D25361"/>
    <w:rsid w:val="00D2569A"/>
    <w:rsid w:val="00D26373"/>
    <w:rsid w:val="00D263AF"/>
    <w:rsid w:val="00D26670"/>
    <w:rsid w:val="00D269EF"/>
    <w:rsid w:val="00D26FE7"/>
    <w:rsid w:val="00D276F8"/>
    <w:rsid w:val="00D27AEA"/>
    <w:rsid w:val="00D27C9F"/>
    <w:rsid w:val="00D301AF"/>
    <w:rsid w:val="00D30558"/>
    <w:rsid w:val="00D308C9"/>
    <w:rsid w:val="00D30B01"/>
    <w:rsid w:val="00D30D21"/>
    <w:rsid w:val="00D31515"/>
    <w:rsid w:val="00D3208C"/>
    <w:rsid w:val="00D3231E"/>
    <w:rsid w:val="00D323E3"/>
    <w:rsid w:val="00D324CB"/>
    <w:rsid w:val="00D32532"/>
    <w:rsid w:val="00D327EF"/>
    <w:rsid w:val="00D3289B"/>
    <w:rsid w:val="00D328E0"/>
    <w:rsid w:val="00D32B45"/>
    <w:rsid w:val="00D32E34"/>
    <w:rsid w:val="00D33266"/>
    <w:rsid w:val="00D33987"/>
    <w:rsid w:val="00D34485"/>
    <w:rsid w:val="00D34A1A"/>
    <w:rsid w:val="00D3548C"/>
    <w:rsid w:val="00D35808"/>
    <w:rsid w:val="00D35D53"/>
    <w:rsid w:val="00D35EF5"/>
    <w:rsid w:val="00D362F0"/>
    <w:rsid w:val="00D36BD5"/>
    <w:rsid w:val="00D3730C"/>
    <w:rsid w:val="00D37DEF"/>
    <w:rsid w:val="00D400B2"/>
    <w:rsid w:val="00D401E0"/>
    <w:rsid w:val="00D4031B"/>
    <w:rsid w:val="00D407F2"/>
    <w:rsid w:val="00D40E62"/>
    <w:rsid w:val="00D40FE6"/>
    <w:rsid w:val="00D41534"/>
    <w:rsid w:val="00D41869"/>
    <w:rsid w:val="00D41C38"/>
    <w:rsid w:val="00D41E69"/>
    <w:rsid w:val="00D42393"/>
    <w:rsid w:val="00D42523"/>
    <w:rsid w:val="00D4350A"/>
    <w:rsid w:val="00D4359F"/>
    <w:rsid w:val="00D43CE1"/>
    <w:rsid w:val="00D43D55"/>
    <w:rsid w:val="00D43D5D"/>
    <w:rsid w:val="00D43ED2"/>
    <w:rsid w:val="00D4479A"/>
    <w:rsid w:val="00D44886"/>
    <w:rsid w:val="00D452B3"/>
    <w:rsid w:val="00D4546C"/>
    <w:rsid w:val="00D45DF9"/>
    <w:rsid w:val="00D4611D"/>
    <w:rsid w:val="00D4615F"/>
    <w:rsid w:val="00D46888"/>
    <w:rsid w:val="00D4728F"/>
    <w:rsid w:val="00D4743D"/>
    <w:rsid w:val="00D475DF"/>
    <w:rsid w:val="00D476C3"/>
    <w:rsid w:val="00D47778"/>
    <w:rsid w:val="00D47CCA"/>
    <w:rsid w:val="00D506BE"/>
    <w:rsid w:val="00D50C17"/>
    <w:rsid w:val="00D51DCD"/>
    <w:rsid w:val="00D5212E"/>
    <w:rsid w:val="00D5268B"/>
    <w:rsid w:val="00D5269A"/>
    <w:rsid w:val="00D52AE2"/>
    <w:rsid w:val="00D52B8A"/>
    <w:rsid w:val="00D53096"/>
    <w:rsid w:val="00D53409"/>
    <w:rsid w:val="00D53503"/>
    <w:rsid w:val="00D5352F"/>
    <w:rsid w:val="00D5369B"/>
    <w:rsid w:val="00D54180"/>
    <w:rsid w:val="00D54334"/>
    <w:rsid w:val="00D54588"/>
    <w:rsid w:val="00D551EE"/>
    <w:rsid w:val="00D55764"/>
    <w:rsid w:val="00D55A10"/>
    <w:rsid w:val="00D55CFD"/>
    <w:rsid w:val="00D560EF"/>
    <w:rsid w:val="00D563B0"/>
    <w:rsid w:val="00D563E5"/>
    <w:rsid w:val="00D5648D"/>
    <w:rsid w:val="00D5662C"/>
    <w:rsid w:val="00D56EA6"/>
    <w:rsid w:val="00D575E3"/>
    <w:rsid w:val="00D57634"/>
    <w:rsid w:val="00D5768F"/>
    <w:rsid w:val="00D57B53"/>
    <w:rsid w:val="00D57CEB"/>
    <w:rsid w:val="00D6002D"/>
    <w:rsid w:val="00D600F9"/>
    <w:rsid w:val="00D600FB"/>
    <w:rsid w:val="00D603C6"/>
    <w:rsid w:val="00D60463"/>
    <w:rsid w:val="00D606C3"/>
    <w:rsid w:val="00D60A63"/>
    <w:rsid w:val="00D611C1"/>
    <w:rsid w:val="00D61798"/>
    <w:rsid w:val="00D61E38"/>
    <w:rsid w:val="00D622DA"/>
    <w:rsid w:val="00D634F4"/>
    <w:rsid w:val="00D63753"/>
    <w:rsid w:val="00D638A3"/>
    <w:rsid w:val="00D6390B"/>
    <w:rsid w:val="00D63FE7"/>
    <w:rsid w:val="00D641F8"/>
    <w:rsid w:val="00D64369"/>
    <w:rsid w:val="00D644F8"/>
    <w:rsid w:val="00D64FCA"/>
    <w:rsid w:val="00D65783"/>
    <w:rsid w:val="00D66DC9"/>
    <w:rsid w:val="00D66ED3"/>
    <w:rsid w:val="00D66F61"/>
    <w:rsid w:val="00D67234"/>
    <w:rsid w:val="00D674CF"/>
    <w:rsid w:val="00D6755C"/>
    <w:rsid w:val="00D67671"/>
    <w:rsid w:val="00D677EB"/>
    <w:rsid w:val="00D67AA2"/>
    <w:rsid w:val="00D67B8E"/>
    <w:rsid w:val="00D67DAC"/>
    <w:rsid w:val="00D70413"/>
    <w:rsid w:val="00D704B1"/>
    <w:rsid w:val="00D70759"/>
    <w:rsid w:val="00D70D80"/>
    <w:rsid w:val="00D71290"/>
    <w:rsid w:val="00D71E00"/>
    <w:rsid w:val="00D72B9D"/>
    <w:rsid w:val="00D72DA9"/>
    <w:rsid w:val="00D733BA"/>
    <w:rsid w:val="00D73A14"/>
    <w:rsid w:val="00D73C6F"/>
    <w:rsid w:val="00D7450B"/>
    <w:rsid w:val="00D74632"/>
    <w:rsid w:val="00D74A6B"/>
    <w:rsid w:val="00D74BC9"/>
    <w:rsid w:val="00D7506A"/>
    <w:rsid w:val="00D750A5"/>
    <w:rsid w:val="00D750A8"/>
    <w:rsid w:val="00D754B9"/>
    <w:rsid w:val="00D75A09"/>
    <w:rsid w:val="00D75C6C"/>
    <w:rsid w:val="00D76833"/>
    <w:rsid w:val="00D76F6D"/>
    <w:rsid w:val="00D771F6"/>
    <w:rsid w:val="00D77403"/>
    <w:rsid w:val="00D7742F"/>
    <w:rsid w:val="00D7760C"/>
    <w:rsid w:val="00D7793A"/>
    <w:rsid w:val="00D77E75"/>
    <w:rsid w:val="00D802F7"/>
    <w:rsid w:val="00D80ADC"/>
    <w:rsid w:val="00D80AF9"/>
    <w:rsid w:val="00D8165A"/>
    <w:rsid w:val="00D8165D"/>
    <w:rsid w:val="00D81B79"/>
    <w:rsid w:val="00D81DAC"/>
    <w:rsid w:val="00D8216E"/>
    <w:rsid w:val="00D823F5"/>
    <w:rsid w:val="00D825D7"/>
    <w:rsid w:val="00D82BDF"/>
    <w:rsid w:val="00D82D70"/>
    <w:rsid w:val="00D82DB2"/>
    <w:rsid w:val="00D82E49"/>
    <w:rsid w:val="00D82FE8"/>
    <w:rsid w:val="00D830EE"/>
    <w:rsid w:val="00D8310D"/>
    <w:rsid w:val="00D83BC4"/>
    <w:rsid w:val="00D83D27"/>
    <w:rsid w:val="00D840DA"/>
    <w:rsid w:val="00D84974"/>
    <w:rsid w:val="00D84D5E"/>
    <w:rsid w:val="00D85237"/>
    <w:rsid w:val="00D85458"/>
    <w:rsid w:val="00D855C3"/>
    <w:rsid w:val="00D85771"/>
    <w:rsid w:val="00D85BE5"/>
    <w:rsid w:val="00D85DAC"/>
    <w:rsid w:val="00D85F67"/>
    <w:rsid w:val="00D864FD"/>
    <w:rsid w:val="00D86783"/>
    <w:rsid w:val="00D8697D"/>
    <w:rsid w:val="00D874BC"/>
    <w:rsid w:val="00D875EF"/>
    <w:rsid w:val="00D87A45"/>
    <w:rsid w:val="00D87C35"/>
    <w:rsid w:val="00D87DD7"/>
    <w:rsid w:val="00D87F96"/>
    <w:rsid w:val="00D901A6"/>
    <w:rsid w:val="00D90552"/>
    <w:rsid w:val="00D909E0"/>
    <w:rsid w:val="00D90B3F"/>
    <w:rsid w:val="00D91F48"/>
    <w:rsid w:val="00D9222D"/>
    <w:rsid w:val="00D92243"/>
    <w:rsid w:val="00D926EC"/>
    <w:rsid w:val="00D92C84"/>
    <w:rsid w:val="00D93287"/>
    <w:rsid w:val="00D93716"/>
    <w:rsid w:val="00D93DAF"/>
    <w:rsid w:val="00D94947"/>
    <w:rsid w:val="00D94D6A"/>
    <w:rsid w:val="00D94E22"/>
    <w:rsid w:val="00D94EF1"/>
    <w:rsid w:val="00D9504C"/>
    <w:rsid w:val="00D95780"/>
    <w:rsid w:val="00D9587F"/>
    <w:rsid w:val="00D95C5B"/>
    <w:rsid w:val="00D95F82"/>
    <w:rsid w:val="00D96091"/>
    <w:rsid w:val="00D96267"/>
    <w:rsid w:val="00D96488"/>
    <w:rsid w:val="00D969A4"/>
    <w:rsid w:val="00D96A83"/>
    <w:rsid w:val="00D96BEF"/>
    <w:rsid w:val="00D96ED6"/>
    <w:rsid w:val="00D97090"/>
    <w:rsid w:val="00D970F3"/>
    <w:rsid w:val="00D974CD"/>
    <w:rsid w:val="00D9752F"/>
    <w:rsid w:val="00D9767F"/>
    <w:rsid w:val="00D97F7E"/>
    <w:rsid w:val="00DA014E"/>
    <w:rsid w:val="00DA02E7"/>
    <w:rsid w:val="00DA0476"/>
    <w:rsid w:val="00DA068B"/>
    <w:rsid w:val="00DA081D"/>
    <w:rsid w:val="00DA090E"/>
    <w:rsid w:val="00DA0D68"/>
    <w:rsid w:val="00DA1060"/>
    <w:rsid w:val="00DA12C3"/>
    <w:rsid w:val="00DA1360"/>
    <w:rsid w:val="00DA1960"/>
    <w:rsid w:val="00DA284D"/>
    <w:rsid w:val="00DA2A32"/>
    <w:rsid w:val="00DA2A8A"/>
    <w:rsid w:val="00DA2C5C"/>
    <w:rsid w:val="00DA3097"/>
    <w:rsid w:val="00DA361C"/>
    <w:rsid w:val="00DA36D7"/>
    <w:rsid w:val="00DA376E"/>
    <w:rsid w:val="00DA4161"/>
    <w:rsid w:val="00DA4200"/>
    <w:rsid w:val="00DA4556"/>
    <w:rsid w:val="00DA4796"/>
    <w:rsid w:val="00DA4931"/>
    <w:rsid w:val="00DA4AFF"/>
    <w:rsid w:val="00DA4C7C"/>
    <w:rsid w:val="00DA4CA3"/>
    <w:rsid w:val="00DA52F9"/>
    <w:rsid w:val="00DA52FC"/>
    <w:rsid w:val="00DA53E8"/>
    <w:rsid w:val="00DA5707"/>
    <w:rsid w:val="00DA5771"/>
    <w:rsid w:val="00DA5B15"/>
    <w:rsid w:val="00DA5DD6"/>
    <w:rsid w:val="00DA627B"/>
    <w:rsid w:val="00DA7670"/>
    <w:rsid w:val="00DA7A40"/>
    <w:rsid w:val="00DA7C32"/>
    <w:rsid w:val="00DA7F8C"/>
    <w:rsid w:val="00DB014A"/>
    <w:rsid w:val="00DB01FD"/>
    <w:rsid w:val="00DB037A"/>
    <w:rsid w:val="00DB0529"/>
    <w:rsid w:val="00DB053E"/>
    <w:rsid w:val="00DB084B"/>
    <w:rsid w:val="00DB0A5A"/>
    <w:rsid w:val="00DB0A79"/>
    <w:rsid w:val="00DB0BF2"/>
    <w:rsid w:val="00DB0C31"/>
    <w:rsid w:val="00DB0C34"/>
    <w:rsid w:val="00DB115E"/>
    <w:rsid w:val="00DB167B"/>
    <w:rsid w:val="00DB17BE"/>
    <w:rsid w:val="00DB2180"/>
    <w:rsid w:val="00DB268B"/>
    <w:rsid w:val="00DB2B6C"/>
    <w:rsid w:val="00DB30E2"/>
    <w:rsid w:val="00DB3217"/>
    <w:rsid w:val="00DB363B"/>
    <w:rsid w:val="00DB392E"/>
    <w:rsid w:val="00DB3C9B"/>
    <w:rsid w:val="00DB4323"/>
    <w:rsid w:val="00DB473B"/>
    <w:rsid w:val="00DB4B0E"/>
    <w:rsid w:val="00DB514D"/>
    <w:rsid w:val="00DB54C9"/>
    <w:rsid w:val="00DB5546"/>
    <w:rsid w:val="00DB5E42"/>
    <w:rsid w:val="00DB6245"/>
    <w:rsid w:val="00DB6379"/>
    <w:rsid w:val="00DB69F3"/>
    <w:rsid w:val="00DB6A1D"/>
    <w:rsid w:val="00DB6DA6"/>
    <w:rsid w:val="00DB6DFD"/>
    <w:rsid w:val="00DB7189"/>
    <w:rsid w:val="00DB73E3"/>
    <w:rsid w:val="00DB7689"/>
    <w:rsid w:val="00DB7E6E"/>
    <w:rsid w:val="00DB7EDC"/>
    <w:rsid w:val="00DB7FE5"/>
    <w:rsid w:val="00DC053F"/>
    <w:rsid w:val="00DC061D"/>
    <w:rsid w:val="00DC0E6D"/>
    <w:rsid w:val="00DC114F"/>
    <w:rsid w:val="00DC11E5"/>
    <w:rsid w:val="00DC21E7"/>
    <w:rsid w:val="00DC2463"/>
    <w:rsid w:val="00DC2F36"/>
    <w:rsid w:val="00DC32C0"/>
    <w:rsid w:val="00DC375D"/>
    <w:rsid w:val="00DC4D84"/>
    <w:rsid w:val="00DC5662"/>
    <w:rsid w:val="00DC56D1"/>
    <w:rsid w:val="00DC5A32"/>
    <w:rsid w:val="00DC5CB9"/>
    <w:rsid w:val="00DC5F2C"/>
    <w:rsid w:val="00DC6328"/>
    <w:rsid w:val="00DC6578"/>
    <w:rsid w:val="00DC6E3D"/>
    <w:rsid w:val="00DC70B6"/>
    <w:rsid w:val="00DC71C2"/>
    <w:rsid w:val="00DC7A87"/>
    <w:rsid w:val="00DC7AEB"/>
    <w:rsid w:val="00DC7B29"/>
    <w:rsid w:val="00DC7FA8"/>
    <w:rsid w:val="00DD065A"/>
    <w:rsid w:val="00DD06C0"/>
    <w:rsid w:val="00DD0AC1"/>
    <w:rsid w:val="00DD0C54"/>
    <w:rsid w:val="00DD11E0"/>
    <w:rsid w:val="00DD1754"/>
    <w:rsid w:val="00DD1A7D"/>
    <w:rsid w:val="00DD1B03"/>
    <w:rsid w:val="00DD1E0C"/>
    <w:rsid w:val="00DD1EEE"/>
    <w:rsid w:val="00DD269D"/>
    <w:rsid w:val="00DD3301"/>
    <w:rsid w:val="00DD3B8E"/>
    <w:rsid w:val="00DD3D2C"/>
    <w:rsid w:val="00DD408D"/>
    <w:rsid w:val="00DD4389"/>
    <w:rsid w:val="00DD461B"/>
    <w:rsid w:val="00DD475A"/>
    <w:rsid w:val="00DD47EC"/>
    <w:rsid w:val="00DD4A09"/>
    <w:rsid w:val="00DD4D1A"/>
    <w:rsid w:val="00DD512A"/>
    <w:rsid w:val="00DD524A"/>
    <w:rsid w:val="00DD5E78"/>
    <w:rsid w:val="00DD6C79"/>
    <w:rsid w:val="00DD6F2A"/>
    <w:rsid w:val="00DD6F7F"/>
    <w:rsid w:val="00DD785C"/>
    <w:rsid w:val="00DD78A4"/>
    <w:rsid w:val="00DD795F"/>
    <w:rsid w:val="00DE0468"/>
    <w:rsid w:val="00DE06A5"/>
    <w:rsid w:val="00DE0D1F"/>
    <w:rsid w:val="00DE11CD"/>
    <w:rsid w:val="00DE16C6"/>
    <w:rsid w:val="00DE1CF7"/>
    <w:rsid w:val="00DE1FC4"/>
    <w:rsid w:val="00DE2174"/>
    <w:rsid w:val="00DE268D"/>
    <w:rsid w:val="00DE2692"/>
    <w:rsid w:val="00DE2A24"/>
    <w:rsid w:val="00DE2D31"/>
    <w:rsid w:val="00DE30D9"/>
    <w:rsid w:val="00DE39FD"/>
    <w:rsid w:val="00DE3B76"/>
    <w:rsid w:val="00DE3C87"/>
    <w:rsid w:val="00DE48AB"/>
    <w:rsid w:val="00DE4CBA"/>
    <w:rsid w:val="00DE4E90"/>
    <w:rsid w:val="00DE5083"/>
    <w:rsid w:val="00DE5154"/>
    <w:rsid w:val="00DE51FB"/>
    <w:rsid w:val="00DE520A"/>
    <w:rsid w:val="00DE55AB"/>
    <w:rsid w:val="00DE6A9F"/>
    <w:rsid w:val="00DE6B6C"/>
    <w:rsid w:val="00DE6EF6"/>
    <w:rsid w:val="00DE7064"/>
    <w:rsid w:val="00DE70CE"/>
    <w:rsid w:val="00DE715A"/>
    <w:rsid w:val="00DE7412"/>
    <w:rsid w:val="00DE778C"/>
    <w:rsid w:val="00DE7F90"/>
    <w:rsid w:val="00DF04A4"/>
    <w:rsid w:val="00DF0722"/>
    <w:rsid w:val="00DF0BAC"/>
    <w:rsid w:val="00DF0FF2"/>
    <w:rsid w:val="00DF107D"/>
    <w:rsid w:val="00DF13FE"/>
    <w:rsid w:val="00DF1D98"/>
    <w:rsid w:val="00DF1E9E"/>
    <w:rsid w:val="00DF2252"/>
    <w:rsid w:val="00DF23C3"/>
    <w:rsid w:val="00DF3837"/>
    <w:rsid w:val="00DF3A37"/>
    <w:rsid w:val="00DF3C10"/>
    <w:rsid w:val="00DF3CFF"/>
    <w:rsid w:val="00DF4566"/>
    <w:rsid w:val="00DF4738"/>
    <w:rsid w:val="00DF4878"/>
    <w:rsid w:val="00DF4910"/>
    <w:rsid w:val="00DF4BB9"/>
    <w:rsid w:val="00DF4DF2"/>
    <w:rsid w:val="00DF525F"/>
    <w:rsid w:val="00DF538E"/>
    <w:rsid w:val="00DF5511"/>
    <w:rsid w:val="00DF5546"/>
    <w:rsid w:val="00DF59B5"/>
    <w:rsid w:val="00DF5CDA"/>
    <w:rsid w:val="00DF6004"/>
    <w:rsid w:val="00DF6606"/>
    <w:rsid w:val="00DF67BB"/>
    <w:rsid w:val="00DF7253"/>
    <w:rsid w:val="00DF72AC"/>
    <w:rsid w:val="00DF736B"/>
    <w:rsid w:val="00DF73F5"/>
    <w:rsid w:val="00DF7B53"/>
    <w:rsid w:val="00DF7C81"/>
    <w:rsid w:val="00E005A5"/>
    <w:rsid w:val="00E00758"/>
    <w:rsid w:val="00E00C0F"/>
    <w:rsid w:val="00E00F6B"/>
    <w:rsid w:val="00E0114B"/>
    <w:rsid w:val="00E01928"/>
    <w:rsid w:val="00E019D1"/>
    <w:rsid w:val="00E01F35"/>
    <w:rsid w:val="00E02576"/>
    <w:rsid w:val="00E02826"/>
    <w:rsid w:val="00E03627"/>
    <w:rsid w:val="00E03DA8"/>
    <w:rsid w:val="00E03E12"/>
    <w:rsid w:val="00E03F67"/>
    <w:rsid w:val="00E03F9D"/>
    <w:rsid w:val="00E03FC0"/>
    <w:rsid w:val="00E0401A"/>
    <w:rsid w:val="00E040EB"/>
    <w:rsid w:val="00E04266"/>
    <w:rsid w:val="00E046BA"/>
    <w:rsid w:val="00E04847"/>
    <w:rsid w:val="00E049D1"/>
    <w:rsid w:val="00E04ED9"/>
    <w:rsid w:val="00E05443"/>
    <w:rsid w:val="00E05B29"/>
    <w:rsid w:val="00E0603F"/>
    <w:rsid w:val="00E0616C"/>
    <w:rsid w:val="00E06A82"/>
    <w:rsid w:val="00E0713E"/>
    <w:rsid w:val="00E073CE"/>
    <w:rsid w:val="00E07594"/>
    <w:rsid w:val="00E07733"/>
    <w:rsid w:val="00E07DF8"/>
    <w:rsid w:val="00E1022F"/>
    <w:rsid w:val="00E10499"/>
    <w:rsid w:val="00E1133B"/>
    <w:rsid w:val="00E113E9"/>
    <w:rsid w:val="00E11A03"/>
    <w:rsid w:val="00E11AFA"/>
    <w:rsid w:val="00E11C78"/>
    <w:rsid w:val="00E122B0"/>
    <w:rsid w:val="00E12E95"/>
    <w:rsid w:val="00E12F2C"/>
    <w:rsid w:val="00E12F97"/>
    <w:rsid w:val="00E135D4"/>
    <w:rsid w:val="00E13A8D"/>
    <w:rsid w:val="00E13AB7"/>
    <w:rsid w:val="00E13D04"/>
    <w:rsid w:val="00E14879"/>
    <w:rsid w:val="00E14888"/>
    <w:rsid w:val="00E1489A"/>
    <w:rsid w:val="00E14D9E"/>
    <w:rsid w:val="00E155FD"/>
    <w:rsid w:val="00E15A50"/>
    <w:rsid w:val="00E15D6A"/>
    <w:rsid w:val="00E16495"/>
    <w:rsid w:val="00E16661"/>
    <w:rsid w:val="00E16AA6"/>
    <w:rsid w:val="00E175B1"/>
    <w:rsid w:val="00E17AC8"/>
    <w:rsid w:val="00E20590"/>
    <w:rsid w:val="00E20D43"/>
    <w:rsid w:val="00E2140F"/>
    <w:rsid w:val="00E222F9"/>
    <w:rsid w:val="00E23048"/>
    <w:rsid w:val="00E23601"/>
    <w:rsid w:val="00E23BA8"/>
    <w:rsid w:val="00E23DD0"/>
    <w:rsid w:val="00E2479E"/>
    <w:rsid w:val="00E24C35"/>
    <w:rsid w:val="00E25405"/>
    <w:rsid w:val="00E25472"/>
    <w:rsid w:val="00E254E3"/>
    <w:rsid w:val="00E259A8"/>
    <w:rsid w:val="00E259AA"/>
    <w:rsid w:val="00E260EB"/>
    <w:rsid w:val="00E2648F"/>
    <w:rsid w:val="00E26782"/>
    <w:rsid w:val="00E26AA4"/>
    <w:rsid w:val="00E27769"/>
    <w:rsid w:val="00E27856"/>
    <w:rsid w:val="00E2790B"/>
    <w:rsid w:val="00E27B21"/>
    <w:rsid w:val="00E30333"/>
    <w:rsid w:val="00E307B8"/>
    <w:rsid w:val="00E30936"/>
    <w:rsid w:val="00E30A9E"/>
    <w:rsid w:val="00E30BBA"/>
    <w:rsid w:val="00E30D1E"/>
    <w:rsid w:val="00E3132F"/>
    <w:rsid w:val="00E314FF"/>
    <w:rsid w:val="00E31833"/>
    <w:rsid w:val="00E3244C"/>
    <w:rsid w:val="00E329F7"/>
    <w:rsid w:val="00E32EA1"/>
    <w:rsid w:val="00E32EDF"/>
    <w:rsid w:val="00E33159"/>
    <w:rsid w:val="00E33D84"/>
    <w:rsid w:val="00E34468"/>
    <w:rsid w:val="00E34FA0"/>
    <w:rsid w:val="00E357B2"/>
    <w:rsid w:val="00E35A66"/>
    <w:rsid w:val="00E36212"/>
    <w:rsid w:val="00E36274"/>
    <w:rsid w:val="00E362B1"/>
    <w:rsid w:val="00E363AA"/>
    <w:rsid w:val="00E363D7"/>
    <w:rsid w:val="00E3682A"/>
    <w:rsid w:val="00E369CE"/>
    <w:rsid w:val="00E36D8C"/>
    <w:rsid w:val="00E36F35"/>
    <w:rsid w:val="00E374B4"/>
    <w:rsid w:val="00E376E6"/>
    <w:rsid w:val="00E40043"/>
    <w:rsid w:val="00E40239"/>
    <w:rsid w:val="00E41012"/>
    <w:rsid w:val="00E41027"/>
    <w:rsid w:val="00E41409"/>
    <w:rsid w:val="00E4175A"/>
    <w:rsid w:val="00E41A12"/>
    <w:rsid w:val="00E422BF"/>
    <w:rsid w:val="00E42663"/>
    <w:rsid w:val="00E42C18"/>
    <w:rsid w:val="00E42E74"/>
    <w:rsid w:val="00E4409C"/>
    <w:rsid w:val="00E4412C"/>
    <w:rsid w:val="00E44317"/>
    <w:rsid w:val="00E44FCC"/>
    <w:rsid w:val="00E45184"/>
    <w:rsid w:val="00E451D9"/>
    <w:rsid w:val="00E452EE"/>
    <w:rsid w:val="00E4565F"/>
    <w:rsid w:val="00E45BF4"/>
    <w:rsid w:val="00E46E94"/>
    <w:rsid w:val="00E472E6"/>
    <w:rsid w:val="00E473EC"/>
    <w:rsid w:val="00E47800"/>
    <w:rsid w:val="00E47865"/>
    <w:rsid w:val="00E47C5B"/>
    <w:rsid w:val="00E47D40"/>
    <w:rsid w:val="00E502DA"/>
    <w:rsid w:val="00E50D39"/>
    <w:rsid w:val="00E51032"/>
    <w:rsid w:val="00E513C6"/>
    <w:rsid w:val="00E51BDA"/>
    <w:rsid w:val="00E52385"/>
    <w:rsid w:val="00E525F9"/>
    <w:rsid w:val="00E52785"/>
    <w:rsid w:val="00E527BD"/>
    <w:rsid w:val="00E527FB"/>
    <w:rsid w:val="00E52B87"/>
    <w:rsid w:val="00E538C9"/>
    <w:rsid w:val="00E53911"/>
    <w:rsid w:val="00E53C9E"/>
    <w:rsid w:val="00E54063"/>
    <w:rsid w:val="00E5415D"/>
    <w:rsid w:val="00E550D9"/>
    <w:rsid w:val="00E5540C"/>
    <w:rsid w:val="00E55F83"/>
    <w:rsid w:val="00E560EA"/>
    <w:rsid w:val="00E56190"/>
    <w:rsid w:val="00E56368"/>
    <w:rsid w:val="00E5679F"/>
    <w:rsid w:val="00E56A18"/>
    <w:rsid w:val="00E56B59"/>
    <w:rsid w:val="00E5719A"/>
    <w:rsid w:val="00E575B8"/>
    <w:rsid w:val="00E57670"/>
    <w:rsid w:val="00E578B6"/>
    <w:rsid w:val="00E57B12"/>
    <w:rsid w:val="00E57DE5"/>
    <w:rsid w:val="00E60090"/>
    <w:rsid w:val="00E60137"/>
    <w:rsid w:val="00E60627"/>
    <w:rsid w:val="00E60A7E"/>
    <w:rsid w:val="00E60CAD"/>
    <w:rsid w:val="00E6245A"/>
    <w:rsid w:val="00E62767"/>
    <w:rsid w:val="00E6285A"/>
    <w:rsid w:val="00E62D28"/>
    <w:rsid w:val="00E62D88"/>
    <w:rsid w:val="00E6323F"/>
    <w:rsid w:val="00E633E6"/>
    <w:rsid w:val="00E6340A"/>
    <w:rsid w:val="00E63482"/>
    <w:rsid w:val="00E63662"/>
    <w:rsid w:val="00E63B36"/>
    <w:rsid w:val="00E63DBC"/>
    <w:rsid w:val="00E63FE8"/>
    <w:rsid w:val="00E6478C"/>
    <w:rsid w:val="00E64792"/>
    <w:rsid w:val="00E64934"/>
    <w:rsid w:val="00E6504D"/>
    <w:rsid w:val="00E651CE"/>
    <w:rsid w:val="00E6541A"/>
    <w:rsid w:val="00E65460"/>
    <w:rsid w:val="00E65695"/>
    <w:rsid w:val="00E65820"/>
    <w:rsid w:val="00E65F93"/>
    <w:rsid w:val="00E65FD5"/>
    <w:rsid w:val="00E6703E"/>
    <w:rsid w:val="00E6745A"/>
    <w:rsid w:val="00E675DF"/>
    <w:rsid w:val="00E676DB"/>
    <w:rsid w:val="00E67724"/>
    <w:rsid w:val="00E67E21"/>
    <w:rsid w:val="00E67E52"/>
    <w:rsid w:val="00E70C13"/>
    <w:rsid w:val="00E70C92"/>
    <w:rsid w:val="00E714DC"/>
    <w:rsid w:val="00E715B3"/>
    <w:rsid w:val="00E71683"/>
    <w:rsid w:val="00E71EF0"/>
    <w:rsid w:val="00E71F0C"/>
    <w:rsid w:val="00E721F4"/>
    <w:rsid w:val="00E726B5"/>
    <w:rsid w:val="00E727A6"/>
    <w:rsid w:val="00E72D51"/>
    <w:rsid w:val="00E73150"/>
    <w:rsid w:val="00E7336D"/>
    <w:rsid w:val="00E73472"/>
    <w:rsid w:val="00E73476"/>
    <w:rsid w:val="00E73524"/>
    <w:rsid w:val="00E735D1"/>
    <w:rsid w:val="00E73820"/>
    <w:rsid w:val="00E738C0"/>
    <w:rsid w:val="00E73B51"/>
    <w:rsid w:val="00E74075"/>
    <w:rsid w:val="00E74205"/>
    <w:rsid w:val="00E74322"/>
    <w:rsid w:val="00E74AB0"/>
    <w:rsid w:val="00E74AC4"/>
    <w:rsid w:val="00E75010"/>
    <w:rsid w:val="00E76010"/>
    <w:rsid w:val="00E76597"/>
    <w:rsid w:val="00E7662B"/>
    <w:rsid w:val="00E766DD"/>
    <w:rsid w:val="00E7696E"/>
    <w:rsid w:val="00E76B16"/>
    <w:rsid w:val="00E76D8E"/>
    <w:rsid w:val="00E76EE8"/>
    <w:rsid w:val="00E76F2D"/>
    <w:rsid w:val="00E77CFB"/>
    <w:rsid w:val="00E77FAD"/>
    <w:rsid w:val="00E8047C"/>
    <w:rsid w:val="00E812AC"/>
    <w:rsid w:val="00E81DC4"/>
    <w:rsid w:val="00E81EE0"/>
    <w:rsid w:val="00E823A7"/>
    <w:rsid w:val="00E82CE1"/>
    <w:rsid w:val="00E831E0"/>
    <w:rsid w:val="00E83BCF"/>
    <w:rsid w:val="00E83DC5"/>
    <w:rsid w:val="00E83E8A"/>
    <w:rsid w:val="00E8453C"/>
    <w:rsid w:val="00E84789"/>
    <w:rsid w:val="00E84D01"/>
    <w:rsid w:val="00E84DB9"/>
    <w:rsid w:val="00E8513D"/>
    <w:rsid w:val="00E851F3"/>
    <w:rsid w:val="00E852D9"/>
    <w:rsid w:val="00E854BB"/>
    <w:rsid w:val="00E855AF"/>
    <w:rsid w:val="00E8639F"/>
    <w:rsid w:val="00E86BC2"/>
    <w:rsid w:val="00E86C69"/>
    <w:rsid w:val="00E86CE2"/>
    <w:rsid w:val="00E873A9"/>
    <w:rsid w:val="00E874DC"/>
    <w:rsid w:val="00E87A66"/>
    <w:rsid w:val="00E87C8F"/>
    <w:rsid w:val="00E87DE7"/>
    <w:rsid w:val="00E900BD"/>
    <w:rsid w:val="00E907CF"/>
    <w:rsid w:val="00E91447"/>
    <w:rsid w:val="00E91801"/>
    <w:rsid w:val="00E91A04"/>
    <w:rsid w:val="00E91B6F"/>
    <w:rsid w:val="00E91C58"/>
    <w:rsid w:val="00E91D59"/>
    <w:rsid w:val="00E92213"/>
    <w:rsid w:val="00E92331"/>
    <w:rsid w:val="00E92786"/>
    <w:rsid w:val="00E92AC6"/>
    <w:rsid w:val="00E932CB"/>
    <w:rsid w:val="00E93BAD"/>
    <w:rsid w:val="00E94081"/>
    <w:rsid w:val="00E9481E"/>
    <w:rsid w:val="00E9496F"/>
    <w:rsid w:val="00E949FB"/>
    <w:rsid w:val="00E94B0E"/>
    <w:rsid w:val="00E94BC9"/>
    <w:rsid w:val="00E94E11"/>
    <w:rsid w:val="00E94E4E"/>
    <w:rsid w:val="00E95776"/>
    <w:rsid w:val="00E95A09"/>
    <w:rsid w:val="00E96564"/>
    <w:rsid w:val="00E967F8"/>
    <w:rsid w:val="00E96FC1"/>
    <w:rsid w:val="00E971E4"/>
    <w:rsid w:val="00E973CC"/>
    <w:rsid w:val="00E977BB"/>
    <w:rsid w:val="00E978CD"/>
    <w:rsid w:val="00E97A0E"/>
    <w:rsid w:val="00E97A15"/>
    <w:rsid w:val="00E97EA2"/>
    <w:rsid w:val="00EA0124"/>
    <w:rsid w:val="00EA018E"/>
    <w:rsid w:val="00EA06D1"/>
    <w:rsid w:val="00EA0DF9"/>
    <w:rsid w:val="00EA0E4C"/>
    <w:rsid w:val="00EA0EF1"/>
    <w:rsid w:val="00EA1155"/>
    <w:rsid w:val="00EA16AA"/>
    <w:rsid w:val="00EA1B1C"/>
    <w:rsid w:val="00EA1CC3"/>
    <w:rsid w:val="00EA2004"/>
    <w:rsid w:val="00EA20F7"/>
    <w:rsid w:val="00EA2260"/>
    <w:rsid w:val="00EA23FB"/>
    <w:rsid w:val="00EA2A53"/>
    <w:rsid w:val="00EA2B1C"/>
    <w:rsid w:val="00EA2E8A"/>
    <w:rsid w:val="00EA302C"/>
    <w:rsid w:val="00EA3430"/>
    <w:rsid w:val="00EA358A"/>
    <w:rsid w:val="00EA36C2"/>
    <w:rsid w:val="00EA3F2C"/>
    <w:rsid w:val="00EA412B"/>
    <w:rsid w:val="00EA429A"/>
    <w:rsid w:val="00EA44C7"/>
    <w:rsid w:val="00EA4DB5"/>
    <w:rsid w:val="00EA5A0A"/>
    <w:rsid w:val="00EA5C30"/>
    <w:rsid w:val="00EA6039"/>
    <w:rsid w:val="00EA661F"/>
    <w:rsid w:val="00EA6DE8"/>
    <w:rsid w:val="00EA6E84"/>
    <w:rsid w:val="00EA7152"/>
    <w:rsid w:val="00EA76A6"/>
    <w:rsid w:val="00EA7820"/>
    <w:rsid w:val="00EA7A19"/>
    <w:rsid w:val="00EA7E7D"/>
    <w:rsid w:val="00EB0180"/>
    <w:rsid w:val="00EB0550"/>
    <w:rsid w:val="00EB0DA4"/>
    <w:rsid w:val="00EB246C"/>
    <w:rsid w:val="00EB2788"/>
    <w:rsid w:val="00EB29E9"/>
    <w:rsid w:val="00EB2A16"/>
    <w:rsid w:val="00EB30C4"/>
    <w:rsid w:val="00EB322E"/>
    <w:rsid w:val="00EB33A6"/>
    <w:rsid w:val="00EB3D15"/>
    <w:rsid w:val="00EB425D"/>
    <w:rsid w:val="00EB43C3"/>
    <w:rsid w:val="00EB4A54"/>
    <w:rsid w:val="00EB4BE5"/>
    <w:rsid w:val="00EB4E1B"/>
    <w:rsid w:val="00EB4E9E"/>
    <w:rsid w:val="00EB4F9A"/>
    <w:rsid w:val="00EB4FA3"/>
    <w:rsid w:val="00EB52AB"/>
    <w:rsid w:val="00EB5A6C"/>
    <w:rsid w:val="00EB5AAC"/>
    <w:rsid w:val="00EB5CB2"/>
    <w:rsid w:val="00EB5E01"/>
    <w:rsid w:val="00EB6156"/>
    <w:rsid w:val="00EB616C"/>
    <w:rsid w:val="00EB6235"/>
    <w:rsid w:val="00EB65DD"/>
    <w:rsid w:val="00EB6AF0"/>
    <w:rsid w:val="00EB6BF9"/>
    <w:rsid w:val="00EB6C88"/>
    <w:rsid w:val="00EB70CC"/>
    <w:rsid w:val="00EB7C43"/>
    <w:rsid w:val="00EB7C79"/>
    <w:rsid w:val="00EC0775"/>
    <w:rsid w:val="00EC09F6"/>
    <w:rsid w:val="00EC1024"/>
    <w:rsid w:val="00EC1ED3"/>
    <w:rsid w:val="00EC22E9"/>
    <w:rsid w:val="00EC293C"/>
    <w:rsid w:val="00EC2A9D"/>
    <w:rsid w:val="00EC2B22"/>
    <w:rsid w:val="00EC2E71"/>
    <w:rsid w:val="00EC3580"/>
    <w:rsid w:val="00EC39A8"/>
    <w:rsid w:val="00EC3A5A"/>
    <w:rsid w:val="00EC3B4D"/>
    <w:rsid w:val="00EC3B78"/>
    <w:rsid w:val="00EC3F6D"/>
    <w:rsid w:val="00EC3F94"/>
    <w:rsid w:val="00EC4134"/>
    <w:rsid w:val="00EC4DFF"/>
    <w:rsid w:val="00EC50FD"/>
    <w:rsid w:val="00EC5A27"/>
    <w:rsid w:val="00EC6364"/>
    <w:rsid w:val="00EC6B1A"/>
    <w:rsid w:val="00EC73F3"/>
    <w:rsid w:val="00EC7547"/>
    <w:rsid w:val="00EC75C0"/>
    <w:rsid w:val="00ED0C7A"/>
    <w:rsid w:val="00ED1227"/>
    <w:rsid w:val="00ED1257"/>
    <w:rsid w:val="00ED15FC"/>
    <w:rsid w:val="00ED16BC"/>
    <w:rsid w:val="00ED17C6"/>
    <w:rsid w:val="00ED17D9"/>
    <w:rsid w:val="00ED1A1A"/>
    <w:rsid w:val="00ED1B03"/>
    <w:rsid w:val="00ED1B43"/>
    <w:rsid w:val="00ED1BDB"/>
    <w:rsid w:val="00ED1BE3"/>
    <w:rsid w:val="00ED1FCE"/>
    <w:rsid w:val="00ED221D"/>
    <w:rsid w:val="00ED2710"/>
    <w:rsid w:val="00ED367E"/>
    <w:rsid w:val="00ED3A4F"/>
    <w:rsid w:val="00ED3AAE"/>
    <w:rsid w:val="00ED3E83"/>
    <w:rsid w:val="00ED4823"/>
    <w:rsid w:val="00ED4BBA"/>
    <w:rsid w:val="00ED5732"/>
    <w:rsid w:val="00ED58FC"/>
    <w:rsid w:val="00ED66AB"/>
    <w:rsid w:val="00ED679C"/>
    <w:rsid w:val="00ED69C6"/>
    <w:rsid w:val="00ED6CD1"/>
    <w:rsid w:val="00ED6D0A"/>
    <w:rsid w:val="00ED729F"/>
    <w:rsid w:val="00ED749F"/>
    <w:rsid w:val="00ED7B0F"/>
    <w:rsid w:val="00ED7F81"/>
    <w:rsid w:val="00EE0040"/>
    <w:rsid w:val="00EE07C8"/>
    <w:rsid w:val="00EE0E90"/>
    <w:rsid w:val="00EE13E7"/>
    <w:rsid w:val="00EE1544"/>
    <w:rsid w:val="00EE15D6"/>
    <w:rsid w:val="00EE15EE"/>
    <w:rsid w:val="00EE1646"/>
    <w:rsid w:val="00EE17AD"/>
    <w:rsid w:val="00EE1B4B"/>
    <w:rsid w:val="00EE1E79"/>
    <w:rsid w:val="00EE2198"/>
    <w:rsid w:val="00EE2291"/>
    <w:rsid w:val="00EE22C7"/>
    <w:rsid w:val="00EE23C0"/>
    <w:rsid w:val="00EE301A"/>
    <w:rsid w:val="00EE3067"/>
    <w:rsid w:val="00EE3292"/>
    <w:rsid w:val="00EE389D"/>
    <w:rsid w:val="00EE4A5E"/>
    <w:rsid w:val="00EE4BB7"/>
    <w:rsid w:val="00EE4CEE"/>
    <w:rsid w:val="00EE50F8"/>
    <w:rsid w:val="00EE5277"/>
    <w:rsid w:val="00EE5858"/>
    <w:rsid w:val="00EE5B74"/>
    <w:rsid w:val="00EE5BB3"/>
    <w:rsid w:val="00EE5CCF"/>
    <w:rsid w:val="00EE6251"/>
    <w:rsid w:val="00EE640A"/>
    <w:rsid w:val="00EE697D"/>
    <w:rsid w:val="00EE6EC7"/>
    <w:rsid w:val="00EE6FBA"/>
    <w:rsid w:val="00EE7F2E"/>
    <w:rsid w:val="00EF0094"/>
    <w:rsid w:val="00EF0212"/>
    <w:rsid w:val="00EF0620"/>
    <w:rsid w:val="00EF0BD2"/>
    <w:rsid w:val="00EF0BE7"/>
    <w:rsid w:val="00EF0C17"/>
    <w:rsid w:val="00EF0E48"/>
    <w:rsid w:val="00EF0EF1"/>
    <w:rsid w:val="00EF0EFD"/>
    <w:rsid w:val="00EF1180"/>
    <w:rsid w:val="00EF166E"/>
    <w:rsid w:val="00EF172A"/>
    <w:rsid w:val="00EF1A34"/>
    <w:rsid w:val="00EF1A68"/>
    <w:rsid w:val="00EF2F04"/>
    <w:rsid w:val="00EF2F5F"/>
    <w:rsid w:val="00EF3109"/>
    <w:rsid w:val="00EF336A"/>
    <w:rsid w:val="00EF3874"/>
    <w:rsid w:val="00EF4083"/>
    <w:rsid w:val="00EF4525"/>
    <w:rsid w:val="00EF4B5A"/>
    <w:rsid w:val="00EF4C2F"/>
    <w:rsid w:val="00EF502A"/>
    <w:rsid w:val="00EF507C"/>
    <w:rsid w:val="00EF564E"/>
    <w:rsid w:val="00EF5914"/>
    <w:rsid w:val="00EF5B12"/>
    <w:rsid w:val="00EF5D56"/>
    <w:rsid w:val="00EF5DE8"/>
    <w:rsid w:val="00EF642D"/>
    <w:rsid w:val="00EF6867"/>
    <w:rsid w:val="00EF7283"/>
    <w:rsid w:val="00EF7818"/>
    <w:rsid w:val="00F000E2"/>
    <w:rsid w:val="00F001F2"/>
    <w:rsid w:val="00F00752"/>
    <w:rsid w:val="00F008F3"/>
    <w:rsid w:val="00F00944"/>
    <w:rsid w:val="00F00B52"/>
    <w:rsid w:val="00F0117F"/>
    <w:rsid w:val="00F013A0"/>
    <w:rsid w:val="00F021E8"/>
    <w:rsid w:val="00F02494"/>
    <w:rsid w:val="00F02977"/>
    <w:rsid w:val="00F029B8"/>
    <w:rsid w:val="00F038AE"/>
    <w:rsid w:val="00F03D40"/>
    <w:rsid w:val="00F03EA3"/>
    <w:rsid w:val="00F0400C"/>
    <w:rsid w:val="00F04054"/>
    <w:rsid w:val="00F04190"/>
    <w:rsid w:val="00F04A00"/>
    <w:rsid w:val="00F04FD3"/>
    <w:rsid w:val="00F058A9"/>
    <w:rsid w:val="00F05F57"/>
    <w:rsid w:val="00F062B9"/>
    <w:rsid w:val="00F0630B"/>
    <w:rsid w:val="00F06726"/>
    <w:rsid w:val="00F076CD"/>
    <w:rsid w:val="00F079E1"/>
    <w:rsid w:val="00F07B50"/>
    <w:rsid w:val="00F07C9D"/>
    <w:rsid w:val="00F07DD9"/>
    <w:rsid w:val="00F105A0"/>
    <w:rsid w:val="00F10A55"/>
    <w:rsid w:val="00F10E6F"/>
    <w:rsid w:val="00F10F02"/>
    <w:rsid w:val="00F110E1"/>
    <w:rsid w:val="00F11439"/>
    <w:rsid w:val="00F11926"/>
    <w:rsid w:val="00F1195A"/>
    <w:rsid w:val="00F1197D"/>
    <w:rsid w:val="00F12388"/>
    <w:rsid w:val="00F12D73"/>
    <w:rsid w:val="00F1303A"/>
    <w:rsid w:val="00F137AD"/>
    <w:rsid w:val="00F13809"/>
    <w:rsid w:val="00F13F3A"/>
    <w:rsid w:val="00F13FBE"/>
    <w:rsid w:val="00F140CF"/>
    <w:rsid w:val="00F143A0"/>
    <w:rsid w:val="00F148AB"/>
    <w:rsid w:val="00F149BA"/>
    <w:rsid w:val="00F14B36"/>
    <w:rsid w:val="00F1507D"/>
    <w:rsid w:val="00F15120"/>
    <w:rsid w:val="00F152DC"/>
    <w:rsid w:val="00F153B1"/>
    <w:rsid w:val="00F153C4"/>
    <w:rsid w:val="00F1540D"/>
    <w:rsid w:val="00F157DA"/>
    <w:rsid w:val="00F15839"/>
    <w:rsid w:val="00F15884"/>
    <w:rsid w:val="00F15C19"/>
    <w:rsid w:val="00F15E7B"/>
    <w:rsid w:val="00F16587"/>
    <w:rsid w:val="00F16613"/>
    <w:rsid w:val="00F16624"/>
    <w:rsid w:val="00F167F1"/>
    <w:rsid w:val="00F17125"/>
    <w:rsid w:val="00F171C5"/>
    <w:rsid w:val="00F17209"/>
    <w:rsid w:val="00F17943"/>
    <w:rsid w:val="00F17A5E"/>
    <w:rsid w:val="00F17C08"/>
    <w:rsid w:val="00F207BC"/>
    <w:rsid w:val="00F21844"/>
    <w:rsid w:val="00F21A27"/>
    <w:rsid w:val="00F21B87"/>
    <w:rsid w:val="00F226AE"/>
    <w:rsid w:val="00F226B1"/>
    <w:rsid w:val="00F22C7C"/>
    <w:rsid w:val="00F22C9A"/>
    <w:rsid w:val="00F22CBE"/>
    <w:rsid w:val="00F22EBF"/>
    <w:rsid w:val="00F2305C"/>
    <w:rsid w:val="00F230A7"/>
    <w:rsid w:val="00F23106"/>
    <w:rsid w:val="00F233CB"/>
    <w:rsid w:val="00F2351A"/>
    <w:rsid w:val="00F23E40"/>
    <w:rsid w:val="00F2412E"/>
    <w:rsid w:val="00F248E7"/>
    <w:rsid w:val="00F24CFE"/>
    <w:rsid w:val="00F24D4F"/>
    <w:rsid w:val="00F254CE"/>
    <w:rsid w:val="00F2572D"/>
    <w:rsid w:val="00F26253"/>
    <w:rsid w:val="00F263C5"/>
    <w:rsid w:val="00F2650F"/>
    <w:rsid w:val="00F26AC7"/>
    <w:rsid w:val="00F274DD"/>
    <w:rsid w:val="00F275CC"/>
    <w:rsid w:val="00F2777B"/>
    <w:rsid w:val="00F279E4"/>
    <w:rsid w:val="00F30BF7"/>
    <w:rsid w:val="00F30DE5"/>
    <w:rsid w:val="00F31152"/>
    <w:rsid w:val="00F31214"/>
    <w:rsid w:val="00F317BE"/>
    <w:rsid w:val="00F319AD"/>
    <w:rsid w:val="00F31F72"/>
    <w:rsid w:val="00F325E8"/>
    <w:rsid w:val="00F32A6F"/>
    <w:rsid w:val="00F32DBA"/>
    <w:rsid w:val="00F32E11"/>
    <w:rsid w:val="00F32E3A"/>
    <w:rsid w:val="00F32F50"/>
    <w:rsid w:val="00F33403"/>
    <w:rsid w:val="00F33AF6"/>
    <w:rsid w:val="00F34398"/>
    <w:rsid w:val="00F34FAF"/>
    <w:rsid w:val="00F35068"/>
    <w:rsid w:val="00F3516A"/>
    <w:rsid w:val="00F35B4D"/>
    <w:rsid w:val="00F35C2D"/>
    <w:rsid w:val="00F35CFE"/>
    <w:rsid w:val="00F36127"/>
    <w:rsid w:val="00F3624D"/>
    <w:rsid w:val="00F363FD"/>
    <w:rsid w:val="00F36633"/>
    <w:rsid w:val="00F3672F"/>
    <w:rsid w:val="00F36831"/>
    <w:rsid w:val="00F36ADC"/>
    <w:rsid w:val="00F36CA7"/>
    <w:rsid w:val="00F37160"/>
    <w:rsid w:val="00F3766E"/>
    <w:rsid w:val="00F40185"/>
    <w:rsid w:val="00F4024A"/>
    <w:rsid w:val="00F407F9"/>
    <w:rsid w:val="00F409EA"/>
    <w:rsid w:val="00F4136B"/>
    <w:rsid w:val="00F41792"/>
    <w:rsid w:val="00F417B1"/>
    <w:rsid w:val="00F41863"/>
    <w:rsid w:val="00F41891"/>
    <w:rsid w:val="00F41E89"/>
    <w:rsid w:val="00F41F18"/>
    <w:rsid w:val="00F42467"/>
    <w:rsid w:val="00F42F2D"/>
    <w:rsid w:val="00F4402F"/>
    <w:rsid w:val="00F445CE"/>
    <w:rsid w:val="00F44719"/>
    <w:rsid w:val="00F44813"/>
    <w:rsid w:val="00F449B8"/>
    <w:rsid w:val="00F44EB6"/>
    <w:rsid w:val="00F45820"/>
    <w:rsid w:val="00F4586F"/>
    <w:rsid w:val="00F45C7C"/>
    <w:rsid w:val="00F45FC5"/>
    <w:rsid w:val="00F46023"/>
    <w:rsid w:val="00F46108"/>
    <w:rsid w:val="00F46764"/>
    <w:rsid w:val="00F469D7"/>
    <w:rsid w:val="00F479B9"/>
    <w:rsid w:val="00F47D18"/>
    <w:rsid w:val="00F50F3F"/>
    <w:rsid w:val="00F5134E"/>
    <w:rsid w:val="00F51B73"/>
    <w:rsid w:val="00F51C72"/>
    <w:rsid w:val="00F5205F"/>
    <w:rsid w:val="00F52429"/>
    <w:rsid w:val="00F52697"/>
    <w:rsid w:val="00F527AD"/>
    <w:rsid w:val="00F52AEF"/>
    <w:rsid w:val="00F53211"/>
    <w:rsid w:val="00F53247"/>
    <w:rsid w:val="00F53E99"/>
    <w:rsid w:val="00F54200"/>
    <w:rsid w:val="00F542F1"/>
    <w:rsid w:val="00F54C23"/>
    <w:rsid w:val="00F54CE0"/>
    <w:rsid w:val="00F54F21"/>
    <w:rsid w:val="00F551F6"/>
    <w:rsid w:val="00F55240"/>
    <w:rsid w:val="00F553CF"/>
    <w:rsid w:val="00F55B11"/>
    <w:rsid w:val="00F55E58"/>
    <w:rsid w:val="00F55F4C"/>
    <w:rsid w:val="00F56768"/>
    <w:rsid w:val="00F5686B"/>
    <w:rsid w:val="00F57271"/>
    <w:rsid w:val="00F57510"/>
    <w:rsid w:val="00F57748"/>
    <w:rsid w:val="00F57B8B"/>
    <w:rsid w:val="00F60C8D"/>
    <w:rsid w:val="00F60EB1"/>
    <w:rsid w:val="00F60F54"/>
    <w:rsid w:val="00F61570"/>
    <w:rsid w:val="00F616EC"/>
    <w:rsid w:val="00F61A8E"/>
    <w:rsid w:val="00F61C07"/>
    <w:rsid w:val="00F61C97"/>
    <w:rsid w:val="00F61CB7"/>
    <w:rsid w:val="00F624A4"/>
    <w:rsid w:val="00F6260E"/>
    <w:rsid w:val="00F62AC2"/>
    <w:rsid w:val="00F62CAF"/>
    <w:rsid w:val="00F62CCC"/>
    <w:rsid w:val="00F62CD4"/>
    <w:rsid w:val="00F62EAD"/>
    <w:rsid w:val="00F6306F"/>
    <w:rsid w:val="00F632B0"/>
    <w:rsid w:val="00F63B76"/>
    <w:rsid w:val="00F63C4A"/>
    <w:rsid w:val="00F6460D"/>
    <w:rsid w:val="00F647D4"/>
    <w:rsid w:val="00F64B80"/>
    <w:rsid w:val="00F6516A"/>
    <w:rsid w:val="00F65C8A"/>
    <w:rsid w:val="00F65D66"/>
    <w:rsid w:val="00F660DE"/>
    <w:rsid w:val="00F66BFC"/>
    <w:rsid w:val="00F67C0F"/>
    <w:rsid w:val="00F67D6B"/>
    <w:rsid w:val="00F7009E"/>
    <w:rsid w:val="00F701AF"/>
    <w:rsid w:val="00F7023E"/>
    <w:rsid w:val="00F702B6"/>
    <w:rsid w:val="00F705C0"/>
    <w:rsid w:val="00F706BB"/>
    <w:rsid w:val="00F7104F"/>
    <w:rsid w:val="00F7161A"/>
    <w:rsid w:val="00F7173E"/>
    <w:rsid w:val="00F71C90"/>
    <w:rsid w:val="00F71D34"/>
    <w:rsid w:val="00F71DE7"/>
    <w:rsid w:val="00F7209A"/>
    <w:rsid w:val="00F721C9"/>
    <w:rsid w:val="00F72226"/>
    <w:rsid w:val="00F72461"/>
    <w:rsid w:val="00F72916"/>
    <w:rsid w:val="00F72DE4"/>
    <w:rsid w:val="00F7312B"/>
    <w:rsid w:val="00F7343D"/>
    <w:rsid w:val="00F736A6"/>
    <w:rsid w:val="00F73FD3"/>
    <w:rsid w:val="00F7434F"/>
    <w:rsid w:val="00F74738"/>
    <w:rsid w:val="00F748B2"/>
    <w:rsid w:val="00F74B0C"/>
    <w:rsid w:val="00F74C4D"/>
    <w:rsid w:val="00F74F9E"/>
    <w:rsid w:val="00F75052"/>
    <w:rsid w:val="00F75A19"/>
    <w:rsid w:val="00F75A73"/>
    <w:rsid w:val="00F760FD"/>
    <w:rsid w:val="00F768A1"/>
    <w:rsid w:val="00F76CD2"/>
    <w:rsid w:val="00F7718D"/>
    <w:rsid w:val="00F772C9"/>
    <w:rsid w:val="00F7739D"/>
    <w:rsid w:val="00F77461"/>
    <w:rsid w:val="00F7755B"/>
    <w:rsid w:val="00F7755C"/>
    <w:rsid w:val="00F77C98"/>
    <w:rsid w:val="00F8044C"/>
    <w:rsid w:val="00F80F75"/>
    <w:rsid w:val="00F8121E"/>
    <w:rsid w:val="00F814D7"/>
    <w:rsid w:val="00F8152D"/>
    <w:rsid w:val="00F817FF"/>
    <w:rsid w:val="00F81AD8"/>
    <w:rsid w:val="00F82039"/>
    <w:rsid w:val="00F822D6"/>
    <w:rsid w:val="00F8259C"/>
    <w:rsid w:val="00F8284E"/>
    <w:rsid w:val="00F829EB"/>
    <w:rsid w:val="00F8309C"/>
    <w:rsid w:val="00F83189"/>
    <w:rsid w:val="00F832D2"/>
    <w:rsid w:val="00F83896"/>
    <w:rsid w:val="00F83D83"/>
    <w:rsid w:val="00F84AE3"/>
    <w:rsid w:val="00F85103"/>
    <w:rsid w:val="00F851A5"/>
    <w:rsid w:val="00F851AA"/>
    <w:rsid w:val="00F853C2"/>
    <w:rsid w:val="00F853D9"/>
    <w:rsid w:val="00F854F7"/>
    <w:rsid w:val="00F8570D"/>
    <w:rsid w:val="00F85BA9"/>
    <w:rsid w:val="00F86038"/>
    <w:rsid w:val="00F8671C"/>
    <w:rsid w:val="00F86D3F"/>
    <w:rsid w:val="00F86EF9"/>
    <w:rsid w:val="00F871F4"/>
    <w:rsid w:val="00F872F6"/>
    <w:rsid w:val="00F8796B"/>
    <w:rsid w:val="00F87E62"/>
    <w:rsid w:val="00F90290"/>
    <w:rsid w:val="00F902F7"/>
    <w:rsid w:val="00F905C9"/>
    <w:rsid w:val="00F90912"/>
    <w:rsid w:val="00F90927"/>
    <w:rsid w:val="00F90996"/>
    <w:rsid w:val="00F90D0C"/>
    <w:rsid w:val="00F90D17"/>
    <w:rsid w:val="00F9109A"/>
    <w:rsid w:val="00F910BC"/>
    <w:rsid w:val="00F916A4"/>
    <w:rsid w:val="00F91F47"/>
    <w:rsid w:val="00F924E3"/>
    <w:rsid w:val="00F926FC"/>
    <w:rsid w:val="00F9274A"/>
    <w:rsid w:val="00F92BE3"/>
    <w:rsid w:val="00F93014"/>
    <w:rsid w:val="00F93EE4"/>
    <w:rsid w:val="00F94436"/>
    <w:rsid w:val="00F9445C"/>
    <w:rsid w:val="00F948B3"/>
    <w:rsid w:val="00F9492B"/>
    <w:rsid w:val="00F950CF"/>
    <w:rsid w:val="00F959C6"/>
    <w:rsid w:val="00F95C14"/>
    <w:rsid w:val="00F95CD3"/>
    <w:rsid w:val="00F95D45"/>
    <w:rsid w:val="00F95F94"/>
    <w:rsid w:val="00F95FA8"/>
    <w:rsid w:val="00F96835"/>
    <w:rsid w:val="00F96BA0"/>
    <w:rsid w:val="00F971AD"/>
    <w:rsid w:val="00FA0222"/>
    <w:rsid w:val="00FA0576"/>
    <w:rsid w:val="00FA07E2"/>
    <w:rsid w:val="00FA08ED"/>
    <w:rsid w:val="00FA0AC4"/>
    <w:rsid w:val="00FA0B19"/>
    <w:rsid w:val="00FA11B5"/>
    <w:rsid w:val="00FA1557"/>
    <w:rsid w:val="00FA19D6"/>
    <w:rsid w:val="00FA1EC6"/>
    <w:rsid w:val="00FA21AE"/>
    <w:rsid w:val="00FA23B0"/>
    <w:rsid w:val="00FA23EF"/>
    <w:rsid w:val="00FA2434"/>
    <w:rsid w:val="00FA25A2"/>
    <w:rsid w:val="00FA2641"/>
    <w:rsid w:val="00FA2A69"/>
    <w:rsid w:val="00FA2AA0"/>
    <w:rsid w:val="00FA2C59"/>
    <w:rsid w:val="00FA3356"/>
    <w:rsid w:val="00FA3531"/>
    <w:rsid w:val="00FA3639"/>
    <w:rsid w:val="00FA373B"/>
    <w:rsid w:val="00FA48E3"/>
    <w:rsid w:val="00FA4991"/>
    <w:rsid w:val="00FA4A1C"/>
    <w:rsid w:val="00FA53C4"/>
    <w:rsid w:val="00FA5B52"/>
    <w:rsid w:val="00FA5DF7"/>
    <w:rsid w:val="00FA608C"/>
    <w:rsid w:val="00FA691E"/>
    <w:rsid w:val="00FA6939"/>
    <w:rsid w:val="00FA6EF9"/>
    <w:rsid w:val="00FA7157"/>
    <w:rsid w:val="00FA7779"/>
    <w:rsid w:val="00FA7B31"/>
    <w:rsid w:val="00FA7B7A"/>
    <w:rsid w:val="00FA7FB5"/>
    <w:rsid w:val="00FB03BA"/>
    <w:rsid w:val="00FB04BD"/>
    <w:rsid w:val="00FB0514"/>
    <w:rsid w:val="00FB0B54"/>
    <w:rsid w:val="00FB0FDB"/>
    <w:rsid w:val="00FB1827"/>
    <w:rsid w:val="00FB1D5F"/>
    <w:rsid w:val="00FB233E"/>
    <w:rsid w:val="00FB239A"/>
    <w:rsid w:val="00FB255C"/>
    <w:rsid w:val="00FB297D"/>
    <w:rsid w:val="00FB2E6E"/>
    <w:rsid w:val="00FB3114"/>
    <w:rsid w:val="00FB3657"/>
    <w:rsid w:val="00FB36DE"/>
    <w:rsid w:val="00FB37DE"/>
    <w:rsid w:val="00FB3BAB"/>
    <w:rsid w:val="00FB3FEA"/>
    <w:rsid w:val="00FB441B"/>
    <w:rsid w:val="00FB46EC"/>
    <w:rsid w:val="00FB4F6A"/>
    <w:rsid w:val="00FB5133"/>
    <w:rsid w:val="00FB5A16"/>
    <w:rsid w:val="00FB5D0D"/>
    <w:rsid w:val="00FB5E30"/>
    <w:rsid w:val="00FB6413"/>
    <w:rsid w:val="00FB6585"/>
    <w:rsid w:val="00FB694F"/>
    <w:rsid w:val="00FB713C"/>
    <w:rsid w:val="00FB7332"/>
    <w:rsid w:val="00FB76B6"/>
    <w:rsid w:val="00FB7EC9"/>
    <w:rsid w:val="00FB7F19"/>
    <w:rsid w:val="00FC0A06"/>
    <w:rsid w:val="00FC0BCF"/>
    <w:rsid w:val="00FC13E0"/>
    <w:rsid w:val="00FC1665"/>
    <w:rsid w:val="00FC18A0"/>
    <w:rsid w:val="00FC18AA"/>
    <w:rsid w:val="00FC1CB9"/>
    <w:rsid w:val="00FC1D34"/>
    <w:rsid w:val="00FC1E1E"/>
    <w:rsid w:val="00FC22D9"/>
    <w:rsid w:val="00FC23DA"/>
    <w:rsid w:val="00FC2614"/>
    <w:rsid w:val="00FC275C"/>
    <w:rsid w:val="00FC285A"/>
    <w:rsid w:val="00FC3C88"/>
    <w:rsid w:val="00FC3EDA"/>
    <w:rsid w:val="00FC3FBB"/>
    <w:rsid w:val="00FC40E2"/>
    <w:rsid w:val="00FC4145"/>
    <w:rsid w:val="00FC41A8"/>
    <w:rsid w:val="00FC436D"/>
    <w:rsid w:val="00FC4A02"/>
    <w:rsid w:val="00FC4B67"/>
    <w:rsid w:val="00FC4EB9"/>
    <w:rsid w:val="00FC57DC"/>
    <w:rsid w:val="00FC60C3"/>
    <w:rsid w:val="00FC64B3"/>
    <w:rsid w:val="00FC6608"/>
    <w:rsid w:val="00FC676E"/>
    <w:rsid w:val="00FC68B4"/>
    <w:rsid w:val="00FC76E1"/>
    <w:rsid w:val="00FC7A2D"/>
    <w:rsid w:val="00FD02F4"/>
    <w:rsid w:val="00FD04E2"/>
    <w:rsid w:val="00FD06C7"/>
    <w:rsid w:val="00FD160E"/>
    <w:rsid w:val="00FD2040"/>
    <w:rsid w:val="00FD2475"/>
    <w:rsid w:val="00FD2894"/>
    <w:rsid w:val="00FD2B0E"/>
    <w:rsid w:val="00FD2EB5"/>
    <w:rsid w:val="00FD3289"/>
    <w:rsid w:val="00FD3BBA"/>
    <w:rsid w:val="00FD3BD1"/>
    <w:rsid w:val="00FD3F31"/>
    <w:rsid w:val="00FD40C0"/>
    <w:rsid w:val="00FD4683"/>
    <w:rsid w:val="00FD4761"/>
    <w:rsid w:val="00FD478B"/>
    <w:rsid w:val="00FD497D"/>
    <w:rsid w:val="00FD5138"/>
    <w:rsid w:val="00FD5219"/>
    <w:rsid w:val="00FD5569"/>
    <w:rsid w:val="00FD5B73"/>
    <w:rsid w:val="00FD5BE8"/>
    <w:rsid w:val="00FD5D82"/>
    <w:rsid w:val="00FD6186"/>
    <w:rsid w:val="00FD6513"/>
    <w:rsid w:val="00FD667E"/>
    <w:rsid w:val="00FD6A90"/>
    <w:rsid w:val="00FD6BA9"/>
    <w:rsid w:val="00FD6FD3"/>
    <w:rsid w:val="00FD7409"/>
    <w:rsid w:val="00FD7438"/>
    <w:rsid w:val="00FD7614"/>
    <w:rsid w:val="00FD7990"/>
    <w:rsid w:val="00FD7E06"/>
    <w:rsid w:val="00FE093B"/>
    <w:rsid w:val="00FE09F5"/>
    <w:rsid w:val="00FE0D14"/>
    <w:rsid w:val="00FE0F9B"/>
    <w:rsid w:val="00FE0FF0"/>
    <w:rsid w:val="00FE1501"/>
    <w:rsid w:val="00FE1D2F"/>
    <w:rsid w:val="00FE20BA"/>
    <w:rsid w:val="00FE2150"/>
    <w:rsid w:val="00FE24F0"/>
    <w:rsid w:val="00FE25F1"/>
    <w:rsid w:val="00FE265A"/>
    <w:rsid w:val="00FE2A37"/>
    <w:rsid w:val="00FE2DFB"/>
    <w:rsid w:val="00FE2F7C"/>
    <w:rsid w:val="00FE399D"/>
    <w:rsid w:val="00FE3DF7"/>
    <w:rsid w:val="00FE3FF1"/>
    <w:rsid w:val="00FE481A"/>
    <w:rsid w:val="00FE4A8E"/>
    <w:rsid w:val="00FE4BF5"/>
    <w:rsid w:val="00FE4D70"/>
    <w:rsid w:val="00FE50A1"/>
    <w:rsid w:val="00FE539D"/>
    <w:rsid w:val="00FE53F7"/>
    <w:rsid w:val="00FE55E8"/>
    <w:rsid w:val="00FE5612"/>
    <w:rsid w:val="00FE5DCD"/>
    <w:rsid w:val="00FE5E82"/>
    <w:rsid w:val="00FE5FA1"/>
    <w:rsid w:val="00FE60C0"/>
    <w:rsid w:val="00FE6274"/>
    <w:rsid w:val="00FE6466"/>
    <w:rsid w:val="00FE6585"/>
    <w:rsid w:val="00FE6965"/>
    <w:rsid w:val="00FE6A09"/>
    <w:rsid w:val="00FE6A8C"/>
    <w:rsid w:val="00FE6DFC"/>
    <w:rsid w:val="00FE7255"/>
    <w:rsid w:val="00FE7B21"/>
    <w:rsid w:val="00FE7E00"/>
    <w:rsid w:val="00FF04CA"/>
    <w:rsid w:val="00FF0525"/>
    <w:rsid w:val="00FF0538"/>
    <w:rsid w:val="00FF05B1"/>
    <w:rsid w:val="00FF0687"/>
    <w:rsid w:val="00FF07C8"/>
    <w:rsid w:val="00FF09EF"/>
    <w:rsid w:val="00FF0DCC"/>
    <w:rsid w:val="00FF1734"/>
    <w:rsid w:val="00FF198A"/>
    <w:rsid w:val="00FF1E21"/>
    <w:rsid w:val="00FF20C8"/>
    <w:rsid w:val="00FF24DF"/>
    <w:rsid w:val="00FF25ED"/>
    <w:rsid w:val="00FF2FFE"/>
    <w:rsid w:val="00FF36E3"/>
    <w:rsid w:val="00FF396A"/>
    <w:rsid w:val="00FF3C85"/>
    <w:rsid w:val="00FF4F19"/>
    <w:rsid w:val="00FF5324"/>
    <w:rsid w:val="00FF570B"/>
    <w:rsid w:val="00FF590F"/>
    <w:rsid w:val="00FF5A94"/>
    <w:rsid w:val="00FF678A"/>
    <w:rsid w:val="00FF67E2"/>
    <w:rsid w:val="00FF71A3"/>
    <w:rsid w:val="00FF726D"/>
    <w:rsid w:val="00FF7D84"/>
    <w:rsid w:val="00FF7E32"/>
    <w:rsid w:val="00FF7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locked="0" w:uiPriority="99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F0398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locked/>
    <w:rsid w:val="00BC16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locked/>
    <w:rsid w:val="00017D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7B60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locked/>
    <w:rsid w:val="009541A6"/>
    <w:pPr>
      <w:keepNext/>
      <w:jc w:val="center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nhideWhenUsed/>
    <w:qFormat/>
    <w:locked/>
    <w:rsid w:val="008376E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124A6A"/>
    <w:rPr>
      <w:rFonts w:eastAsia="ヒラギノ角ゴ Pro W3"/>
      <w:color w:val="000000"/>
    </w:rPr>
  </w:style>
  <w:style w:type="paragraph" w:customStyle="1" w:styleId="10">
    <w:name w:val="Нижний колонтитул1"/>
    <w:rsid w:val="00124A6A"/>
    <w:pPr>
      <w:tabs>
        <w:tab w:val="center" w:pos="4677"/>
        <w:tab w:val="right" w:pos="9355"/>
      </w:tabs>
    </w:pPr>
    <w:rPr>
      <w:rFonts w:eastAsia="ヒラギノ角ゴ Pro W3"/>
      <w:color w:val="000000"/>
      <w:sz w:val="24"/>
    </w:rPr>
  </w:style>
  <w:style w:type="paragraph" w:customStyle="1" w:styleId="11">
    <w:name w:val="Обычный1"/>
    <w:rsid w:val="00124A6A"/>
    <w:rPr>
      <w:rFonts w:eastAsia="ヒラギノ角ゴ Pro W3"/>
      <w:color w:val="000000"/>
      <w:sz w:val="24"/>
    </w:rPr>
  </w:style>
  <w:style w:type="paragraph" w:customStyle="1" w:styleId="12">
    <w:name w:val="Основной текст с отступом1"/>
    <w:rsid w:val="00124A6A"/>
    <w:pPr>
      <w:spacing w:after="120"/>
      <w:ind w:left="283"/>
    </w:pPr>
    <w:rPr>
      <w:rFonts w:eastAsia="ヒラギノ角ゴ Pro W3"/>
      <w:color w:val="000000"/>
      <w:sz w:val="24"/>
    </w:rPr>
  </w:style>
  <w:style w:type="character" w:customStyle="1" w:styleId="13">
    <w:name w:val="Номер страницы1"/>
    <w:rsid w:val="00124A6A"/>
    <w:rPr>
      <w:color w:val="000000"/>
      <w:sz w:val="20"/>
    </w:rPr>
  </w:style>
  <w:style w:type="paragraph" w:styleId="a3">
    <w:name w:val="Body Text"/>
    <w:basedOn w:val="a"/>
    <w:link w:val="a4"/>
    <w:locked/>
    <w:rsid w:val="00D407F2"/>
    <w:pPr>
      <w:spacing w:before="100" w:beforeAutospacing="1" w:after="100" w:afterAutospacing="1"/>
    </w:pPr>
    <w:rPr>
      <w:lang w:val="ru-RU" w:eastAsia="ru-RU"/>
    </w:rPr>
  </w:style>
  <w:style w:type="paragraph" w:customStyle="1" w:styleId="a5">
    <w:name w:val="Знак"/>
    <w:basedOn w:val="a"/>
    <w:rsid w:val="00DE21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6">
    <w:name w:val="Balloon Text"/>
    <w:basedOn w:val="a"/>
    <w:semiHidden/>
    <w:locked/>
    <w:rsid w:val="00B25710"/>
    <w:rPr>
      <w:rFonts w:ascii="Tahoma" w:hAnsi="Tahoma" w:cs="Tahoma"/>
      <w:sz w:val="16"/>
      <w:szCs w:val="16"/>
      <w:lang w:val="ru-RU" w:eastAsia="ru-RU"/>
    </w:rPr>
  </w:style>
  <w:style w:type="paragraph" w:customStyle="1" w:styleId="a7">
    <w:name w:val="Знак Знак Знак Знак"/>
    <w:basedOn w:val="a"/>
    <w:rsid w:val="00793F1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8">
    <w:name w:val="Title"/>
    <w:basedOn w:val="a"/>
    <w:next w:val="a"/>
    <w:link w:val="a9"/>
    <w:uiPriority w:val="99"/>
    <w:qFormat/>
    <w:locked/>
    <w:rsid w:val="00793F1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793F18"/>
    <w:rPr>
      <w:rFonts w:ascii="Cambria" w:hAnsi="Cambria"/>
      <w:b/>
      <w:bCs/>
      <w:kern w:val="28"/>
      <w:sz w:val="32"/>
      <w:szCs w:val="32"/>
      <w:lang w:val="en-US" w:eastAsia="en-US" w:bidi="ar-SA"/>
    </w:rPr>
  </w:style>
  <w:style w:type="paragraph" w:customStyle="1" w:styleId="ConsPlusNormal">
    <w:name w:val="ConsPlusNormal"/>
    <w:link w:val="ConsPlusNormal0"/>
    <w:uiPriority w:val="99"/>
    <w:rsid w:val="004418A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table" w:styleId="aa">
    <w:name w:val="Table Grid"/>
    <w:basedOn w:val="a1"/>
    <w:locked/>
    <w:rsid w:val="00F32A6F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uiPriority w:val="99"/>
    <w:locked/>
    <w:rsid w:val="00C1665C"/>
    <w:pPr>
      <w:spacing w:after="120" w:line="480" w:lineRule="auto"/>
      <w:ind w:left="283"/>
    </w:pPr>
  </w:style>
  <w:style w:type="paragraph" w:customStyle="1" w:styleId="22">
    <w:name w:val="Название2"/>
    <w:basedOn w:val="a"/>
    <w:next w:val="ab"/>
    <w:rsid w:val="005A6F60"/>
    <w:pPr>
      <w:suppressAutoHyphens/>
      <w:jc w:val="center"/>
    </w:pPr>
    <w:rPr>
      <w:b/>
      <w:lang w:val="ru-RU" w:eastAsia="ar-SA"/>
    </w:rPr>
  </w:style>
  <w:style w:type="paragraph" w:customStyle="1" w:styleId="ConsPlusTitle">
    <w:name w:val="ConsPlusTitle"/>
    <w:uiPriority w:val="99"/>
    <w:rsid w:val="005A6F6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Subtitle"/>
    <w:basedOn w:val="a"/>
    <w:qFormat/>
    <w:locked/>
    <w:rsid w:val="005A6F6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14">
    <w:name w:val="Без интервала1"/>
    <w:rsid w:val="001F275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1F275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c">
    <w:name w:val="footer"/>
    <w:basedOn w:val="a"/>
    <w:link w:val="ad"/>
    <w:uiPriority w:val="99"/>
    <w:locked/>
    <w:rsid w:val="00867E0B"/>
    <w:pPr>
      <w:tabs>
        <w:tab w:val="center" w:pos="4677"/>
        <w:tab w:val="right" w:pos="9355"/>
      </w:tabs>
    </w:pPr>
  </w:style>
  <w:style w:type="character" w:styleId="ae">
    <w:name w:val="page number"/>
    <w:basedOn w:val="a0"/>
    <w:locked/>
    <w:rsid w:val="00867E0B"/>
  </w:style>
  <w:style w:type="paragraph" w:styleId="af">
    <w:name w:val="header"/>
    <w:basedOn w:val="a"/>
    <w:link w:val="af0"/>
    <w:uiPriority w:val="99"/>
    <w:unhideWhenUsed/>
    <w:locked/>
    <w:rsid w:val="0042276B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af0">
    <w:name w:val="Верхний колонтитул Знак"/>
    <w:link w:val="af"/>
    <w:uiPriority w:val="99"/>
    <w:rsid w:val="0042276B"/>
    <w:rPr>
      <w:rFonts w:ascii="Calibri" w:eastAsia="Times New Roman" w:hAnsi="Calibri" w:cs="Times New Roman"/>
      <w:sz w:val="22"/>
      <w:szCs w:val="22"/>
      <w:lang w:eastAsia="en-US"/>
    </w:rPr>
  </w:style>
  <w:style w:type="paragraph" w:styleId="30">
    <w:name w:val="Body Text 3"/>
    <w:basedOn w:val="a"/>
    <w:locked/>
    <w:rsid w:val="00C97F54"/>
    <w:pPr>
      <w:spacing w:after="120"/>
    </w:pPr>
    <w:rPr>
      <w:sz w:val="16"/>
      <w:szCs w:val="16"/>
    </w:rPr>
  </w:style>
  <w:style w:type="paragraph" w:styleId="af1">
    <w:name w:val="caption"/>
    <w:basedOn w:val="a"/>
    <w:next w:val="a"/>
    <w:qFormat/>
    <w:locked/>
    <w:rsid w:val="00C97F54"/>
    <w:pPr>
      <w:ind w:firstLine="708"/>
    </w:pPr>
    <w:rPr>
      <w:sz w:val="28"/>
      <w:szCs w:val="16"/>
      <w:lang w:val="ru-RU" w:eastAsia="ru-RU"/>
    </w:rPr>
  </w:style>
  <w:style w:type="paragraph" w:styleId="af2">
    <w:name w:val="List Paragraph"/>
    <w:aliases w:val="Абзац списка основной"/>
    <w:basedOn w:val="a"/>
    <w:link w:val="af3"/>
    <w:uiPriority w:val="34"/>
    <w:qFormat/>
    <w:rsid w:val="005309EB"/>
    <w:pPr>
      <w:ind w:left="720"/>
      <w:contextualSpacing/>
    </w:pPr>
    <w:rPr>
      <w:lang w:val="ru-RU" w:eastAsia="ru-RU"/>
    </w:rPr>
  </w:style>
  <w:style w:type="paragraph" w:styleId="af4">
    <w:name w:val="Normal (Web)"/>
    <w:basedOn w:val="a"/>
    <w:uiPriority w:val="99"/>
    <w:locked/>
    <w:rsid w:val="00C913A9"/>
    <w:pPr>
      <w:spacing w:before="168" w:after="168"/>
      <w:ind w:left="168" w:right="168"/>
    </w:pPr>
    <w:rPr>
      <w:rFonts w:ascii="Arial Unicode MS" w:eastAsia="Arial Unicode MS" w:hAnsi="Arial Unicode MS" w:cs="Arial Unicode MS"/>
      <w:lang w:val="ru-RU" w:eastAsia="ru-RU"/>
    </w:rPr>
  </w:style>
  <w:style w:type="paragraph" w:styleId="31">
    <w:name w:val="Body Text Indent 3"/>
    <w:basedOn w:val="a"/>
    <w:locked/>
    <w:rsid w:val="007B60D6"/>
    <w:pPr>
      <w:spacing w:after="120"/>
      <w:ind w:left="283"/>
    </w:pPr>
    <w:rPr>
      <w:sz w:val="16"/>
      <w:szCs w:val="16"/>
    </w:rPr>
  </w:style>
  <w:style w:type="paragraph" w:customStyle="1" w:styleId="af5">
    <w:name w:val="Знак Знак Знак Знак Знак Знак Знак Знак Знак Знак"/>
    <w:basedOn w:val="a"/>
    <w:autoRedefine/>
    <w:rsid w:val="008802BA"/>
    <w:pPr>
      <w:spacing w:after="160" w:line="240" w:lineRule="exact"/>
    </w:pPr>
    <w:rPr>
      <w:sz w:val="28"/>
      <w:szCs w:val="20"/>
    </w:rPr>
  </w:style>
  <w:style w:type="character" w:customStyle="1" w:styleId="32">
    <w:name w:val="Знак Знак3"/>
    <w:rsid w:val="003D3798"/>
    <w:rPr>
      <w:rFonts w:ascii="Cambria" w:eastAsia="Times New Roman" w:hAnsi="Cambria"/>
      <w:smallCaps/>
      <w:color w:val="17365D"/>
      <w:spacing w:val="5"/>
      <w:sz w:val="72"/>
      <w:szCs w:val="72"/>
      <w:lang w:val="en-US" w:eastAsia="en-US" w:bidi="en-US"/>
    </w:rPr>
  </w:style>
  <w:style w:type="paragraph" w:customStyle="1" w:styleId="15">
    <w:name w:val="Абзац списка1"/>
    <w:basedOn w:val="a"/>
    <w:rsid w:val="003D3798"/>
    <w:pPr>
      <w:ind w:left="720"/>
      <w:contextualSpacing/>
    </w:pPr>
    <w:rPr>
      <w:rFonts w:eastAsia="Calibri"/>
      <w:lang w:val="ru-RU" w:eastAsia="ru-RU"/>
    </w:rPr>
  </w:style>
  <w:style w:type="character" w:customStyle="1" w:styleId="apple-style-span">
    <w:name w:val="apple-style-span"/>
    <w:basedOn w:val="a0"/>
    <w:rsid w:val="003D3798"/>
  </w:style>
  <w:style w:type="paragraph" w:customStyle="1" w:styleId="310">
    <w:name w:val="Основной текст с отступом 31"/>
    <w:basedOn w:val="a"/>
    <w:rsid w:val="00B174F7"/>
    <w:pPr>
      <w:suppressAutoHyphens/>
      <w:ind w:firstLine="360"/>
    </w:pPr>
    <w:rPr>
      <w:lang w:val="ru-RU" w:eastAsia="ar-SA"/>
    </w:rPr>
  </w:style>
  <w:style w:type="paragraph" w:customStyle="1" w:styleId="ConsNormal">
    <w:name w:val="ConsNormal"/>
    <w:rsid w:val="00C4568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ConsPlusCell">
    <w:name w:val="ConsPlusCell"/>
    <w:uiPriority w:val="99"/>
    <w:rsid w:val="00CF0037"/>
    <w:pPr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locked/>
    <w:rsid w:val="00E94E11"/>
    <w:pPr>
      <w:spacing w:after="120" w:line="480" w:lineRule="auto"/>
    </w:pPr>
  </w:style>
  <w:style w:type="character" w:customStyle="1" w:styleId="af6">
    <w:name w:val="Текст выноски Знак"/>
    <w:semiHidden/>
    <w:rsid w:val="00363468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AB10E4"/>
    <w:rPr>
      <w:rFonts w:ascii="Times New Roman" w:hAnsi="Times New Roman" w:cs="Times New Roman"/>
      <w:sz w:val="26"/>
      <w:szCs w:val="26"/>
    </w:rPr>
  </w:style>
  <w:style w:type="paragraph" w:customStyle="1" w:styleId="af7">
    <w:name w:val="Абзац текста"/>
    <w:basedOn w:val="a"/>
    <w:rsid w:val="009467E7"/>
    <w:pPr>
      <w:ind w:firstLine="720"/>
    </w:pPr>
    <w:rPr>
      <w:sz w:val="28"/>
      <w:szCs w:val="20"/>
      <w:lang w:val="ru-RU" w:eastAsia="ru-RU"/>
    </w:rPr>
  </w:style>
  <w:style w:type="paragraph" w:styleId="af8">
    <w:name w:val="No Spacing"/>
    <w:link w:val="af9"/>
    <w:qFormat/>
    <w:rsid w:val="00AF3890"/>
    <w:rPr>
      <w:rFonts w:ascii="Calibri" w:eastAsia="Calibri" w:hAnsi="Calibri"/>
      <w:sz w:val="22"/>
      <w:szCs w:val="22"/>
      <w:lang w:eastAsia="en-US"/>
    </w:rPr>
  </w:style>
  <w:style w:type="paragraph" w:styleId="afa">
    <w:name w:val="Body Text Indent"/>
    <w:basedOn w:val="a"/>
    <w:link w:val="afb"/>
    <w:locked/>
    <w:rsid w:val="00AF3890"/>
    <w:pPr>
      <w:spacing w:after="120"/>
      <w:ind w:left="283"/>
    </w:pPr>
  </w:style>
  <w:style w:type="paragraph" w:customStyle="1" w:styleId="16">
    <w:name w:val="1 Знак Знак Знак Знак"/>
    <w:basedOn w:val="a"/>
    <w:rsid w:val="002D36A4"/>
    <w:pPr>
      <w:spacing w:after="160" w:line="240" w:lineRule="exact"/>
    </w:pPr>
    <w:rPr>
      <w:rFonts w:eastAsia="Calibri"/>
      <w:sz w:val="20"/>
      <w:szCs w:val="20"/>
      <w:lang w:val="ru-RU" w:eastAsia="zh-CN"/>
    </w:rPr>
  </w:style>
  <w:style w:type="paragraph" w:customStyle="1" w:styleId="Style2">
    <w:name w:val="Style2"/>
    <w:basedOn w:val="a"/>
    <w:rsid w:val="00EA3F2C"/>
    <w:pPr>
      <w:widowControl w:val="0"/>
      <w:autoSpaceDE w:val="0"/>
      <w:autoSpaceDN w:val="0"/>
      <w:adjustRightInd w:val="0"/>
      <w:spacing w:line="482" w:lineRule="exact"/>
      <w:ind w:firstLine="398"/>
    </w:pPr>
    <w:rPr>
      <w:rFonts w:eastAsia="Calibri"/>
      <w:lang w:val="ru-RU" w:eastAsia="ru-RU"/>
    </w:rPr>
  </w:style>
  <w:style w:type="character" w:customStyle="1" w:styleId="FontStyle11">
    <w:name w:val="Font Style11"/>
    <w:rsid w:val="00EA3F2C"/>
    <w:rPr>
      <w:rFonts w:ascii="Times New Roman" w:hAnsi="Times New Roman" w:cs="Times New Roman" w:hint="default"/>
      <w:sz w:val="26"/>
      <w:szCs w:val="26"/>
    </w:rPr>
  </w:style>
  <w:style w:type="character" w:customStyle="1" w:styleId="50">
    <w:name w:val="Заголовок 5 Знак"/>
    <w:link w:val="5"/>
    <w:rsid w:val="008376E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customStyle="1" w:styleId="17">
    <w:name w:val="Текст1"/>
    <w:basedOn w:val="a"/>
    <w:rsid w:val="00205AD5"/>
    <w:pPr>
      <w:suppressAutoHyphens/>
    </w:pPr>
    <w:rPr>
      <w:rFonts w:ascii="Consolas" w:eastAsia="Calibri" w:hAnsi="Consolas" w:cs="Consolas"/>
      <w:sz w:val="21"/>
      <w:szCs w:val="21"/>
      <w:lang w:val="ru-RU" w:eastAsia="zh-CN"/>
    </w:rPr>
  </w:style>
  <w:style w:type="character" w:styleId="afc">
    <w:name w:val="Strong"/>
    <w:uiPriority w:val="22"/>
    <w:qFormat/>
    <w:locked/>
    <w:rsid w:val="00CC4A22"/>
    <w:rPr>
      <w:b/>
      <w:bCs/>
    </w:rPr>
  </w:style>
  <w:style w:type="paragraph" w:customStyle="1" w:styleId="18">
    <w:name w:val="Абзац списка1"/>
    <w:basedOn w:val="a"/>
    <w:uiPriority w:val="99"/>
    <w:rsid w:val="00CD38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customStyle="1" w:styleId="af9">
    <w:name w:val="Без интервала Знак"/>
    <w:link w:val="af8"/>
    <w:rsid w:val="002E3CD3"/>
    <w:rPr>
      <w:rFonts w:ascii="Calibri" w:eastAsia="Calibri" w:hAnsi="Calibri"/>
      <w:sz w:val="22"/>
      <w:szCs w:val="22"/>
      <w:lang w:eastAsia="en-US"/>
    </w:rPr>
  </w:style>
  <w:style w:type="paragraph" w:customStyle="1" w:styleId="2-11">
    <w:name w:val="содержание2-11"/>
    <w:basedOn w:val="a"/>
    <w:uiPriority w:val="99"/>
    <w:rsid w:val="00D17443"/>
    <w:pPr>
      <w:spacing w:after="60"/>
    </w:pPr>
    <w:rPr>
      <w:rFonts w:ascii="Calibri" w:hAnsi="Calibri" w:cs="Calibri"/>
      <w:lang w:val="ru-RU" w:eastAsia="ru-RU"/>
    </w:rPr>
  </w:style>
  <w:style w:type="paragraph" w:styleId="afd">
    <w:name w:val="footnote text"/>
    <w:basedOn w:val="a"/>
    <w:link w:val="afe"/>
    <w:locked/>
    <w:rsid w:val="00BC1125"/>
    <w:rPr>
      <w:sz w:val="20"/>
      <w:szCs w:val="20"/>
      <w:lang w:val="ru-RU" w:eastAsia="ru-RU"/>
    </w:rPr>
  </w:style>
  <w:style w:type="character" w:customStyle="1" w:styleId="afe">
    <w:name w:val="Текст сноски Знак"/>
    <w:basedOn w:val="a0"/>
    <w:link w:val="afd"/>
    <w:rsid w:val="00BC1125"/>
  </w:style>
  <w:style w:type="character" w:customStyle="1" w:styleId="ConsPlusNormal0">
    <w:name w:val="ConsPlusNormal Знак"/>
    <w:link w:val="ConsPlusNormal"/>
    <w:uiPriority w:val="99"/>
    <w:rsid w:val="00055ACD"/>
    <w:rPr>
      <w:rFonts w:ascii="Arial" w:hAnsi="Arial" w:cs="Arial"/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F2777B"/>
    <w:rPr>
      <w:sz w:val="24"/>
      <w:szCs w:val="24"/>
      <w:lang w:val="en-US" w:eastAsia="en-US"/>
    </w:rPr>
  </w:style>
  <w:style w:type="character" w:customStyle="1" w:styleId="afb">
    <w:name w:val="Основной текст с отступом Знак"/>
    <w:basedOn w:val="a0"/>
    <w:link w:val="afa"/>
    <w:rsid w:val="00F2777B"/>
    <w:rPr>
      <w:sz w:val="24"/>
      <w:szCs w:val="24"/>
      <w:lang w:val="en-US" w:eastAsia="en-US"/>
    </w:rPr>
  </w:style>
  <w:style w:type="character" w:styleId="aff">
    <w:name w:val="Hyperlink"/>
    <w:basedOn w:val="a0"/>
    <w:uiPriority w:val="99"/>
    <w:locked/>
    <w:rsid w:val="00F2777B"/>
    <w:rPr>
      <w:rFonts w:cs="Times New Roman"/>
      <w:color w:val="0000FF"/>
      <w:u w:val="single"/>
    </w:rPr>
  </w:style>
  <w:style w:type="character" w:customStyle="1" w:styleId="ad">
    <w:name w:val="Нижний колонтитул Знак"/>
    <w:basedOn w:val="a0"/>
    <w:link w:val="ac"/>
    <w:uiPriority w:val="99"/>
    <w:rsid w:val="00287C0E"/>
    <w:rPr>
      <w:sz w:val="24"/>
      <w:szCs w:val="24"/>
      <w:lang w:val="en-US" w:eastAsia="en-US"/>
    </w:rPr>
  </w:style>
  <w:style w:type="character" w:styleId="aff0">
    <w:name w:val="footnote reference"/>
    <w:basedOn w:val="a0"/>
    <w:locked/>
    <w:rsid w:val="000906E2"/>
    <w:rPr>
      <w:vertAlign w:val="superscript"/>
    </w:rPr>
  </w:style>
  <w:style w:type="paragraph" w:customStyle="1" w:styleId="msonormalcxspmiddle">
    <w:name w:val="msonormalcxspmiddle"/>
    <w:basedOn w:val="a"/>
    <w:rsid w:val="00B26F6F"/>
    <w:pPr>
      <w:spacing w:before="100" w:beforeAutospacing="1" w:after="100" w:afterAutospacing="1"/>
    </w:pPr>
    <w:rPr>
      <w:lang w:val="ru-RU" w:eastAsia="ru-RU"/>
    </w:rPr>
  </w:style>
  <w:style w:type="paragraph" w:customStyle="1" w:styleId="25">
    <w:name w:val="Абзац списка2"/>
    <w:basedOn w:val="a"/>
    <w:rsid w:val="00B912E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4">
    <w:name w:val="Основной текст Знак"/>
    <w:basedOn w:val="a0"/>
    <w:link w:val="a3"/>
    <w:rsid w:val="008B4290"/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rsid w:val="002526AF"/>
    <w:rPr>
      <w:sz w:val="24"/>
      <w:szCs w:val="24"/>
      <w:lang w:val="en-US" w:eastAsia="en-US"/>
    </w:rPr>
  </w:style>
  <w:style w:type="character" w:customStyle="1" w:styleId="af3">
    <w:name w:val="Абзац списка Знак"/>
    <w:aliases w:val="Абзац списка основной Знак"/>
    <w:link w:val="af2"/>
    <w:uiPriority w:val="34"/>
    <w:locked/>
    <w:rsid w:val="00F83896"/>
    <w:rPr>
      <w:sz w:val="24"/>
      <w:szCs w:val="24"/>
    </w:rPr>
  </w:style>
  <w:style w:type="character" w:styleId="aff1">
    <w:name w:val="FollowedHyperlink"/>
    <w:basedOn w:val="a0"/>
    <w:uiPriority w:val="99"/>
    <w:semiHidden/>
    <w:unhideWhenUsed/>
    <w:locked/>
    <w:rsid w:val="001C37C9"/>
    <w:rPr>
      <w:color w:val="800080"/>
      <w:u w:val="single"/>
    </w:rPr>
  </w:style>
  <w:style w:type="paragraph" w:customStyle="1" w:styleId="xl72">
    <w:name w:val="xl72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73">
    <w:name w:val="xl73"/>
    <w:basedOn w:val="a"/>
    <w:rsid w:val="001C37C9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4">
    <w:name w:val="xl74"/>
    <w:basedOn w:val="a"/>
    <w:rsid w:val="001C37C9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6">
    <w:name w:val="xl76"/>
    <w:basedOn w:val="a"/>
    <w:rsid w:val="001C37C9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7">
    <w:name w:val="xl77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78">
    <w:name w:val="xl7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9">
    <w:name w:val="xl7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0">
    <w:name w:val="xl80"/>
    <w:basedOn w:val="a"/>
    <w:rsid w:val="001C37C9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1">
    <w:name w:val="xl81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2">
    <w:name w:val="xl82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1C37C9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6">
    <w:name w:val="xl86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"/>
    <w:rsid w:val="001C37C9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9">
    <w:name w:val="xl89"/>
    <w:basedOn w:val="a"/>
    <w:rsid w:val="001C37C9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90">
    <w:name w:val="xl90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3">
    <w:name w:val="xl93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94">
    <w:name w:val="xl9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  <w:szCs w:val="22"/>
      <w:lang w:val="ru-RU" w:eastAsia="ru-RU"/>
    </w:rPr>
  </w:style>
  <w:style w:type="paragraph" w:customStyle="1" w:styleId="xl95">
    <w:name w:val="xl9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  <w:szCs w:val="22"/>
      <w:lang w:val="ru-RU" w:eastAsia="ru-RU"/>
    </w:rPr>
  </w:style>
  <w:style w:type="paragraph" w:customStyle="1" w:styleId="xl96">
    <w:name w:val="xl96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3333"/>
      <w:sz w:val="22"/>
      <w:szCs w:val="22"/>
      <w:lang w:val="ru-RU" w:eastAsia="ru-RU"/>
    </w:rPr>
  </w:style>
  <w:style w:type="paragraph" w:customStyle="1" w:styleId="xl97">
    <w:name w:val="xl97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98">
    <w:name w:val="xl9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ru-RU" w:eastAsia="ru-RU"/>
    </w:rPr>
  </w:style>
  <w:style w:type="paragraph" w:customStyle="1" w:styleId="xl99">
    <w:name w:val="xl9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100">
    <w:name w:val="xl100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1">
    <w:name w:val="xl101"/>
    <w:basedOn w:val="a"/>
    <w:rsid w:val="001C37C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3">
    <w:name w:val="xl103"/>
    <w:basedOn w:val="a"/>
    <w:rsid w:val="001C37C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04">
    <w:name w:val="xl104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05">
    <w:name w:val="xl10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6">
    <w:name w:val="xl106"/>
    <w:basedOn w:val="a"/>
    <w:rsid w:val="001C37C9"/>
    <w:pPr>
      <w:pBdr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7">
    <w:name w:val="xl107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09">
    <w:name w:val="xl10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0">
    <w:name w:val="xl110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1">
    <w:name w:val="xl111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2">
    <w:name w:val="xl112"/>
    <w:basedOn w:val="a"/>
    <w:rsid w:val="001C37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3">
    <w:name w:val="xl113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4">
    <w:name w:val="xl114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5">
    <w:name w:val="xl115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  <w:szCs w:val="22"/>
      <w:lang w:val="ru-RU" w:eastAsia="ru-RU"/>
    </w:rPr>
  </w:style>
  <w:style w:type="paragraph" w:customStyle="1" w:styleId="xl116">
    <w:name w:val="xl116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7">
    <w:name w:val="xl117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18">
    <w:name w:val="xl11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9">
    <w:name w:val="xl11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120">
    <w:name w:val="xl120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1">
    <w:name w:val="xl121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2">
    <w:name w:val="xl122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3">
    <w:name w:val="xl123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24">
    <w:name w:val="xl12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5">
    <w:name w:val="xl12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26">
    <w:name w:val="xl126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ru-RU" w:eastAsia="ru-RU"/>
    </w:rPr>
  </w:style>
  <w:style w:type="paragraph" w:customStyle="1" w:styleId="xl127">
    <w:name w:val="xl127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8">
    <w:name w:val="xl12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9">
    <w:name w:val="xl12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0">
    <w:name w:val="xl130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1">
    <w:name w:val="xl131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ru-RU" w:eastAsia="ru-RU"/>
    </w:rPr>
  </w:style>
  <w:style w:type="paragraph" w:customStyle="1" w:styleId="xl132">
    <w:name w:val="xl132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3">
    <w:name w:val="xl133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ru-RU" w:eastAsia="ru-RU"/>
    </w:rPr>
  </w:style>
  <w:style w:type="paragraph" w:customStyle="1" w:styleId="xl134">
    <w:name w:val="xl13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  <w:szCs w:val="22"/>
      <w:lang w:val="ru-RU" w:eastAsia="ru-RU"/>
    </w:rPr>
  </w:style>
  <w:style w:type="paragraph" w:customStyle="1" w:styleId="xl135">
    <w:name w:val="xl13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6">
    <w:name w:val="xl136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137">
    <w:name w:val="xl137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3333"/>
      <w:sz w:val="22"/>
      <w:szCs w:val="22"/>
      <w:lang w:val="ru-RU" w:eastAsia="ru-RU"/>
    </w:rPr>
  </w:style>
  <w:style w:type="paragraph" w:customStyle="1" w:styleId="xl138">
    <w:name w:val="xl13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9">
    <w:name w:val="xl139"/>
    <w:basedOn w:val="a"/>
    <w:rsid w:val="001C37C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  <w:lang w:val="ru-RU" w:eastAsia="ru-RU"/>
    </w:rPr>
  </w:style>
  <w:style w:type="paragraph" w:customStyle="1" w:styleId="xl140">
    <w:name w:val="xl140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1">
    <w:name w:val="xl141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2">
    <w:name w:val="xl142"/>
    <w:basedOn w:val="a"/>
    <w:rsid w:val="001C37C9"/>
    <w:pPr>
      <w:pBdr>
        <w:top w:val="single" w:sz="4" w:space="0" w:color="auto"/>
        <w:left w:val="single" w:sz="4" w:space="0" w:color="000000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3">
    <w:name w:val="xl143"/>
    <w:basedOn w:val="a"/>
    <w:rsid w:val="001C37C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4">
    <w:name w:val="xl14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5">
    <w:name w:val="xl145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6">
    <w:name w:val="xl146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7">
    <w:name w:val="xl147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8">
    <w:name w:val="xl14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9">
    <w:name w:val="xl149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2">
    <w:name w:val="xl152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4">
    <w:name w:val="xl15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1C37C9"/>
    <w:pP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8">
    <w:name w:val="xl15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9">
    <w:name w:val="xl159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 w:eastAsia="ru-RU"/>
    </w:rPr>
  </w:style>
  <w:style w:type="paragraph" w:customStyle="1" w:styleId="xl160">
    <w:name w:val="xl160"/>
    <w:basedOn w:val="a"/>
    <w:rsid w:val="001C37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61">
    <w:name w:val="xl161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62">
    <w:name w:val="xl162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63">
    <w:name w:val="xl163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64">
    <w:name w:val="xl164"/>
    <w:basedOn w:val="a"/>
    <w:rsid w:val="001C37C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 w:eastAsia="ru-RU"/>
    </w:rPr>
  </w:style>
  <w:style w:type="paragraph" w:customStyle="1" w:styleId="font5">
    <w:name w:val="font5"/>
    <w:basedOn w:val="a"/>
    <w:rsid w:val="001C37C9"/>
    <w:pPr>
      <w:spacing w:before="100" w:beforeAutospacing="1" w:after="100" w:afterAutospacing="1"/>
    </w:pPr>
    <w:rPr>
      <w:sz w:val="18"/>
      <w:szCs w:val="18"/>
      <w:lang w:val="ru-RU" w:eastAsia="ru-RU"/>
    </w:rPr>
  </w:style>
  <w:style w:type="paragraph" w:customStyle="1" w:styleId="font6">
    <w:name w:val="font6"/>
    <w:basedOn w:val="a"/>
    <w:rsid w:val="001C37C9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font7">
    <w:name w:val="font7"/>
    <w:basedOn w:val="a"/>
    <w:rsid w:val="001C37C9"/>
    <w:pPr>
      <w:spacing w:before="100" w:beforeAutospacing="1" w:after="100" w:afterAutospacing="1"/>
    </w:pPr>
    <w:rPr>
      <w:color w:val="000000"/>
      <w:sz w:val="20"/>
      <w:szCs w:val="20"/>
      <w:lang w:val="ru-RU" w:eastAsia="ru-RU"/>
    </w:rPr>
  </w:style>
  <w:style w:type="paragraph" w:customStyle="1" w:styleId="font8">
    <w:name w:val="font8"/>
    <w:basedOn w:val="a"/>
    <w:rsid w:val="001C37C9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xl66">
    <w:name w:val="xl66"/>
    <w:basedOn w:val="a"/>
    <w:rsid w:val="001C37C9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67">
    <w:name w:val="xl67"/>
    <w:basedOn w:val="a"/>
    <w:rsid w:val="001C37C9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8">
    <w:name w:val="xl68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69">
    <w:name w:val="xl69"/>
    <w:basedOn w:val="a"/>
    <w:rsid w:val="001C37C9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71">
    <w:name w:val="xl71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75">
    <w:name w:val="xl7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87">
    <w:name w:val="xl87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character" w:customStyle="1" w:styleId="aff2">
    <w:name w:val="Основной текст + Не полужирный"/>
    <w:rsid w:val="00E812AC"/>
    <w:rPr>
      <w:rFonts w:ascii="Times New Roman" w:hAnsi="Times New Roman"/>
      <w:b/>
      <w:sz w:val="2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locked="0" w:uiPriority="99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F0398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locked/>
    <w:rsid w:val="00BC16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locked/>
    <w:rsid w:val="00017D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7B60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locked/>
    <w:rsid w:val="009541A6"/>
    <w:pPr>
      <w:keepNext/>
      <w:jc w:val="center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nhideWhenUsed/>
    <w:qFormat/>
    <w:locked/>
    <w:rsid w:val="008376E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124A6A"/>
    <w:rPr>
      <w:rFonts w:eastAsia="ヒラギノ角ゴ Pro W3"/>
      <w:color w:val="000000"/>
    </w:rPr>
  </w:style>
  <w:style w:type="paragraph" w:customStyle="1" w:styleId="10">
    <w:name w:val="Нижний колонтитул1"/>
    <w:rsid w:val="00124A6A"/>
    <w:pPr>
      <w:tabs>
        <w:tab w:val="center" w:pos="4677"/>
        <w:tab w:val="right" w:pos="9355"/>
      </w:tabs>
    </w:pPr>
    <w:rPr>
      <w:rFonts w:eastAsia="ヒラギノ角ゴ Pro W3"/>
      <w:color w:val="000000"/>
      <w:sz w:val="24"/>
    </w:rPr>
  </w:style>
  <w:style w:type="paragraph" w:customStyle="1" w:styleId="11">
    <w:name w:val="Обычный1"/>
    <w:rsid w:val="00124A6A"/>
    <w:rPr>
      <w:rFonts w:eastAsia="ヒラギノ角ゴ Pro W3"/>
      <w:color w:val="000000"/>
      <w:sz w:val="24"/>
    </w:rPr>
  </w:style>
  <w:style w:type="paragraph" w:customStyle="1" w:styleId="12">
    <w:name w:val="Основной текст с отступом1"/>
    <w:rsid w:val="00124A6A"/>
    <w:pPr>
      <w:spacing w:after="120"/>
      <w:ind w:left="283"/>
    </w:pPr>
    <w:rPr>
      <w:rFonts w:eastAsia="ヒラギノ角ゴ Pro W3"/>
      <w:color w:val="000000"/>
      <w:sz w:val="24"/>
    </w:rPr>
  </w:style>
  <w:style w:type="character" w:customStyle="1" w:styleId="13">
    <w:name w:val="Номер страницы1"/>
    <w:rsid w:val="00124A6A"/>
    <w:rPr>
      <w:color w:val="000000"/>
      <w:sz w:val="20"/>
    </w:rPr>
  </w:style>
  <w:style w:type="paragraph" w:styleId="a3">
    <w:name w:val="Body Text"/>
    <w:basedOn w:val="a"/>
    <w:link w:val="a4"/>
    <w:locked/>
    <w:rsid w:val="00D407F2"/>
    <w:pPr>
      <w:spacing w:before="100" w:beforeAutospacing="1" w:after="100" w:afterAutospacing="1"/>
    </w:pPr>
    <w:rPr>
      <w:lang w:val="ru-RU" w:eastAsia="ru-RU"/>
    </w:rPr>
  </w:style>
  <w:style w:type="paragraph" w:customStyle="1" w:styleId="a5">
    <w:name w:val="Знак"/>
    <w:basedOn w:val="a"/>
    <w:rsid w:val="00DE21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6">
    <w:name w:val="Balloon Text"/>
    <w:basedOn w:val="a"/>
    <w:semiHidden/>
    <w:locked/>
    <w:rsid w:val="00B25710"/>
    <w:rPr>
      <w:rFonts w:ascii="Tahoma" w:hAnsi="Tahoma" w:cs="Tahoma"/>
      <w:sz w:val="16"/>
      <w:szCs w:val="16"/>
      <w:lang w:val="ru-RU" w:eastAsia="ru-RU"/>
    </w:rPr>
  </w:style>
  <w:style w:type="paragraph" w:customStyle="1" w:styleId="a7">
    <w:name w:val="Знак Знак Знак Знак"/>
    <w:basedOn w:val="a"/>
    <w:rsid w:val="00793F1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8">
    <w:name w:val="Title"/>
    <w:basedOn w:val="a"/>
    <w:next w:val="a"/>
    <w:link w:val="a9"/>
    <w:uiPriority w:val="99"/>
    <w:qFormat/>
    <w:locked/>
    <w:rsid w:val="00793F1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793F18"/>
    <w:rPr>
      <w:rFonts w:ascii="Cambria" w:hAnsi="Cambria"/>
      <w:b/>
      <w:bCs/>
      <w:kern w:val="28"/>
      <w:sz w:val="32"/>
      <w:szCs w:val="32"/>
      <w:lang w:val="en-US" w:eastAsia="en-US" w:bidi="ar-SA"/>
    </w:rPr>
  </w:style>
  <w:style w:type="paragraph" w:customStyle="1" w:styleId="ConsPlusNormal">
    <w:name w:val="ConsPlusNormal"/>
    <w:link w:val="ConsPlusNormal0"/>
    <w:uiPriority w:val="99"/>
    <w:rsid w:val="004418A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table" w:styleId="aa">
    <w:name w:val="Table Grid"/>
    <w:basedOn w:val="a1"/>
    <w:locked/>
    <w:rsid w:val="00F32A6F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uiPriority w:val="99"/>
    <w:locked/>
    <w:rsid w:val="00C1665C"/>
    <w:pPr>
      <w:spacing w:after="120" w:line="480" w:lineRule="auto"/>
      <w:ind w:left="283"/>
    </w:pPr>
  </w:style>
  <w:style w:type="paragraph" w:customStyle="1" w:styleId="22">
    <w:name w:val="Название2"/>
    <w:basedOn w:val="a"/>
    <w:next w:val="ab"/>
    <w:rsid w:val="005A6F60"/>
    <w:pPr>
      <w:suppressAutoHyphens/>
      <w:jc w:val="center"/>
    </w:pPr>
    <w:rPr>
      <w:b/>
      <w:lang w:val="ru-RU" w:eastAsia="ar-SA"/>
    </w:rPr>
  </w:style>
  <w:style w:type="paragraph" w:customStyle="1" w:styleId="ConsPlusTitle">
    <w:name w:val="ConsPlusTitle"/>
    <w:uiPriority w:val="99"/>
    <w:rsid w:val="005A6F6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Subtitle"/>
    <w:basedOn w:val="a"/>
    <w:qFormat/>
    <w:locked/>
    <w:rsid w:val="005A6F6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14">
    <w:name w:val="Без интервала1"/>
    <w:rsid w:val="001F275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1F275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c">
    <w:name w:val="footer"/>
    <w:basedOn w:val="a"/>
    <w:link w:val="ad"/>
    <w:uiPriority w:val="99"/>
    <w:locked/>
    <w:rsid w:val="00867E0B"/>
    <w:pPr>
      <w:tabs>
        <w:tab w:val="center" w:pos="4677"/>
        <w:tab w:val="right" w:pos="9355"/>
      </w:tabs>
    </w:pPr>
  </w:style>
  <w:style w:type="character" w:styleId="ae">
    <w:name w:val="page number"/>
    <w:basedOn w:val="a0"/>
    <w:locked/>
    <w:rsid w:val="00867E0B"/>
  </w:style>
  <w:style w:type="paragraph" w:styleId="af">
    <w:name w:val="header"/>
    <w:basedOn w:val="a"/>
    <w:link w:val="af0"/>
    <w:uiPriority w:val="99"/>
    <w:unhideWhenUsed/>
    <w:locked/>
    <w:rsid w:val="0042276B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af0">
    <w:name w:val="Верхний колонтитул Знак"/>
    <w:link w:val="af"/>
    <w:uiPriority w:val="99"/>
    <w:rsid w:val="0042276B"/>
    <w:rPr>
      <w:rFonts w:ascii="Calibri" w:eastAsia="Times New Roman" w:hAnsi="Calibri" w:cs="Times New Roman"/>
      <w:sz w:val="22"/>
      <w:szCs w:val="22"/>
      <w:lang w:eastAsia="en-US"/>
    </w:rPr>
  </w:style>
  <w:style w:type="paragraph" w:styleId="30">
    <w:name w:val="Body Text 3"/>
    <w:basedOn w:val="a"/>
    <w:locked/>
    <w:rsid w:val="00C97F54"/>
    <w:pPr>
      <w:spacing w:after="120"/>
    </w:pPr>
    <w:rPr>
      <w:sz w:val="16"/>
      <w:szCs w:val="16"/>
    </w:rPr>
  </w:style>
  <w:style w:type="paragraph" w:styleId="af1">
    <w:name w:val="caption"/>
    <w:basedOn w:val="a"/>
    <w:next w:val="a"/>
    <w:qFormat/>
    <w:locked/>
    <w:rsid w:val="00C97F54"/>
    <w:pPr>
      <w:ind w:firstLine="708"/>
    </w:pPr>
    <w:rPr>
      <w:sz w:val="28"/>
      <w:szCs w:val="16"/>
      <w:lang w:val="ru-RU" w:eastAsia="ru-RU"/>
    </w:rPr>
  </w:style>
  <w:style w:type="paragraph" w:styleId="af2">
    <w:name w:val="List Paragraph"/>
    <w:aliases w:val="Абзац списка основной"/>
    <w:basedOn w:val="a"/>
    <w:link w:val="af3"/>
    <w:uiPriority w:val="34"/>
    <w:qFormat/>
    <w:rsid w:val="005309EB"/>
    <w:pPr>
      <w:ind w:left="720"/>
      <w:contextualSpacing/>
    </w:pPr>
    <w:rPr>
      <w:lang w:val="ru-RU" w:eastAsia="ru-RU"/>
    </w:rPr>
  </w:style>
  <w:style w:type="paragraph" w:styleId="af4">
    <w:name w:val="Normal (Web)"/>
    <w:basedOn w:val="a"/>
    <w:uiPriority w:val="99"/>
    <w:locked/>
    <w:rsid w:val="00C913A9"/>
    <w:pPr>
      <w:spacing w:before="168" w:after="168"/>
      <w:ind w:left="168" w:right="168"/>
    </w:pPr>
    <w:rPr>
      <w:rFonts w:ascii="Arial Unicode MS" w:eastAsia="Arial Unicode MS" w:hAnsi="Arial Unicode MS" w:cs="Arial Unicode MS"/>
      <w:lang w:val="ru-RU" w:eastAsia="ru-RU"/>
    </w:rPr>
  </w:style>
  <w:style w:type="paragraph" w:styleId="31">
    <w:name w:val="Body Text Indent 3"/>
    <w:basedOn w:val="a"/>
    <w:locked/>
    <w:rsid w:val="007B60D6"/>
    <w:pPr>
      <w:spacing w:after="120"/>
      <w:ind w:left="283"/>
    </w:pPr>
    <w:rPr>
      <w:sz w:val="16"/>
      <w:szCs w:val="16"/>
    </w:rPr>
  </w:style>
  <w:style w:type="paragraph" w:customStyle="1" w:styleId="af5">
    <w:name w:val="Знак Знак Знак Знак Знак Знак Знак Знак Знак Знак"/>
    <w:basedOn w:val="a"/>
    <w:autoRedefine/>
    <w:rsid w:val="008802BA"/>
    <w:pPr>
      <w:spacing w:after="160" w:line="240" w:lineRule="exact"/>
    </w:pPr>
    <w:rPr>
      <w:sz w:val="28"/>
      <w:szCs w:val="20"/>
    </w:rPr>
  </w:style>
  <w:style w:type="character" w:customStyle="1" w:styleId="32">
    <w:name w:val="Знак Знак3"/>
    <w:rsid w:val="003D3798"/>
    <w:rPr>
      <w:rFonts w:ascii="Cambria" w:eastAsia="Times New Roman" w:hAnsi="Cambria"/>
      <w:smallCaps/>
      <w:color w:val="17365D"/>
      <w:spacing w:val="5"/>
      <w:sz w:val="72"/>
      <w:szCs w:val="72"/>
      <w:lang w:val="en-US" w:eastAsia="en-US" w:bidi="en-US"/>
    </w:rPr>
  </w:style>
  <w:style w:type="paragraph" w:customStyle="1" w:styleId="15">
    <w:name w:val="Абзац списка1"/>
    <w:basedOn w:val="a"/>
    <w:rsid w:val="003D3798"/>
    <w:pPr>
      <w:ind w:left="720"/>
      <w:contextualSpacing/>
    </w:pPr>
    <w:rPr>
      <w:rFonts w:eastAsia="Calibri"/>
      <w:lang w:val="ru-RU" w:eastAsia="ru-RU"/>
    </w:rPr>
  </w:style>
  <w:style w:type="character" w:customStyle="1" w:styleId="apple-style-span">
    <w:name w:val="apple-style-span"/>
    <w:basedOn w:val="a0"/>
    <w:rsid w:val="003D3798"/>
  </w:style>
  <w:style w:type="paragraph" w:customStyle="1" w:styleId="310">
    <w:name w:val="Основной текст с отступом 31"/>
    <w:basedOn w:val="a"/>
    <w:rsid w:val="00B174F7"/>
    <w:pPr>
      <w:suppressAutoHyphens/>
      <w:ind w:firstLine="360"/>
    </w:pPr>
    <w:rPr>
      <w:lang w:val="ru-RU" w:eastAsia="ar-SA"/>
    </w:rPr>
  </w:style>
  <w:style w:type="paragraph" w:customStyle="1" w:styleId="ConsNormal">
    <w:name w:val="ConsNormal"/>
    <w:rsid w:val="00C4568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ConsPlusCell">
    <w:name w:val="ConsPlusCell"/>
    <w:uiPriority w:val="99"/>
    <w:rsid w:val="00CF0037"/>
    <w:pPr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locked/>
    <w:rsid w:val="00E94E11"/>
    <w:pPr>
      <w:spacing w:after="120" w:line="480" w:lineRule="auto"/>
    </w:pPr>
  </w:style>
  <w:style w:type="character" w:customStyle="1" w:styleId="af6">
    <w:name w:val="Текст выноски Знак"/>
    <w:semiHidden/>
    <w:rsid w:val="00363468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AB10E4"/>
    <w:rPr>
      <w:rFonts w:ascii="Times New Roman" w:hAnsi="Times New Roman" w:cs="Times New Roman"/>
      <w:sz w:val="26"/>
      <w:szCs w:val="26"/>
    </w:rPr>
  </w:style>
  <w:style w:type="paragraph" w:customStyle="1" w:styleId="af7">
    <w:name w:val="Абзац текста"/>
    <w:basedOn w:val="a"/>
    <w:rsid w:val="009467E7"/>
    <w:pPr>
      <w:ind w:firstLine="720"/>
    </w:pPr>
    <w:rPr>
      <w:sz w:val="28"/>
      <w:szCs w:val="20"/>
      <w:lang w:val="ru-RU" w:eastAsia="ru-RU"/>
    </w:rPr>
  </w:style>
  <w:style w:type="paragraph" w:styleId="af8">
    <w:name w:val="No Spacing"/>
    <w:link w:val="af9"/>
    <w:qFormat/>
    <w:rsid w:val="00AF3890"/>
    <w:rPr>
      <w:rFonts w:ascii="Calibri" w:eastAsia="Calibri" w:hAnsi="Calibri"/>
      <w:sz w:val="22"/>
      <w:szCs w:val="22"/>
      <w:lang w:eastAsia="en-US"/>
    </w:rPr>
  </w:style>
  <w:style w:type="paragraph" w:styleId="afa">
    <w:name w:val="Body Text Indent"/>
    <w:basedOn w:val="a"/>
    <w:link w:val="afb"/>
    <w:locked/>
    <w:rsid w:val="00AF3890"/>
    <w:pPr>
      <w:spacing w:after="120"/>
      <w:ind w:left="283"/>
    </w:pPr>
  </w:style>
  <w:style w:type="paragraph" w:customStyle="1" w:styleId="16">
    <w:name w:val="1 Знак Знак Знак Знак"/>
    <w:basedOn w:val="a"/>
    <w:rsid w:val="002D36A4"/>
    <w:pPr>
      <w:spacing w:after="160" w:line="240" w:lineRule="exact"/>
    </w:pPr>
    <w:rPr>
      <w:rFonts w:eastAsia="Calibri"/>
      <w:sz w:val="20"/>
      <w:szCs w:val="20"/>
      <w:lang w:val="ru-RU" w:eastAsia="zh-CN"/>
    </w:rPr>
  </w:style>
  <w:style w:type="paragraph" w:customStyle="1" w:styleId="Style2">
    <w:name w:val="Style2"/>
    <w:basedOn w:val="a"/>
    <w:rsid w:val="00EA3F2C"/>
    <w:pPr>
      <w:widowControl w:val="0"/>
      <w:autoSpaceDE w:val="0"/>
      <w:autoSpaceDN w:val="0"/>
      <w:adjustRightInd w:val="0"/>
      <w:spacing w:line="482" w:lineRule="exact"/>
      <w:ind w:firstLine="398"/>
    </w:pPr>
    <w:rPr>
      <w:rFonts w:eastAsia="Calibri"/>
      <w:lang w:val="ru-RU" w:eastAsia="ru-RU"/>
    </w:rPr>
  </w:style>
  <w:style w:type="character" w:customStyle="1" w:styleId="FontStyle11">
    <w:name w:val="Font Style11"/>
    <w:rsid w:val="00EA3F2C"/>
    <w:rPr>
      <w:rFonts w:ascii="Times New Roman" w:hAnsi="Times New Roman" w:cs="Times New Roman" w:hint="default"/>
      <w:sz w:val="26"/>
      <w:szCs w:val="26"/>
    </w:rPr>
  </w:style>
  <w:style w:type="character" w:customStyle="1" w:styleId="50">
    <w:name w:val="Заголовок 5 Знак"/>
    <w:link w:val="5"/>
    <w:rsid w:val="008376E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customStyle="1" w:styleId="17">
    <w:name w:val="Текст1"/>
    <w:basedOn w:val="a"/>
    <w:rsid w:val="00205AD5"/>
    <w:pPr>
      <w:suppressAutoHyphens/>
    </w:pPr>
    <w:rPr>
      <w:rFonts w:ascii="Consolas" w:eastAsia="Calibri" w:hAnsi="Consolas" w:cs="Consolas"/>
      <w:sz w:val="21"/>
      <w:szCs w:val="21"/>
      <w:lang w:val="ru-RU" w:eastAsia="zh-CN"/>
    </w:rPr>
  </w:style>
  <w:style w:type="character" w:styleId="afc">
    <w:name w:val="Strong"/>
    <w:uiPriority w:val="22"/>
    <w:qFormat/>
    <w:locked/>
    <w:rsid w:val="00CC4A22"/>
    <w:rPr>
      <w:b/>
      <w:bCs/>
    </w:rPr>
  </w:style>
  <w:style w:type="paragraph" w:customStyle="1" w:styleId="18">
    <w:name w:val="Абзац списка1"/>
    <w:basedOn w:val="a"/>
    <w:uiPriority w:val="99"/>
    <w:rsid w:val="00CD38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customStyle="1" w:styleId="af9">
    <w:name w:val="Без интервала Знак"/>
    <w:link w:val="af8"/>
    <w:rsid w:val="002E3CD3"/>
    <w:rPr>
      <w:rFonts w:ascii="Calibri" w:eastAsia="Calibri" w:hAnsi="Calibri"/>
      <w:sz w:val="22"/>
      <w:szCs w:val="22"/>
      <w:lang w:eastAsia="en-US"/>
    </w:rPr>
  </w:style>
  <w:style w:type="paragraph" w:customStyle="1" w:styleId="2-11">
    <w:name w:val="содержание2-11"/>
    <w:basedOn w:val="a"/>
    <w:uiPriority w:val="99"/>
    <w:rsid w:val="00D17443"/>
    <w:pPr>
      <w:spacing w:after="60"/>
    </w:pPr>
    <w:rPr>
      <w:rFonts w:ascii="Calibri" w:hAnsi="Calibri" w:cs="Calibri"/>
      <w:lang w:val="ru-RU" w:eastAsia="ru-RU"/>
    </w:rPr>
  </w:style>
  <w:style w:type="paragraph" w:styleId="afd">
    <w:name w:val="footnote text"/>
    <w:basedOn w:val="a"/>
    <w:link w:val="afe"/>
    <w:locked/>
    <w:rsid w:val="00BC1125"/>
    <w:rPr>
      <w:sz w:val="20"/>
      <w:szCs w:val="20"/>
      <w:lang w:val="ru-RU" w:eastAsia="ru-RU"/>
    </w:rPr>
  </w:style>
  <w:style w:type="character" w:customStyle="1" w:styleId="afe">
    <w:name w:val="Текст сноски Знак"/>
    <w:basedOn w:val="a0"/>
    <w:link w:val="afd"/>
    <w:rsid w:val="00BC1125"/>
  </w:style>
  <w:style w:type="character" w:customStyle="1" w:styleId="ConsPlusNormal0">
    <w:name w:val="ConsPlusNormal Знак"/>
    <w:link w:val="ConsPlusNormal"/>
    <w:uiPriority w:val="99"/>
    <w:rsid w:val="00055ACD"/>
    <w:rPr>
      <w:rFonts w:ascii="Arial" w:hAnsi="Arial" w:cs="Arial"/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F2777B"/>
    <w:rPr>
      <w:sz w:val="24"/>
      <w:szCs w:val="24"/>
      <w:lang w:val="en-US" w:eastAsia="en-US"/>
    </w:rPr>
  </w:style>
  <w:style w:type="character" w:customStyle="1" w:styleId="afb">
    <w:name w:val="Основной текст с отступом Знак"/>
    <w:basedOn w:val="a0"/>
    <w:link w:val="afa"/>
    <w:rsid w:val="00F2777B"/>
    <w:rPr>
      <w:sz w:val="24"/>
      <w:szCs w:val="24"/>
      <w:lang w:val="en-US" w:eastAsia="en-US"/>
    </w:rPr>
  </w:style>
  <w:style w:type="character" w:styleId="aff">
    <w:name w:val="Hyperlink"/>
    <w:basedOn w:val="a0"/>
    <w:uiPriority w:val="99"/>
    <w:locked/>
    <w:rsid w:val="00F2777B"/>
    <w:rPr>
      <w:rFonts w:cs="Times New Roman"/>
      <w:color w:val="0000FF"/>
      <w:u w:val="single"/>
    </w:rPr>
  </w:style>
  <w:style w:type="character" w:customStyle="1" w:styleId="ad">
    <w:name w:val="Нижний колонтитул Знак"/>
    <w:basedOn w:val="a0"/>
    <w:link w:val="ac"/>
    <w:uiPriority w:val="99"/>
    <w:rsid w:val="00287C0E"/>
    <w:rPr>
      <w:sz w:val="24"/>
      <w:szCs w:val="24"/>
      <w:lang w:val="en-US" w:eastAsia="en-US"/>
    </w:rPr>
  </w:style>
  <w:style w:type="character" w:styleId="aff0">
    <w:name w:val="footnote reference"/>
    <w:basedOn w:val="a0"/>
    <w:locked/>
    <w:rsid w:val="000906E2"/>
    <w:rPr>
      <w:vertAlign w:val="superscript"/>
    </w:rPr>
  </w:style>
  <w:style w:type="paragraph" w:customStyle="1" w:styleId="msonormalcxspmiddle">
    <w:name w:val="msonormalcxspmiddle"/>
    <w:basedOn w:val="a"/>
    <w:rsid w:val="00B26F6F"/>
    <w:pPr>
      <w:spacing w:before="100" w:beforeAutospacing="1" w:after="100" w:afterAutospacing="1"/>
    </w:pPr>
    <w:rPr>
      <w:lang w:val="ru-RU" w:eastAsia="ru-RU"/>
    </w:rPr>
  </w:style>
  <w:style w:type="paragraph" w:customStyle="1" w:styleId="25">
    <w:name w:val="Абзац списка2"/>
    <w:basedOn w:val="a"/>
    <w:rsid w:val="00B912E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4">
    <w:name w:val="Основной текст Знак"/>
    <w:basedOn w:val="a0"/>
    <w:link w:val="a3"/>
    <w:rsid w:val="008B4290"/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rsid w:val="002526AF"/>
    <w:rPr>
      <w:sz w:val="24"/>
      <w:szCs w:val="24"/>
      <w:lang w:val="en-US" w:eastAsia="en-US"/>
    </w:rPr>
  </w:style>
  <w:style w:type="character" w:customStyle="1" w:styleId="af3">
    <w:name w:val="Абзац списка Знак"/>
    <w:aliases w:val="Абзац списка основной Знак"/>
    <w:link w:val="af2"/>
    <w:uiPriority w:val="34"/>
    <w:locked/>
    <w:rsid w:val="00F83896"/>
    <w:rPr>
      <w:sz w:val="24"/>
      <w:szCs w:val="24"/>
    </w:rPr>
  </w:style>
  <w:style w:type="character" w:styleId="aff1">
    <w:name w:val="FollowedHyperlink"/>
    <w:basedOn w:val="a0"/>
    <w:uiPriority w:val="99"/>
    <w:semiHidden/>
    <w:unhideWhenUsed/>
    <w:locked/>
    <w:rsid w:val="001C37C9"/>
    <w:rPr>
      <w:color w:val="800080"/>
      <w:u w:val="single"/>
    </w:rPr>
  </w:style>
  <w:style w:type="paragraph" w:customStyle="1" w:styleId="xl72">
    <w:name w:val="xl72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73">
    <w:name w:val="xl73"/>
    <w:basedOn w:val="a"/>
    <w:rsid w:val="001C37C9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4">
    <w:name w:val="xl74"/>
    <w:basedOn w:val="a"/>
    <w:rsid w:val="001C37C9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6">
    <w:name w:val="xl76"/>
    <w:basedOn w:val="a"/>
    <w:rsid w:val="001C37C9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7">
    <w:name w:val="xl77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78">
    <w:name w:val="xl7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9">
    <w:name w:val="xl7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0">
    <w:name w:val="xl80"/>
    <w:basedOn w:val="a"/>
    <w:rsid w:val="001C37C9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1">
    <w:name w:val="xl81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2">
    <w:name w:val="xl82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1C37C9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6">
    <w:name w:val="xl86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"/>
    <w:rsid w:val="001C37C9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9">
    <w:name w:val="xl89"/>
    <w:basedOn w:val="a"/>
    <w:rsid w:val="001C37C9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90">
    <w:name w:val="xl90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3">
    <w:name w:val="xl93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94">
    <w:name w:val="xl9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  <w:szCs w:val="22"/>
      <w:lang w:val="ru-RU" w:eastAsia="ru-RU"/>
    </w:rPr>
  </w:style>
  <w:style w:type="paragraph" w:customStyle="1" w:styleId="xl95">
    <w:name w:val="xl9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  <w:szCs w:val="22"/>
      <w:lang w:val="ru-RU" w:eastAsia="ru-RU"/>
    </w:rPr>
  </w:style>
  <w:style w:type="paragraph" w:customStyle="1" w:styleId="xl96">
    <w:name w:val="xl96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3333"/>
      <w:sz w:val="22"/>
      <w:szCs w:val="22"/>
      <w:lang w:val="ru-RU" w:eastAsia="ru-RU"/>
    </w:rPr>
  </w:style>
  <w:style w:type="paragraph" w:customStyle="1" w:styleId="xl97">
    <w:name w:val="xl97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98">
    <w:name w:val="xl9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ru-RU" w:eastAsia="ru-RU"/>
    </w:rPr>
  </w:style>
  <w:style w:type="paragraph" w:customStyle="1" w:styleId="xl99">
    <w:name w:val="xl9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100">
    <w:name w:val="xl100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1">
    <w:name w:val="xl101"/>
    <w:basedOn w:val="a"/>
    <w:rsid w:val="001C37C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3">
    <w:name w:val="xl103"/>
    <w:basedOn w:val="a"/>
    <w:rsid w:val="001C37C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04">
    <w:name w:val="xl104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05">
    <w:name w:val="xl10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6">
    <w:name w:val="xl106"/>
    <w:basedOn w:val="a"/>
    <w:rsid w:val="001C37C9"/>
    <w:pPr>
      <w:pBdr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7">
    <w:name w:val="xl107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09">
    <w:name w:val="xl10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0">
    <w:name w:val="xl110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1">
    <w:name w:val="xl111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2">
    <w:name w:val="xl112"/>
    <w:basedOn w:val="a"/>
    <w:rsid w:val="001C37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3">
    <w:name w:val="xl113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4">
    <w:name w:val="xl114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5">
    <w:name w:val="xl115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  <w:szCs w:val="22"/>
      <w:lang w:val="ru-RU" w:eastAsia="ru-RU"/>
    </w:rPr>
  </w:style>
  <w:style w:type="paragraph" w:customStyle="1" w:styleId="xl116">
    <w:name w:val="xl116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7">
    <w:name w:val="xl117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18">
    <w:name w:val="xl11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19">
    <w:name w:val="xl11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120">
    <w:name w:val="xl120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1">
    <w:name w:val="xl121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2">
    <w:name w:val="xl122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3">
    <w:name w:val="xl123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24">
    <w:name w:val="xl12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5">
    <w:name w:val="xl12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26">
    <w:name w:val="xl126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ru-RU" w:eastAsia="ru-RU"/>
    </w:rPr>
  </w:style>
  <w:style w:type="paragraph" w:customStyle="1" w:styleId="xl127">
    <w:name w:val="xl127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8">
    <w:name w:val="xl12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29">
    <w:name w:val="xl129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0">
    <w:name w:val="xl130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1">
    <w:name w:val="xl131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ru-RU" w:eastAsia="ru-RU"/>
    </w:rPr>
  </w:style>
  <w:style w:type="paragraph" w:customStyle="1" w:styleId="xl132">
    <w:name w:val="xl132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3">
    <w:name w:val="xl133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ru-RU" w:eastAsia="ru-RU"/>
    </w:rPr>
  </w:style>
  <w:style w:type="paragraph" w:customStyle="1" w:styleId="xl134">
    <w:name w:val="xl13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  <w:szCs w:val="22"/>
      <w:lang w:val="ru-RU" w:eastAsia="ru-RU"/>
    </w:rPr>
  </w:style>
  <w:style w:type="paragraph" w:customStyle="1" w:styleId="xl135">
    <w:name w:val="xl13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6">
    <w:name w:val="xl136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u-RU" w:eastAsia="ru-RU"/>
    </w:rPr>
  </w:style>
  <w:style w:type="paragraph" w:customStyle="1" w:styleId="xl137">
    <w:name w:val="xl137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3333"/>
      <w:sz w:val="22"/>
      <w:szCs w:val="22"/>
      <w:lang w:val="ru-RU" w:eastAsia="ru-RU"/>
    </w:rPr>
  </w:style>
  <w:style w:type="paragraph" w:customStyle="1" w:styleId="xl138">
    <w:name w:val="xl13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val="ru-RU" w:eastAsia="ru-RU"/>
    </w:rPr>
  </w:style>
  <w:style w:type="paragraph" w:customStyle="1" w:styleId="xl139">
    <w:name w:val="xl139"/>
    <w:basedOn w:val="a"/>
    <w:rsid w:val="001C37C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  <w:lang w:val="ru-RU" w:eastAsia="ru-RU"/>
    </w:rPr>
  </w:style>
  <w:style w:type="paragraph" w:customStyle="1" w:styleId="xl140">
    <w:name w:val="xl140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1">
    <w:name w:val="xl141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2">
    <w:name w:val="xl142"/>
    <w:basedOn w:val="a"/>
    <w:rsid w:val="001C37C9"/>
    <w:pPr>
      <w:pBdr>
        <w:top w:val="single" w:sz="4" w:space="0" w:color="auto"/>
        <w:left w:val="single" w:sz="4" w:space="0" w:color="000000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3">
    <w:name w:val="xl143"/>
    <w:basedOn w:val="a"/>
    <w:rsid w:val="001C37C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4">
    <w:name w:val="xl14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5">
    <w:name w:val="xl145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6">
    <w:name w:val="xl146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7">
    <w:name w:val="xl147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48">
    <w:name w:val="xl14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9">
    <w:name w:val="xl149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2">
    <w:name w:val="xl152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4">
    <w:name w:val="xl154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1C3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1C37C9"/>
    <w:pP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8">
    <w:name w:val="xl158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9">
    <w:name w:val="xl159"/>
    <w:basedOn w:val="a"/>
    <w:rsid w:val="001C3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 w:eastAsia="ru-RU"/>
    </w:rPr>
  </w:style>
  <w:style w:type="paragraph" w:customStyle="1" w:styleId="xl160">
    <w:name w:val="xl160"/>
    <w:basedOn w:val="a"/>
    <w:rsid w:val="001C37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61">
    <w:name w:val="xl161"/>
    <w:basedOn w:val="a"/>
    <w:rsid w:val="001C3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62">
    <w:name w:val="xl162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63">
    <w:name w:val="xl163"/>
    <w:basedOn w:val="a"/>
    <w:rsid w:val="001C3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64">
    <w:name w:val="xl164"/>
    <w:basedOn w:val="a"/>
    <w:rsid w:val="001C37C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 w:eastAsia="ru-RU"/>
    </w:rPr>
  </w:style>
  <w:style w:type="paragraph" w:customStyle="1" w:styleId="font5">
    <w:name w:val="font5"/>
    <w:basedOn w:val="a"/>
    <w:rsid w:val="001C37C9"/>
    <w:pPr>
      <w:spacing w:before="100" w:beforeAutospacing="1" w:after="100" w:afterAutospacing="1"/>
    </w:pPr>
    <w:rPr>
      <w:sz w:val="18"/>
      <w:szCs w:val="18"/>
      <w:lang w:val="ru-RU" w:eastAsia="ru-RU"/>
    </w:rPr>
  </w:style>
  <w:style w:type="paragraph" w:customStyle="1" w:styleId="font6">
    <w:name w:val="font6"/>
    <w:basedOn w:val="a"/>
    <w:rsid w:val="001C37C9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font7">
    <w:name w:val="font7"/>
    <w:basedOn w:val="a"/>
    <w:rsid w:val="001C37C9"/>
    <w:pPr>
      <w:spacing w:before="100" w:beforeAutospacing="1" w:after="100" w:afterAutospacing="1"/>
    </w:pPr>
    <w:rPr>
      <w:color w:val="000000"/>
      <w:sz w:val="20"/>
      <w:szCs w:val="20"/>
      <w:lang w:val="ru-RU" w:eastAsia="ru-RU"/>
    </w:rPr>
  </w:style>
  <w:style w:type="paragraph" w:customStyle="1" w:styleId="font8">
    <w:name w:val="font8"/>
    <w:basedOn w:val="a"/>
    <w:rsid w:val="001C37C9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xl66">
    <w:name w:val="xl66"/>
    <w:basedOn w:val="a"/>
    <w:rsid w:val="001C37C9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67">
    <w:name w:val="xl67"/>
    <w:basedOn w:val="a"/>
    <w:rsid w:val="001C37C9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8">
    <w:name w:val="xl68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69">
    <w:name w:val="xl69"/>
    <w:basedOn w:val="a"/>
    <w:rsid w:val="001C37C9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71">
    <w:name w:val="xl71"/>
    <w:basedOn w:val="a"/>
    <w:rsid w:val="001C37C9"/>
    <w:pPr>
      <w:spacing w:before="100" w:beforeAutospacing="1" w:after="100" w:afterAutospacing="1"/>
    </w:pPr>
    <w:rPr>
      <w:lang w:val="ru-RU" w:eastAsia="ru-RU"/>
    </w:rPr>
  </w:style>
  <w:style w:type="paragraph" w:customStyle="1" w:styleId="xl75">
    <w:name w:val="xl75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87">
    <w:name w:val="xl87"/>
    <w:basedOn w:val="a"/>
    <w:rsid w:val="001C3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character" w:customStyle="1" w:styleId="aff2">
    <w:name w:val="Основной текст + Не полужирный"/>
    <w:rsid w:val="00E812AC"/>
    <w:rPr>
      <w:rFonts w:ascii="Times New Roman" w:hAnsi="Times New Roman"/>
      <w:b/>
      <w:sz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355B1-6DF1-4884-B196-53A45C5A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30244</Words>
  <Characters>172394</Characters>
  <Application>Microsoft Office Word</Application>
  <DocSecurity>0</DocSecurity>
  <Lines>1436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кризис</vt:lpstr>
    </vt:vector>
  </TitlesOfParts>
  <Company>Мэрия Тольятти</Company>
  <LinksUpToDate>false</LinksUpToDate>
  <CharactersWithSpaces>202234</CharactersWithSpaces>
  <SharedDoc>false</SharedDoc>
  <HLinks>
    <vt:vector size="6" baseType="variant">
      <vt:variant>
        <vt:i4>7733311</vt:i4>
      </vt:variant>
      <vt:variant>
        <vt:i4>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кризис</dc:title>
  <dc:creator>Пользователь</dc:creator>
  <cp:lastModifiedBy>martoshich.ti</cp:lastModifiedBy>
  <cp:revision>2</cp:revision>
  <cp:lastPrinted>2021-04-22T07:13:00Z</cp:lastPrinted>
  <dcterms:created xsi:type="dcterms:W3CDTF">2022-04-28T07:34:00Z</dcterms:created>
  <dcterms:modified xsi:type="dcterms:W3CDTF">2022-04-28T07:34:00Z</dcterms:modified>
</cp:coreProperties>
</file>