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83" w:rsidRDefault="002D0383" w:rsidP="003A48B7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2D0383" w:rsidRPr="00DB3868" w:rsidRDefault="002D0383" w:rsidP="003A4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8B7" w:rsidRPr="00DB3868" w:rsidRDefault="003A48B7" w:rsidP="003A4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>ЗАКЛЮЧЕНИЕ</w:t>
      </w:r>
    </w:p>
    <w:p w:rsidR="003A48B7" w:rsidRPr="00DB3868" w:rsidRDefault="003A48B7" w:rsidP="003A4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>аналитического отдела аппарата Думы городского округа Тольятти</w:t>
      </w:r>
    </w:p>
    <w:p w:rsidR="003A48B7" w:rsidRPr="00DB3868" w:rsidRDefault="003A48B7" w:rsidP="003A4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 xml:space="preserve">на проект решения Думы городского округа Тольятти о ежегодном докладе «О состоянии дел по развитию некоммерческих организаций </w:t>
      </w:r>
    </w:p>
    <w:p w:rsidR="003A48B7" w:rsidRPr="00DB3868" w:rsidRDefault="003A48B7" w:rsidP="003A4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>в городском округе Тольятти за 2021 год»</w:t>
      </w:r>
    </w:p>
    <w:p w:rsidR="003A48B7" w:rsidRPr="00DB3868" w:rsidRDefault="003A48B7" w:rsidP="003A4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>(Д - 145 от 12.05.2022 г.)</w:t>
      </w:r>
    </w:p>
    <w:p w:rsidR="003A48B7" w:rsidRPr="00DB3868" w:rsidRDefault="003A48B7" w:rsidP="003A4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8B7" w:rsidRPr="00DB3868" w:rsidRDefault="003A48B7" w:rsidP="003A48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Планом текущей деятельности Думы на </w:t>
      </w:r>
      <w:r w:rsidRPr="00DB3868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DB3868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2022 года (решение Думы от 23.03.22 г. №1227), для рассмотрения на заседании Думы 08.06.2022 г. вынесен вопрос </w:t>
      </w:r>
      <w:r w:rsidRPr="00DB3868">
        <w:rPr>
          <w:rFonts w:ascii="Times New Roman" w:hAnsi="Times New Roman"/>
          <w:sz w:val="28"/>
          <w:szCs w:val="28"/>
        </w:rPr>
        <w:t xml:space="preserve">о ежегодном докладе «О состоянии дел по развитию некоммерческих организаций в городском округе Тольятти за 2021 год» </w:t>
      </w:r>
      <w:r w:rsidRPr="00DB386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- сроки предоставления информации соблюдены.</w:t>
      </w:r>
    </w:p>
    <w:p w:rsidR="003A48B7" w:rsidRPr="00DB3868" w:rsidRDefault="003A48B7" w:rsidP="003A48B7">
      <w:pPr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B3868"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Рассмотрев представленные материалы, отмечаем следующее.</w:t>
      </w:r>
    </w:p>
    <w:p w:rsidR="003A48B7" w:rsidRPr="00DB3868" w:rsidRDefault="003A48B7" w:rsidP="003A48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>В соответствии с решением ТГД от 10.05.2000г. № 794  «О Концепции развития некоммерческих организаций городского округа Тольятти» (в редакции решения Думы г.о. Тольятти от 21.09.2016 № 1172)  структурные подразделения исполнительных и представительных органов местного самоуправления совместно с Общественной палатой г.о. Тольятти и Общественным советом при Думе г.о. Тольятти готовят для рассмотрения на заседании Думы ежегодный доклад «О состоянии дел по развитию некоммерческих организаций в г.о. Тольятти» (пункт «н», статьи 5).</w:t>
      </w:r>
    </w:p>
    <w:p w:rsidR="003A48B7" w:rsidRPr="00DB3868" w:rsidRDefault="003A48B7" w:rsidP="003A48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>Реализация Концепции осуществляется структурными подразделениями ОМС, в функции которых входит взаимодействие с НКО, Общественной палатой г.о. Тольятти, Общественным советом при Думе г.о. Тольятти, иными структурами - по различным направлениям деятельности некоммерческого сектора в соответствии с вопросами их ведения.</w:t>
      </w:r>
    </w:p>
    <w:p w:rsidR="003A48B7" w:rsidRPr="00DB3868" w:rsidRDefault="003A48B7" w:rsidP="003A48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 xml:space="preserve">Ежегодный доклад «О состоянии дел по развитию некоммерческих организаций в городском округе Тольятти» </w:t>
      </w:r>
      <w:r w:rsidRPr="00DB3868">
        <w:rPr>
          <w:rFonts w:ascii="Times New Roman" w:hAnsi="Times New Roman"/>
          <w:b/>
          <w:sz w:val="28"/>
          <w:szCs w:val="28"/>
        </w:rPr>
        <w:t>формируется по результатам мониторинга некоммерческого сектора,</w:t>
      </w:r>
      <w:r w:rsidRPr="00DB3868">
        <w:rPr>
          <w:rFonts w:ascii="Times New Roman" w:hAnsi="Times New Roman"/>
          <w:sz w:val="28"/>
          <w:szCs w:val="28"/>
        </w:rPr>
        <w:t xml:space="preserve"> проводимого в течение года уполномоченным структурным подразделением администрации и Общественной палатой г.о. Тольятти, и включает в себя следующую информацию:</w:t>
      </w:r>
    </w:p>
    <w:p w:rsidR="006D6618" w:rsidRPr="00DB3868" w:rsidRDefault="006D6618" w:rsidP="006D661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4"/>
          <w:szCs w:val="24"/>
        </w:rPr>
      </w:pPr>
      <w:r w:rsidRPr="00DB3868">
        <w:rPr>
          <w:rFonts w:ascii="Times New Roman" w:hAnsi="Times New Roman"/>
          <w:i/>
          <w:sz w:val="24"/>
          <w:szCs w:val="24"/>
        </w:rPr>
        <w:t>таблица №1</w:t>
      </w:r>
    </w:p>
    <w:tbl>
      <w:tblPr>
        <w:tblStyle w:val="a4"/>
        <w:tblW w:w="9606" w:type="dxa"/>
        <w:tblLook w:val="04A0"/>
      </w:tblPr>
      <w:tblGrid>
        <w:gridCol w:w="5778"/>
        <w:gridCol w:w="3828"/>
      </w:tblGrid>
      <w:tr w:rsidR="003A48B7" w:rsidRPr="00DB3868" w:rsidTr="006D6618">
        <w:tc>
          <w:tcPr>
            <w:tcW w:w="5778" w:type="dxa"/>
          </w:tcPr>
          <w:p w:rsidR="003A48B7" w:rsidRPr="00DB3868" w:rsidRDefault="006D6618" w:rsidP="006D6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Структура пакета документов</w:t>
            </w:r>
          </w:p>
        </w:tc>
        <w:tc>
          <w:tcPr>
            <w:tcW w:w="3828" w:type="dxa"/>
          </w:tcPr>
          <w:p w:rsidR="003A48B7" w:rsidRPr="00DB3868" w:rsidRDefault="006D6618" w:rsidP="006D6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Представленная  информация</w:t>
            </w:r>
          </w:p>
        </w:tc>
      </w:tr>
      <w:tr w:rsidR="003A48B7" w:rsidRPr="00DB3868" w:rsidTr="006D6618">
        <w:tc>
          <w:tcPr>
            <w:tcW w:w="5778" w:type="dxa"/>
          </w:tcPr>
          <w:p w:rsidR="003A48B7" w:rsidRPr="00DB3868" w:rsidRDefault="006D6618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Н</w:t>
            </w:r>
            <w:r w:rsidR="003A48B7" w:rsidRPr="00DB3868">
              <w:rPr>
                <w:rFonts w:ascii="Times New Roman" w:hAnsi="Times New Roman"/>
                <w:sz w:val="24"/>
                <w:szCs w:val="24"/>
              </w:rPr>
              <w:t>ормативное и правовое регулирование деятельности СОНКО в г.о.Тольятти</w:t>
            </w:r>
          </w:p>
        </w:tc>
        <w:tc>
          <w:tcPr>
            <w:tcW w:w="3828" w:type="dxa"/>
          </w:tcPr>
          <w:p w:rsidR="003A48B7" w:rsidRPr="00DB3868" w:rsidRDefault="003A48B7" w:rsidP="006D6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данные представлены</w:t>
            </w:r>
          </w:p>
        </w:tc>
      </w:tr>
      <w:tr w:rsidR="003A48B7" w:rsidRPr="00DB3868" w:rsidTr="006D6618">
        <w:tc>
          <w:tcPr>
            <w:tcW w:w="5778" w:type="dxa"/>
          </w:tcPr>
          <w:p w:rsidR="003A48B7" w:rsidRPr="00DB3868" w:rsidRDefault="006D6618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П</w:t>
            </w:r>
            <w:r w:rsidR="003A48B7" w:rsidRPr="00DB3868">
              <w:rPr>
                <w:rFonts w:ascii="Times New Roman" w:hAnsi="Times New Roman"/>
                <w:sz w:val="24"/>
                <w:szCs w:val="24"/>
              </w:rPr>
              <w:t>оказатели количества НКО в г.о. Тольятти (с расшифровкой)</w:t>
            </w:r>
          </w:p>
        </w:tc>
        <w:tc>
          <w:tcPr>
            <w:tcW w:w="3828" w:type="dxa"/>
          </w:tcPr>
          <w:p w:rsidR="006D6618" w:rsidRPr="00DB3868" w:rsidRDefault="003A48B7" w:rsidP="006D6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данные представлены </w:t>
            </w:r>
          </w:p>
          <w:p w:rsidR="00020DB1" w:rsidRDefault="003A48B7" w:rsidP="00020D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B3868">
              <w:rPr>
                <w:rFonts w:ascii="Times New Roman" w:hAnsi="Times New Roman"/>
                <w:i/>
                <w:sz w:val="24"/>
                <w:szCs w:val="24"/>
              </w:rPr>
              <w:t xml:space="preserve">(по состоянию на 01.01.22 г. </w:t>
            </w:r>
            <w:r w:rsidR="00020DB1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DB38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3A48B7" w:rsidRPr="00DB3868" w:rsidRDefault="00020DB1" w:rsidP="00020D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909  НКО)</w:t>
            </w:r>
          </w:p>
        </w:tc>
      </w:tr>
      <w:tr w:rsidR="003A48B7" w:rsidRPr="00DB3868" w:rsidTr="006D6618">
        <w:tc>
          <w:tcPr>
            <w:tcW w:w="5778" w:type="dxa"/>
          </w:tcPr>
          <w:p w:rsidR="003A48B7" w:rsidRPr="00DB3868" w:rsidRDefault="006D6618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О</w:t>
            </w:r>
            <w:r w:rsidR="003A48B7" w:rsidRPr="00DB3868">
              <w:rPr>
                <w:rFonts w:ascii="Times New Roman" w:hAnsi="Times New Roman"/>
                <w:sz w:val="24"/>
                <w:szCs w:val="24"/>
              </w:rPr>
              <w:t>писание основных качественных изменений НКО в г.о. Тольятти</w:t>
            </w:r>
          </w:p>
        </w:tc>
        <w:tc>
          <w:tcPr>
            <w:tcW w:w="3828" w:type="dxa"/>
          </w:tcPr>
          <w:p w:rsidR="003A48B7" w:rsidRPr="00DB3868" w:rsidRDefault="003A48B7" w:rsidP="006D6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данные представлены</w:t>
            </w:r>
          </w:p>
        </w:tc>
      </w:tr>
      <w:tr w:rsidR="003A48B7" w:rsidRPr="00DB3868" w:rsidTr="006D6618">
        <w:tc>
          <w:tcPr>
            <w:tcW w:w="5778" w:type="dxa"/>
          </w:tcPr>
          <w:p w:rsidR="003A48B7" w:rsidRPr="00DB3868" w:rsidRDefault="006D6618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П</w:t>
            </w:r>
            <w:r w:rsidR="003A48B7" w:rsidRPr="00DB3868">
              <w:rPr>
                <w:rFonts w:ascii="Times New Roman" w:hAnsi="Times New Roman"/>
                <w:sz w:val="24"/>
                <w:szCs w:val="24"/>
              </w:rPr>
              <w:t>еречень и описание основных общественно значимых мероприятий, проведенных НКО в г.о. Тольятти</w:t>
            </w:r>
          </w:p>
        </w:tc>
        <w:tc>
          <w:tcPr>
            <w:tcW w:w="3828" w:type="dxa"/>
          </w:tcPr>
          <w:p w:rsidR="003A48B7" w:rsidRPr="00DB3868" w:rsidRDefault="003A48B7" w:rsidP="006D6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данные представлены</w:t>
            </w:r>
          </w:p>
        </w:tc>
      </w:tr>
      <w:tr w:rsidR="003A48B7" w:rsidRPr="00DB3868" w:rsidTr="006D6618">
        <w:tc>
          <w:tcPr>
            <w:tcW w:w="5778" w:type="dxa"/>
          </w:tcPr>
          <w:p w:rsidR="003A48B7" w:rsidRPr="00DB3868" w:rsidRDefault="006D6618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О</w:t>
            </w:r>
            <w:r w:rsidR="003A48B7" w:rsidRPr="00DB3868">
              <w:rPr>
                <w:rFonts w:ascii="Times New Roman" w:hAnsi="Times New Roman"/>
                <w:sz w:val="24"/>
                <w:szCs w:val="24"/>
              </w:rPr>
              <w:t>писание и результаты деятельности Общественной палаты г.о. Тольятти и общественных советов, созданных при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 xml:space="preserve"> ОМС</w:t>
            </w:r>
          </w:p>
        </w:tc>
        <w:tc>
          <w:tcPr>
            <w:tcW w:w="3828" w:type="dxa"/>
          </w:tcPr>
          <w:p w:rsidR="003A48B7" w:rsidRPr="00DB3868" w:rsidRDefault="003A48B7" w:rsidP="006D6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данные представлены</w:t>
            </w:r>
          </w:p>
        </w:tc>
      </w:tr>
      <w:tr w:rsidR="003A48B7" w:rsidRPr="00DB3868" w:rsidTr="006D6618">
        <w:tc>
          <w:tcPr>
            <w:tcW w:w="5778" w:type="dxa"/>
          </w:tcPr>
          <w:p w:rsidR="003A48B7" w:rsidRPr="00DB3868" w:rsidRDefault="006D6618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С</w:t>
            </w:r>
            <w:r w:rsidR="003A48B7" w:rsidRPr="00DB3868">
              <w:rPr>
                <w:rFonts w:ascii="Times New Roman" w:hAnsi="Times New Roman"/>
                <w:sz w:val="24"/>
                <w:szCs w:val="24"/>
              </w:rPr>
              <w:t>ведения о мерах муниципальной поддержки СОНКО, предоставленных в 2021 году</w:t>
            </w:r>
          </w:p>
        </w:tc>
        <w:tc>
          <w:tcPr>
            <w:tcW w:w="3828" w:type="dxa"/>
          </w:tcPr>
          <w:p w:rsidR="003A48B7" w:rsidRPr="00DB3868" w:rsidRDefault="003A48B7" w:rsidP="006D6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данные представлены</w:t>
            </w:r>
          </w:p>
        </w:tc>
      </w:tr>
      <w:tr w:rsidR="003A48B7" w:rsidRPr="00DB3868" w:rsidTr="006D6618">
        <w:tc>
          <w:tcPr>
            <w:tcW w:w="5778" w:type="dxa"/>
          </w:tcPr>
          <w:p w:rsidR="003A48B7" w:rsidRPr="00DB3868" w:rsidRDefault="006D6618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r w:rsidR="003A48B7" w:rsidRPr="00DB3868">
              <w:rPr>
                <w:rFonts w:ascii="Times New Roman" w:hAnsi="Times New Roman"/>
                <w:sz w:val="24"/>
                <w:szCs w:val="24"/>
              </w:rPr>
              <w:t>нформация об участии некоммерческих организаций г.о.Тольятти в Конкурсах на получение региональ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>ных и федеральных грантов в 2021</w:t>
            </w:r>
            <w:r w:rsidR="003A48B7" w:rsidRPr="00DB3868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828" w:type="dxa"/>
          </w:tcPr>
          <w:p w:rsidR="003A48B7" w:rsidRPr="00DB3868" w:rsidRDefault="00934036" w:rsidP="006D6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данные представлены</w:t>
            </w:r>
          </w:p>
        </w:tc>
      </w:tr>
      <w:tr w:rsidR="003A48B7" w:rsidRPr="00DB3868" w:rsidTr="006D6618">
        <w:tc>
          <w:tcPr>
            <w:tcW w:w="5778" w:type="dxa"/>
          </w:tcPr>
          <w:p w:rsidR="003A48B7" w:rsidRPr="00DB3868" w:rsidRDefault="006D6618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И</w:t>
            </w:r>
            <w:r w:rsidR="00934036" w:rsidRPr="00DB3868">
              <w:rPr>
                <w:rFonts w:ascii="Times New Roman" w:hAnsi="Times New Roman"/>
                <w:sz w:val="24"/>
                <w:szCs w:val="24"/>
              </w:rPr>
              <w:t>нформация об участии некоммерческих организаций г.о.Тольятти в Конкурсах на получение региональных и федеральных грантов в 2021 году</w:t>
            </w:r>
          </w:p>
        </w:tc>
        <w:tc>
          <w:tcPr>
            <w:tcW w:w="3828" w:type="dxa"/>
          </w:tcPr>
          <w:p w:rsidR="003A48B7" w:rsidRPr="00DB3868" w:rsidRDefault="00934036" w:rsidP="006D6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данные представлены</w:t>
            </w:r>
          </w:p>
        </w:tc>
      </w:tr>
      <w:tr w:rsidR="003A48B7" w:rsidRPr="00DB3868" w:rsidTr="006D6618">
        <w:tc>
          <w:tcPr>
            <w:tcW w:w="5778" w:type="dxa"/>
          </w:tcPr>
          <w:p w:rsidR="003A48B7" w:rsidRPr="00DB3868" w:rsidRDefault="006D6618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П</w:t>
            </w:r>
            <w:r w:rsidR="00934036" w:rsidRPr="00DB3868">
              <w:rPr>
                <w:rFonts w:ascii="Times New Roman" w:hAnsi="Times New Roman"/>
                <w:sz w:val="24"/>
                <w:szCs w:val="24"/>
              </w:rPr>
              <w:t>редложения по мерам развития некоммерческого сектора в г.о. Тольятти</w:t>
            </w:r>
          </w:p>
        </w:tc>
        <w:tc>
          <w:tcPr>
            <w:tcW w:w="3828" w:type="dxa"/>
          </w:tcPr>
          <w:p w:rsidR="003A48B7" w:rsidRPr="00DB3868" w:rsidRDefault="00934036" w:rsidP="006D6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данные представлены</w:t>
            </w:r>
          </w:p>
        </w:tc>
      </w:tr>
    </w:tbl>
    <w:p w:rsidR="003A48B7" w:rsidRPr="00DB3868" w:rsidRDefault="003A48B7" w:rsidP="003A48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>Для выполнения мероприятий, реализуемых в рамках Концепции, могут привлекаться средства федерального, регионального, местного бюджетов и внебюджетных источников.</w:t>
      </w:r>
    </w:p>
    <w:p w:rsidR="003A48B7" w:rsidRPr="00DB3868" w:rsidRDefault="003A48B7" w:rsidP="003A48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>Объемы финансирования затрат на реализацию Концепции из бюджета городского округа ежегодно определяются в установленном порядке при формировании бюджета на соответствующий год.</w:t>
      </w:r>
    </w:p>
    <w:p w:rsidR="003A48B7" w:rsidRPr="00DB3868" w:rsidRDefault="003A48B7" w:rsidP="003A48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 xml:space="preserve">В пакете документов содержатся текстовая часть по результатам мониторинга некоммерческого сектора и Приложения. В таблице представлен сводный анализ по всем приложениям </w:t>
      </w:r>
      <w:r w:rsidR="00934036" w:rsidRPr="00DB3868">
        <w:rPr>
          <w:rFonts w:ascii="Times New Roman" w:hAnsi="Times New Roman"/>
          <w:i/>
          <w:sz w:val="28"/>
          <w:szCs w:val="28"/>
        </w:rPr>
        <w:t>(в сравнении с 2020</w:t>
      </w:r>
      <w:r w:rsidRPr="00DB3868">
        <w:rPr>
          <w:rFonts w:ascii="Times New Roman" w:hAnsi="Times New Roman"/>
          <w:i/>
          <w:sz w:val="28"/>
          <w:szCs w:val="28"/>
        </w:rPr>
        <w:t xml:space="preserve"> годом).</w:t>
      </w:r>
    </w:p>
    <w:p w:rsidR="003A48B7" w:rsidRPr="00DB3868" w:rsidRDefault="006D6618" w:rsidP="003A48B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4"/>
          <w:szCs w:val="24"/>
        </w:rPr>
      </w:pPr>
      <w:r w:rsidRPr="00DB3868">
        <w:rPr>
          <w:rFonts w:ascii="Times New Roman" w:hAnsi="Times New Roman"/>
          <w:i/>
          <w:sz w:val="24"/>
          <w:szCs w:val="24"/>
        </w:rPr>
        <w:t>таблица №2</w:t>
      </w:r>
    </w:p>
    <w:tbl>
      <w:tblPr>
        <w:tblStyle w:val="a4"/>
        <w:tblW w:w="9885" w:type="dxa"/>
        <w:tblLayout w:type="fixed"/>
        <w:tblLook w:val="04A0"/>
      </w:tblPr>
      <w:tblGrid>
        <w:gridCol w:w="2517"/>
        <w:gridCol w:w="3684"/>
        <w:gridCol w:w="3684"/>
      </w:tblGrid>
      <w:tr w:rsidR="00934036" w:rsidRPr="00DB3868" w:rsidTr="00934036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Приложения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Краткий анализ информации в 2021 году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Краткий анализ информации в 2020 году</w:t>
            </w:r>
          </w:p>
        </w:tc>
      </w:tr>
      <w:tr w:rsidR="00934036" w:rsidRPr="00DB3868" w:rsidTr="00934036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Муниципальные нормативные акты г.о. Тольятти, направленные на организацию оказания поддержки некоммерческим организациям, в том числе социально ориентированным 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868">
              <w:rPr>
                <w:rFonts w:ascii="Times New Roman" w:hAnsi="Times New Roman"/>
                <w:i/>
                <w:u w:val="single"/>
              </w:rPr>
              <w:t>(Приложение№1)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A6" w:rsidRPr="00DB3868" w:rsidRDefault="002067A6" w:rsidP="00206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принято 8 муниципальных нормативных актов, из них у:</w:t>
            </w:r>
          </w:p>
          <w:p w:rsidR="002067A6" w:rsidRPr="00DB3868" w:rsidRDefault="002067A6" w:rsidP="00206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департамента общественной безопасности – 2;</w:t>
            </w:r>
          </w:p>
          <w:p w:rsidR="002067A6" w:rsidRPr="00DB3868" w:rsidRDefault="002067A6" w:rsidP="00206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департамента образования – 2;</w:t>
            </w:r>
          </w:p>
          <w:p w:rsidR="002067A6" w:rsidRPr="00DB3868" w:rsidRDefault="002067A6" w:rsidP="00206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управление взаимодействия с общественностью – 4.</w:t>
            </w:r>
          </w:p>
          <w:p w:rsidR="00934036" w:rsidRPr="00DB3868" w:rsidRDefault="00934036" w:rsidP="00206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принято 8 муниципальных нормативных актов, из них у: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департамента общественной безопасности – 2;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департамента образования – 2;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управление взаимодействия с общественностью – 3;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департамент городского хозяйства – 1.</w:t>
            </w:r>
          </w:p>
        </w:tc>
      </w:tr>
      <w:tr w:rsidR="00934036" w:rsidRPr="00DB3868" w:rsidTr="00934036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финансовых, экономических, социальных и иных показателей  деятельности СОНКО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u w:val="single"/>
              </w:rPr>
            </w:pP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A6" w:rsidRPr="00DB3868" w:rsidRDefault="002067A6" w:rsidP="00206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B3868">
              <w:rPr>
                <w:rFonts w:ascii="Times New Roman" w:hAnsi="Times New Roman"/>
                <w:iCs/>
                <w:sz w:val="24"/>
                <w:szCs w:val="24"/>
              </w:rPr>
              <w:t>проведен в 2021 году анализ финансовых, экономических, социальных и иных показателей деятельности 88 СОНКО (39% от всех СОНКО).</w:t>
            </w:r>
          </w:p>
          <w:p w:rsidR="00934036" w:rsidRPr="00DB3868" w:rsidRDefault="002067A6" w:rsidP="00206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Сформирован Рейтинг СОНКО за 20-21гг. </w:t>
            </w:r>
            <w:r w:rsidRPr="00DB3868">
              <w:rPr>
                <w:rFonts w:ascii="Times New Roman" w:hAnsi="Times New Roman"/>
                <w:i/>
              </w:rPr>
              <w:t>(размещен на официальном сайте администрации)</w:t>
            </w:r>
            <w:r w:rsidR="006710C5" w:rsidRPr="00DB3868">
              <w:rPr>
                <w:rFonts w:ascii="Times New Roman" w:hAnsi="Times New Roman"/>
                <w:i/>
              </w:rPr>
              <w:t xml:space="preserve">. </w:t>
            </w:r>
            <w:r w:rsidR="006710C5" w:rsidRPr="00DB3868">
              <w:rPr>
                <w:rFonts w:ascii="Times New Roman" w:hAnsi="Times New Roman"/>
              </w:rPr>
              <w:t>Наибольше</w:t>
            </w:r>
            <w:r w:rsidR="00846E37" w:rsidRPr="00DB3868">
              <w:rPr>
                <w:rFonts w:ascii="Times New Roman" w:hAnsi="Times New Roman"/>
              </w:rPr>
              <w:t>е количество</w:t>
            </w:r>
            <w:r w:rsidR="006710C5" w:rsidRPr="00DB3868">
              <w:rPr>
                <w:rFonts w:ascii="Times New Roman" w:hAnsi="Times New Roman"/>
              </w:rPr>
              <w:t xml:space="preserve"> баллов 31, у ТГДМОО «Экологическое содружество», 28 баллов у АНО «Институт практикующих юристов», 27 баллов у Фонда «Социальных инвестиций». Наименьший результат</w:t>
            </w:r>
            <w:r w:rsidR="00846E37" w:rsidRPr="00DB3868">
              <w:rPr>
                <w:rFonts w:ascii="Times New Roman" w:hAnsi="Times New Roman"/>
              </w:rPr>
              <w:t>,</w:t>
            </w:r>
            <w:r w:rsidR="006710C5" w:rsidRPr="00DB3868">
              <w:rPr>
                <w:rFonts w:ascii="Times New Roman" w:hAnsi="Times New Roman"/>
              </w:rPr>
              <w:t xml:space="preserve"> 6 баллов у АНО «</w:t>
            </w:r>
            <w:r w:rsidR="00846E37" w:rsidRPr="00DB3868">
              <w:rPr>
                <w:rFonts w:ascii="Times New Roman" w:hAnsi="Times New Roman"/>
              </w:rPr>
              <w:t>Единый совет молодежи по межнациональным вопросам».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B3868">
              <w:rPr>
                <w:rFonts w:ascii="Times New Roman" w:hAnsi="Times New Roman"/>
                <w:iCs/>
                <w:sz w:val="24"/>
                <w:szCs w:val="24"/>
              </w:rPr>
              <w:t>проведен в 2020 году анализ финансовых, экономических, социальных и иных показателей деятельности 89 СОНКО (41,4.% от всех СОНКО).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Сформирован Рейтинг СОНКО за 18 – 19гг. </w:t>
            </w:r>
            <w:r w:rsidRPr="00DB3868">
              <w:rPr>
                <w:rFonts w:ascii="Times New Roman" w:hAnsi="Times New Roman"/>
                <w:i/>
                <w:u w:val="single"/>
              </w:rPr>
              <w:t>(Приложение№2, 3 к информации</w:t>
            </w:r>
            <w:r w:rsidRPr="00DB3868">
              <w:rPr>
                <w:rFonts w:ascii="Times New Roman" w:hAnsi="Times New Roman"/>
              </w:rPr>
              <w:t>). Наибольшее количество набранных баллов 28, у АНО «Планета детства «Лада» и АНО «Православная классическая гимназия»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4036" w:rsidRPr="00DB3868" w:rsidTr="00934036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Сводный Перечень общественно значимых мероприят</w:t>
            </w:r>
            <w:r w:rsidR="00846E37" w:rsidRPr="00DB3868">
              <w:rPr>
                <w:rFonts w:ascii="Times New Roman" w:hAnsi="Times New Roman"/>
                <w:sz w:val="24"/>
                <w:szCs w:val="24"/>
              </w:rPr>
              <w:t>ий, проведенных НКО в 2021 году</w:t>
            </w:r>
          </w:p>
          <w:p w:rsidR="00934036" w:rsidRPr="00DB3868" w:rsidRDefault="00846E37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val="single"/>
              </w:rPr>
            </w:pPr>
            <w:r w:rsidRPr="00DB3868">
              <w:rPr>
                <w:rFonts w:ascii="Times New Roman" w:hAnsi="Times New Roman"/>
                <w:i/>
                <w:u w:val="single"/>
              </w:rPr>
              <w:t>(Приложение№2</w:t>
            </w:r>
            <w:r w:rsidR="00934036" w:rsidRPr="00DB3868">
              <w:rPr>
                <w:rFonts w:ascii="Times New Roman" w:hAnsi="Times New Roman"/>
                <w:i/>
                <w:u w:val="single"/>
              </w:rPr>
              <w:t>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37" w:rsidRPr="00DB3868" w:rsidRDefault="006B48A2" w:rsidP="00846E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проведено 160 (-6</w:t>
            </w:r>
            <w:r w:rsidR="00846E37" w:rsidRPr="00DB3868">
              <w:rPr>
                <w:rFonts w:ascii="Times New Roman" w:hAnsi="Times New Roman"/>
                <w:sz w:val="24"/>
                <w:szCs w:val="24"/>
              </w:rPr>
              <w:t>) общественно значимых мероприятий, из них по разделам:</w:t>
            </w:r>
          </w:p>
          <w:p w:rsidR="00846E37" w:rsidRPr="00DB3868" w:rsidRDefault="00846E37" w:rsidP="00846E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6E37" w:rsidRPr="00DB3868" w:rsidRDefault="00846E37" w:rsidP="00846E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B48A2" w:rsidRPr="00DB3868">
              <w:rPr>
                <w:rFonts w:ascii="Times New Roman" w:hAnsi="Times New Roman"/>
                <w:sz w:val="24"/>
                <w:szCs w:val="24"/>
              </w:rPr>
              <w:t>деятельность в области образования – цикл 2 (-17)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6E37" w:rsidRPr="00DB3868" w:rsidRDefault="006B48A2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6E37" w:rsidRPr="00DB3868" w:rsidRDefault="00846E37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6B48A2" w:rsidRPr="00DB3868" w:rsidRDefault="006B48A2" w:rsidP="00846E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48A2" w:rsidRPr="00DB3868" w:rsidRDefault="00846E37" w:rsidP="00846E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</w:t>
            </w:r>
            <w:r w:rsidR="006B48A2" w:rsidRPr="00DB3868">
              <w:rPr>
                <w:rFonts w:ascii="Times New Roman" w:hAnsi="Times New Roman"/>
                <w:sz w:val="24"/>
                <w:szCs w:val="24"/>
              </w:rPr>
              <w:t xml:space="preserve"> гражданское и патриотическое воспитание и добровольчество – более 80 (+40);</w:t>
            </w:r>
          </w:p>
          <w:p w:rsidR="00846E37" w:rsidRPr="00DB3868" w:rsidRDefault="00846E37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48A2" w:rsidRPr="00DB3868" w:rsidRDefault="006B48A2" w:rsidP="00846E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6E37" w:rsidRPr="00DB3868" w:rsidRDefault="006B48A2" w:rsidP="00846E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культура и искусство – 11 (-9</w:t>
            </w:r>
            <w:r w:rsidR="00846E37" w:rsidRPr="00DB386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846E37" w:rsidRPr="00DB3868" w:rsidRDefault="00846E37" w:rsidP="00846E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физическая культура и массовый спорт</w:t>
            </w:r>
            <w:r w:rsidR="006B48A2" w:rsidRPr="00DB3868">
              <w:rPr>
                <w:rFonts w:ascii="Times New Roman" w:hAnsi="Times New Roman"/>
                <w:sz w:val="24"/>
                <w:szCs w:val="24"/>
              </w:rPr>
              <w:t xml:space="preserve"> – 63 (+38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846E37" w:rsidRPr="00DB3868" w:rsidRDefault="00846E37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B48A2" w:rsidRPr="00DB3868" w:rsidRDefault="006B48A2" w:rsidP="00846E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48A2" w:rsidRPr="00DB3868" w:rsidRDefault="00846E37" w:rsidP="00846E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междунаро</w:t>
            </w:r>
            <w:r w:rsidR="006B48A2" w:rsidRPr="00DB3868">
              <w:rPr>
                <w:rFonts w:ascii="Times New Roman" w:hAnsi="Times New Roman"/>
                <w:sz w:val="24"/>
                <w:szCs w:val="24"/>
              </w:rPr>
              <w:t>дные и межрегиональные связи – 4 (-4).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lastRenderedPageBreak/>
              <w:t>проведено 166 (-67) общественно значимых мероприятий, из них по разделам: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образование и молодежная политика – 19 (-5);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экология – 1 (-6);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lastRenderedPageBreak/>
              <w:t>- интеллектуальная и творческая направленность – 58 (-34);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добровольческая и волонтерская деятельность – 20 (+4);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участие в ежегодных форумах НКО – 3 (-6);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культура и искусство – 20 (-10);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физическая культура и массовый спорт – 25 (-17);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предпринимательство и юридическая помощь – 12 (+8);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международные и межрегиональные связи – 8 (-1).</w:t>
            </w:r>
          </w:p>
        </w:tc>
      </w:tr>
      <w:tr w:rsidR="006B48A2" w:rsidRPr="00DB3868" w:rsidTr="00934036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A2" w:rsidRPr="00DB3868" w:rsidRDefault="006B48A2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о деятельности ТОС в 2021 году </w:t>
            </w:r>
            <w:r w:rsidRPr="00DB386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(Приложение №3)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A2" w:rsidRPr="00DB3868" w:rsidRDefault="006B48A2" w:rsidP="00020D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проведено более 11 мероприятий на территории г.о.Тольятти.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A2" w:rsidRPr="00DB3868" w:rsidRDefault="006B48A2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8A2" w:rsidRPr="00DB3868" w:rsidRDefault="006B48A2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34036" w:rsidRPr="00DB3868" w:rsidTr="00934036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Перечень социально значимых (крупных) мероприятий, проведенных национально – культурными общ</w:t>
            </w:r>
            <w:r w:rsidR="006B48A2" w:rsidRPr="00DB3868">
              <w:rPr>
                <w:rFonts w:ascii="Times New Roman" w:hAnsi="Times New Roman"/>
                <w:sz w:val="24"/>
                <w:szCs w:val="24"/>
              </w:rPr>
              <w:t xml:space="preserve">ественными объединениями в 2021 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>году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</w:rPr>
            </w:pPr>
            <w:r w:rsidRPr="00DB3868">
              <w:rPr>
                <w:rFonts w:ascii="Times New Roman" w:hAnsi="Times New Roman"/>
                <w:i/>
              </w:rPr>
              <w:t>(</w:t>
            </w:r>
            <w:r w:rsidR="006B48A2" w:rsidRPr="00DB3868">
              <w:rPr>
                <w:rFonts w:ascii="Times New Roman" w:hAnsi="Times New Roman"/>
                <w:i/>
                <w:u w:val="single"/>
              </w:rPr>
              <w:t>Приложение №4</w:t>
            </w:r>
            <w:r w:rsidRPr="00DB3868">
              <w:rPr>
                <w:rFonts w:ascii="Times New Roman" w:hAnsi="Times New Roman"/>
                <w:i/>
                <w:u w:val="single"/>
              </w:rPr>
              <w:t>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A2" w:rsidRPr="00DB3868" w:rsidRDefault="006B48A2" w:rsidP="006B4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проведено 16 (+1) крупных мероприятий национально – культурными общественными объединениями, Мероприятия проходили в г.о.Тольятти. 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проведено 15 (-7) крупных мероприятий национально – культурными общественными объединениями, охват участников более 2 500 человек. Мероприятия проходили в г.о.Тольятти. 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48A2" w:rsidRPr="00DB3868" w:rsidTr="00934036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A2" w:rsidRPr="00DB3868" w:rsidRDefault="006B48A2" w:rsidP="006B48A2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Информация о деятельности СОНКО в области </w:t>
            </w:r>
            <w:r w:rsidRPr="00DB3868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обеспечения охраны общественного порядка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2021 году </w:t>
            </w:r>
            <w:r w:rsidRPr="00DB3868">
              <w:rPr>
                <w:rFonts w:ascii="Times New Roman" w:hAnsi="Times New Roman"/>
                <w:i/>
              </w:rPr>
              <w:t>(</w:t>
            </w:r>
            <w:r w:rsidRPr="00DB3868">
              <w:rPr>
                <w:rFonts w:ascii="Times New Roman" w:hAnsi="Times New Roman"/>
                <w:i/>
                <w:u w:val="single"/>
              </w:rPr>
              <w:t>Приложение №5)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A2" w:rsidRPr="00DB3868" w:rsidRDefault="00D53CEF" w:rsidP="00D53CEF">
            <w:pPr>
              <w:tabs>
                <w:tab w:val="left" w:pos="851"/>
              </w:tabs>
              <w:ind w:firstLine="3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ru-RU"/>
              </w:rPr>
              <w:t>совместно с представителями общественности проведено 571 мероприятие по охране общественного прядка и обеспечении общественной безопасности на улицах города. Проведено 447 совместных рейдовых мероприятий с участковыми уполномоченными полиции и инспекторами по делам несовершеннолетних. За пожароопасный период 2021 года силами добровольцев потушено более 30 пожаров и загораний, проинструктировано более 2 000 граждан.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8A2" w:rsidRPr="00DB3868" w:rsidRDefault="006B48A2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8A2" w:rsidRPr="00DB3868" w:rsidRDefault="006B48A2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3CEF" w:rsidRPr="00DB3868" w:rsidRDefault="00D53CEF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3CEF" w:rsidRPr="00DB3868" w:rsidRDefault="00D53CEF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3CEF" w:rsidRPr="00DB3868" w:rsidRDefault="00D53CEF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3CEF" w:rsidRPr="00DB3868" w:rsidRDefault="00D53CEF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3CEF" w:rsidRPr="00DB3868" w:rsidRDefault="00D53CEF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48A2" w:rsidRPr="00DB3868" w:rsidRDefault="006B48A2" w:rsidP="006B48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34036" w:rsidRPr="00DB3868" w:rsidTr="00934036"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Информация о деятельности Общественной палаты г.о. Тольятти  и  общественных советов, созданных при органах</w:t>
            </w:r>
            <w:r w:rsidR="00175CE8"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местного самоуправления за </w:t>
            </w:r>
            <w:r w:rsidR="00175CE8"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2021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</w:rPr>
            </w:pPr>
          </w:p>
          <w:p w:rsidR="00934036" w:rsidRPr="00DB3868" w:rsidRDefault="00D53CEF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3868">
              <w:rPr>
                <w:rFonts w:ascii="Times New Roman" w:hAnsi="Times New Roman"/>
                <w:i/>
                <w:u w:val="single"/>
              </w:rPr>
              <w:t>(Приложение №6 - 16</w:t>
            </w:r>
            <w:r w:rsidR="00934036" w:rsidRPr="00DB3868">
              <w:rPr>
                <w:rFonts w:ascii="Times New Roman" w:hAnsi="Times New Roman"/>
                <w:i/>
                <w:u w:val="single"/>
              </w:rPr>
              <w:t>)</w:t>
            </w:r>
          </w:p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036" w:rsidRPr="00DB3868" w:rsidRDefault="00D53CEF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lastRenderedPageBreak/>
              <w:t>проведено  Общественной палатой г.о. Тольятти за 2021 год – 4 заседания ОП и 25 заседаний комиссий ОП - приняты 67 решений.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проведено  О</w:t>
            </w:r>
            <w:r w:rsidR="00D53CEF" w:rsidRPr="00DB3868">
              <w:rPr>
                <w:rFonts w:ascii="Times New Roman" w:hAnsi="Times New Roman"/>
                <w:sz w:val="24"/>
                <w:szCs w:val="24"/>
              </w:rPr>
              <w:t>бщественной палатой г.о.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 xml:space="preserve"> Тольятти за 2020 год – 3 заседания ОП и 9 заседаний комиссий ОП - принято 16 решений.</w:t>
            </w:r>
          </w:p>
        </w:tc>
      </w:tr>
      <w:tr w:rsidR="00934036" w:rsidRPr="00DB3868" w:rsidTr="00934036"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D53CEF" w:rsidP="00D53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по итогах работы Совета НКО при Думе г.о. Тольятти за 2021 год, количество меропри</w:t>
            </w:r>
            <w:r w:rsidR="00851B34" w:rsidRPr="00DB3868">
              <w:rPr>
                <w:rFonts w:ascii="Times New Roman" w:hAnsi="Times New Roman"/>
                <w:sz w:val="24"/>
                <w:szCs w:val="24"/>
              </w:rPr>
              <w:t>яти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>й составило</w:t>
            </w:r>
            <w:r w:rsidR="00851B34" w:rsidRPr="00DB3868">
              <w:rPr>
                <w:rFonts w:ascii="Times New Roman" w:hAnsi="Times New Roman"/>
                <w:sz w:val="24"/>
                <w:szCs w:val="24"/>
              </w:rPr>
              <w:t xml:space="preserve"> 4 (количество решений 4)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>. На конец отчетного периода численный состав ОС составил 30 НКО.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по итогах работы Общественного совета при Думе городского округа Тольятти за 2020 год – 1 заседания ОС. На конец отчетного периода численный состав ОС составил 70 НКО.</w:t>
            </w:r>
          </w:p>
        </w:tc>
      </w:tr>
      <w:tr w:rsidR="00934036" w:rsidRPr="00DB3868" w:rsidTr="00934036"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C249E3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Экологическим советом при 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администрации г.о. Тольятти за 2021 год проведено 3 заседания рассмотрено 12 вопросов.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Экологическим советом при 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администрации г.о. Тольятти за 2020 год проведено 2 заседания рассмотрено 5 вопросов.</w:t>
            </w:r>
          </w:p>
        </w:tc>
      </w:tr>
      <w:tr w:rsidR="00934036" w:rsidRPr="00DB3868" w:rsidTr="00934036"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EF7745" w:rsidP="00C249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По итогам работы Экспертного общественного совета при департаменте культуры, в 2021 году проведено 2 заседания ЭОС, рассмотрено 5 вопросов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не проводились</w:t>
            </w:r>
          </w:p>
        </w:tc>
      </w:tr>
      <w:tr w:rsidR="00934036" w:rsidRPr="00DB3868" w:rsidTr="00934036"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8B7F69" w:rsidP="008B7F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Общественным советом при Управлении физической культуры и спорта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администрации г.о. Тольятти в 2021 году проведено 1 заседание, рассмотрены 4 вопроса.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  <w:p w:rsidR="008B7F69" w:rsidRPr="00DB3868" w:rsidRDefault="008B7F69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не проводились</w:t>
            </w:r>
          </w:p>
        </w:tc>
      </w:tr>
      <w:tr w:rsidR="00934036" w:rsidRPr="00DB3868" w:rsidTr="00934036"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EF7745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по итогам работы Координационного совета по патриотическому воспитанию граждан, проживающих на территории г.о.Тольятти в 2021 году проведено 1 заседание, рассмотрено 6 вопросов.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 итогам работы Координационного совета по патриотическому воспитанию граждан, проживающих на территории г.о.Тольятти в 2020 году проведено 1 заседание </w:t>
            </w:r>
          </w:p>
        </w:tc>
      </w:tr>
      <w:tr w:rsidR="00934036" w:rsidRPr="00DB3868" w:rsidTr="00934036"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8249C1" w:rsidP="003A48B7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Совет по вопросам межэтнического и межконфессионального взаимодействия при администрации г.о.Тольятти  провел 2 заседания, рассмотрены 6 вопросов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Совет по вопросам межэтнического и межконфессионального взаимодействия при администрации г.о.Тольятти  провел 2 заседания, рассмотрено 7 вопросов</w:t>
            </w:r>
          </w:p>
        </w:tc>
      </w:tr>
      <w:tr w:rsidR="00934036" w:rsidRPr="00DB3868" w:rsidTr="00934036"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EF7745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Советом ТОС г.о.Тольятти в 2021 году проведено 2 заседания, рассмотрено 6 вопросов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Советом ТОС г.о.Тольятти в 2020 году проведено 1 заседание, рассмотрено 6 вопросов</w:t>
            </w:r>
          </w:p>
        </w:tc>
      </w:tr>
      <w:tr w:rsidR="00934036" w:rsidRPr="00DB3868" w:rsidTr="00934036"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EF7745" w:rsidP="008249C1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Советом по делам инвалидов при администрации г.о.Тольятти в 2021</w:t>
            </w:r>
            <w:r w:rsidR="008249C1"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году проведено 2 заседания.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Советом по делам инвалидов при администрации г.о.Тольятти в 2020 году проведено 2 заседания, рассмотрены 2 вопроса</w:t>
            </w:r>
          </w:p>
        </w:tc>
      </w:tr>
      <w:tr w:rsidR="00934036" w:rsidRPr="00DB3868" w:rsidTr="00934036"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</w:tcPr>
          <w:p w:rsidR="00934036" w:rsidRPr="00DB3868" w:rsidRDefault="008249C1" w:rsidP="008249C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Общественным Советом по развитию предпринимательства и улучшению инвестиционного климата при администрации г.о. Тольятти в 2021 году проведено 1 заседание, рассмотрены 4 вопроса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C1" w:rsidRPr="00DB3868" w:rsidRDefault="008249C1" w:rsidP="00824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49C1" w:rsidRPr="00DB3868" w:rsidRDefault="008249C1" w:rsidP="00824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49C1" w:rsidRPr="00DB3868" w:rsidRDefault="008249C1" w:rsidP="00824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34036" w:rsidRPr="00DB3868" w:rsidRDefault="008249C1" w:rsidP="008249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i/>
                <w:sz w:val="24"/>
                <w:szCs w:val="24"/>
                <w:lang w:eastAsia="ar-SA"/>
              </w:rPr>
              <w:t>не проводились</w:t>
            </w:r>
          </w:p>
        </w:tc>
      </w:tr>
      <w:tr w:rsidR="00934036" w:rsidRPr="00DB3868" w:rsidTr="00934036"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3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E8" w:rsidRPr="00DB3868" w:rsidRDefault="00175CE8" w:rsidP="001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Члены ОС трех районов, принимали участие  в работе комиссий и рабочих групп при администрации г.о.Тольятти.</w:t>
            </w:r>
          </w:p>
          <w:p w:rsidR="00934036" w:rsidRPr="00DB3868" w:rsidRDefault="00175CE8" w:rsidP="00175C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Также проводился прием граждан по различным  вопросам, в том числе проблемам капитального ремонта, здравоохранения, качества дорог благоустройства территории и ЖКХ, с оказанием консультаций, запросов в различные структуры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Члены ОС трех районов, принимали участие  в работе комиссий и рабочих групп при администрации г.о.Тольятти.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Также проводился прием граждан по различным  вопросам, в том числе проблемам капитального ремонта, здравоохранения, качества дорог благоустройства территории и ЖКХ, с оказанием консультаций, запросов в различные структуры</w:t>
            </w:r>
          </w:p>
        </w:tc>
      </w:tr>
      <w:tr w:rsidR="00934036" w:rsidRPr="00DB3868" w:rsidTr="00934036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Информация об оказании финансовой поддержки 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не</w:t>
            </w:r>
            <w:r w:rsidR="00FB63DD"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коммерческим организациям в 2021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году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934036" w:rsidRPr="00DB3868" w:rsidRDefault="00FB63DD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u w:val="single"/>
              </w:rPr>
            </w:pPr>
            <w:r w:rsidRPr="00DB3868">
              <w:rPr>
                <w:rFonts w:ascii="Times New Roman" w:hAnsi="Times New Roman"/>
                <w:i/>
                <w:u w:val="single"/>
                <w:lang w:eastAsia="ar-SA"/>
              </w:rPr>
              <w:t>(Приложение №17</w:t>
            </w:r>
            <w:r w:rsidR="00934036" w:rsidRPr="00DB3868">
              <w:rPr>
                <w:rFonts w:ascii="Times New Roman" w:hAnsi="Times New Roman"/>
                <w:i/>
                <w:u w:val="single"/>
                <w:lang w:eastAsia="ar-SA"/>
              </w:rPr>
              <w:t>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DD" w:rsidRPr="00DB3868" w:rsidRDefault="00160BC4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Оказана финансовая поддержка 60</w:t>
            </w:r>
            <w:r w:rsidR="00FB63DD"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СОНКО в размере </w:t>
            </w:r>
            <w:r w:rsidR="00020DB1">
              <w:rPr>
                <w:rFonts w:ascii="Times New Roman" w:hAnsi="Times New Roman"/>
                <w:color w:val="000000"/>
                <w:sz w:val="24"/>
                <w:szCs w:val="24"/>
              </w:rPr>
              <w:t>459 9</w:t>
            </w:r>
            <w:r w:rsidRPr="00DB3868">
              <w:rPr>
                <w:rFonts w:ascii="Times New Roman" w:hAnsi="Times New Roman"/>
                <w:color w:val="000000"/>
                <w:sz w:val="24"/>
                <w:szCs w:val="24"/>
              </w:rPr>
              <w:t>83,3</w:t>
            </w:r>
            <w:r w:rsidR="00FB63DD" w:rsidRPr="00DB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B63DD" w:rsidRPr="00DB3868">
              <w:rPr>
                <w:rFonts w:cs="Calibri"/>
                <w:color w:val="000000"/>
              </w:rPr>
              <w:t xml:space="preserve"> 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тыс.руб., (+55</w:t>
            </w:r>
            <w:r w:rsidR="00786C88"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020DB1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76,3</w:t>
            </w:r>
            <w:r w:rsidR="00FB63DD"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тыс.руб.) из </w:t>
            </w:r>
            <w:r w:rsidR="00FB63DD"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них:</w:t>
            </w:r>
          </w:p>
          <w:p w:rsidR="00FB63DD" w:rsidRPr="00DB3868" w:rsidRDefault="00FB63DD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63DD" w:rsidRPr="00DB3868" w:rsidRDefault="00FB63DD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- департаменту культуры – 0;</w:t>
            </w:r>
          </w:p>
          <w:p w:rsidR="00FB63DD" w:rsidRPr="00DB3868" w:rsidRDefault="00FB63DD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63DD" w:rsidRPr="00DB3868" w:rsidRDefault="00FB63DD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департаменту общественно</w:t>
            </w:r>
            <w:r w:rsidR="007C3414" w:rsidRPr="00DB3868">
              <w:rPr>
                <w:rFonts w:ascii="Times New Roman" w:hAnsi="Times New Roman"/>
                <w:sz w:val="24"/>
                <w:szCs w:val="24"/>
              </w:rPr>
              <w:t>й безопасности – 2 СОНКО –         4 336,2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 xml:space="preserve">  тыс.руб. </w:t>
            </w:r>
            <w:r w:rsidR="007C3414" w:rsidRPr="00DB3868">
              <w:rPr>
                <w:rFonts w:ascii="Times New Roman" w:hAnsi="Times New Roman"/>
                <w:sz w:val="24"/>
                <w:szCs w:val="24"/>
              </w:rPr>
              <w:t>(-978,8</w:t>
            </w:r>
            <w:r w:rsidR="00786C88" w:rsidRPr="00DB3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>тыс.руб.);</w:t>
            </w:r>
          </w:p>
          <w:p w:rsidR="007C3414" w:rsidRPr="00DB3868" w:rsidRDefault="007C3414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63DD" w:rsidRPr="00DB3868" w:rsidRDefault="00FB63DD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- управлению физической культуры и спорта – 0;</w:t>
            </w:r>
          </w:p>
          <w:p w:rsidR="00FB63DD" w:rsidRPr="00DB3868" w:rsidRDefault="00FB63DD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63DD" w:rsidRPr="00DB3868" w:rsidRDefault="00FB63DD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департаменту о</w:t>
            </w:r>
            <w:r w:rsidR="007C3414" w:rsidRPr="00DB3868">
              <w:rPr>
                <w:rFonts w:ascii="Times New Roman" w:hAnsi="Times New Roman"/>
                <w:sz w:val="24"/>
                <w:szCs w:val="24"/>
              </w:rPr>
              <w:t>бразования – 3 СОНКО – 445 573,9 тыс.руб. (+56 774,0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 xml:space="preserve"> тыс.руб.);</w:t>
            </w:r>
          </w:p>
          <w:p w:rsidR="00FB63DD" w:rsidRPr="00DB3868" w:rsidRDefault="00FB63DD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63DD" w:rsidRPr="00DB3868" w:rsidRDefault="00FB63DD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управление вза</w:t>
            </w:r>
            <w:r w:rsidR="007C3414" w:rsidRPr="00DB3868">
              <w:rPr>
                <w:rFonts w:ascii="Times New Roman" w:hAnsi="Times New Roman"/>
                <w:sz w:val="24"/>
                <w:szCs w:val="24"/>
              </w:rPr>
              <w:t>имодействия с общественностью 62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 xml:space="preserve"> СОНКО –</w:t>
            </w:r>
            <w:r w:rsidR="007C3414" w:rsidRPr="00DB3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DB1">
              <w:rPr>
                <w:rFonts w:ascii="Times New Roman" w:hAnsi="Times New Roman"/>
                <w:sz w:val="24"/>
                <w:szCs w:val="24"/>
              </w:rPr>
              <w:t xml:space="preserve">   10 073,1 тыс.руб., (+2 9</w:t>
            </w:r>
            <w:r w:rsidR="000475D2" w:rsidRPr="00DB3868">
              <w:rPr>
                <w:rFonts w:ascii="Times New Roman" w:hAnsi="Times New Roman"/>
                <w:sz w:val="24"/>
                <w:szCs w:val="24"/>
              </w:rPr>
              <w:t>23,1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 xml:space="preserve"> тыс.руб.), </w:t>
            </w: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в том числе </w:t>
            </w:r>
            <w:r w:rsidR="007C3414" w:rsidRPr="00DB3868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 ТОС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(4 310,0 тыс.руб.)</w:t>
            </w:r>
            <w:r w:rsidR="00914C6E"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3414" w:rsidRPr="00DB3868" w:rsidRDefault="007C3414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7C3414" w:rsidRPr="00DB3868" w:rsidRDefault="007C3414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- департамент городского хозяйства – 0.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Оказана финансовая поддержка 41 СОНКО в размере </w:t>
            </w:r>
            <w:r w:rsidRPr="00DB38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404 507,0 </w:t>
            </w:r>
            <w:r w:rsidRPr="00DB3868">
              <w:rPr>
                <w:rFonts w:cs="Calibri"/>
                <w:color w:val="000000"/>
              </w:rPr>
              <w:t xml:space="preserve"> 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тыс.руб., (-33 780,0 тыс.руб.) из 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них:</w:t>
            </w:r>
          </w:p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департаменту культуры – 0;</w:t>
            </w:r>
          </w:p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департаменту общественной безопасности – 2 СОНКО – 5 315,0  тыс.руб. (+845,0 тыс.руб.);</w:t>
            </w:r>
          </w:p>
          <w:p w:rsidR="00786C88" w:rsidRPr="00DB3868" w:rsidRDefault="00786C88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управлению физической культуры и спорта – 0;</w:t>
            </w:r>
          </w:p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- департаменту образования – 3 СОНКО – 388 800,0 тыс.руб. </w:t>
            </w:r>
            <w:r w:rsidR="00786C88" w:rsidRPr="00DB386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>(-34 006,6 тыс.руб.);</w:t>
            </w:r>
          </w:p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управление взаимодействия с общественностью 34 СОНКО – 7 150,0 тыс.руб., (-3 860,4 тыс.руб.), в том числе 19 ТОС (4 310,0 тыс.руб.);</w:t>
            </w:r>
          </w:p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34036" w:rsidRPr="00DB3868" w:rsidRDefault="00934036" w:rsidP="00786C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департамент городского хозяйства 1 СОНКО – 3 167,0 тыс.руб.</w:t>
            </w:r>
          </w:p>
        </w:tc>
      </w:tr>
      <w:tr w:rsidR="00934036" w:rsidRPr="00DB3868" w:rsidTr="00934036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СОНКО  получатели муниципальной имущественной поддержки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DD" w:rsidRPr="00DB3868" w:rsidRDefault="00FB63DD" w:rsidP="00FB6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sz w:val="24"/>
                <w:szCs w:val="24"/>
              </w:rPr>
              <w:t>в 2021 году муниципальную имущественную поддержку получили:</w:t>
            </w:r>
          </w:p>
          <w:p w:rsidR="00FB63DD" w:rsidRPr="00DB3868" w:rsidRDefault="00FB63DD" w:rsidP="00FB6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sz w:val="24"/>
                <w:szCs w:val="24"/>
              </w:rPr>
              <w:t>- с СОНКО заключены 8 договоров аренды;</w:t>
            </w:r>
          </w:p>
          <w:p w:rsidR="00FB63DD" w:rsidRPr="00DB3868" w:rsidRDefault="00FB63DD" w:rsidP="00FB6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sz w:val="24"/>
                <w:szCs w:val="24"/>
              </w:rPr>
              <w:t>- заключены 148 договоров безвозмездного пользования муниципальным имуществом;</w:t>
            </w:r>
          </w:p>
          <w:p w:rsidR="00934036" w:rsidRPr="00DB3868" w:rsidRDefault="00934036" w:rsidP="00FB6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sz w:val="24"/>
                <w:szCs w:val="24"/>
              </w:rPr>
              <w:t>в 2020 году - 221 СОНКО – были получателями муниципальной имущественной поддержки, из них: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с СОНКО заключены 8 договоров аренды;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заключены 162 договоров безвозмездного пользования муниципальным имуществом;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- 46 помещений для деятельности ТОС;</w:t>
            </w:r>
          </w:p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- 5 помещений для Советов ветеранов.</w:t>
            </w:r>
          </w:p>
        </w:tc>
      </w:tr>
      <w:tr w:rsidR="00934036" w:rsidRPr="00DB3868" w:rsidTr="00934036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036" w:rsidRPr="00DB3868" w:rsidRDefault="00934036" w:rsidP="003A48B7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B386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Информация о контрактах (договорах)  на поставку товаров, выполнение работ, оказание услуг для муниципальных нужд, заключенных  заказчиками г.о. Тольятти  с НКО</w:t>
            </w:r>
            <w:r w:rsidR="00B5124B" w:rsidRPr="00DB386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5124B" w:rsidRPr="00DB3868">
              <w:rPr>
                <w:rFonts w:ascii="Times New Roman" w:hAnsi="Times New Roman"/>
                <w:i/>
                <w:u w:val="single"/>
                <w:lang w:eastAsia="ar-SA"/>
              </w:rPr>
              <w:t>(Приложение №20)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B5124B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2021 году было заключено 274 контракта  на оказание услуг, выполнение работ на  с 37  НКО</w:t>
            </w:r>
            <w:r w:rsidR="00950444" w:rsidRPr="00DB38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20D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общую  сумму 3 </w:t>
            </w:r>
            <w:r w:rsidRPr="00DB38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111</w:t>
            </w:r>
            <w:r w:rsidR="00020D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 тыс</w:t>
            </w:r>
            <w:r w:rsidRPr="00DB38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36" w:rsidRPr="00DB3868" w:rsidRDefault="00934036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в 2020 году с 17 СОНКО было заключено 245 контрактов на общую сумму 2 138,8 тыс.руб.</w:t>
            </w:r>
          </w:p>
        </w:tc>
      </w:tr>
    </w:tbl>
    <w:p w:rsidR="00914C6E" w:rsidRPr="00914C6E" w:rsidRDefault="00914C6E" w:rsidP="00914C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*Семи СОНКО финансовая поддержка была предоставлена дважды</w:t>
      </w:r>
      <w:bookmarkStart w:id="0" w:name="_GoBack"/>
      <w:bookmarkEnd w:id="0"/>
    </w:p>
    <w:p w:rsidR="003A48B7" w:rsidRPr="00DB3868" w:rsidRDefault="003A48B7" w:rsidP="003A48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>По результатам ср</w:t>
      </w:r>
      <w:r w:rsidR="00D258F3" w:rsidRPr="00DB3868">
        <w:rPr>
          <w:rFonts w:ascii="Times New Roman" w:hAnsi="Times New Roman"/>
          <w:sz w:val="28"/>
          <w:szCs w:val="28"/>
        </w:rPr>
        <w:t xml:space="preserve">авнительного анализа </w:t>
      </w:r>
      <w:r w:rsidR="002D0383" w:rsidRPr="00DB3868">
        <w:rPr>
          <w:rFonts w:ascii="Times New Roman" w:hAnsi="Times New Roman"/>
          <w:i/>
          <w:sz w:val="28"/>
          <w:szCs w:val="28"/>
        </w:rPr>
        <w:t>(таб. №3</w:t>
      </w:r>
      <w:r w:rsidRPr="00DB3868">
        <w:rPr>
          <w:rFonts w:ascii="Times New Roman" w:hAnsi="Times New Roman"/>
          <w:i/>
          <w:sz w:val="28"/>
          <w:szCs w:val="28"/>
        </w:rPr>
        <w:t>),</w:t>
      </w:r>
      <w:r w:rsidRPr="00DB3868">
        <w:rPr>
          <w:rFonts w:ascii="Times New Roman" w:hAnsi="Times New Roman"/>
          <w:sz w:val="28"/>
          <w:szCs w:val="28"/>
        </w:rPr>
        <w:t xml:space="preserve"> отмечаем:</w:t>
      </w:r>
    </w:p>
    <w:p w:rsidR="00D258F3" w:rsidRPr="00DB3868" w:rsidRDefault="00D258F3" w:rsidP="00D258F3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/>
          <w:i/>
          <w:sz w:val="24"/>
          <w:szCs w:val="24"/>
        </w:rPr>
      </w:pPr>
      <w:r w:rsidRPr="00DB3868">
        <w:rPr>
          <w:rFonts w:ascii="Times New Roman" w:hAnsi="Times New Roman"/>
          <w:i/>
          <w:sz w:val="24"/>
          <w:szCs w:val="24"/>
        </w:rPr>
        <w:t>таблица №</w:t>
      </w:r>
      <w:r w:rsidR="002D0383" w:rsidRPr="00DB3868">
        <w:rPr>
          <w:rFonts w:ascii="Times New Roman" w:hAnsi="Times New Roman"/>
          <w:i/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D6618" w:rsidRPr="00DB3868" w:rsidTr="006D6618">
        <w:tc>
          <w:tcPr>
            <w:tcW w:w="4785" w:type="dxa"/>
          </w:tcPr>
          <w:p w:rsidR="006D6618" w:rsidRPr="00DB3868" w:rsidRDefault="00381FA8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6D6618" w:rsidRPr="00DB3868">
              <w:rPr>
                <w:rFonts w:ascii="Times New Roman" w:hAnsi="Times New Roman"/>
                <w:sz w:val="24"/>
                <w:szCs w:val="24"/>
              </w:rPr>
              <w:t xml:space="preserve"> проведенных общественно значимых мероприятий</w:t>
            </w:r>
          </w:p>
        </w:tc>
        <w:tc>
          <w:tcPr>
            <w:tcW w:w="4786" w:type="dxa"/>
          </w:tcPr>
          <w:p w:rsidR="006D6618" w:rsidRPr="00DB3868" w:rsidRDefault="00381FA8" w:rsidP="00381F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проведено 160 общественно значимых мероприятий</w:t>
            </w:r>
          </w:p>
        </w:tc>
      </w:tr>
      <w:tr w:rsidR="006D6618" w:rsidRPr="00DB3868" w:rsidTr="006D6618">
        <w:tc>
          <w:tcPr>
            <w:tcW w:w="4785" w:type="dxa"/>
          </w:tcPr>
          <w:p w:rsidR="006D6618" w:rsidRPr="00DB3868" w:rsidRDefault="00462EFD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системная работа с Общественными советами, созданными 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>при</w:t>
            </w:r>
            <w:r w:rsidR="00381FA8"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ОМС</w:t>
            </w: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B3868">
              <w:rPr>
                <w:rFonts w:ascii="Times New Roman" w:hAnsi="Times New Roman"/>
                <w:sz w:val="24"/>
                <w:szCs w:val="24"/>
              </w:rPr>
              <w:t>г.о.Тольятти</w:t>
            </w:r>
          </w:p>
        </w:tc>
        <w:tc>
          <w:tcPr>
            <w:tcW w:w="4786" w:type="dxa"/>
          </w:tcPr>
          <w:p w:rsidR="00D258F3" w:rsidRPr="00DB3868" w:rsidRDefault="00D258F3" w:rsidP="00462E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618" w:rsidRPr="00DB3868" w:rsidRDefault="00462EFD" w:rsidP="00462E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продолжается системная работа</w:t>
            </w:r>
          </w:p>
        </w:tc>
      </w:tr>
      <w:tr w:rsidR="006D6618" w:rsidRPr="00DB3868" w:rsidTr="006D6618">
        <w:tc>
          <w:tcPr>
            <w:tcW w:w="4785" w:type="dxa"/>
          </w:tcPr>
          <w:p w:rsidR="006D6618" w:rsidRPr="00DB3868" w:rsidRDefault="00462EFD" w:rsidP="00462E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финансовая поддержка СОНКО </w:t>
            </w:r>
          </w:p>
        </w:tc>
        <w:tc>
          <w:tcPr>
            <w:tcW w:w="4786" w:type="dxa"/>
          </w:tcPr>
          <w:p w:rsidR="00462EFD" w:rsidRPr="00DB3868" w:rsidRDefault="00381FA8" w:rsidP="00D25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в размере </w:t>
            </w:r>
            <w:r w:rsidRPr="00DB38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459 883,3 </w:t>
            </w:r>
            <w:r w:rsidRPr="00DB3868">
              <w:rPr>
                <w:rFonts w:cs="Calibri"/>
                <w:b/>
                <w:color w:val="000000"/>
              </w:rPr>
              <w:t xml:space="preserve"> </w:t>
            </w:r>
            <w:r w:rsidRPr="00DB386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тыс.руб.</w:t>
            </w:r>
          </w:p>
        </w:tc>
      </w:tr>
      <w:tr w:rsidR="00462EFD" w:rsidRPr="00DB3868" w:rsidTr="006D6618">
        <w:tc>
          <w:tcPr>
            <w:tcW w:w="4785" w:type="dxa"/>
          </w:tcPr>
          <w:p w:rsidR="00462EFD" w:rsidRPr="00DB3868" w:rsidRDefault="00462EFD" w:rsidP="00462E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bCs/>
                <w:sz w:val="24"/>
                <w:szCs w:val="24"/>
              </w:rPr>
              <w:t>оказана муниципальная имущественная поддержка</w:t>
            </w:r>
          </w:p>
        </w:tc>
        <w:tc>
          <w:tcPr>
            <w:tcW w:w="4786" w:type="dxa"/>
          </w:tcPr>
          <w:p w:rsidR="00462EFD" w:rsidRPr="00DB3868" w:rsidRDefault="00381FA8" w:rsidP="00381F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156 договоров</w:t>
            </w:r>
          </w:p>
        </w:tc>
      </w:tr>
      <w:tr w:rsidR="00462EFD" w:rsidRPr="00DB3868" w:rsidTr="006D6618">
        <w:tc>
          <w:tcPr>
            <w:tcW w:w="4785" w:type="dxa"/>
          </w:tcPr>
          <w:p w:rsidR="00462EFD" w:rsidRPr="00DB3868" w:rsidRDefault="00462EFD" w:rsidP="00462E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заключено контрактов </w:t>
            </w:r>
            <w:r w:rsidRPr="00DB386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(договоров)  на поставку товаров, выполнение работ, оказание услуг для муниципальных нужд, заказчиками г.о. Тольятти</w:t>
            </w:r>
          </w:p>
        </w:tc>
        <w:tc>
          <w:tcPr>
            <w:tcW w:w="4786" w:type="dxa"/>
          </w:tcPr>
          <w:p w:rsidR="00462EFD" w:rsidRPr="00DB3868" w:rsidRDefault="00950444" w:rsidP="00950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DB38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274 контракта  на оказание услуг, выполнение работ на  с 37  НКО на общую  сумму 3,111 млн. руб.</w:t>
            </w:r>
          </w:p>
          <w:p w:rsidR="00462EFD" w:rsidRPr="00DB3868" w:rsidRDefault="00462EFD" w:rsidP="003A48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62EFD" w:rsidRPr="00DB3868" w:rsidTr="006D6618">
        <w:tc>
          <w:tcPr>
            <w:tcW w:w="4785" w:type="dxa"/>
          </w:tcPr>
          <w:p w:rsidR="00462EFD" w:rsidRPr="00DB3868" w:rsidRDefault="00462EFD" w:rsidP="00950444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участие в Конкурсах на получение региональных и федеральных грантов </w:t>
            </w:r>
          </w:p>
        </w:tc>
        <w:tc>
          <w:tcPr>
            <w:tcW w:w="4786" w:type="dxa"/>
          </w:tcPr>
          <w:p w:rsidR="00462EFD" w:rsidRPr="00DB3868" w:rsidRDefault="00786C88" w:rsidP="0095044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привлечено в город средств на сумму  </w:t>
            </w:r>
            <w:r w:rsidR="00950444"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56 828,7</w:t>
            </w:r>
            <w:r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</w:t>
            </w:r>
            <w:r w:rsidRPr="00DB386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ыс.руб</w:t>
            </w:r>
            <w:r w:rsidR="00950444" w:rsidRPr="00DB3868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. </w:t>
            </w:r>
          </w:p>
        </w:tc>
      </w:tr>
    </w:tbl>
    <w:p w:rsidR="003A48B7" w:rsidRPr="00DB3868" w:rsidRDefault="003A48B7" w:rsidP="003A48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b/>
          <w:sz w:val="28"/>
          <w:szCs w:val="28"/>
        </w:rPr>
        <w:tab/>
      </w:r>
      <w:r w:rsidRPr="00DB3868">
        <w:rPr>
          <w:rFonts w:ascii="Times New Roman" w:hAnsi="Times New Roman"/>
          <w:sz w:val="28"/>
          <w:szCs w:val="28"/>
        </w:rPr>
        <w:t>Администрацией учтено предложение о предоставлении информации о</w:t>
      </w:r>
      <w:r w:rsidRPr="00DB3868">
        <w:rPr>
          <w:rFonts w:ascii="Times New Roman" w:hAnsi="Times New Roman"/>
          <w:b/>
          <w:sz w:val="28"/>
          <w:szCs w:val="28"/>
        </w:rPr>
        <w:t xml:space="preserve"> </w:t>
      </w:r>
      <w:r w:rsidRPr="00DB3868">
        <w:rPr>
          <w:rFonts w:ascii="Times New Roman" w:hAnsi="Times New Roman"/>
          <w:sz w:val="28"/>
          <w:szCs w:val="28"/>
        </w:rPr>
        <w:t xml:space="preserve">получение СОНКО финансовой поддержки </w:t>
      </w:r>
      <w:r w:rsidRPr="00DB3868">
        <w:rPr>
          <w:rFonts w:ascii="Times New Roman" w:hAnsi="Times New Roman"/>
          <w:i/>
          <w:sz w:val="28"/>
          <w:szCs w:val="28"/>
        </w:rPr>
        <w:t>(субсидии, гранты и т.д.)</w:t>
      </w:r>
      <w:r w:rsidR="00786C88" w:rsidRPr="00DB3868">
        <w:rPr>
          <w:rFonts w:ascii="Times New Roman" w:hAnsi="Times New Roman"/>
          <w:sz w:val="28"/>
          <w:szCs w:val="28"/>
        </w:rPr>
        <w:t xml:space="preserve"> </w:t>
      </w:r>
      <w:r w:rsidR="00CD070C" w:rsidRPr="00DB3868">
        <w:rPr>
          <w:rFonts w:ascii="Times New Roman" w:hAnsi="Times New Roman"/>
          <w:i/>
          <w:sz w:val="28"/>
          <w:szCs w:val="28"/>
        </w:rPr>
        <w:t>(приложение №21</w:t>
      </w:r>
      <w:r w:rsidRPr="00DB3868">
        <w:rPr>
          <w:rFonts w:ascii="Times New Roman" w:hAnsi="Times New Roman"/>
          <w:i/>
          <w:sz w:val="28"/>
          <w:szCs w:val="28"/>
        </w:rPr>
        <w:t>).</w:t>
      </w:r>
      <w:r w:rsidRPr="00DB3868">
        <w:rPr>
          <w:rFonts w:ascii="Times New Roman" w:hAnsi="Times New Roman"/>
          <w:sz w:val="28"/>
          <w:szCs w:val="28"/>
        </w:rPr>
        <w:t xml:space="preserve"> </w:t>
      </w:r>
    </w:p>
    <w:p w:rsidR="003A48B7" w:rsidRPr="00DB3868" w:rsidRDefault="00D258F3" w:rsidP="003A48B7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/>
          <w:i/>
          <w:sz w:val="24"/>
          <w:szCs w:val="24"/>
        </w:rPr>
      </w:pPr>
      <w:r w:rsidRPr="00DB3868">
        <w:rPr>
          <w:rFonts w:ascii="Times New Roman" w:hAnsi="Times New Roman"/>
          <w:i/>
          <w:sz w:val="24"/>
          <w:szCs w:val="24"/>
        </w:rPr>
        <w:t>таблица №4</w:t>
      </w:r>
    </w:p>
    <w:tbl>
      <w:tblPr>
        <w:tblStyle w:val="a4"/>
        <w:tblW w:w="9747" w:type="dxa"/>
        <w:tblLayout w:type="fixed"/>
        <w:tblLook w:val="04A0"/>
      </w:tblPr>
      <w:tblGrid>
        <w:gridCol w:w="959"/>
        <w:gridCol w:w="1559"/>
        <w:gridCol w:w="2406"/>
        <w:gridCol w:w="3260"/>
        <w:gridCol w:w="1563"/>
      </w:tblGrid>
      <w:tr w:rsidR="003A48B7" w:rsidRPr="00DB3868" w:rsidTr="003A48B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Количество НКО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Софинансирование, </w:t>
            </w:r>
            <w:r w:rsidRPr="00DB3868">
              <w:rPr>
                <w:rFonts w:ascii="Times New Roman" w:hAnsi="Times New Roman"/>
                <w:i/>
                <w:sz w:val="24"/>
                <w:szCs w:val="24"/>
              </w:rPr>
              <w:t>тыс.руб.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Грантовое финансирование, </w:t>
            </w:r>
            <w:r w:rsidRPr="00DB3868">
              <w:rPr>
                <w:rFonts w:ascii="Times New Roman" w:hAnsi="Times New Roman"/>
                <w:i/>
                <w:sz w:val="24"/>
                <w:szCs w:val="24"/>
              </w:rPr>
              <w:t>тыс.руб.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3A48B7" w:rsidRPr="00DB3868" w:rsidTr="003A48B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B7" w:rsidRPr="00DB3868" w:rsidRDefault="003A48B7" w:rsidP="003A48B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17 561,6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8B7" w:rsidRPr="00DB3868" w:rsidRDefault="003A48B7" w:rsidP="003A48B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27 192,8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44 754,4</w:t>
            </w:r>
          </w:p>
        </w:tc>
      </w:tr>
      <w:tr w:rsidR="003A48B7" w:rsidRPr="00DB3868" w:rsidTr="003A48B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17 100,7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32 858,4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49 959,1</w:t>
            </w:r>
          </w:p>
        </w:tc>
      </w:tr>
      <w:tr w:rsidR="003A48B7" w:rsidRPr="00DB3868" w:rsidTr="003A48B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35 417,2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62 488,2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97 905,4</w:t>
            </w:r>
          </w:p>
        </w:tc>
      </w:tr>
      <w:tr w:rsidR="00462EFD" w:rsidRPr="00DB3868" w:rsidTr="003A48B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D" w:rsidRPr="00DB3868" w:rsidRDefault="00462EFD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D" w:rsidRPr="00DB3868" w:rsidRDefault="00B5124B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D" w:rsidRPr="00DB3868" w:rsidRDefault="00B5124B" w:rsidP="003A48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23 921,0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D" w:rsidRPr="00DB3868" w:rsidRDefault="00B5124B" w:rsidP="003A48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41 866,1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FD" w:rsidRPr="00DB3868" w:rsidRDefault="00B5124B" w:rsidP="003A48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65 787,1</w:t>
            </w:r>
          </w:p>
        </w:tc>
      </w:tr>
      <w:tr w:rsidR="003A48B7" w:rsidRPr="00DB3868" w:rsidTr="003A48B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3A48B7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B5124B" w:rsidP="003A48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115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B5124B" w:rsidP="003A48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94 000,5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B5124B" w:rsidP="003A48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164 405,0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8B7" w:rsidRPr="00DB3868" w:rsidRDefault="00B5124B" w:rsidP="003A48B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258 406,0</w:t>
            </w:r>
          </w:p>
        </w:tc>
      </w:tr>
    </w:tbl>
    <w:p w:rsidR="00CD070C" w:rsidRPr="00DB3868" w:rsidRDefault="003A48B7" w:rsidP="00381FA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  <w:lang w:eastAsia="ar-SA"/>
        </w:rPr>
        <w:tab/>
      </w:r>
      <w:r w:rsidR="00381FA8" w:rsidRPr="00DB3868">
        <w:rPr>
          <w:rFonts w:ascii="Times New Roman" w:hAnsi="Times New Roman"/>
          <w:sz w:val="28"/>
          <w:szCs w:val="28"/>
          <w:lang w:eastAsia="ar-SA"/>
        </w:rPr>
        <w:t>Кроме того,</w:t>
      </w:r>
      <w:r w:rsidR="00CD070C" w:rsidRPr="00DB3868">
        <w:rPr>
          <w:rFonts w:ascii="Times New Roman" w:hAnsi="Times New Roman"/>
          <w:sz w:val="28"/>
          <w:szCs w:val="28"/>
          <w:lang w:eastAsia="ar-SA"/>
        </w:rPr>
        <w:t xml:space="preserve"> представлен Перечень СОНКО городского округа  Тольятти - победителей Конкурса социальных проектов 2021 года </w:t>
      </w:r>
      <w:r w:rsidR="00CD070C" w:rsidRPr="00DB3868">
        <w:rPr>
          <w:rFonts w:ascii="Times New Roman" w:hAnsi="Times New Roman"/>
          <w:i/>
          <w:sz w:val="28"/>
          <w:szCs w:val="28"/>
        </w:rPr>
        <w:t>(приложение №22).</w:t>
      </w:r>
    </w:p>
    <w:p w:rsidR="00CD070C" w:rsidRPr="00DB3868" w:rsidRDefault="00D258F3" w:rsidP="00CD070C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/>
          <w:i/>
          <w:sz w:val="24"/>
          <w:szCs w:val="24"/>
        </w:rPr>
      </w:pPr>
      <w:r w:rsidRPr="00DB3868">
        <w:rPr>
          <w:rFonts w:ascii="Times New Roman" w:hAnsi="Times New Roman"/>
          <w:i/>
          <w:sz w:val="24"/>
          <w:szCs w:val="24"/>
        </w:rPr>
        <w:t>таблица №5</w:t>
      </w:r>
    </w:p>
    <w:tbl>
      <w:tblPr>
        <w:tblStyle w:val="a4"/>
        <w:tblW w:w="9606" w:type="dxa"/>
        <w:tblLayout w:type="fixed"/>
        <w:tblLook w:val="04A0"/>
      </w:tblPr>
      <w:tblGrid>
        <w:gridCol w:w="1242"/>
        <w:gridCol w:w="4111"/>
        <w:gridCol w:w="1701"/>
        <w:gridCol w:w="2552"/>
      </w:tblGrid>
      <w:tr w:rsidR="00CD070C" w:rsidRPr="00DB3868" w:rsidTr="00222C9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0C" w:rsidRPr="00DB3868" w:rsidRDefault="00CD070C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Годы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C97" w:rsidRPr="00DB3868" w:rsidRDefault="00CD070C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CD070C" w:rsidRPr="00DB3868" w:rsidRDefault="00CD070C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СОНКО</w:t>
            </w:r>
            <w:r w:rsidR="00222C97"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22C97" w:rsidRPr="00DB3868">
              <w:rPr>
                <w:rFonts w:ascii="Times New Roman" w:hAnsi="Times New Roman"/>
                <w:i/>
                <w:sz w:val="24"/>
                <w:szCs w:val="24"/>
              </w:rPr>
              <w:t xml:space="preserve">(победители) / </w:t>
            </w:r>
            <w:r w:rsidR="00222C97"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заявки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CD070C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CD070C" w:rsidRPr="00DB3868" w:rsidRDefault="00CD070C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проектов</w:t>
            </w:r>
            <w:r w:rsidR="00222C97"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222C9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Грантовая </w:t>
            </w:r>
          </w:p>
          <w:p w:rsidR="00CD070C" w:rsidRPr="00DB3868" w:rsidRDefault="00222C97" w:rsidP="00222C97">
            <w:pPr>
              <w:autoSpaceDE w:val="0"/>
              <w:autoSpaceDN w:val="0"/>
              <w:adjustRightInd w:val="0"/>
              <w:ind w:righ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поддержка</w:t>
            </w:r>
            <w:r w:rsidR="00CD070C"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CD070C" w:rsidRPr="00DB3868">
              <w:rPr>
                <w:rFonts w:ascii="Times New Roman" w:hAnsi="Times New Roman"/>
                <w:i/>
                <w:sz w:val="24"/>
                <w:szCs w:val="24"/>
              </w:rPr>
              <w:t>тыс.руб.</w:t>
            </w:r>
          </w:p>
        </w:tc>
      </w:tr>
      <w:tr w:rsidR="00222C97" w:rsidRPr="00DB3868" w:rsidTr="00222C9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8 /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7 112,6</w:t>
            </w:r>
          </w:p>
        </w:tc>
      </w:tr>
      <w:tr w:rsidR="00222C97" w:rsidRPr="00DB3868" w:rsidTr="00222C9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13 /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sz w:val="24"/>
                <w:szCs w:val="24"/>
              </w:rPr>
              <w:t>9 791,2</w:t>
            </w:r>
          </w:p>
        </w:tc>
      </w:tr>
      <w:tr w:rsidR="00CD070C" w:rsidRPr="00DB3868" w:rsidTr="00222C9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0C" w:rsidRPr="00DB3868" w:rsidRDefault="00CD070C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0C" w:rsidRPr="00DB3868" w:rsidRDefault="00CD070C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222C97" w:rsidRPr="00DB3868">
              <w:rPr>
                <w:rFonts w:ascii="Times New Roman" w:hAnsi="Times New Roman"/>
                <w:b/>
                <w:sz w:val="24"/>
                <w:szCs w:val="24"/>
              </w:rPr>
              <w:t xml:space="preserve"> / 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0C" w:rsidRPr="00DB3868" w:rsidRDefault="00CD070C" w:rsidP="00BD50B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  <w:r w:rsidR="00222C97"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70C" w:rsidRPr="00DB3868" w:rsidRDefault="00CD070C" w:rsidP="00BD50B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14 962,6</w:t>
            </w:r>
          </w:p>
        </w:tc>
      </w:tr>
      <w:tr w:rsidR="00222C97" w:rsidRPr="00DB3868" w:rsidTr="00222C9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sz w:val="24"/>
                <w:szCs w:val="24"/>
              </w:rPr>
              <w:t>32 / 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97" w:rsidRPr="00DB3868" w:rsidRDefault="00222C97" w:rsidP="00BD50B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38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31 866,4</w:t>
            </w:r>
          </w:p>
        </w:tc>
      </w:tr>
    </w:tbl>
    <w:p w:rsidR="00CD070C" w:rsidRPr="00DB3868" w:rsidRDefault="00CD070C" w:rsidP="00BD50B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DB3868">
        <w:rPr>
          <w:rFonts w:ascii="Times New Roman" w:hAnsi="Times New Roman"/>
          <w:sz w:val="28"/>
          <w:szCs w:val="28"/>
          <w:lang w:eastAsia="ar-SA"/>
        </w:rPr>
        <w:tab/>
        <w:t xml:space="preserve">В будущем предлагаем продолжать информировать Думу о победителях Конкурса социальных проектов </w:t>
      </w:r>
      <w:r w:rsidRPr="00DB3868">
        <w:rPr>
          <w:rFonts w:ascii="Times New Roman" w:hAnsi="Times New Roman"/>
          <w:i/>
          <w:sz w:val="28"/>
          <w:szCs w:val="28"/>
          <w:lang w:eastAsia="ar-SA"/>
        </w:rPr>
        <w:t>(с расшифровкой).</w:t>
      </w:r>
    </w:p>
    <w:p w:rsidR="00916B06" w:rsidRPr="00DB3868" w:rsidRDefault="00F818A2" w:rsidP="00F818A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B3868">
        <w:rPr>
          <w:rFonts w:ascii="Times New Roman" w:hAnsi="Times New Roman"/>
          <w:i/>
          <w:sz w:val="28"/>
          <w:szCs w:val="28"/>
          <w:u w:val="single"/>
          <w:lang w:eastAsia="ar-SA"/>
        </w:rPr>
        <w:t>Справочно:</w:t>
      </w:r>
      <w:r w:rsidRPr="00DB3868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Pr="00DB386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B3868">
        <w:rPr>
          <w:rFonts w:ascii="Times New Roman" w:hAnsi="Times New Roman"/>
          <w:sz w:val="28"/>
          <w:szCs w:val="28"/>
          <w:lang w:eastAsia="ar-SA"/>
        </w:rPr>
        <w:t>а официальном сайте МКУ «ЦП общественных инициатив» размещается информация о планируемых конкурсах на региональном и федеральном уровне.</w:t>
      </w:r>
    </w:p>
    <w:p w:rsidR="003A48B7" w:rsidRPr="00DB3868" w:rsidRDefault="00462EFD" w:rsidP="00CD07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B3868">
        <w:rPr>
          <w:rFonts w:ascii="Times New Roman" w:eastAsia="Times New Roman" w:hAnsi="Times New Roman"/>
          <w:sz w:val="28"/>
          <w:szCs w:val="28"/>
          <w:lang w:eastAsia="ru-RU"/>
        </w:rPr>
        <w:t>По нашему мнению, содержание</w:t>
      </w:r>
      <w:r w:rsidR="003A48B7" w:rsidRPr="00DB3868">
        <w:rPr>
          <w:rFonts w:ascii="Times New Roman" w:eastAsia="Times New Roman" w:hAnsi="Times New Roman"/>
          <w:sz w:val="28"/>
          <w:szCs w:val="28"/>
          <w:lang w:eastAsia="ru-RU"/>
        </w:rPr>
        <w:t xml:space="preserve"> ежегодного доклада соответствует основным </w:t>
      </w:r>
      <w:r w:rsidR="003A48B7" w:rsidRPr="00DB3868">
        <w:rPr>
          <w:rFonts w:ascii="Times New Roman" w:hAnsi="Times New Roman"/>
          <w:sz w:val="28"/>
          <w:szCs w:val="28"/>
          <w:lang w:eastAsia="ar-SA"/>
        </w:rPr>
        <w:t>приоритетным направлениям развития некоммерческого сектора в г.о. Тольятти, которые сформулированы в Концепции развития некоммерческих организаций в г.о. Тольятти, а меры муниципальной поддержки некоммерческого сектора -  в муниципальных правовых актах, направленных на оказание данных мер.</w:t>
      </w:r>
    </w:p>
    <w:p w:rsidR="00ED56A6" w:rsidRPr="00DB3868" w:rsidRDefault="00462EFD" w:rsidP="00ED56A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B3868">
        <w:rPr>
          <w:rFonts w:ascii="Times New Roman" w:hAnsi="Times New Roman"/>
          <w:b w:val="0"/>
          <w:sz w:val="28"/>
          <w:szCs w:val="28"/>
          <w:lang w:eastAsia="ar-SA"/>
        </w:rPr>
        <w:t>Администрацией п</w:t>
      </w:r>
      <w:r w:rsidR="003A48B7" w:rsidRPr="00DB3868">
        <w:rPr>
          <w:rFonts w:ascii="Times New Roman" w:hAnsi="Times New Roman"/>
          <w:b w:val="0"/>
          <w:sz w:val="28"/>
          <w:szCs w:val="28"/>
          <w:lang w:eastAsia="ar-SA"/>
        </w:rPr>
        <w:t>ланируется продолжать реализацию мер финансовой, имущественной, информационной и консультационной поддержки, в том числе в рамках МП «</w:t>
      </w:r>
      <w:r w:rsidR="003A48B7" w:rsidRPr="00DB3868">
        <w:rPr>
          <w:rFonts w:ascii="Times New Roman" w:hAnsi="Times New Roman"/>
          <w:b w:val="0"/>
          <w:sz w:val="28"/>
          <w:szCs w:val="28"/>
        </w:rPr>
        <w:t xml:space="preserve">«Поддержка социально ориентированных некоммерческих организаций, содействие развитию некоммерческих организаций, территориального общественного самоуправления и общественных </w:t>
      </w:r>
      <w:r w:rsidR="003A48B7" w:rsidRPr="00DB3868">
        <w:rPr>
          <w:rFonts w:ascii="Times New Roman" w:eastAsiaTheme="minorHAnsi" w:hAnsi="Times New Roman"/>
          <w:b w:val="0"/>
          <w:sz w:val="28"/>
          <w:szCs w:val="28"/>
        </w:rPr>
        <w:t>инициатив в городском округе Тольятти на 2021 - 2027 годы</w:t>
      </w:r>
      <w:r w:rsidR="003A48B7" w:rsidRPr="00DB3868">
        <w:rPr>
          <w:rFonts w:ascii="Times New Roman" w:hAnsi="Times New Roman"/>
          <w:b w:val="0"/>
          <w:sz w:val="28"/>
          <w:szCs w:val="28"/>
          <w:lang w:eastAsia="ar-SA"/>
        </w:rPr>
        <w:t xml:space="preserve">», а также </w:t>
      </w:r>
      <w:r w:rsidRPr="00DB3868">
        <w:rPr>
          <w:rFonts w:ascii="Times New Roman" w:hAnsi="Times New Roman"/>
          <w:b w:val="0"/>
          <w:sz w:val="28"/>
          <w:szCs w:val="28"/>
          <w:lang w:eastAsia="ar-SA"/>
        </w:rPr>
        <w:t xml:space="preserve">в </w:t>
      </w:r>
      <w:r w:rsidR="003A48B7" w:rsidRPr="00DB3868">
        <w:rPr>
          <w:rFonts w:ascii="Times New Roman" w:hAnsi="Times New Roman"/>
          <w:b w:val="0"/>
          <w:sz w:val="28"/>
          <w:szCs w:val="28"/>
          <w:lang w:eastAsia="ar-SA"/>
        </w:rPr>
        <w:t>муниципальных программ по отраслям.</w:t>
      </w:r>
    </w:p>
    <w:p w:rsidR="002D0383" w:rsidRPr="00DB3868" w:rsidRDefault="002D0383" w:rsidP="00D258F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0383" w:rsidRPr="00DB3868" w:rsidRDefault="002D0383" w:rsidP="00D258F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0383" w:rsidRPr="00DB3868" w:rsidRDefault="002D0383" w:rsidP="00D258F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0383" w:rsidRPr="00DB3868" w:rsidRDefault="002D0383" w:rsidP="00D258F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56A6" w:rsidRPr="00DB3868" w:rsidRDefault="00D258F3" w:rsidP="00D258F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386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Предлагаем: </w:t>
      </w:r>
    </w:p>
    <w:p w:rsidR="002D0383" w:rsidRPr="00DB3868" w:rsidRDefault="003A48B7" w:rsidP="002D0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>- администрации  г.о.Тольятти продолжать оказывать муниципальную поддержку</w:t>
      </w:r>
      <w:r w:rsidR="002D0383" w:rsidRPr="00DB3868">
        <w:rPr>
          <w:rFonts w:ascii="Times New Roman" w:hAnsi="Times New Roman"/>
          <w:sz w:val="28"/>
          <w:szCs w:val="28"/>
        </w:rPr>
        <w:t xml:space="preserve"> (все виды поддержки) СОНКО;</w:t>
      </w:r>
    </w:p>
    <w:p w:rsidR="003A48B7" w:rsidRPr="00DB3868" w:rsidRDefault="003A48B7" w:rsidP="003A48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868">
        <w:rPr>
          <w:rFonts w:ascii="Times New Roman" w:hAnsi="Times New Roman"/>
          <w:sz w:val="28"/>
          <w:szCs w:val="28"/>
        </w:rPr>
        <w:t xml:space="preserve">- продолжить работу по возможному участию г.о.Тольятти </w:t>
      </w:r>
      <w:r w:rsidRPr="00DB3868">
        <w:rPr>
          <w:rFonts w:ascii="Times New Roman" w:eastAsia="Times New Roman" w:hAnsi="Times New Roman"/>
          <w:sz w:val="28"/>
          <w:szCs w:val="28"/>
          <w:lang w:eastAsia="ru-RU"/>
        </w:rPr>
        <w:t>в государственных программах</w:t>
      </w:r>
      <w:r w:rsidRPr="00DB38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DB3868">
        <w:rPr>
          <w:rFonts w:ascii="Times New Roman" w:eastAsia="Times New Roman" w:hAnsi="Times New Roman"/>
          <w:sz w:val="28"/>
          <w:szCs w:val="28"/>
          <w:lang w:eastAsia="ru-RU"/>
        </w:rPr>
        <w:t>в  части финансовой поддержки НКО.</w:t>
      </w:r>
    </w:p>
    <w:p w:rsidR="00F818A2" w:rsidRPr="00DB3868" w:rsidRDefault="002D0383" w:rsidP="003A48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868">
        <w:rPr>
          <w:rFonts w:ascii="Times New Roman" w:eastAsia="Times New Roman" w:hAnsi="Times New Roman"/>
          <w:sz w:val="28"/>
          <w:szCs w:val="28"/>
          <w:lang w:eastAsia="ru-RU"/>
        </w:rPr>
        <w:t>- предусмотреть выделение субсидий (финансовой поддержки) департаментам культуры и городскому хозяйству, а также управлению физической культуры и спорта на 2023 год.</w:t>
      </w:r>
    </w:p>
    <w:p w:rsidR="003A48B7" w:rsidRPr="00DB3868" w:rsidRDefault="003A48B7" w:rsidP="003A48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868">
        <w:rPr>
          <w:rFonts w:ascii="Times New Roman" w:eastAsia="Times New Roman" w:hAnsi="Times New Roman"/>
          <w:sz w:val="28"/>
          <w:szCs w:val="28"/>
          <w:lang w:eastAsia="ru-RU"/>
        </w:rPr>
        <w:t>В связи с вышеизложенным, предлагаем принять ежегодный  доклад «О состоянии дел по развитию некоммерческих организаций в городском округе Тольятти за 2021 год» к сведению.</w:t>
      </w:r>
    </w:p>
    <w:p w:rsidR="003A48B7" w:rsidRPr="00DB3868" w:rsidRDefault="003A48B7" w:rsidP="003A48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A48B7" w:rsidRPr="00DB3868" w:rsidRDefault="003A48B7" w:rsidP="003A48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>ВЫВОД: информация администрации городского о ежегодном докладе «О состоянии дел по развитию некоммерческих организаций в городском округе Тольятти за 2021 год»»,  может бы</w:t>
      </w:r>
      <w:r w:rsidR="002D0383" w:rsidRPr="00DB3868">
        <w:rPr>
          <w:rFonts w:ascii="Times New Roman" w:hAnsi="Times New Roman"/>
          <w:sz w:val="28"/>
          <w:szCs w:val="28"/>
        </w:rPr>
        <w:t>ть рассмотрен на заседании Думы с учетом заключения.</w:t>
      </w:r>
    </w:p>
    <w:p w:rsidR="003A48B7" w:rsidRPr="00DB3868" w:rsidRDefault="003A48B7" w:rsidP="003A48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8B7" w:rsidRPr="00DB3868" w:rsidRDefault="003A48B7" w:rsidP="003A48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8B7" w:rsidRPr="00DB3868" w:rsidRDefault="003A48B7" w:rsidP="003A48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3868">
        <w:rPr>
          <w:rFonts w:ascii="Times New Roman" w:hAnsi="Times New Roman"/>
          <w:sz w:val="28"/>
          <w:szCs w:val="28"/>
        </w:rPr>
        <w:t xml:space="preserve">Начальник аналитического отдела </w:t>
      </w:r>
      <w:r w:rsidRPr="00DB3868">
        <w:rPr>
          <w:rFonts w:ascii="Times New Roman" w:hAnsi="Times New Roman"/>
          <w:sz w:val="28"/>
          <w:szCs w:val="28"/>
        </w:rPr>
        <w:tab/>
      </w:r>
      <w:r w:rsidRPr="00DB3868">
        <w:rPr>
          <w:rFonts w:ascii="Times New Roman" w:hAnsi="Times New Roman"/>
          <w:sz w:val="28"/>
          <w:szCs w:val="28"/>
        </w:rPr>
        <w:tab/>
      </w:r>
      <w:r w:rsidRPr="00DB3868">
        <w:rPr>
          <w:rFonts w:ascii="Times New Roman" w:hAnsi="Times New Roman"/>
          <w:sz w:val="28"/>
          <w:szCs w:val="28"/>
        </w:rPr>
        <w:tab/>
      </w:r>
      <w:r w:rsidRPr="00DB3868">
        <w:rPr>
          <w:rFonts w:ascii="Times New Roman" w:hAnsi="Times New Roman"/>
          <w:sz w:val="28"/>
          <w:szCs w:val="28"/>
        </w:rPr>
        <w:tab/>
      </w:r>
      <w:r w:rsidRPr="00DB3868">
        <w:rPr>
          <w:rFonts w:ascii="Times New Roman" w:hAnsi="Times New Roman"/>
          <w:sz w:val="28"/>
          <w:szCs w:val="28"/>
        </w:rPr>
        <w:tab/>
        <w:t xml:space="preserve">     Д.В.Замчевский</w:t>
      </w:r>
    </w:p>
    <w:p w:rsidR="003A48B7" w:rsidRDefault="003A48B7" w:rsidP="003A48B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B3868">
        <w:rPr>
          <w:rFonts w:ascii="Times New Roman" w:hAnsi="Times New Roman"/>
          <w:i/>
          <w:sz w:val="24"/>
          <w:szCs w:val="24"/>
        </w:rPr>
        <w:t>исп. Н.Н. Гайфутдинова</w:t>
      </w:r>
    </w:p>
    <w:p w:rsidR="003A48B7" w:rsidRDefault="003A48B7" w:rsidP="003A48B7"/>
    <w:p w:rsidR="009A2337" w:rsidRDefault="009A2337"/>
    <w:sectPr w:rsidR="009A2337" w:rsidSect="003A48B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D6684"/>
    <w:rsid w:val="00000474"/>
    <w:rsid w:val="00000A31"/>
    <w:rsid w:val="00000EE5"/>
    <w:rsid w:val="0000252D"/>
    <w:rsid w:val="00002ADF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206FC"/>
    <w:rsid w:val="00020BFB"/>
    <w:rsid w:val="00020DB1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5A1D"/>
    <w:rsid w:val="00026567"/>
    <w:rsid w:val="00027634"/>
    <w:rsid w:val="0003187A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75D2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BD6"/>
    <w:rsid w:val="00070F50"/>
    <w:rsid w:val="000711E2"/>
    <w:rsid w:val="0007126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CE2"/>
    <w:rsid w:val="00075DD7"/>
    <w:rsid w:val="00076C9F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D24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F0696"/>
    <w:rsid w:val="000F188B"/>
    <w:rsid w:val="000F2A1A"/>
    <w:rsid w:val="000F3263"/>
    <w:rsid w:val="000F4337"/>
    <w:rsid w:val="000F5FBC"/>
    <w:rsid w:val="000F6BAD"/>
    <w:rsid w:val="000F6F5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BC4"/>
    <w:rsid w:val="00160C35"/>
    <w:rsid w:val="00160E18"/>
    <w:rsid w:val="00161588"/>
    <w:rsid w:val="001621E4"/>
    <w:rsid w:val="001624FD"/>
    <w:rsid w:val="00164423"/>
    <w:rsid w:val="0016459C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49F"/>
    <w:rsid w:val="0017541B"/>
    <w:rsid w:val="00175B58"/>
    <w:rsid w:val="00175CE8"/>
    <w:rsid w:val="00175D69"/>
    <w:rsid w:val="001764EE"/>
    <w:rsid w:val="00176BD3"/>
    <w:rsid w:val="001779B7"/>
    <w:rsid w:val="00180074"/>
    <w:rsid w:val="00180B09"/>
    <w:rsid w:val="001810FA"/>
    <w:rsid w:val="001817D9"/>
    <w:rsid w:val="00181D7A"/>
    <w:rsid w:val="00182591"/>
    <w:rsid w:val="001827E8"/>
    <w:rsid w:val="00182C16"/>
    <w:rsid w:val="00182D57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75E"/>
    <w:rsid w:val="001967C3"/>
    <w:rsid w:val="00196FCF"/>
    <w:rsid w:val="0019796B"/>
    <w:rsid w:val="001A0433"/>
    <w:rsid w:val="001A0BCE"/>
    <w:rsid w:val="001A0ED2"/>
    <w:rsid w:val="001A15C0"/>
    <w:rsid w:val="001A20D8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E70"/>
    <w:rsid w:val="001B1A3D"/>
    <w:rsid w:val="001B2283"/>
    <w:rsid w:val="001B236A"/>
    <w:rsid w:val="001B409C"/>
    <w:rsid w:val="001B471F"/>
    <w:rsid w:val="001B740A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821"/>
    <w:rsid w:val="001E2F01"/>
    <w:rsid w:val="001E40D8"/>
    <w:rsid w:val="001E4990"/>
    <w:rsid w:val="001E6417"/>
    <w:rsid w:val="001E6DEE"/>
    <w:rsid w:val="001E7095"/>
    <w:rsid w:val="001E7B30"/>
    <w:rsid w:val="001F0A56"/>
    <w:rsid w:val="001F3CDC"/>
    <w:rsid w:val="001F4A5C"/>
    <w:rsid w:val="001F5841"/>
    <w:rsid w:val="001F5DA8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67A6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2C97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57B75"/>
    <w:rsid w:val="00261254"/>
    <w:rsid w:val="002613AE"/>
    <w:rsid w:val="002614C1"/>
    <w:rsid w:val="0026186D"/>
    <w:rsid w:val="002621BD"/>
    <w:rsid w:val="00266839"/>
    <w:rsid w:val="00267652"/>
    <w:rsid w:val="00267850"/>
    <w:rsid w:val="002705DA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2162"/>
    <w:rsid w:val="002821BA"/>
    <w:rsid w:val="0028281D"/>
    <w:rsid w:val="0028288A"/>
    <w:rsid w:val="002834CD"/>
    <w:rsid w:val="00283E2D"/>
    <w:rsid w:val="002847E1"/>
    <w:rsid w:val="00286043"/>
    <w:rsid w:val="00287713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1306"/>
    <w:rsid w:val="002B1455"/>
    <w:rsid w:val="002B1B9B"/>
    <w:rsid w:val="002B22DE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3964"/>
    <w:rsid w:val="002C402E"/>
    <w:rsid w:val="002C4067"/>
    <w:rsid w:val="002C40FF"/>
    <w:rsid w:val="002C4A5A"/>
    <w:rsid w:val="002C4C3F"/>
    <w:rsid w:val="002C4C99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383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684"/>
    <w:rsid w:val="002D6FE2"/>
    <w:rsid w:val="002D7C78"/>
    <w:rsid w:val="002E0C04"/>
    <w:rsid w:val="002E106A"/>
    <w:rsid w:val="002E106D"/>
    <w:rsid w:val="002E127E"/>
    <w:rsid w:val="002E1E3D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FF9"/>
    <w:rsid w:val="00367B5B"/>
    <w:rsid w:val="0037045E"/>
    <w:rsid w:val="003704D8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1FA8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4001"/>
    <w:rsid w:val="003A48B7"/>
    <w:rsid w:val="003A4A32"/>
    <w:rsid w:val="003A5220"/>
    <w:rsid w:val="003A59A3"/>
    <w:rsid w:val="003A5CF7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389B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3C1D"/>
    <w:rsid w:val="00434789"/>
    <w:rsid w:val="00434809"/>
    <w:rsid w:val="00434C6C"/>
    <w:rsid w:val="00435EB6"/>
    <w:rsid w:val="00437064"/>
    <w:rsid w:val="00437D08"/>
    <w:rsid w:val="00440C44"/>
    <w:rsid w:val="00440F12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578"/>
    <w:rsid w:val="004467E2"/>
    <w:rsid w:val="00446D82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2EFD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33D1"/>
    <w:rsid w:val="00483707"/>
    <w:rsid w:val="004837B0"/>
    <w:rsid w:val="0048433E"/>
    <w:rsid w:val="0048477D"/>
    <w:rsid w:val="00484FDF"/>
    <w:rsid w:val="004856B4"/>
    <w:rsid w:val="00486408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02EF"/>
    <w:rsid w:val="004C117F"/>
    <w:rsid w:val="004C1BBD"/>
    <w:rsid w:val="004C2134"/>
    <w:rsid w:val="004C2B5D"/>
    <w:rsid w:val="004C2ED9"/>
    <w:rsid w:val="004C4E7C"/>
    <w:rsid w:val="004C4F20"/>
    <w:rsid w:val="004C50AB"/>
    <w:rsid w:val="004C5DAD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637"/>
    <w:rsid w:val="004F0F6C"/>
    <w:rsid w:val="004F152D"/>
    <w:rsid w:val="004F2601"/>
    <w:rsid w:val="004F4EB7"/>
    <w:rsid w:val="004F5277"/>
    <w:rsid w:val="004F5ACC"/>
    <w:rsid w:val="004F67A8"/>
    <w:rsid w:val="004F6C88"/>
    <w:rsid w:val="004F6F9A"/>
    <w:rsid w:val="004F734B"/>
    <w:rsid w:val="0050195B"/>
    <w:rsid w:val="00501D76"/>
    <w:rsid w:val="00502BA4"/>
    <w:rsid w:val="00502CB4"/>
    <w:rsid w:val="00502E19"/>
    <w:rsid w:val="00503272"/>
    <w:rsid w:val="0050387B"/>
    <w:rsid w:val="00503A33"/>
    <w:rsid w:val="005042EA"/>
    <w:rsid w:val="00504DAC"/>
    <w:rsid w:val="00504EFF"/>
    <w:rsid w:val="00505024"/>
    <w:rsid w:val="00505423"/>
    <w:rsid w:val="005060F0"/>
    <w:rsid w:val="0050647D"/>
    <w:rsid w:val="00506AD6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76F"/>
    <w:rsid w:val="005554AB"/>
    <w:rsid w:val="00555AB6"/>
    <w:rsid w:val="005571DF"/>
    <w:rsid w:val="0055732B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53BD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6AB"/>
    <w:rsid w:val="00670787"/>
    <w:rsid w:val="00670DD3"/>
    <w:rsid w:val="006710C5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AF2"/>
    <w:rsid w:val="00686655"/>
    <w:rsid w:val="00687E47"/>
    <w:rsid w:val="00690005"/>
    <w:rsid w:val="00690E5D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E5"/>
    <w:rsid w:val="006B33FA"/>
    <w:rsid w:val="006B3BE4"/>
    <w:rsid w:val="006B3D70"/>
    <w:rsid w:val="006B4330"/>
    <w:rsid w:val="006B43CC"/>
    <w:rsid w:val="006B48A2"/>
    <w:rsid w:val="006B4F24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618"/>
    <w:rsid w:val="006D681C"/>
    <w:rsid w:val="006D7BDF"/>
    <w:rsid w:val="006D7F51"/>
    <w:rsid w:val="006E00FF"/>
    <w:rsid w:val="006E0E63"/>
    <w:rsid w:val="006E1051"/>
    <w:rsid w:val="006E1C6A"/>
    <w:rsid w:val="006E237C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6447"/>
    <w:rsid w:val="00706718"/>
    <w:rsid w:val="007071F6"/>
    <w:rsid w:val="00707308"/>
    <w:rsid w:val="00707632"/>
    <w:rsid w:val="00710995"/>
    <w:rsid w:val="00711525"/>
    <w:rsid w:val="00711BB9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1816"/>
    <w:rsid w:val="007323D5"/>
    <w:rsid w:val="00732770"/>
    <w:rsid w:val="007331C7"/>
    <w:rsid w:val="007343C8"/>
    <w:rsid w:val="00734717"/>
    <w:rsid w:val="00735417"/>
    <w:rsid w:val="00735696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5701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1145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786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C88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3414"/>
    <w:rsid w:val="007C4DA7"/>
    <w:rsid w:val="007C4E2C"/>
    <w:rsid w:val="007C6624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49C1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210"/>
    <w:rsid w:val="0084690C"/>
    <w:rsid w:val="00846C6A"/>
    <w:rsid w:val="00846E37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1B34"/>
    <w:rsid w:val="00852228"/>
    <w:rsid w:val="00852E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B7F69"/>
    <w:rsid w:val="008C01D3"/>
    <w:rsid w:val="008C162D"/>
    <w:rsid w:val="008C1684"/>
    <w:rsid w:val="008C1B63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C6E"/>
    <w:rsid w:val="00914EC6"/>
    <w:rsid w:val="00915F64"/>
    <w:rsid w:val="0091628E"/>
    <w:rsid w:val="0091685E"/>
    <w:rsid w:val="00916B06"/>
    <w:rsid w:val="009174D1"/>
    <w:rsid w:val="00917CBC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CB1"/>
    <w:rsid w:val="00930677"/>
    <w:rsid w:val="009308DE"/>
    <w:rsid w:val="00930959"/>
    <w:rsid w:val="0093266C"/>
    <w:rsid w:val="00932A0E"/>
    <w:rsid w:val="00932B65"/>
    <w:rsid w:val="0093313E"/>
    <w:rsid w:val="009338D3"/>
    <w:rsid w:val="00934036"/>
    <w:rsid w:val="009357F6"/>
    <w:rsid w:val="009359AE"/>
    <w:rsid w:val="00935B2C"/>
    <w:rsid w:val="00936059"/>
    <w:rsid w:val="00936CE5"/>
    <w:rsid w:val="0094053B"/>
    <w:rsid w:val="00940A46"/>
    <w:rsid w:val="00940B93"/>
    <w:rsid w:val="00941DF1"/>
    <w:rsid w:val="00941E51"/>
    <w:rsid w:val="0094263E"/>
    <w:rsid w:val="00942BB2"/>
    <w:rsid w:val="009433ED"/>
    <w:rsid w:val="0094356E"/>
    <w:rsid w:val="00943EC2"/>
    <w:rsid w:val="009444F5"/>
    <w:rsid w:val="009459A9"/>
    <w:rsid w:val="00946A24"/>
    <w:rsid w:val="0095044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7D7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3C8C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1861"/>
    <w:rsid w:val="00A82D66"/>
    <w:rsid w:val="00A832D3"/>
    <w:rsid w:val="00A83931"/>
    <w:rsid w:val="00A85327"/>
    <w:rsid w:val="00A85EA7"/>
    <w:rsid w:val="00A86EB3"/>
    <w:rsid w:val="00A874EB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E7C"/>
    <w:rsid w:val="00AA753F"/>
    <w:rsid w:val="00AA7E3D"/>
    <w:rsid w:val="00AB0ACA"/>
    <w:rsid w:val="00AB0B5F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D7C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5F98"/>
    <w:rsid w:val="00AF66BE"/>
    <w:rsid w:val="00AF6BF8"/>
    <w:rsid w:val="00B006E6"/>
    <w:rsid w:val="00B0166F"/>
    <w:rsid w:val="00B01D39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24B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465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2C"/>
    <w:rsid w:val="00B83289"/>
    <w:rsid w:val="00B85AE2"/>
    <w:rsid w:val="00B85F89"/>
    <w:rsid w:val="00B86CB6"/>
    <w:rsid w:val="00B87001"/>
    <w:rsid w:val="00B8794E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0BB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F106C"/>
    <w:rsid w:val="00BF109A"/>
    <w:rsid w:val="00BF1593"/>
    <w:rsid w:val="00BF1945"/>
    <w:rsid w:val="00BF2BB3"/>
    <w:rsid w:val="00BF2CE7"/>
    <w:rsid w:val="00BF4642"/>
    <w:rsid w:val="00BF49B8"/>
    <w:rsid w:val="00BF5434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A58"/>
    <w:rsid w:val="00C13EE4"/>
    <w:rsid w:val="00C14181"/>
    <w:rsid w:val="00C14256"/>
    <w:rsid w:val="00C14B5A"/>
    <w:rsid w:val="00C159AA"/>
    <w:rsid w:val="00C15F16"/>
    <w:rsid w:val="00C1657C"/>
    <w:rsid w:val="00C20065"/>
    <w:rsid w:val="00C20153"/>
    <w:rsid w:val="00C20D8E"/>
    <w:rsid w:val="00C211A7"/>
    <w:rsid w:val="00C21D88"/>
    <w:rsid w:val="00C2221C"/>
    <w:rsid w:val="00C229F3"/>
    <w:rsid w:val="00C22FD6"/>
    <w:rsid w:val="00C22FDA"/>
    <w:rsid w:val="00C23176"/>
    <w:rsid w:val="00C2365D"/>
    <w:rsid w:val="00C249E3"/>
    <w:rsid w:val="00C25109"/>
    <w:rsid w:val="00C254C5"/>
    <w:rsid w:val="00C25C71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459"/>
    <w:rsid w:val="00CA0547"/>
    <w:rsid w:val="00CA0D52"/>
    <w:rsid w:val="00CA155E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498C"/>
    <w:rsid w:val="00CC51AC"/>
    <w:rsid w:val="00CD070C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D7E82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56C"/>
    <w:rsid w:val="00CE5FA2"/>
    <w:rsid w:val="00CE61CD"/>
    <w:rsid w:val="00CE681F"/>
    <w:rsid w:val="00CE68A3"/>
    <w:rsid w:val="00CE6F69"/>
    <w:rsid w:val="00CE7478"/>
    <w:rsid w:val="00CE7C6D"/>
    <w:rsid w:val="00CF033F"/>
    <w:rsid w:val="00CF08D5"/>
    <w:rsid w:val="00CF1846"/>
    <w:rsid w:val="00CF1A9B"/>
    <w:rsid w:val="00CF245C"/>
    <w:rsid w:val="00CF26C8"/>
    <w:rsid w:val="00CF2CDF"/>
    <w:rsid w:val="00CF30F7"/>
    <w:rsid w:val="00CF5090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58F3"/>
    <w:rsid w:val="00D261E1"/>
    <w:rsid w:val="00D306E3"/>
    <w:rsid w:val="00D30A41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3CEF"/>
    <w:rsid w:val="00D551C8"/>
    <w:rsid w:val="00D55D16"/>
    <w:rsid w:val="00D5788D"/>
    <w:rsid w:val="00D57B11"/>
    <w:rsid w:val="00D60BE7"/>
    <w:rsid w:val="00D61642"/>
    <w:rsid w:val="00D625C0"/>
    <w:rsid w:val="00D62C2C"/>
    <w:rsid w:val="00D631F3"/>
    <w:rsid w:val="00D63E6C"/>
    <w:rsid w:val="00D6432B"/>
    <w:rsid w:val="00D64DE3"/>
    <w:rsid w:val="00D66C5E"/>
    <w:rsid w:val="00D66FFF"/>
    <w:rsid w:val="00D67100"/>
    <w:rsid w:val="00D67E50"/>
    <w:rsid w:val="00D70091"/>
    <w:rsid w:val="00D705FA"/>
    <w:rsid w:val="00D71168"/>
    <w:rsid w:val="00D71193"/>
    <w:rsid w:val="00D7163E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7A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68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6423"/>
    <w:rsid w:val="00DE6C59"/>
    <w:rsid w:val="00DE7545"/>
    <w:rsid w:val="00DE7CC2"/>
    <w:rsid w:val="00DF0553"/>
    <w:rsid w:val="00DF08C6"/>
    <w:rsid w:val="00DF0DD0"/>
    <w:rsid w:val="00DF10C1"/>
    <w:rsid w:val="00DF3120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81C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00D7"/>
    <w:rsid w:val="00E40CF6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CA5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2DB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2328"/>
    <w:rsid w:val="00EA3065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6A6"/>
    <w:rsid w:val="00ED5D3C"/>
    <w:rsid w:val="00ED6623"/>
    <w:rsid w:val="00ED70CE"/>
    <w:rsid w:val="00ED7163"/>
    <w:rsid w:val="00ED73FD"/>
    <w:rsid w:val="00ED75DF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5C10"/>
    <w:rsid w:val="00EF6616"/>
    <w:rsid w:val="00EF75D8"/>
    <w:rsid w:val="00EF7745"/>
    <w:rsid w:val="00EF7F92"/>
    <w:rsid w:val="00F000EA"/>
    <w:rsid w:val="00F008E7"/>
    <w:rsid w:val="00F01750"/>
    <w:rsid w:val="00F01B70"/>
    <w:rsid w:val="00F01B94"/>
    <w:rsid w:val="00F02917"/>
    <w:rsid w:val="00F02CDC"/>
    <w:rsid w:val="00F02FC2"/>
    <w:rsid w:val="00F044DF"/>
    <w:rsid w:val="00F04F8B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C23"/>
    <w:rsid w:val="00F17EF4"/>
    <w:rsid w:val="00F17F3E"/>
    <w:rsid w:val="00F21B4C"/>
    <w:rsid w:val="00F22292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70626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8A2"/>
    <w:rsid w:val="00F81A68"/>
    <w:rsid w:val="00F81C67"/>
    <w:rsid w:val="00F82B0D"/>
    <w:rsid w:val="00F834A2"/>
    <w:rsid w:val="00F837F5"/>
    <w:rsid w:val="00F84131"/>
    <w:rsid w:val="00F8467D"/>
    <w:rsid w:val="00F84CD3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DAD"/>
    <w:rsid w:val="00FB4E0A"/>
    <w:rsid w:val="00FB522D"/>
    <w:rsid w:val="00FB5F79"/>
    <w:rsid w:val="00FB63DD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C74A1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48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uiPriority w:val="59"/>
    <w:rsid w:val="003A48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48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uiPriority w:val="59"/>
    <w:rsid w:val="003A48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2381</Words>
  <Characters>13577</Characters>
  <Application>Microsoft Office Word</Application>
  <DocSecurity>4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e.filatova</cp:lastModifiedBy>
  <cp:revision>2</cp:revision>
  <dcterms:created xsi:type="dcterms:W3CDTF">2022-05-25T05:06:00Z</dcterms:created>
  <dcterms:modified xsi:type="dcterms:W3CDTF">2022-05-25T05:06:00Z</dcterms:modified>
</cp:coreProperties>
</file>