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27DF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67C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251A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C94BCD">
        <w:rPr>
          <w:rFonts w:ascii="Times New Roman" w:hAnsi="Times New Roman" w:cs="Times New Roman"/>
          <w:sz w:val="28"/>
          <w:szCs w:val="28"/>
        </w:rPr>
        <w:t xml:space="preserve"> года (первое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367CD8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527DF9">
        <w:rPr>
          <w:rFonts w:ascii="Times New Roman" w:hAnsi="Times New Roman" w:cs="Times New Roman"/>
          <w:sz w:val="28"/>
          <w:szCs w:val="28"/>
        </w:rPr>
        <w:t>0</w:t>
      </w:r>
      <w:r w:rsidR="008F251A">
        <w:rPr>
          <w:rFonts w:ascii="Times New Roman" w:hAnsi="Times New Roman" w:cs="Times New Roman"/>
          <w:sz w:val="28"/>
          <w:szCs w:val="28"/>
        </w:rPr>
        <w:t>8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527DF9">
        <w:rPr>
          <w:rFonts w:ascii="Times New Roman" w:hAnsi="Times New Roman" w:cs="Times New Roman"/>
          <w:sz w:val="28"/>
          <w:szCs w:val="28"/>
        </w:rPr>
        <w:t>0</w:t>
      </w:r>
      <w:r w:rsidR="00527DF9" w:rsidRPr="00527DF9">
        <w:rPr>
          <w:rFonts w:ascii="Times New Roman" w:hAnsi="Times New Roman" w:cs="Times New Roman"/>
          <w:sz w:val="28"/>
          <w:szCs w:val="28"/>
        </w:rPr>
        <w:t>6</w:t>
      </w:r>
      <w:r w:rsidR="00367CD8">
        <w:rPr>
          <w:rFonts w:ascii="Times New Roman" w:hAnsi="Times New Roman" w:cs="Times New Roman"/>
          <w:sz w:val="28"/>
          <w:szCs w:val="28"/>
        </w:rPr>
        <w:t>.20</w:t>
      </w:r>
      <w:r w:rsidR="008F251A">
        <w:rPr>
          <w:rFonts w:ascii="Times New Roman" w:hAnsi="Times New Roman" w:cs="Times New Roman"/>
          <w:sz w:val="28"/>
          <w:szCs w:val="28"/>
        </w:rPr>
        <w:t>22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F41722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C94BCD" w:rsidRPr="00C94BCD">
        <w:rPr>
          <w:rFonts w:ascii="Times New Roman" w:hAnsi="Times New Roman" w:cs="Times New Roman"/>
          <w:sz w:val="28"/>
          <w:szCs w:val="28"/>
        </w:rPr>
        <w:t>., председатель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proofErr w:type="spellStart"/>
      <w:r w:rsidR="00835103" w:rsidRPr="00835103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C94BCD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FA630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367CD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2072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1E7092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>(первое чтение)</w:t>
      </w: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Рассмотрев проект плана текущей деятельности Думы городского округа Тольятти на 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67C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07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7092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6D4BA1" w:rsidRPr="006D4BA1" w:rsidRDefault="006D4BA1" w:rsidP="006D4BA1">
      <w:pPr>
        <w:spacing w:line="360" w:lineRule="auto"/>
        <w:rPr>
          <w:rFonts w:ascii="Times New Roman" w:hAnsi="Times New Roman" w:cs="Times New Roman"/>
          <w:sz w:val="10"/>
          <w:szCs w:val="10"/>
        </w:rPr>
      </w:pPr>
    </w:p>
    <w:p w:rsidR="006D4BA1" w:rsidRPr="006D4BA1" w:rsidRDefault="006D4BA1" w:rsidP="006D4BA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РЕШИЛА: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Принять план текущей деятельности Думы городского округа Тольятти на </w:t>
      </w:r>
      <w:r w:rsidR="00367C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07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02053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 в первом чтении согласно приложению.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Поручить организационному отделу аппарата Думы (</w:t>
      </w:r>
      <w:proofErr w:type="spellStart"/>
      <w:r w:rsidRPr="006D4BA1">
        <w:rPr>
          <w:rFonts w:ascii="Times New Roman" w:hAnsi="Times New Roman" w:cs="Times New Roman"/>
          <w:sz w:val="28"/>
          <w:szCs w:val="28"/>
        </w:rPr>
        <w:t>Осянкина</w:t>
      </w:r>
      <w:proofErr w:type="spellEnd"/>
      <w:r w:rsidRPr="006D4BA1">
        <w:rPr>
          <w:rFonts w:ascii="Times New Roman" w:hAnsi="Times New Roman" w:cs="Times New Roman"/>
          <w:sz w:val="28"/>
          <w:szCs w:val="28"/>
        </w:rPr>
        <w:t xml:space="preserve"> Е.В.) доработать ко второму чтению план текущей деятельности Думы городского округа То</w:t>
      </w:r>
      <w:r w:rsidR="00D6717A">
        <w:rPr>
          <w:rFonts w:ascii="Times New Roman" w:hAnsi="Times New Roman" w:cs="Times New Roman"/>
          <w:sz w:val="28"/>
          <w:szCs w:val="28"/>
        </w:rPr>
        <w:t>льятти с учетом предложений главы городского округа</w:t>
      </w:r>
      <w:r w:rsidRPr="006D4BA1">
        <w:rPr>
          <w:rFonts w:ascii="Times New Roman" w:hAnsi="Times New Roman" w:cs="Times New Roman"/>
          <w:sz w:val="28"/>
          <w:szCs w:val="28"/>
        </w:rPr>
        <w:t xml:space="preserve">, депутатов, депутатских объединений, решений постоянных комиссий и представить на </w:t>
      </w:r>
      <w:r w:rsidRPr="006D4BA1">
        <w:rPr>
          <w:rFonts w:ascii="Times New Roman" w:hAnsi="Times New Roman" w:cs="Times New Roman"/>
          <w:sz w:val="28"/>
          <w:szCs w:val="28"/>
        </w:rPr>
        <w:br/>
        <w:t>заседание Думы.</w:t>
      </w:r>
    </w:p>
    <w:p w:rsidR="006D4BA1" w:rsidRPr="006D4BA1" w:rsidRDefault="00367CD8" w:rsidP="006D4BA1">
      <w:pPr>
        <w:tabs>
          <w:tab w:val="left" w:pos="9354"/>
        </w:tabs>
        <w:spacing w:after="0" w:line="360" w:lineRule="auto"/>
        <w:ind w:right="567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– до </w:t>
      </w:r>
      <w:r w:rsidR="00420721">
        <w:rPr>
          <w:rFonts w:ascii="Times New Roman" w:hAnsi="Times New Roman" w:cs="Times New Roman"/>
          <w:sz w:val="28"/>
          <w:szCs w:val="28"/>
        </w:rPr>
        <w:t>2</w:t>
      </w:r>
      <w:r w:rsidR="002E5741">
        <w:rPr>
          <w:rFonts w:ascii="Times New Roman" w:hAnsi="Times New Roman" w:cs="Times New Roman"/>
          <w:sz w:val="28"/>
          <w:szCs w:val="28"/>
        </w:rPr>
        <w:t>2</w:t>
      </w:r>
      <w:r w:rsidR="006D4BA1" w:rsidRPr="006D4BA1">
        <w:rPr>
          <w:rFonts w:ascii="Times New Roman" w:hAnsi="Times New Roman" w:cs="Times New Roman"/>
          <w:sz w:val="28"/>
          <w:szCs w:val="28"/>
        </w:rPr>
        <w:t>.</w:t>
      </w:r>
      <w:r w:rsidR="00420721">
        <w:rPr>
          <w:rFonts w:ascii="Times New Roman" w:hAnsi="Times New Roman" w:cs="Times New Roman"/>
          <w:sz w:val="28"/>
          <w:szCs w:val="28"/>
          <w:lang w:val="en-US"/>
        </w:rPr>
        <w:t>06</w:t>
      </w:r>
      <w:r w:rsidR="0091656D">
        <w:rPr>
          <w:rFonts w:ascii="Times New Roman" w:hAnsi="Times New Roman" w:cs="Times New Roman"/>
          <w:sz w:val="28"/>
          <w:szCs w:val="28"/>
        </w:rPr>
        <w:t>.20</w:t>
      </w:r>
      <w:r w:rsidR="00EC13D0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2E5741">
        <w:rPr>
          <w:rFonts w:ascii="Times New Roman" w:hAnsi="Times New Roman" w:cs="Times New Roman"/>
          <w:sz w:val="28"/>
          <w:szCs w:val="28"/>
        </w:rPr>
        <w:t>2</w:t>
      </w:r>
      <w:r w:rsidR="006D4BA1" w:rsidRPr="006D4BA1">
        <w:rPr>
          <w:rFonts w:ascii="Times New Roman" w:hAnsi="Times New Roman" w:cs="Times New Roman"/>
          <w:sz w:val="28"/>
          <w:szCs w:val="28"/>
        </w:rPr>
        <w:t>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B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4BA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5A0CB9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5A0CB9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5A0CB9">
        <w:rPr>
          <w:rFonts w:ascii="Times New Roman" w:hAnsi="Times New Roman" w:cs="Times New Roman"/>
          <w:sz w:val="28"/>
          <w:szCs w:val="28"/>
        </w:rPr>
        <w:t xml:space="preserve"> Н.И.</w:t>
      </w:r>
      <w:r w:rsidRPr="006D4BA1">
        <w:rPr>
          <w:rFonts w:ascii="Times New Roman" w:hAnsi="Times New Roman" w:cs="Times New Roman"/>
          <w:sz w:val="28"/>
          <w:szCs w:val="28"/>
        </w:rPr>
        <w:t>).</w:t>
      </w: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Pr="0030531F" w:rsidRDefault="004F6A19" w:rsidP="006D7DCE"/>
    <w:p w:rsidR="0030531F" w:rsidRPr="0030531F" w:rsidRDefault="0030531F" w:rsidP="006D7DCE"/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F81630">
        <w:rPr>
          <w:rFonts w:ascii="Times New Roman" w:hAnsi="Times New Roman" w:cs="Times New Roman"/>
          <w:sz w:val="26"/>
          <w:szCs w:val="26"/>
        </w:rPr>
        <w:t>0</w:t>
      </w:r>
      <w:r w:rsidR="00D36997">
        <w:rPr>
          <w:rFonts w:ascii="Times New Roman" w:hAnsi="Times New Roman" w:cs="Times New Roman"/>
          <w:sz w:val="26"/>
          <w:szCs w:val="26"/>
        </w:rPr>
        <w:t>8</w:t>
      </w:r>
      <w:r w:rsidR="004B65B9">
        <w:rPr>
          <w:rFonts w:ascii="Times New Roman" w:hAnsi="Times New Roman" w:cs="Times New Roman"/>
          <w:sz w:val="26"/>
          <w:szCs w:val="26"/>
        </w:rPr>
        <w:t>.</w:t>
      </w:r>
      <w:r w:rsidR="00F81630">
        <w:rPr>
          <w:rFonts w:ascii="Times New Roman" w:hAnsi="Times New Roman" w:cs="Times New Roman"/>
          <w:sz w:val="26"/>
          <w:szCs w:val="26"/>
        </w:rPr>
        <w:t>0</w:t>
      </w:r>
      <w:r w:rsidR="00F81630" w:rsidRPr="0065560A">
        <w:rPr>
          <w:rFonts w:ascii="Times New Roman" w:hAnsi="Times New Roman" w:cs="Times New Roman"/>
          <w:sz w:val="26"/>
          <w:szCs w:val="26"/>
        </w:rPr>
        <w:t>6</w:t>
      </w:r>
      <w:r w:rsidR="00367CD8">
        <w:rPr>
          <w:rFonts w:ascii="Times New Roman" w:hAnsi="Times New Roman" w:cs="Times New Roman"/>
          <w:sz w:val="26"/>
          <w:szCs w:val="26"/>
        </w:rPr>
        <w:t>.20</w:t>
      </w:r>
      <w:r w:rsidR="00D36997">
        <w:rPr>
          <w:rFonts w:ascii="Times New Roman" w:hAnsi="Times New Roman" w:cs="Times New Roman"/>
          <w:sz w:val="26"/>
          <w:szCs w:val="26"/>
        </w:rPr>
        <w:t>22</w:t>
      </w:r>
      <w:r w:rsidR="005B0042">
        <w:rPr>
          <w:rFonts w:ascii="Times New Roman" w:hAnsi="Times New Roman" w:cs="Times New Roman"/>
          <w:sz w:val="26"/>
          <w:szCs w:val="26"/>
        </w:rPr>
        <w:t xml:space="preserve"> № ____</w:t>
      </w:r>
    </w:p>
    <w:p w:rsidR="00D25D52" w:rsidRPr="00D25D52" w:rsidRDefault="00D25D52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B1232F" w:rsidRDefault="00B1232F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67CD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909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36997">
        <w:rPr>
          <w:rFonts w:ascii="Times New Roman" w:hAnsi="Times New Roman" w:cs="Times New Roman"/>
          <w:b/>
          <w:sz w:val="28"/>
          <w:szCs w:val="28"/>
        </w:rPr>
        <w:t xml:space="preserve"> КВАРТАЛ 2022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1232F" w:rsidRPr="00D25D52" w:rsidRDefault="00B1232F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1A5DB1" w:rsidRPr="001A5DB1" w:rsidTr="00772B2D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A5DB1" w:rsidRPr="001A5DB1" w:rsidTr="00772B2D">
        <w:tc>
          <w:tcPr>
            <w:tcW w:w="1985" w:type="dxa"/>
          </w:tcPr>
          <w:p w:rsidR="000B7503" w:rsidRPr="002B360A" w:rsidRDefault="0076563E" w:rsidP="002B3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270A02">
              <w:rPr>
                <w:rFonts w:ascii="Times New Roman" w:hAnsi="Times New Roman" w:cs="Times New Roman"/>
                <w:sz w:val="26"/>
                <w:szCs w:val="26"/>
              </w:rPr>
              <w:t>.07.</w:t>
            </w:r>
          </w:p>
        </w:tc>
        <w:tc>
          <w:tcPr>
            <w:tcW w:w="2835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  <w:p w:rsidR="004A24E8" w:rsidRPr="001A5DB1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6E73" w:rsidRPr="001A5DB1" w:rsidTr="00772B2D">
        <w:tc>
          <w:tcPr>
            <w:tcW w:w="1985" w:type="dxa"/>
          </w:tcPr>
          <w:p w:rsidR="001D6E73" w:rsidRPr="002B360A" w:rsidRDefault="0076563E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  <w:r w:rsidR="005E1AF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.09.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  <w:p w:rsidR="004A24E8" w:rsidRPr="001A5DB1" w:rsidRDefault="004A24E8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  <w:p w:rsidR="004A24E8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24E8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24E8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24E8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24E8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24E8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24E8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24E8" w:rsidRPr="001A5DB1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6E73" w:rsidRPr="001A5DB1" w:rsidTr="00772B2D">
        <w:trPr>
          <w:trHeight w:val="278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470F48" w:rsidRDefault="00621BF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0F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646567" w:rsidRPr="00470F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67CD8" w:rsidRPr="00470F4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45989" w:rsidRPr="00470F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312FE5" w:rsidRPr="00470F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  <w:p w:rsidR="004A24E8" w:rsidRPr="001A5DB1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4B4D8F" w:rsidRDefault="0064656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45989" w:rsidRPr="000455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.09</w:t>
            </w:r>
            <w:r w:rsidR="004B4D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  <w:p w:rsidR="004A24E8" w:rsidRPr="001A5DB1" w:rsidRDefault="004A24E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D7F" w:rsidRPr="001A5DB1" w:rsidTr="00772B2D">
        <w:trPr>
          <w:trHeight w:val="70"/>
        </w:trPr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AC6D7F" w:rsidRDefault="00AC6D7F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AC6D7F" w:rsidRDefault="00AC6D7F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AC6D7F" w:rsidRDefault="00AC6D7F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AC6D7F" w:rsidRDefault="00AC6D7F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AC6D7F" w:rsidRDefault="00AC6D7F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B66" w:rsidRDefault="00173B66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B66" w:rsidRDefault="00173B66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39CC" w:rsidRPr="009139CC" w:rsidRDefault="009139CC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6D7F" w:rsidRPr="001A5DB1" w:rsidRDefault="00AC6D7F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C6D7F" w:rsidRPr="001A5DB1" w:rsidTr="00772B2D">
        <w:trPr>
          <w:trHeight w:val="316"/>
        </w:trPr>
        <w:tc>
          <w:tcPr>
            <w:tcW w:w="10065" w:type="dxa"/>
            <w:gridSpan w:val="4"/>
            <w:vAlign w:val="bottom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AC6D7F" w:rsidRPr="001A5DB1" w:rsidTr="00772B2D"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AC6D7F" w:rsidRPr="00C909C1" w:rsidRDefault="00DA27ED" w:rsidP="00710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C6D7F" w:rsidRPr="001A5DB1" w:rsidTr="00772B2D"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C6D7F" w:rsidRPr="001A5DB1" w:rsidTr="00772B2D"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AC6D7F" w:rsidRPr="001A5DB1" w:rsidRDefault="00AC6D7F" w:rsidP="00556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C6D7F" w:rsidRPr="009A3F3F" w:rsidRDefault="0035586D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C6D7F" w:rsidRPr="001A5DB1" w:rsidTr="00772B2D"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AC6D7F" w:rsidRPr="001A5DB1" w:rsidRDefault="00AC6D7F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C6D7F" w:rsidRPr="001A5DB1" w:rsidRDefault="00AC6D7F" w:rsidP="0052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AC6D7F" w:rsidRPr="001A5DB1" w:rsidTr="00772B2D"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AC6D7F" w:rsidRPr="001A5DB1" w:rsidRDefault="00AC6D7F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C6D7F" w:rsidRPr="001A5DB1" w:rsidRDefault="00C95BA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C6D7F" w:rsidRPr="001A5DB1" w:rsidTr="00772B2D"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C6D7F" w:rsidRPr="001A5DB1" w:rsidRDefault="00AC6D7F" w:rsidP="00C94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C6D7F" w:rsidRPr="001A5DB1" w:rsidTr="00772B2D"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AC6D7F" w:rsidRPr="001A5DB1" w:rsidTr="00772B2D">
        <w:trPr>
          <w:trHeight w:val="229"/>
        </w:trPr>
        <w:tc>
          <w:tcPr>
            <w:tcW w:w="10065" w:type="dxa"/>
            <w:gridSpan w:val="4"/>
            <w:vAlign w:val="bottom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AC6D7F" w:rsidRPr="001A5DB1" w:rsidTr="00772B2D">
        <w:trPr>
          <w:trHeight w:val="883"/>
        </w:trPr>
        <w:tc>
          <w:tcPr>
            <w:tcW w:w="198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AC6D7F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6D7F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6D7F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6D7F" w:rsidRPr="002F47D4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C6D7F" w:rsidRPr="001A5DB1" w:rsidRDefault="00AC6D7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655F78" w:rsidRDefault="00655F78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CE7" w:rsidRDefault="000C0CE7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1A5DB1" w:rsidRPr="001A5DB1" w:rsidTr="009B5DEB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2A38C7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2004C5" w:rsidRPr="001A5DB1" w:rsidRDefault="002004C5" w:rsidP="00200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2004C5" w:rsidRPr="001A5DB1" w:rsidRDefault="002004C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  <w:p w:rsidR="001971F3" w:rsidRPr="001A5DB1" w:rsidRDefault="001971F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B16881">
        <w:trPr>
          <w:trHeight w:val="355"/>
        </w:trPr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F86790" w:rsidRPr="001A5DB1" w:rsidRDefault="001A5DB1" w:rsidP="006C4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A24BCA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3C3FCE" w:rsidRPr="00874B46" w:rsidTr="009B5DEB">
        <w:tc>
          <w:tcPr>
            <w:tcW w:w="1985" w:type="dxa"/>
          </w:tcPr>
          <w:p w:rsidR="003C3FCE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24BCA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3C3FCE" w:rsidRPr="00A24BCA" w:rsidRDefault="003C3FC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090547" w:rsidRDefault="00090547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Pr="001A5DB1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1A5DB1" w:rsidRPr="00DB35CB" w:rsidRDefault="00E55EB4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="001A5DB1"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367CD8" w:rsidRPr="00DB35CB" w:rsidRDefault="00367CD8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CD8" w:rsidRPr="00DB35CB" w:rsidRDefault="00367CD8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212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1A5DB1" w:rsidRPr="00874B46" w:rsidTr="00772B2D">
        <w:tc>
          <w:tcPr>
            <w:tcW w:w="2127" w:type="dxa"/>
          </w:tcPr>
          <w:p w:rsidR="001A5DB1" w:rsidRPr="00A24BCA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367CD8">
              <w:rPr>
                <w:rFonts w:ascii="Times New Roman" w:hAnsi="Times New Roman" w:cs="Times New Roman"/>
                <w:sz w:val="26"/>
                <w:szCs w:val="26"/>
              </w:rPr>
              <w:t>о Сводным перечнем организацион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ных мероприятий</w:t>
            </w:r>
          </w:p>
        </w:tc>
        <w:tc>
          <w:tcPr>
            <w:tcW w:w="2835" w:type="dxa"/>
          </w:tcPr>
          <w:p w:rsidR="001A5DB1" w:rsidRPr="00A24BCA" w:rsidRDefault="00E55EB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1A5DB1" w:rsidRPr="00A24BCA" w:rsidRDefault="00A24BCA" w:rsidP="00A2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772B2D">
        <w:tc>
          <w:tcPr>
            <w:tcW w:w="2127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1A5DB1" w:rsidRPr="001A5DB1" w:rsidRDefault="001A5DB1" w:rsidP="001A5D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002053" w:rsidRDefault="00002053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02053" w:rsidRDefault="00002053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02053" w:rsidRDefault="00002053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341F" w:rsidRDefault="00A9341F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1A5DB1" w:rsidRPr="001A5DB1" w:rsidTr="00100648">
        <w:trPr>
          <w:tblHeader/>
        </w:trPr>
        <w:tc>
          <w:tcPr>
            <w:tcW w:w="127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FE433E" w:rsidRPr="00227C29" w:rsidTr="00FE433E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FE433E" w:rsidRDefault="00E668AD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3653B8">
              <w:rPr>
                <w:rFonts w:ascii="Times New Roman" w:hAnsi="Times New Roman" w:cs="Times New Roman"/>
                <w:sz w:val="26"/>
                <w:szCs w:val="26"/>
              </w:rPr>
              <w:t>.07.</w:t>
            </w:r>
          </w:p>
        </w:tc>
        <w:tc>
          <w:tcPr>
            <w:tcW w:w="5245" w:type="dxa"/>
          </w:tcPr>
          <w:p w:rsidR="00FE433E" w:rsidRPr="00AB192C" w:rsidRDefault="009537D6" w:rsidP="002F14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r w:rsidR="00AB192C" w:rsidRPr="00AB19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</w:t>
            </w:r>
            <w:r w:rsidR="003B25D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ти о ходе выполнения</w:t>
            </w:r>
            <w:r w:rsidR="00AB192C" w:rsidRPr="00AB19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 w:rsidR="00EF486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="00AB192C" w:rsidRPr="00AB19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№ 905-п/1, по состоянию на 25.06.2022 </w:t>
            </w:r>
            <w:r w:rsidR="003B25D5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(</w:t>
            </w:r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с учетом дополнительно выделенного финансирования</w:t>
            </w:r>
            <w:r w:rsidR="00AB192C" w:rsidRPr="003B25D5">
              <w:rPr>
                <w:rFonts w:ascii="Times New Roman" w:eastAsia="Times New Roman" w:hAnsi="Times New Roman" w:cs="Arial"/>
                <w:i/>
                <w:sz w:val="26"/>
                <w:szCs w:val="26"/>
              </w:rPr>
              <w:t xml:space="preserve"> </w:t>
            </w:r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в сумме 67 000 </w:t>
            </w:r>
            <w:proofErr w:type="spellStart"/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тыс</w:t>
            </w:r>
            <w:proofErr w:type="gramStart"/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.р</w:t>
            </w:r>
            <w:proofErr w:type="gramEnd"/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уб</w:t>
            </w:r>
            <w:proofErr w:type="spellEnd"/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. на проведение работ по ремонту внутриквартальных проездов и дворовых территорий многоквартирных домов (в соответствии с решением </w:t>
            </w:r>
            <w:proofErr w:type="gramStart"/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Думы</w:t>
            </w:r>
            <w:r w:rsidR="007E2198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городского округа Тольятти</w:t>
            </w:r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от 06.04.2022 №</w:t>
            </w:r>
            <w:r w:rsidR="00EF486A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</w:t>
            </w:r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1232 «О внесении изменений в решение Думы городского округа Тольятти от 08.12.2021 </w:t>
            </w:r>
            <w:r w:rsidR="007E2198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br/>
            </w:r>
            <w:r w:rsidR="00AB192C" w:rsidRPr="003B25D5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№ 1128 «О бюджете городского округа Тольятти на 2022 год и плановый период 2023 и 2024 годов»)</w:t>
            </w:r>
            <w:proofErr w:type="gramEnd"/>
          </w:p>
        </w:tc>
        <w:tc>
          <w:tcPr>
            <w:tcW w:w="1701" w:type="dxa"/>
          </w:tcPr>
          <w:p w:rsidR="00FE433E" w:rsidRPr="00C97AD4" w:rsidRDefault="00FE433E" w:rsidP="002F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A66A1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5A66A1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B192C" w:rsidRDefault="00AB192C" w:rsidP="002F14D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16.05.2022 </w:t>
            </w:r>
          </w:p>
          <w:p w:rsidR="00FE433E" w:rsidRPr="00C97AD4" w:rsidRDefault="00AB192C" w:rsidP="002F14D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14177">
              <w:rPr>
                <w:rFonts w:ascii="Times New Roman" w:hAnsi="Times New Roman" w:cs="Times New Roman"/>
                <w:sz w:val="26"/>
                <w:szCs w:val="26"/>
              </w:rPr>
              <w:t xml:space="preserve"> 443</w:t>
            </w:r>
          </w:p>
        </w:tc>
      </w:tr>
      <w:tr w:rsidR="00FE433E" w:rsidRPr="00227C29" w:rsidTr="00FE433E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E433E" w:rsidRPr="00233918" w:rsidRDefault="00FE433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E433E" w:rsidRPr="00A678B9" w:rsidRDefault="009537D6" w:rsidP="00DA099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proofErr w:type="gramStart"/>
            <w:r w:rsidR="00A678B9" w:rsidRPr="00A678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</w:t>
            </w:r>
            <w:r w:rsidR="003B25D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ти о ходе выполнения</w:t>
            </w:r>
            <w:r w:rsidR="00A678B9" w:rsidRPr="00A678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</w:t>
            </w:r>
            <w:r w:rsidR="00EF486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="00A678B9" w:rsidRPr="00A678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2021-2025гг.» муниципальной программы «Развитие транспортной системы и дорожного хозяйства городского округа Тольятти на 2021-2025гг</w:t>
            </w:r>
            <w:r w:rsidR="0007048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="00A678B9" w:rsidRPr="00A678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по состоянию</w:t>
            </w:r>
            <w:proofErr w:type="gramEnd"/>
            <w:r w:rsidR="00A678B9" w:rsidRPr="00A678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25</w:t>
            </w:r>
            <w:r w:rsidR="00A70B4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.06.2022 </w:t>
            </w:r>
            <w:r w:rsidR="00F2680B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(</w:t>
            </w:r>
            <w:r w:rsidR="00A70B4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с учетом дополнительно </w:t>
            </w:r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выделенного </w:t>
            </w:r>
            <w:proofErr w:type="spellStart"/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финанси</w:t>
            </w:r>
            <w:r w:rsidR="00A70B4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-</w:t>
            </w:r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рования</w:t>
            </w:r>
            <w:proofErr w:type="spellEnd"/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в сумме 133 000 </w:t>
            </w:r>
            <w:proofErr w:type="spellStart"/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тыс</w:t>
            </w:r>
            <w:proofErr w:type="gramStart"/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.р</w:t>
            </w:r>
            <w:proofErr w:type="gramEnd"/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уб</w:t>
            </w:r>
            <w:proofErr w:type="spellEnd"/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. на проведение работ по капитальному ремонту и ремонту дворовых территорий многоквартирных домов (в соответствии с решением Думы</w:t>
            </w:r>
            <w:r w:rsidR="0007048B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городского округа </w:t>
            </w:r>
            <w:r w:rsidR="0007048B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lastRenderedPageBreak/>
              <w:t>Тольятти</w:t>
            </w:r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от 06.04.2022 №</w:t>
            </w:r>
            <w:r w:rsidR="00EF486A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</w:t>
            </w:r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1232 «О внесении изменений в решение Думы городского округа Тольятти от 08.12.2021 </w:t>
            </w:r>
            <w:r w:rsidR="00EF486A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br/>
            </w:r>
            <w:r w:rsidR="00A678B9" w:rsidRPr="00F2680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№ 1128 «О бюджете городского округа Тольятти на 2022 год и плановый период 2023 и 2024 годов»)</w:t>
            </w:r>
          </w:p>
        </w:tc>
        <w:tc>
          <w:tcPr>
            <w:tcW w:w="1701" w:type="dxa"/>
          </w:tcPr>
          <w:p w:rsidR="00FE433E" w:rsidRPr="005A66A1" w:rsidRDefault="00FE433E" w:rsidP="00090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A66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5A66A1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725FE2" w:rsidRDefault="00725FE2" w:rsidP="00725FE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16.05.2022 </w:t>
            </w:r>
          </w:p>
          <w:p w:rsidR="00FE433E" w:rsidRPr="005A66A1" w:rsidRDefault="00725FE2" w:rsidP="00725FE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14177">
              <w:rPr>
                <w:rFonts w:ascii="Times New Roman" w:hAnsi="Times New Roman" w:cs="Times New Roman"/>
                <w:sz w:val="26"/>
                <w:szCs w:val="26"/>
              </w:rPr>
              <w:t xml:space="preserve"> 443</w:t>
            </w:r>
          </w:p>
        </w:tc>
      </w:tr>
      <w:tr w:rsidR="000511A1" w:rsidRPr="00227C29" w:rsidTr="00FE433E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0511A1" w:rsidRPr="00233918" w:rsidRDefault="000511A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0511A1" w:rsidRPr="00B97CE7" w:rsidRDefault="009537D6" w:rsidP="00DA099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r w:rsidR="00D93942" w:rsidRPr="00BD03EA">
              <w:rPr>
                <w:rFonts w:ascii="Times New Roman" w:hAnsi="Times New Roman"/>
                <w:sz w:val="26"/>
                <w:szCs w:val="26"/>
              </w:rPr>
              <w:t>Об информации администрации городского округа Тольятти о выполнении мероприятий по организации празднования 7</w:t>
            </w:r>
            <w:r w:rsidR="00D93942">
              <w:rPr>
                <w:rFonts w:ascii="Times New Roman" w:hAnsi="Times New Roman"/>
                <w:sz w:val="26"/>
                <w:szCs w:val="26"/>
              </w:rPr>
              <w:t>7</w:t>
            </w:r>
            <w:r w:rsidR="00D93942" w:rsidRPr="00BD03EA">
              <w:rPr>
                <w:rFonts w:ascii="Times New Roman" w:hAnsi="Times New Roman"/>
                <w:sz w:val="26"/>
                <w:szCs w:val="26"/>
              </w:rPr>
              <w:t>-й годовщины со Дня Победы в Великой Отечественной войне в городском округе Тольятти</w:t>
            </w:r>
          </w:p>
        </w:tc>
        <w:tc>
          <w:tcPr>
            <w:tcW w:w="1701" w:type="dxa"/>
          </w:tcPr>
          <w:p w:rsidR="000511A1" w:rsidRPr="005A66A1" w:rsidRDefault="00537879" w:rsidP="00090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496984" w:rsidRDefault="00D93942" w:rsidP="0009056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социальной политике</w:t>
            </w:r>
          </w:p>
          <w:p w:rsidR="00D93942" w:rsidRPr="005A66A1" w:rsidRDefault="00D93942" w:rsidP="0009056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17.05.2022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073510">
              <w:rPr>
                <w:rFonts w:ascii="Times New Roman" w:hAnsi="Times New Roman" w:cs="Times New Roman"/>
                <w:sz w:val="26"/>
                <w:szCs w:val="26"/>
              </w:rPr>
              <w:t xml:space="preserve"> 403</w:t>
            </w:r>
          </w:p>
        </w:tc>
      </w:tr>
      <w:tr w:rsidR="001E56CB" w:rsidRPr="00227C29" w:rsidTr="001E56CB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1E56CB" w:rsidRPr="00D101EB" w:rsidRDefault="00590B6E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  <w:r w:rsidR="008412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.09.</w:t>
            </w:r>
          </w:p>
        </w:tc>
        <w:tc>
          <w:tcPr>
            <w:tcW w:w="5245" w:type="dxa"/>
          </w:tcPr>
          <w:p w:rsidR="001E56CB" w:rsidRPr="002C0F68" w:rsidRDefault="00354EDF" w:rsidP="002F14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2C0F68" w:rsidRPr="002C0F68">
              <w:rPr>
                <w:rFonts w:ascii="Times New Roman" w:eastAsia="Times New Roman" w:hAnsi="Times New Roman" w:cs="Times New Roman"/>
                <w:sz w:val="26"/>
                <w:szCs w:val="26"/>
              </w:rPr>
              <w:t>Об отчете администрации городского округа Тольятти об исполнении бюджета городского округа Тольятти за I полугодие 2022 года</w:t>
            </w:r>
          </w:p>
        </w:tc>
        <w:tc>
          <w:tcPr>
            <w:tcW w:w="1701" w:type="dxa"/>
          </w:tcPr>
          <w:p w:rsidR="001E56CB" w:rsidRPr="001F30BC" w:rsidRDefault="001E56CB" w:rsidP="002F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307EF" w:rsidRDefault="00A307EF" w:rsidP="002F14D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от 17.05.2022 </w:t>
            </w:r>
            <w:r w:rsidR="0007351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073510">
              <w:rPr>
                <w:rFonts w:ascii="Times New Roman" w:hAnsi="Times New Roman" w:cs="Times New Roman"/>
                <w:sz w:val="26"/>
                <w:szCs w:val="26"/>
              </w:rPr>
              <w:t>366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E56CB" w:rsidRPr="009845DD" w:rsidRDefault="00A307EF" w:rsidP="002F14D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15D2A">
              <w:rPr>
                <w:rFonts w:ascii="Times New Roman" w:hAnsi="Times New Roman" w:cs="Times New Roman"/>
                <w:sz w:val="26"/>
                <w:szCs w:val="26"/>
              </w:rPr>
              <w:t xml:space="preserve">редложение главы городского округа </w:t>
            </w:r>
            <w:r w:rsidR="00A141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15D2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315D2A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="00315D2A">
              <w:rPr>
                <w:rFonts w:ascii="Times New Roman" w:hAnsi="Times New Roman" w:cs="Times New Roman"/>
                <w:sz w:val="26"/>
                <w:szCs w:val="26"/>
              </w:rPr>
              <w:t>.№ 01-25/228 от 12.05.2022)</w:t>
            </w:r>
          </w:p>
        </w:tc>
      </w:tr>
      <w:tr w:rsidR="001E56CB" w:rsidRPr="00227C29" w:rsidTr="00165747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1E56CB" w:rsidRDefault="001E56CB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9537D6" w:rsidRPr="001F30BC" w:rsidRDefault="00354EDF" w:rsidP="007565F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354E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выполнении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</w:t>
            </w:r>
            <w:r w:rsidRPr="00354EDF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I полугодие 2022 года</w:t>
            </w:r>
          </w:p>
        </w:tc>
        <w:tc>
          <w:tcPr>
            <w:tcW w:w="1701" w:type="dxa"/>
          </w:tcPr>
          <w:p w:rsidR="001E56CB" w:rsidRPr="001F30BC" w:rsidRDefault="00354EDF" w:rsidP="002F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354EDF" w:rsidRDefault="00354EDF" w:rsidP="00354ED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от 17.05.2022 </w:t>
            </w:r>
          </w:p>
          <w:p w:rsidR="00354EDF" w:rsidRDefault="00354EDF" w:rsidP="00354ED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2909F1">
              <w:rPr>
                <w:rFonts w:ascii="Times New Roman" w:hAnsi="Times New Roman" w:cs="Times New Roman"/>
                <w:sz w:val="26"/>
                <w:szCs w:val="26"/>
              </w:rPr>
              <w:t>366</w:t>
            </w:r>
          </w:p>
          <w:p w:rsidR="001E56CB" w:rsidRPr="001F30BC" w:rsidRDefault="001E56CB" w:rsidP="002F14D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E56CB" w:rsidRPr="009F35F2" w:rsidTr="00602271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1E56CB" w:rsidRDefault="001E56CB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7565F2" w:rsidRPr="003A5789" w:rsidRDefault="003A5789" w:rsidP="00F43EF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7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proofErr w:type="gramStart"/>
            <w:r w:rsidRPr="003A57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</w:t>
            </w:r>
            <w:r w:rsidR="00516B3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ти о ходе выполнения</w:t>
            </w:r>
            <w:r w:rsidRPr="003A57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</w:t>
            </w:r>
            <w:r w:rsidR="0036023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дского округа Тольятти, на </w:t>
            </w:r>
            <w:r w:rsidR="0036023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2021-2025</w:t>
            </w:r>
            <w:r w:rsidRPr="003A57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 муниципальной программы «Развитие транспортной системы и дорожного хозяйства городского округа Тольятти на 2021-2025гг</w:t>
            </w:r>
            <w:r w:rsidR="00F43E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Pr="003A57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по состоянию</w:t>
            </w:r>
            <w:proofErr w:type="gramEnd"/>
            <w:r w:rsidRPr="003A57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01.09.2022</w:t>
            </w:r>
          </w:p>
        </w:tc>
        <w:tc>
          <w:tcPr>
            <w:tcW w:w="1701" w:type="dxa"/>
          </w:tcPr>
          <w:p w:rsidR="001E56CB" w:rsidRPr="001F30BC" w:rsidRDefault="003A5789" w:rsidP="00F54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3A5789" w:rsidRDefault="003A5789" w:rsidP="003A578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16.05.2022 </w:t>
            </w:r>
          </w:p>
          <w:p w:rsidR="001E56CB" w:rsidRPr="001F30BC" w:rsidRDefault="003A5789" w:rsidP="003A578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14177">
              <w:rPr>
                <w:rFonts w:ascii="Times New Roman" w:hAnsi="Times New Roman" w:cs="Times New Roman"/>
                <w:sz w:val="26"/>
                <w:szCs w:val="26"/>
              </w:rPr>
              <w:t xml:space="preserve"> 443</w:t>
            </w:r>
          </w:p>
        </w:tc>
      </w:tr>
      <w:tr w:rsidR="009C447A" w:rsidRPr="00227C29" w:rsidTr="001F30BC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9C447A" w:rsidRDefault="009C447A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9C447A" w:rsidRPr="009C447A" w:rsidRDefault="009C447A" w:rsidP="007C434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C447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4. Об информации администрации городского округа Тольят</w:t>
            </w:r>
            <w:r w:rsidR="001E101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ти о ходе выполнения</w:t>
            </w:r>
            <w:r w:rsidRPr="009C447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муниципальной  программы «Формирование современной городской среды на 2018-2024 годы», утвержденной постановлением администрации городского округа Тольятти от 11.12.2017 № 4013-п/1, по состоянию на 01.09.2022</w:t>
            </w:r>
          </w:p>
        </w:tc>
        <w:tc>
          <w:tcPr>
            <w:tcW w:w="1701" w:type="dxa"/>
          </w:tcPr>
          <w:p w:rsidR="009C447A" w:rsidRPr="001F30BC" w:rsidRDefault="009C447A" w:rsidP="00EA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9C447A" w:rsidRDefault="009C447A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16.05.2022 </w:t>
            </w:r>
          </w:p>
          <w:p w:rsidR="009C447A" w:rsidRPr="001F30BC" w:rsidRDefault="009C447A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14177">
              <w:rPr>
                <w:rFonts w:ascii="Times New Roman" w:hAnsi="Times New Roman" w:cs="Times New Roman"/>
                <w:sz w:val="26"/>
                <w:szCs w:val="26"/>
              </w:rPr>
              <w:t xml:space="preserve"> 443</w:t>
            </w:r>
          </w:p>
        </w:tc>
      </w:tr>
      <w:tr w:rsidR="00D8003E" w:rsidRPr="00227C29" w:rsidTr="001F30BC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D8003E" w:rsidRPr="00430639" w:rsidRDefault="00D8003E" w:rsidP="0043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D8003E" w:rsidRPr="009E368E" w:rsidRDefault="00D8003E" w:rsidP="00294421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5. </w:t>
            </w:r>
            <w:r w:rsidRPr="00BC778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</w:t>
            </w:r>
            <w:r w:rsidR="00A729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ти о ходе выполнения</w:t>
            </w:r>
            <w:r w:rsidRPr="00BC778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 905-п/1, по состоянию на 01.09.2022</w:t>
            </w:r>
          </w:p>
        </w:tc>
        <w:tc>
          <w:tcPr>
            <w:tcW w:w="1701" w:type="dxa"/>
          </w:tcPr>
          <w:p w:rsidR="00D8003E" w:rsidRPr="001F30BC" w:rsidRDefault="00D8003E" w:rsidP="00EA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D8003E" w:rsidRDefault="00D8003E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16.05.2022 </w:t>
            </w:r>
          </w:p>
          <w:p w:rsidR="00D8003E" w:rsidRPr="001F30BC" w:rsidRDefault="00D8003E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14177">
              <w:rPr>
                <w:rFonts w:ascii="Times New Roman" w:hAnsi="Times New Roman" w:cs="Times New Roman"/>
                <w:sz w:val="26"/>
                <w:szCs w:val="26"/>
              </w:rPr>
              <w:t xml:space="preserve"> 443</w:t>
            </w:r>
          </w:p>
        </w:tc>
      </w:tr>
      <w:tr w:rsidR="00D8003E" w:rsidRPr="00227C29" w:rsidTr="008F0D3B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D8003E" w:rsidRPr="00AE6EE2" w:rsidRDefault="00D8003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D8003E" w:rsidRPr="009E368E" w:rsidRDefault="00D8003E" w:rsidP="002944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6. </w:t>
            </w:r>
            <w:r w:rsidRPr="00A62112">
              <w:rPr>
                <w:rFonts w:ascii="Times New Roman" w:hAnsi="Times New Roman"/>
                <w:sz w:val="26"/>
                <w:szCs w:val="26"/>
              </w:rPr>
              <w:t xml:space="preserve">Об информации администрации городского округа Тольятти </w:t>
            </w:r>
            <w:bookmarkStart w:id="0" w:name="_Hlk80774933"/>
            <w:r w:rsidRPr="00A62112">
              <w:rPr>
                <w:rFonts w:ascii="Times New Roman" w:hAnsi="Times New Roman"/>
                <w:sz w:val="26"/>
                <w:szCs w:val="26"/>
              </w:rPr>
              <w:t>об организации летнего отдыха детей г</w:t>
            </w:r>
            <w:r>
              <w:rPr>
                <w:rFonts w:ascii="Times New Roman" w:hAnsi="Times New Roman"/>
                <w:sz w:val="26"/>
                <w:szCs w:val="26"/>
              </w:rPr>
              <w:t>ородского округа Тольятти в 2022</w:t>
            </w:r>
            <w:r w:rsidRPr="00A62112">
              <w:rPr>
                <w:rFonts w:ascii="Times New Roman" w:hAnsi="Times New Roman"/>
                <w:sz w:val="26"/>
                <w:szCs w:val="26"/>
              </w:rPr>
              <w:t xml:space="preserve"> году, в том числе на условиях льготной оплаты</w:t>
            </w:r>
            <w:bookmarkEnd w:id="0"/>
          </w:p>
        </w:tc>
        <w:tc>
          <w:tcPr>
            <w:tcW w:w="1701" w:type="dxa"/>
          </w:tcPr>
          <w:p w:rsidR="00D8003E" w:rsidRPr="00C97AD4" w:rsidRDefault="00D8003E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D8003E" w:rsidRDefault="00D8003E" w:rsidP="00D8003E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социальной политике</w:t>
            </w:r>
          </w:p>
          <w:p w:rsidR="00D8003E" w:rsidRPr="00C97AD4" w:rsidRDefault="00D8003E" w:rsidP="00D8003E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17.05.2022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2909F1">
              <w:rPr>
                <w:rFonts w:ascii="Times New Roman" w:hAnsi="Times New Roman" w:cs="Times New Roman"/>
                <w:sz w:val="26"/>
                <w:szCs w:val="26"/>
              </w:rPr>
              <w:t xml:space="preserve"> 403</w:t>
            </w:r>
          </w:p>
        </w:tc>
      </w:tr>
      <w:tr w:rsidR="00D8003E" w:rsidRPr="00227C29" w:rsidTr="00253E8D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D8003E" w:rsidRPr="00AE6EE2" w:rsidRDefault="00D8003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D8003E" w:rsidRPr="00BD2B79" w:rsidRDefault="00BD2B79" w:rsidP="00E6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2B7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7. Об </w:t>
            </w:r>
            <w:r w:rsidRPr="00BD2B7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информации </w:t>
            </w:r>
            <w:r w:rsidRPr="00BD2B79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городского округа Тольятти об итогах пожароопасного периода 2022 года</w:t>
            </w:r>
          </w:p>
        </w:tc>
        <w:tc>
          <w:tcPr>
            <w:tcW w:w="1701" w:type="dxa"/>
          </w:tcPr>
          <w:p w:rsidR="00D8003E" w:rsidRPr="00C97AD4" w:rsidRDefault="00BD2B79" w:rsidP="000E1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EF486A" w:rsidRDefault="00BD2B79" w:rsidP="00263A5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-кими организациями от 17.05.2022 </w:t>
            </w:r>
          </w:p>
          <w:p w:rsidR="008F0D3B" w:rsidRDefault="00BD2B79" w:rsidP="0089164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068D">
              <w:rPr>
                <w:rFonts w:ascii="Times New Roman" w:hAnsi="Times New Roman" w:cs="Times New Roman"/>
                <w:sz w:val="26"/>
                <w:szCs w:val="26"/>
              </w:rPr>
              <w:t xml:space="preserve"> 369</w:t>
            </w:r>
          </w:p>
        </w:tc>
      </w:tr>
      <w:tr w:rsidR="00DF628A" w:rsidRPr="00227C29" w:rsidTr="00815EAE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DF628A" w:rsidRPr="00AE6EE2" w:rsidRDefault="00DF628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DF628A" w:rsidRPr="00DF628A" w:rsidRDefault="00DF628A" w:rsidP="00DF6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F62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8. Об информации </w:t>
            </w:r>
            <w:r w:rsidRPr="00DF628A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городского округа Тольятти</w:t>
            </w:r>
            <w:r w:rsidRPr="00DF62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проведении </w:t>
            </w:r>
            <w:proofErr w:type="spellStart"/>
            <w:r w:rsidRPr="00DF628A">
              <w:rPr>
                <w:rFonts w:ascii="Times New Roman" w:eastAsia="Times New Roman" w:hAnsi="Times New Roman" w:cs="Times New Roman"/>
                <w:sz w:val="26"/>
                <w:szCs w:val="26"/>
              </w:rPr>
              <w:t>лесоохранных</w:t>
            </w:r>
            <w:proofErr w:type="spellEnd"/>
            <w:r w:rsidRPr="00DF62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лесовосстановительных мероприятий в городском округе Тольятти в 2022 году</w:t>
            </w:r>
          </w:p>
          <w:p w:rsidR="00DF628A" w:rsidRPr="00BD2B79" w:rsidRDefault="00DF628A" w:rsidP="00865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1701" w:type="dxa"/>
          </w:tcPr>
          <w:p w:rsidR="00DF628A" w:rsidRPr="00C97AD4" w:rsidRDefault="00DF628A" w:rsidP="00EA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DF628A" w:rsidRDefault="00DF628A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-кими организациями от 17.05.2022 </w:t>
            </w:r>
          </w:p>
          <w:p w:rsidR="00815EAE" w:rsidRDefault="00DF628A" w:rsidP="00F9168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1D56FA">
              <w:rPr>
                <w:rFonts w:ascii="Times New Roman" w:hAnsi="Times New Roman" w:cs="Times New Roman"/>
                <w:sz w:val="26"/>
                <w:szCs w:val="26"/>
              </w:rPr>
              <w:t xml:space="preserve"> 369</w:t>
            </w:r>
          </w:p>
          <w:p w:rsidR="00F9168D" w:rsidRDefault="00F9168D" w:rsidP="00F9168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5EAE" w:rsidRPr="00227C29" w:rsidTr="00815EAE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815EAE" w:rsidRPr="00AE6EE2" w:rsidRDefault="00815EA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15EAE" w:rsidRPr="004C7E10" w:rsidRDefault="00815EAE" w:rsidP="00DF6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E1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9. </w:t>
            </w:r>
            <w:r w:rsidR="00170658" w:rsidRPr="004C7E10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реализ</w:t>
            </w:r>
            <w:r w:rsidR="001C20D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ации </w:t>
            </w:r>
            <w:r w:rsidR="00170658" w:rsidRPr="004C7E1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дополнительных мер поддержки малого и среднего предпринимательства в условиях существенных изменений социально-экономической обстановки в регионе</w:t>
            </w:r>
          </w:p>
        </w:tc>
        <w:tc>
          <w:tcPr>
            <w:tcW w:w="1701" w:type="dxa"/>
          </w:tcPr>
          <w:p w:rsidR="00815EAE" w:rsidRPr="001F30BC" w:rsidRDefault="004C7E10" w:rsidP="00EA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815EAE" w:rsidRDefault="00F9168D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в Думе городского </w:t>
            </w:r>
            <w:r w:rsidR="00560EC2">
              <w:rPr>
                <w:rFonts w:ascii="Times New Roman" w:hAnsi="Times New Roman" w:cs="Times New Roman"/>
                <w:sz w:val="26"/>
                <w:szCs w:val="26"/>
              </w:rPr>
              <w:t xml:space="preserve">округа Тольятти </w:t>
            </w:r>
            <w:r w:rsidR="00560EC2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="00560EC2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="00560EC2">
              <w:rPr>
                <w:rFonts w:ascii="Times New Roman" w:hAnsi="Times New Roman" w:cs="Times New Roman"/>
                <w:sz w:val="26"/>
                <w:szCs w:val="26"/>
              </w:rPr>
              <w:t>. № 01-27/100/1 от 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.2022)</w:t>
            </w: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5EAE" w:rsidRPr="00227C29" w:rsidTr="00815EAE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815EAE" w:rsidRPr="00AE6EE2" w:rsidRDefault="00815EA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15EAE" w:rsidRPr="004C7E10" w:rsidRDefault="004C7E10" w:rsidP="00DF6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E1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10. Об информации администрации городского округа Тольятти о состоянии экономики и развитии промышленного потенциала городского округа Тольятти в</w:t>
            </w:r>
            <w:r w:rsidR="00404E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6F3BC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текущих </w:t>
            </w:r>
            <w:r w:rsidR="00E04B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условиях </w:t>
            </w:r>
            <w:bookmarkStart w:id="1" w:name="_GoBack"/>
            <w:bookmarkEnd w:id="1"/>
          </w:p>
        </w:tc>
        <w:tc>
          <w:tcPr>
            <w:tcW w:w="1701" w:type="dxa"/>
          </w:tcPr>
          <w:p w:rsidR="00815EAE" w:rsidRPr="001F30BC" w:rsidRDefault="004C7E10" w:rsidP="00EA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2B2B05" w:rsidRDefault="00F9168D" w:rsidP="00560EC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560EC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560EC2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="00560EC2">
              <w:rPr>
                <w:rFonts w:ascii="Times New Roman" w:hAnsi="Times New Roman" w:cs="Times New Roman"/>
                <w:sz w:val="26"/>
                <w:szCs w:val="26"/>
              </w:rPr>
              <w:t>. № 01-27/100/1 от 12.05</w:t>
            </w:r>
            <w:r w:rsidR="00560EC2" w:rsidRPr="00E435DE">
              <w:rPr>
                <w:rFonts w:ascii="Times New Roman" w:hAnsi="Times New Roman" w:cs="Times New Roman"/>
                <w:sz w:val="26"/>
                <w:szCs w:val="26"/>
              </w:rPr>
              <w:t>.2022)</w:t>
            </w:r>
          </w:p>
        </w:tc>
      </w:tr>
      <w:tr w:rsidR="00815EAE" w:rsidRPr="00227C29" w:rsidTr="00253E8D">
        <w:trPr>
          <w:trHeight w:val="389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815EAE" w:rsidRPr="00AE6EE2" w:rsidRDefault="00815EA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15EAE" w:rsidRPr="004C7E10" w:rsidRDefault="004C7E10" w:rsidP="00DF6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E10">
              <w:rPr>
                <w:rFonts w:ascii="Times New Roman" w:eastAsia="Times New Roman" w:hAnsi="Times New Roman" w:cs="Times New Roman"/>
                <w:sz w:val="26"/>
                <w:szCs w:val="26"/>
              </w:rPr>
              <w:t>11. Об информации администрации городского округа Тольятти о реализ</w:t>
            </w:r>
            <w:r w:rsidR="00AF47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ации </w:t>
            </w:r>
            <w:r w:rsidRPr="004C7E1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 по организации опеки и передачи детей-сирот и детей, оставшихся без попечен</w:t>
            </w:r>
            <w:r w:rsidR="00404E33">
              <w:rPr>
                <w:rFonts w:ascii="Times New Roman" w:eastAsia="Times New Roman" w:hAnsi="Times New Roman" w:cs="Times New Roman"/>
                <w:sz w:val="26"/>
                <w:szCs w:val="26"/>
              </w:rPr>
              <w:t>ия родителей, в приемные семьи</w:t>
            </w:r>
          </w:p>
        </w:tc>
        <w:tc>
          <w:tcPr>
            <w:tcW w:w="1701" w:type="dxa"/>
          </w:tcPr>
          <w:p w:rsidR="00815EAE" w:rsidRPr="001F30BC" w:rsidRDefault="004C7E10" w:rsidP="00EA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F30B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60EC2" w:rsidRDefault="00F9168D" w:rsidP="00560EC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560EC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560EC2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="00560EC2">
              <w:rPr>
                <w:rFonts w:ascii="Times New Roman" w:hAnsi="Times New Roman" w:cs="Times New Roman"/>
                <w:sz w:val="26"/>
                <w:szCs w:val="26"/>
              </w:rPr>
              <w:t>. № 01-27/100/1 от 12.05</w:t>
            </w:r>
            <w:r w:rsidR="00560EC2" w:rsidRPr="00E435DE">
              <w:rPr>
                <w:rFonts w:ascii="Times New Roman" w:hAnsi="Times New Roman" w:cs="Times New Roman"/>
                <w:sz w:val="26"/>
                <w:szCs w:val="26"/>
              </w:rPr>
              <w:t>.2022)</w:t>
            </w: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B05" w:rsidRDefault="002B2B05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1776D" w:rsidRDefault="00C1776D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ADA" w:rsidRDefault="00637AD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ADA" w:rsidRDefault="00637AD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ADA" w:rsidRDefault="00637AD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ADA" w:rsidRDefault="00637AD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ADA" w:rsidRDefault="00637AD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7ADA" w:rsidRPr="0065560A" w:rsidRDefault="00637AD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5DB1" w:rsidRPr="00766A80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1308B2" w:rsidRPr="00DE6266" w:rsidRDefault="001308B2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1A5DB1" w:rsidRPr="00766A80" w:rsidTr="00727DEB">
        <w:trPr>
          <w:tblHeader/>
        </w:trPr>
        <w:tc>
          <w:tcPr>
            <w:tcW w:w="1277" w:type="dxa"/>
            <w:vAlign w:val="center"/>
          </w:tcPr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</w:p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роведения заседаний Думы</w:t>
            </w:r>
          </w:p>
        </w:tc>
        <w:tc>
          <w:tcPr>
            <w:tcW w:w="4961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235551" w:rsidRPr="00AA2421" w:rsidTr="00D3538D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235551" w:rsidRPr="00950AD2" w:rsidRDefault="00C449F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665247">
              <w:rPr>
                <w:rFonts w:ascii="Times New Roman" w:hAnsi="Times New Roman" w:cs="Times New Roman"/>
                <w:sz w:val="26"/>
                <w:szCs w:val="26"/>
              </w:rPr>
              <w:t>.07.</w:t>
            </w:r>
          </w:p>
        </w:tc>
        <w:tc>
          <w:tcPr>
            <w:tcW w:w="4961" w:type="dxa"/>
          </w:tcPr>
          <w:p w:rsidR="003F3CA5" w:rsidRPr="003F3CA5" w:rsidRDefault="003F3CA5" w:rsidP="003F3CA5">
            <w:pPr>
              <w:spacing w:after="1" w:line="2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6431CE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</w:t>
            </w:r>
            <w:r w:rsidRPr="003F3C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hyperlink r:id="rId9" w:history="1">
              <w:r w:rsidRPr="003F3CA5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>Положение</w:t>
              </w:r>
            </w:hyperlink>
            <w:r w:rsidRPr="003F3C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постоянной комиссии по местному самоуправлению и взаимодействию с общественными и некоммерческими организациями Думы городского округа Тольятти, утвержденное решением Думы</w:t>
            </w:r>
            <w:r w:rsidR="008415C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  <w:r w:rsidRPr="003F3C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 26.10.2018 № 31</w:t>
            </w:r>
          </w:p>
          <w:p w:rsidR="00235551" w:rsidRPr="00E61D75" w:rsidRDefault="00235551" w:rsidP="0010064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</w:tcPr>
          <w:p w:rsidR="00235551" w:rsidRPr="00E61D75" w:rsidRDefault="003F3CA5" w:rsidP="0010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6A47E0" w:rsidRDefault="003F3CA5" w:rsidP="009A3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 от 17.05.2022 №</w:t>
            </w:r>
            <w:r w:rsidR="008F0D3B">
              <w:rPr>
                <w:rFonts w:ascii="Times New Roman" w:hAnsi="Times New Roman" w:cs="Times New Roman"/>
                <w:sz w:val="26"/>
                <w:szCs w:val="26"/>
              </w:rPr>
              <w:t xml:space="preserve"> 369</w:t>
            </w:r>
          </w:p>
          <w:p w:rsidR="00F9168D" w:rsidRPr="00C97AD4" w:rsidRDefault="00F9168D" w:rsidP="009A3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538D" w:rsidRPr="00AA2421" w:rsidTr="00D3538D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D3538D" w:rsidRPr="006003DA" w:rsidRDefault="00D3538D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21.09.</w:t>
            </w:r>
          </w:p>
        </w:tc>
        <w:tc>
          <w:tcPr>
            <w:tcW w:w="4961" w:type="dxa"/>
          </w:tcPr>
          <w:p w:rsidR="00D3538D" w:rsidRPr="00EC0197" w:rsidRDefault="00D3538D" w:rsidP="00EA5F4D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плане текущей деятельности Думы городского округа Тольятти на I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квартал 2022 года</w:t>
            </w:r>
          </w:p>
        </w:tc>
        <w:tc>
          <w:tcPr>
            <w:tcW w:w="1985" w:type="dxa"/>
          </w:tcPr>
          <w:p w:rsidR="00D3538D" w:rsidRPr="00C97AD4" w:rsidRDefault="00D3538D" w:rsidP="00EA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D3538D" w:rsidRPr="00C97AD4" w:rsidRDefault="00D3538D" w:rsidP="00EA5F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соответствии с Регламентом Думы</w:t>
            </w:r>
          </w:p>
        </w:tc>
      </w:tr>
    </w:tbl>
    <w:p w:rsidR="00EC0197" w:rsidRDefault="00EC0197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36E72" w:rsidRDefault="00B36E7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237E" w:rsidRDefault="00C2237E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5488" w:rsidRDefault="00665488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5488" w:rsidRDefault="00665488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5DD2" w:rsidRDefault="00C65DD2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B23E8" w:rsidRDefault="003B23E8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B1A9E" w:rsidRPr="008B1A9E" w:rsidRDefault="00094B1E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97C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1A9E" w:rsidRPr="008B1A9E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8B1A9E" w:rsidRPr="008B1A9E" w:rsidRDefault="008B1A9E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8B1A9E" w:rsidRPr="008B1A9E" w:rsidRDefault="008B1A9E" w:rsidP="000A6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«О плане </w:t>
      </w:r>
      <w:r>
        <w:rPr>
          <w:rFonts w:ascii="Times New Roman" w:hAnsi="Times New Roman" w:cs="Times New Roman"/>
          <w:sz w:val="28"/>
          <w:szCs w:val="28"/>
        </w:rPr>
        <w:t>текущей</w:t>
      </w:r>
      <w:r w:rsidRPr="008B1A9E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8B1A9E" w:rsidRPr="008B1A9E" w:rsidRDefault="008B1A9E" w:rsidP="000A6BF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="004F10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92C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25D5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56004E">
        <w:rPr>
          <w:rFonts w:ascii="Times New Roman" w:hAnsi="Times New Roman" w:cs="Times New Roman"/>
          <w:sz w:val="28"/>
          <w:szCs w:val="28"/>
        </w:rPr>
        <w:t>2</w:t>
      </w:r>
      <w:r w:rsidRPr="008B1A9E">
        <w:rPr>
          <w:rFonts w:ascii="Times New Roman" w:hAnsi="Times New Roman" w:cs="Times New Roman"/>
          <w:sz w:val="28"/>
          <w:szCs w:val="28"/>
        </w:rPr>
        <w:t xml:space="preserve"> года (первое чтение)»</w:t>
      </w:r>
    </w:p>
    <w:p w:rsid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6BF1" w:rsidRPr="008B1A9E" w:rsidRDefault="000A6BF1" w:rsidP="008B1A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1A9E" w:rsidRPr="00A335D3" w:rsidRDefault="00E32816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Согласно статье</w:t>
      </w:r>
      <w:r w:rsidR="004F1028" w:rsidRPr="00A335D3">
        <w:rPr>
          <w:rFonts w:ascii="Times New Roman" w:hAnsi="Times New Roman" w:cs="Times New Roman"/>
          <w:sz w:val="28"/>
          <w:szCs w:val="28"/>
        </w:rPr>
        <w:t xml:space="preserve"> 59</w:t>
      </w:r>
      <w:r w:rsidR="008B1A9E" w:rsidRPr="00A335D3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8B1A9E" w:rsidRPr="00A335D3" w:rsidRDefault="008B1A9E" w:rsidP="00A335D3">
      <w:pPr>
        <w:spacing w:after="0" w:line="360" w:lineRule="auto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На основа</w:t>
      </w:r>
      <w:r w:rsidR="007C09C1">
        <w:rPr>
          <w:rFonts w:ascii="Times New Roman" w:hAnsi="Times New Roman" w:cs="Times New Roman"/>
          <w:sz w:val="28"/>
          <w:szCs w:val="28"/>
        </w:rPr>
        <w:t>нии предложений, поступивших от</w:t>
      </w:r>
      <w:r w:rsidR="008659DC">
        <w:rPr>
          <w:rFonts w:ascii="Times New Roman" w:hAnsi="Times New Roman" w:cs="Times New Roman"/>
          <w:sz w:val="28"/>
          <w:szCs w:val="28"/>
        </w:rPr>
        <w:t xml:space="preserve"> </w:t>
      </w:r>
      <w:r w:rsidR="00A17FB9">
        <w:rPr>
          <w:rFonts w:ascii="Times New Roman" w:hAnsi="Times New Roman" w:cs="Times New Roman"/>
          <w:sz w:val="28"/>
          <w:szCs w:val="28"/>
        </w:rPr>
        <w:t>главы городского округа,</w:t>
      </w:r>
      <w:r w:rsidR="00A17FB9" w:rsidRPr="00A335D3">
        <w:rPr>
          <w:rFonts w:ascii="Times New Roman" w:hAnsi="Times New Roman" w:cs="Times New Roman"/>
          <w:sz w:val="28"/>
          <w:szCs w:val="28"/>
        </w:rPr>
        <w:t xml:space="preserve"> </w:t>
      </w:r>
      <w:r w:rsidRPr="00A335D3">
        <w:rPr>
          <w:rFonts w:ascii="Times New Roman" w:hAnsi="Times New Roman" w:cs="Times New Roman"/>
          <w:sz w:val="28"/>
          <w:szCs w:val="28"/>
        </w:rPr>
        <w:t>постоян</w:t>
      </w:r>
      <w:r w:rsidR="00FF483E" w:rsidRPr="00A335D3">
        <w:rPr>
          <w:rFonts w:ascii="Times New Roman" w:hAnsi="Times New Roman" w:cs="Times New Roman"/>
          <w:sz w:val="28"/>
          <w:szCs w:val="28"/>
        </w:rPr>
        <w:t>ных комиссий,</w:t>
      </w:r>
      <w:r w:rsidR="0073114D" w:rsidRPr="00A335D3">
        <w:rPr>
          <w:rFonts w:ascii="Times New Roman" w:hAnsi="Times New Roman" w:cs="Times New Roman"/>
          <w:sz w:val="28"/>
          <w:szCs w:val="28"/>
        </w:rPr>
        <w:t xml:space="preserve"> </w:t>
      </w:r>
      <w:r w:rsidR="00085136">
        <w:rPr>
          <w:rFonts w:ascii="Times New Roman" w:hAnsi="Times New Roman" w:cs="Times New Roman"/>
          <w:sz w:val="28"/>
          <w:szCs w:val="28"/>
        </w:rPr>
        <w:t>фракции «Единая Россия»</w:t>
      </w:r>
      <w:r w:rsidR="00C65DD2">
        <w:rPr>
          <w:rFonts w:ascii="Times New Roman" w:hAnsi="Times New Roman" w:cs="Times New Roman"/>
          <w:sz w:val="28"/>
          <w:szCs w:val="28"/>
        </w:rPr>
        <w:t xml:space="preserve"> в Думе</w:t>
      </w:r>
      <w:r w:rsidR="00085136">
        <w:rPr>
          <w:rFonts w:ascii="Times New Roman" w:hAnsi="Times New Roman" w:cs="Times New Roman"/>
          <w:sz w:val="28"/>
          <w:szCs w:val="28"/>
        </w:rPr>
        <w:t xml:space="preserve"> </w:t>
      </w:r>
      <w:r w:rsidRPr="00A335D3">
        <w:rPr>
          <w:rFonts w:ascii="Times New Roman" w:hAnsi="Times New Roman" w:cs="Times New Roman"/>
          <w:sz w:val="28"/>
          <w:szCs w:val="28"/>
        </w:rPr>
        <w:t xml:space="preserve">подготовлен проект плана текущей деятельности Думы городского округа Тольятти на </w:t>
      </w:r>
      <w:r w:rsidR="001170B7" w:rsidRPr="00A335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F30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2A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044ED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8B08EA">
        <w:rPr>
          <w:rFonts w:ascii="Times New Roman" w:hAnsi="Times New Roman" w:cs="Times New Roman"/>
          <w:sz w:val="28"/>
          <w:szCs w:val="28"/>
        </w:rPr>
        <w:t>2</w:t>
      </w:r>
      <w:r w:rsidRPr="00A335D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</w:t>
      </w:r>
      <w:r w:rsidR="00D044ED">
        <w:rPr>
          <w:rFonts w:ascii="Times New Roman" w:hAnsi="Times New Roman" w:cs="Times New Roman"/>
          <w:sz w:val="28"/>
          <w:szCs w:val="28"/>
        </w:rPr>
        <w:t>рвом чтении на заседании Думы 0</w:t>
      </w:r>
      <w:r w:rsidR="008B08EA">
        <w:rPr>
          <w:rFonts w:ascii="Times New Roman" w:hAnsi="Times New Roman" w:cs="Times New Roman"/>
          <w:sz w:val="28"/>
          <w:szCs w:val="28"/>
        </w:rPr>
        <w:t>8</w:t>
      </w:r>
      <w:r w:rsidR="00B74162">
        <w:rPr>
          <w:rFonts w:ascii="Times New Roman" w:hAnsi="Times New Roman" w:cs="Times New Roman"/>
          <w:sz w:val="28"/>
          <w:szCs w:val="28"/>
        </w:rPr>
        <w:t>.0</w:t>
      </w:r>
      <w:r w:rsidR="00B74162" w:rsidRPr="00B74162">
        <w:rPr>
          <w:rFonts w:ascii="Times New Roman" w:hAnsi="Times New Roman" w:cs="Times New Roman"/>
          <w:sz w:val="28"/>
          <w:szCs w:val="28"/>
        </w:rPr>
        <w:t>6</w:t>
      </w:r>
      <w:r w:rsidR="00D044ED">
        <w:rPr>
          <w:rFonts w:ascii="Times New Roman" w:hAnsi="Times New Roman" w:cs="Times New Roman"/>
          <w:sz w:val="28"/>
          <w:szCs w:val="28"/>
        </w:rPr>
        <w:t>.202</w:t>
      </w:r>
      <w:r w:rsidR="008B08EA">
        <w:rPr>
          <w:rFonts w:ascii="Times New Roman" w:hAnsi="Times New Roman" w:cs="Times New Roman"/>
          <w:sz w:val="28"/>
          <w:szCs w:val="28"/>
        </w:rPr>
        <w:t>2</w:t>
      </w:r>
      <w:r w:rsidRPr="00A335D3">
        <w:rPr>
          <w:rFonts w:ascii="Times New Roman" w:hAnsi="Times New Roman" w:cs="Times New Roman"/>
          <w:sz w:val="28"/>
          <w:szCs w:val="28"/>
        </w:rPr>
        <w:t>.</w:t>
      </w:r>
    </w:p>
    <w:p w:rsidR="00241287" w:rsidRPr="00A335D3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241287" w:rsidRDefault="00241287" w:rsidP="00241287">
      <w:pPr>
        <w:keepNext/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241287" w:rsidRPr="00241287" w:rsidRDefault="00241287" w:rsidP="00241287">
      <w:pPr>
        <w:rPr>
          <w:rFonts w:ascii="Times New Roman" w:hAnsi="Times New Roman" w:cs="Times New Roman"/>
          <w:sz w:val="24"/>
          <w:szCs w:val="24"/>
        </w:rPr>
      </w:pPr>
    </w:p>
    <w:p w:rsidR="008B1A9E" w:rsidRDefault="008B1A9E" w:rsidP="004745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B1A9E" w:rsidSect="00655F78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A7E" w:rsidRDefault="00495A7E" w:rsidP="009F3085">
      <w:pPr>
        <w:spacing w:after="0" w:line="240" w:lineRule="auto"/>
      </w:pPr>
      <w:r>
        <w:separator/>
      </w:r>
    </w:p>
  </w:endnote>
  <w:endnote w:type="continuationSeparator" w:id="0">
    <w:p w:rsidR="00495A7E" w:rsidRDefault="00495A7E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A7E" w:rsidRDefault="00495A7E" w:rsidP="009F3085">
      <w:pPr>
        <w:spacing w:after="0" w:line="240" w:lineRule="auto"/>
      </w:pPr>
      <w:r>
        <w:separator/>
      </w:r>
    </w:p>
  </w:footnote>
  <w:footnote w:type="continuationSeparator" w:id="0">
    <w:p w:rsidR="00495A7E" w:rsidRDefault="00495A7E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95A7E" w:rsidRPr="009F3085" w:rsidRDefault="00495A7E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4B1A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95A7E" w:rsidRDefault="00495A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9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5"/>
  </w:num>
  <w:num w:numId="4">
    <w:abstractNumId w:val="25"/>
  </w:num>
  <w:num w:numId="5">
    <w:abstractNumId w:val="11"/>
  </w:num>
  <w:num w:numId="6">
    <w:abstractNumId w:val="15"/>
  </w:num>
  <w:num w:numId="7">
    <w:abstractNumId w:val="27"/>
  </w:num>
  <w:num w:numId="8">
    <w:abstractNumId w:val="24"/>
  </w:num>
  <w:num w:numId="9">
    <w:abstractNumId w:val="9"/>
  </w:num>
  <w:num w:numId="10">
    <w:abstractNumId w:val="21"/>
  </w:num>
  <w:num w:numId="11">
    <w:abstractNumId w:val="7"/>
  </w:num>
  <w:num w:numId="12">
    <w:abstractNumId w:val="6"/>
  </w:num>
  <w:num w:numId="13">
    <w:abstractNumId w:val="14"/>
  </w:num>
  <w:num w:numId="14">
    <w:abstractNumId w:val="32"/>
  </w:num>
  <w:num w:numId="15">
    <w:abstractNumId w:val="1"/>
  </w:num>
  <w:num w:numId="16">
    <w:abstractNumId w:val="12"/>
  </w:num>
  <w:num w:numId="17">
    <w:abstractNumId w:val="19"/>
  </w:num>
  <w:num w:numId="18">
    <w:abstractNumId w:val="28"/>
  </w:num>
  <w:num w:numId="19">
    <w:abstractNumId w:val="3"/>
  </w:num>
  <w:num w:numId="20">
    <w:abstractNumId w:val="29"/>
  </w:num>
  <w:num w:numId="21">
    <w:abstractNumId w:val="33"/>
  </w:num>
  <w:num w:numId="22">
    <w:abstractNumId w:val="8"/>
  </w:num>
  <w:num w:numId="23">
    <w:abstractNumId w:val="16"/>
  </w:num>
  <w:num w:numId="24">
    <w:abstractNumId w:val="35"/>
  </w:num>
  <w:num w:numId="25">
    <w:abstractNumId w:val="22"/>
  </w:num>
  <w:num w:numId="26">
    <w:abstractNumId w:val="31"/>
  </w:num>
  <w:num w:numId="27">
    <w:abstractNumId w:val="26"/>
  </w:num>
  <w:num w:numId="28">
    <w:abstractNumId w:val="17"/>
  </w:num>
  <w:num w:numId="29">
    <w:abstractNumId w:val="2"/>
  </w:num>
  <w:num w:numId="30">
    <w:abstractNumId w:val="30"/>
  </w:num>
  <w:num w:numId="31">
    <w:abstractNumId w:val="34"/>
  </w:num>
  <w:num w:numId="32">
    <w:abstractNumId w:val="20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053"/>
    <w:rsid w:val="000024E0"/>
    <w:rsid w:val="0000313C"/>
    <w:rsid w:val="000034E1"/>
    <w:rsid w:val="0000445A"/>
    <w:rsid w:val="00004912"/>
    <w:rsid w:val="00004DEE"/>
    <w:rsid w:val="00004ECF"/>
    <w:rsid w:val="00005189"/>
    <w:rsid w:val="000051F4"/>
    <w:rsid w:val="00005CCB"/>
    <w:rsid w:val="00005DBE"/>
    <w:rsid w:val="0000621A"/>
    <w:rsid w:val="00006C44"/>
    <w:rsid w:val="000071ED"/>
    <w:rsid w:val="00007B5C"/>
    <w:rsid w:val="00007DE6"/>
    <w:rsid w:val="00007E50"/>
    <w:rsid w:val="000103A5"/>
    <w:rsid w:val="000111B5"/>
    <w:rsid w:val="000112DF"/>
    <w:rsid w:val="000116D1"/>
    <w:rsid w:val="0001179B"/>
    <w:rsid w:val="000117A5"/>
    <w:rsid w:val="00011904"/>
    <w:rsid w:val="00011C48"/>
    <w:rsid w:val="00011E4E"/>
    <w:rsid w:val="000121FE"/>
    <w:rsid w:val="000125CE"/>
    <w:rsid w:val="000126D2"/>
    <w:rsid w:val="00012B05"/>
    <w:rsid w:val="00012B16"/>
    <w:rsid w:val="00012CFE"/>
    <w:rsid w:val="00012FD6"/>
    <w:rsid w:val="00013962"/>
    <w:rsid w:val="00013F68"/>
    <w:rsid w:val="00014099"/>
    <w:rsid w:val="000144C8"/>
    <w:rsid w:val="00014BFE"/>
    <w:rsid w:val="0001556F"/>
    <w:rsid w:val="000158BE"/>
    <w:rsid w:val="00015985"/>
    <w:rsid w:val="00016B62"/>
    <w:rsid w:val="00016B69"/>
    <w:rsid w:val="00016FB4"/>
    <w:rsid w:val="000173D8"/>
    <w:rsid w:val="0001742B"/>
    <w:rsid w:val="00017C56"/>
    <w:rsid w:val="00017CDC"/>
    <w:rsid w:val="0002030E"/>
    <w:rsid w:val="0002068D"/>
    <w:rsid w:val="00021059"/>
    <w:rsid w:val="00021C36"/>
    <w:rsid w:val="00021F20"/>
    <w:rsid w:val="0002204A"/>
    <w:rsid w:val="000224B8"/>
    <w:rsid w:val="0002282A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427"/>
    <w:rsid w:val="00032D6C"/>
    <w:rsid w:val="00033165"/>
    <w:rsid w:val="0003351F"/>
    <w:rsid w:val="000338AA"/>
    <w:rsid w:val="00033C91"/>
    <w:rsid w:val="00033F72"/>
    <w:rsid w:val="0003416F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6E40"/>
    <w:rsid w:val="00037009"/>
    <w:rsid w:val="000372D8"/>
    <w:rsid w:val="00037CC8"/>
    <w:rsid w:val="000402DC"/>
    <w:rsid w:val="0004038A"/>
    <w:rsid w:val="000404EB"/>
    <w:rsid w:val="000406D8"/>
    <w:rsid w:val="00040D43"/>
    <w:rsid w:val="00040D87"/>
    <w:rsid w:val="000414AB"/>
    <w:rsid w:val="00041D52"/>
    <w:rsid w:val="00042E0F"/>
    <w:rsid w:val="00043105"/>
    <w:rsid w:val="00043466"/>
    <w:rsid w:val="00043968"/>
    <w:rsid w:val="00043F2A"/>
    <w:rsid w:val="00044BDF"/>
    <w:rsid w:val="00044DFB"/>
    <w:rsid w:val="0004500E"/>
    <w:rsid w:val="0004559C"/>
    <w:rsid w:val="0004561C"/>
    <w:rsid w:val="0004568A"/>
    <w:rsid w:val="00045D9A"/>
    <w:rsid w:val="00045DD7"/>
    <w:rsid w:val="00045DDB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1A1"/>
    <w:rsid w:val="00051DAE"/>
    <w:rsid w:val="00051DEE"/>
    <w:rsid w:val="00052CEE"/>
    <w:rsid w:val="00052EDB"/>
    <w:rsid w:val="00052FE7"/>
    <w:rsid w:val="00053289"/>
    <w:rsid w:val="00053749"/>
    <w:rsid w:val="000538E3"/>
    <w:rsid w:val="00053A26"/>
    <w:rsid w:val="00054087"/>
    <w:rsid w:val="00054324"/>
    <w:rsid w:val="0005443A"/>
    <w:rsid w:val="00054697"/>
    <w:rsid w:val="00055F47"/>
    <w:rsid w:val="00056959"/>
    <w:rsid w:val="0005695C"/>
    <w:rsid w:val="00057012"/>
    <w:rsid w:val="00057766"/>
    <w:rsid w:val="00057A59"/>
    <w:rsid w:val="00057EB3"/>
    <w:rsid w:val="00060324"/>
    <w:rsid w:val="00060937"/>
    <w:rsid w:val="00060D45"/>
    <w:rsid w:val="000612FF"/>
    <w:rsid w:val="00061347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4064"/>
    <w:rsid w:val="00064492"/>
    <w:rsid w:val="00064694"/>
    <w:rsid w:val="00065B82"/>
    <w:rsid w:val="000668C1"/>
    <w:rsid w:val="000669AE"/>
    <w:rsid w:val="00066A73"/>
    <w:rsid w:val="00066AFA"/>
    <w:rsid w:val="00066BD8"/>
    <w:rsid w:val="00066EF2"/>
    <w:rsid w:val="0006747D"/>
    <w:rsid w:val="00067C16"/>
    <w:rsid w:val="0007048B"/>
    <w:rsid w:val="00070B11"/>
    <w:rsid w:val="00070FF7"/>
    <w:rsid w:val="000714A5"/>
    <w:rsid w:val="00071642"/>
    <w:rsid w:val="00071D38"/>
    <w:rsid w:val="00072625"/>
    <w:rsid w:val="00072A9D"/>
    <w:rsid w:val="00072BC1"/>
    <w:rsid w:val="00072E44"/>
    <w:rsid w:val="00072F9F"/>
    <w:rsid w:val="00073370"/>
    <w:rsid w:val="00073510"/>
    <w:rsid w:val="000735F6"/>
    <w:rsid w:val="000737EA"/>
    <w:rsid w:val="00073A35"/>
    <w:rsid w:val="00073DEB"/>
    <w:rsid w:val="00073EED"/>
    <w:rsid w:val="000748B4"/>
    <w:rsid w:val="000750B5"/>
    <w:rsid w:val="00075213"/>
    <w:rsid w:val="0007534E"/>
    <w:rsid w:val="0007563D"/>
    <w:rsid w:val="00075C49"/>
    <w:rsid w:val="00075CC1"/>
    <w:rsid w:val="000760E8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666"/>
    <w:rsid w:val="00080861"/>
    <w:rsid w:val="000811D1"/>
    <w:rsid w:val="00081979"/>
    <w:rsid w:val="00081E04"/>
    <w:rsid w:val="0008210E"/>
    <w:rsid w:val="000821FE"/>
    <w:rsid w:val="0008282E"/>
    <w:rsid w:val="00082EC5"/>
    <w:rsid w:val="00083115"/>
    <w:rsid w:val="00083309"/>
    <w:rsid w:val="000842D9"/>
    <w:rsid w:val="00084912"/>
    <w:rsid w:val="0008501A"/>
    <w:rsid w:val="00085136"/>
    <w:rsid w:val="00085142"/>
    <w:rsid w:val="00085242"/>
    <w:rsid w:val="0008531C"/>
    <w:rsid w:val="00085503"/>
    <w:rsid w:val="00085C94"/>
    <w:rsid w:val="00085FDC"/>
    <w:rsid w:val="0008600E"/>
    <w:rsid w:val="00086103"/>
    <w:rsid w:val="00086939"/>
    <w:rsid w:val="00086AED"/>
    <w:rsid w:val="00087340"/>
    <w:rsid w:val="00087397"/>
    <w:rsid w:val="0008743C"/>
    <w:rsid w:val="00087D62"/>
    <w:rsid w:val="00087E4C"/>
    <w:rsid w:val="00087E70"/>
    <w:rsid w:val="000901F3"/>
    <w:rsid w:val="00090547"/>
    <w:rsid w:val="00090566"/>
    <w:rsid w:val="000908BB"/>
    <w:rsid w:val="00090CF8"/>
    <w:rsid w:val="00090E1B"/>
    <w:rsid w:val="000910EE"/>
    <w:rsid w:val="000919CF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4B1E"/>
    <w:rsid w:val="00095333"/>
    <w:rsid w:val="00095648"/>
    <w:rsid w:val="00095C4F"/>
    <w:rsid w:val="00095FAD"/>
    <w:rsid w:val="00096492"/>
    <w:rsid w:val="00096601"/>
    <w:rsid w:val="0009664C"/>
    <w:rsid w:val="00096717"/>
    <w:rsid w:val="00096A6B"/>
    <w:rsid w:val="00096DC4"/>
    <w:rsid w:val="0009711B"/>
    <w:rsid w:val="00097EAA"/>
    <w:rsid w:val="00097F48"/>
    <w:rsid w:val="000A048D"/>
    <w:rsid w:val="000A0774"/>
    <w:rsid w:val="000A1235"/>
    <w:rsid w:val="000A1607"/>
    <w:rsid w:val="000A2496"/>
    <w:rsid w:val="000A2704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E50"/>
    <w:rsid w:val="000A6BF1"/>
    <w:rsid w:val="000A6DA1"/>
    <w:rsid w:val="000A6F0A"/>
    <w:rsid w:val="000B09CC"/>
    <w:rsid w:val="000B13FA"/>
    <w:rsid w:val="000B1440"/>
    <w:rsid w:val="000B1665"/>
    <w:rsid w:val="000B19FE"/>
    <w:rsid w:val="000B1C39"/>
    <w:rsid w:val="000B227E"/>
    <w:rsid w:val="000B298E"/>
    <w:rsid w:val="000B323D"/>
    <w:rsid w:val="000B3331"/>
    <w:rsid w:val="000B3A49"/>
    <w:rsid w:val="000B4380"/>
    <w:rsid w:val="000B4BE4"/>
    <w:rsid w:val="000B5173"/>
    <w:rsid w:val="000B53F1"/>
    <w:rsid w:val="000B559F"/>
    <w:rsid w:val="000B5B31"/>
    <w:rsid w:val="000B5CDA"/>
    <w:rsid w:val="000B649F"/>
    <w:rsid w:val="000B66C9"/>
    <w:rsid w:val="000B6D8B"/>
    <w:rsid w:val="000B74F1"/>
    <w:rsid w:val="000B7503"/>
    <w:rsid w:val="000B7C6D"/>
    <w:rsid w:val="000C00CF"/>
    <w:rsid w:val="000C020E"/>
    <w:rsid w:val="000C07A8"/>
    <w:rsid w:val="000C0CE7"/>
    <w:rsid w:val="000C0DFB"/>
    <w:rsid w:val="000C1095"/>
    <w:rsid w:val="000C1419"/>
    <w:rsid w:val="000C143E"/>
    <w:rsid w:val="000C14FE"/>
    <w:rsid w:val="000C1D89"/>
    <w:rsid w:val="000C1ED5"/>
    <w:rsid w:val="000C20F8"/>
    <w:rsid w:val="000C2773"/>
    <w:rsid w:val="000C2846"/>
    <w:rsid w:val="000C2BDF"/>
    <w:rsid w:val="000C31A9"/>
    <w:rsid w:val="000C3A65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964"/>
    <w:rsid w:val="000D3EEB"/>
    <w:rsid w:val="000D40C4"/>
    <w:rsid w:val="000D421D"/>
    <w:rsid w:val="000D47B7"/>
    <w:rsid w:val="000D4947"/>
    <w:rsid w:val="000D50C5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64C"/>
    <w:rsid w:val="000D7C40"/>
    <w:rsid w:val="000E00E1"/>
    <w:rsid w:val="000E0D6E"/>
    <w:rsid w:val="000E11C4"/>
    <w:rsid w:val="000E1350"/>
    <w:rsid w:val="000E1361"/>
    <w:rsid w:val="000E171E"/>
    <w:rsid w:val="000E179F"/>
    <w:rsid w:val="000E17DB"/>
    <w:rsid w:val="000E2635"/>
    <w:rsid w:val="000E2BB4"/>
    <w:rsid w:val="000E343C"/>
    <w:rsid w:val="000E3CD3"/>
    <w:rsid w:val="000E442A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E7E74"/>
    <w:rsid w:val="000F0778"/>
    <w:rsid w:val="000F081E"/>
    <w:rsid w:val="000F1584"/>
    <w:rsid w:val="000F16B9"/>
    <w:rsid w:val="000F192D"/>
    <w:rsid w:val="000F2480"/>
    <w:rsid w:val="000F328A"/>
    <w:rsid w:val="000F3865"/>
    <w:rsid w:val="000F3923"/>
    <w:rsid w:val="000F3B31"/>
    <w:rsid w:val="000F3F06"/>
    <w:rsid w:val="000F4A62"/>
    <w:rsid w:val="000F5862"/>
    <w:rsid w:val="000F5875"/>
    <w:rsid w:val="000F5D98"/>
    <w:rsid w:val="000F63F7"/>
    <w:rsid w:val="000F6A02"/>
    <w:rsid w:val="000F6DD5"/>
    <w:rsid w:val="000F7B1C"/>
    <w:rsid w:val="000F7D46"/>
    <w:rsid w:val="000F7D87"/>
    <w:rsid w:val="000F7DC5"/>
    <w:rsid w:val="001000CF"/>
    <w:rsid w:val="001001A5"/>
    <w:rsid w:val="00100644"/>
    <w:rsid w:val="00100648"/>
    <w:rsid w:val="0010070A"/>
    <w:rsid w:val="0010179A"/>
    <w:rsid w:val="00101851"/>
    <w:rsid w:val="00101BFA"/>
    <w:rsid w:val="00101F1C"/>
    <w:rsid w:val="00102522"/>
    <w:rsid w:val="00102C3C"/>
    <w:rsid w:val="0010321E"/>
    <w:rsid w:val="001033FD"/>
    <w:rsid w:val="00103985"/>
    <w:rsid w:val="00104647"/>
    <w:rsid w:val="001047EA"/>
    <w:rsid w:val="00105F3D"/>
    <w:rsid w:val="00105F9B"/>
    <w:rsid w:val="001061FA"/>
    <w:rsid w:val="00106862"/>
    <w:rsid w:val="00106AB5"/>
    <w:rsid w:val="00106B27"/>
    <w:rsid w:val="00106B70"/>
    <w:rsid w:val="0010756C"/>
    <w:rsid w:val="001075D5"/>
    <w:rsid w:val="001077C9"/>
    <w:rsid w:val="00107C31"/>
    <w:rsid w:val="00110438"/>
    <w:rsid w:val="00110DAC"/>
    <w:rsid w:val="00110EAA"/>
    <w:rsid w:val="001119C3"/>
    <w:rsid w:val="00112015"/>
    <w:rsid w:val="001125AE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18F1"/>
    <w:rsid w:val="00121ADF"/>
    <w:rsid w:val="00121DAE"/>
    <w:rsid w:val="00121F8B"/>
    <w:rsid w:val="00122755"/>
    <w:rsid w:val="00122A7E"/>
    <w:rsid w:val="00123907"/>
    <w:rsid w:val="00123C08"/>
    <w:rsid w:val="00123DB7"/>
    <w:rsid w:val="001244D2"/>
    <w:rsid w:val="001253AF"/>
    <w:rsid w:val="0012559B"/>
    <w:rsid w:val="0012592A"/>
    <w:rsid w:val="00125BED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50D"/>
    <w:rsid w:val="00131E57"/>
    <w:rsid w:val="0013252A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6F97"/>
    <w:rsid w:val="00137119"/>
    <w:rsid w:val="001372EC"/>
    <w:rsid w:val="001378CD"/>
    <w:rsid w:val="00140045"/>
    <w:rsid w:val="00140203"/>
    <w:rsid w:val="001403A2"/>
    <w:rsid w:val="00140A5F"/>
    <w:rsid w:val="00140CEA"/>
    <w:rsid w:val="00141591"/>
    <w:rsid w:val="0014291A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2BFC"/>
    <w:rsid w:val="00153887"/>
    <w:rsid w:val="0015390D"/>
    <w:rsid w:val="00153B01"/>
    <w:rsid w:val="0015409F"/>
    <w:rsid w:val="00154367"/>
    <w:rsid w:val="0015459F"/>
    <w:rsid w:val="001547D7"/>
    <w:rsid w:val="00155C77"/>
    <w:rsid w:val="00155D9C"/>
    <w:rsid w:val="00156167"/>
    <w:rsid w:val="001566D3"/>
    <w:rsid w:val="00156762"/>
    <w:rsid w:val="00156B18"/>
    <w:rsid w:val="00156D44"/>
    <w:rsid w:val="001573C0"/>
    <w:rsid w:val="00157500"/>
    <w:rsid w:val="0015787C"/>
    <w:rsid w:val="00157920"/>
    <w:rsid w:val="00157BE0"/>
    <w:rsid w:val="001608A8"/>
    <w:rsid w:val="001612ED"/>
    <w:rsid w:val="00162886"/>
    <w:rsid w:val="00164295"/>
    <w:rsid w:val="001645B6"/>
    <w:rsid w:val="00164A77"/>
    <w:rsid w:val="00164E43"/>
    <w:rsid w:val="00164EA4"/>
    <w:rsid w:val="00164EC2"/>
    <w:rsid w:val="00165724"/>
    <w:rsid w:val="00165747"/>
    <w:rsid w:val="0016596E"/>
    <w:rsid w:val="00165BBA"/>
    <w:rsid w:val="00166564"/>
    <w:rsid w:val="001668AD"/>
    <w:rsid w:val="00166EB7"/>
    <w:rsid w:val="00166FC2"/>
    <w:rsid w:val="0016752A"/>
    <w:rsid w:val="00167DDA"/>
    <w:rsid w:val="00170658"/>
    <w:rsid w:val="00170DFC"/>
    <w:rsid w:val="001714FD"/>
    <w:rsid w:val="00171806"/>
    <w:rsid w:val="00171DFF"/>
    <w:rsid w:val="00171E7D"/>
    <w:rsid w:val="0017281C"/>
    <w:rsid w:val="00172DB8"/>
    <w:rsid w:val="00173B66"/>
    <w:rsid w:val="00173FCD"/>
    <w:rsid w:val="00174169"/>
    <w:rsid w:val="00174554"/>
    <w:rsid w:val="00174E47"/>
    <w:rsid w:val="00174F0E"/>
    <w:rsid w:val="00175F4B"/>
    <w:rsid w:val="00176282"/>
    <w:rsid w:val="00176592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81B"/>
    <w:rsid w:val="00180B8A"/>
    <w:rsid w:val="00180DC7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097"/>
    <w:rsid w:val="00184456"/>
    <w:rsid w:val="00184E9C"/>
    <w:rsid w:val="00185126"/>
    <w:rsid w:val="0018555D"/>
    <w:rsid w:val="00185DDF"/>
    <w:rsid w:val="00185FEF"/>
    <w:rsid w:val="0018662C"/>
    <w:rsid w:val="0018664A"/>
    <w:rsid w:val="00186E38"/>
    <w:rsid w:val="00187113"/>
    <w:rsid w:val="0018711D"/>
    <w:rsid w:val="00187305"/>
    <w:rsid w:val="00187551"/>
    <w:rsid w:val="00191444"/>
    <w:rsid w:val="001921B3"/>
    <w:rsid w:val="00192D83"/>
    <w:rsid w:val="00193536"/>
    <w:rsid w:val="00193AE4"/>
    <w:rsid w:val="001940D1"/>
    <w:rsid w:val="001946E4"/>
    <w:rsid w:val="001950B7"/>
    <w:rsid w:val="00196335"/>
    <w:rsid w:val="001969B4"/>
    <w:rsid w:val="00196DD7"/>
    <w:rsid w:val="001971F3"/>
    <w:rsid w:val="001979D3"/>
    <w:rsid w:val="001A0563"/>
    <w:rsid w:val="001A0BEE"/>
    <w:rsid w:val="001A0D25"/>
    <w:rsid w:val="001A0D70"/>
    <w:rsid w:val="001A0F00"/>
    <w:rsid w:val="001A1D68"/>
    <w:rsid w:val="001A27B3"/>
    <w:rsid w:val="001A2898"/>
    <w:rsid w:val="001A2DF4"/>
    <w:rsid w:val="001A2F30"/>
    <w:rsid w:val="001A39BF"/>
    <w:rsid w:val="001A5DB1"/>
    <w:rsid w:val="001A6594"/>
    <w:rsid w:val="001B07E4"/>
    <w:rsid w:val="001B0915"/>
    <w:rsid w:val="001B1858"/>
    <w:rsid w:val="001B1D78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847"/>
    <w:rsid w:val="001B7C2E"/>
    <w:rsid w:val="001C064C"/>
    <w:rsid w:val="001C0835"/>
    <w:rsid w:val="001C0A42"/>
    <w:rsid w:val="001C1335"/>
    <w:rsid w:val="001C20D2"/>
    <w:rsid w:val="001C2454"/>
    <w:rsid w:val="001C2EE7"/>
    <w:rsid w:val="001C31FA"/>
    <w:rsid w:val="001C32A6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5D5"/>
    <w:rsid w:val="001C5F0A"/>
    <w:rsid w:val="001C632C"/>
    <w:rsid w:val="001C6336"/>
    <w:rsid w:val="001C6A63"/>
    <w:rsid w:val="001C6E44"/>
    <w:rsid w:val="001C75E3"/>
    <w:rsid w:val="001C77CE"/>
    <w:rsid w:val="001D0057"/>
    <w:rsid w:val="001D017A"/>
    <w:rsid w:val="001D0912"/>
    <w:rsid w:val="001D0C0C"/>
    <w:rsid w:val="001D276D"/>
    <w:rsid w:val="001D2F69"/>
    <w:rsid w:val="001D3608"/>
    <w:rsid w:val="001D3C9E"/>
    <w:rsid w:val="001D3CE8"/>
    <w:rsid w:val="001D488F"/>
    <w:rsid w:val="001D48F5"/>
    <w:rsid w:val="001D4B72"/>
    <w:rsid w:val="001D4F5C"/>
    <w:rsid w:val="001D52B6"/>
    <w:rsid w:val="001D56FA"/>
    <w:rsid w:val="001D589A"/>
    <w:rsid w:val="001D58E3"/>
    <w:rsid w:val="001D5C29"/>
    <w:rsid w:val="001D5E2D"/>
    <w:rsid w:val="001D6110"/>
    <w:rsid w:val="001D69A7"/>
    <w:rsid w:val="001D6A03"/>
    <w:rsid w:val="001D6E73"/>
    <w:rsid w:val="001D76AC"/>
    <w:rsid w:val="001D77B4"/>
    <w:rsid w:val="001D799C"/>
    <w:rsid w:val="001D7DAE"/>
    <w:rsid w:val="001D7DFF"/>
    <w:rsid w:val="001D7FB4"/>
    <w:rsid w:val="001E075E"/>
    <w:rsid w:val="001E1019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6CB"/>
    <w:rsid w:val="001E57AB"/>
    <w:rsid w:val="001E5835"/>
    <w:rsid w:val="001E5C03"/>
    <w:rsid w:val="001E6181"/>
    <w:rsid w:val="001E658C"/>
    <w:rsid w:val="001E69A3"/>
    <w:rsid w:val="001E7092"/>
    <w:rsid w:val="001E7CD3"/>
    <w:rsid w:val="001F0138"/>
    <w:rsid w:val="001F031C"/>
    <w:rsid w:val="001F05DD"/>
    <w:rsid w:val="001F15D3"/>
    <w:rsid w:val="001F1602"/>
    <w:rsid w:val="001F26C5"/>
    <w:rsid w:val="001F300C"/>
    <w:rsid w:val="001F30BC"/>
    <w:rsid w:val="001F3AAC"/>
    <w:rsid w:val="001F3F09"/>
    <w:rsid w:val="001F46C4"/>
    <w:rsid w:val="001F48B5"/>
    <w:rsid w:val="001F5108"/>
    <w:rsid w:val="001F54F2"/>
    <w:rsid w:val="001F593D"/>
    <w:rsid w:val="001F6BAE"/>
    <w:rsid w:val="001F6DD6"/>
    <w:rsid w:val="001F6F49"/>
    <w:rsid w:val="001F7623"/>
    <w:rsid w:val="001F784D"/>
    <w:rsid w:val="001F7A11"/>
    <w:rsid w:val="002004C5"/>
    <w:rsid w:val="00200D90"/>
    <w:rsid w:val="0020122A"/>
    <w:rsid w:val="0020329F"/>
    <w:rsid w:val="00203B69"/>
    <w:rsid w:val="00203D78"/>
    <w:rsid w:val="00203F24"/>
    <w:rsid w:val="00204123"/>
    <w:rsid w:val="002045E1"/>
    <w:rsid w:val="00204754"/>
    <w:rsid w:val="00204E9B"/>
    <w:rsid w:val="002056C3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1AD"/>
    <w:rsid w:val="00212285"/>
    <w:rsid w:val="002123A4"/>
    <w:rsid w:val="00213372"/>
    <w:rsid w:val="00214703"/>
    <w:rsid w:val="00214A66"/>
    <w:rsid w:val="00215D94"/>
    <w:rsid w:val="002167CC"/>
    <w:rsid w:val="00216BE0"/>
    <w:rsid w:val="0021746E"/>
    <w:rsid w:val="00217AD5"/>
    <w:rsid w:val="00217B9D"/>
    <w:rsid w:val="0022013F"/>
    <w:rsid w:val="00220E16"/>
    <w:rsid w:val="00220F6B"/>
    <w:rsid w:val="0022128C"/>
    <w:rsid w:val="00221A1D"/>
    <w:rsid w:val="00221AE9"/>
    <w:rsid w:val="00221E71"/>
    <w:rsid w:val="00222734"/>
    <w:rsid w:val="00222D3C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B1B"/>
    <w:rsid w:val="00225DC0"/>
    <w:rsid w:val="002266D5"/>
    <w:rsid w:val="00226955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4D6"/>
    <w:rsid w:val="00232673"/>
    <w:rsid w:val="00232D27"/>
    <w:rsid w:val="00232DEA"/>
    <w:rsid w:val="00233918"/>
    <w:rsid w:val="00233A90"/>
    <w:rsid w:val="00233AD9"/>
    <w:rsid w:val="00233C53"/>
    <w:rsid w:val="0023421F"/>
    <w:rsid w:val="00235223"/>
    <w:rsid w:val="00235236"/>
    <w:rsid w:val="002353B9"/>
    <w:rsid w:val="00235551"/>
    <w:rsid w:val="002360C1"/>
    <w:rsid w:val="0023626F"/>
    <w:rsid w:val="002362D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997"/>
    <w:rsid w:val="00241287"/>
    <w:rsid w:val="00241B2F"/>
    <w:rsid w:val="00242AB6"/>
    <w:rsid w:val="00243005"/>
    <w:rsid w:val="002430CF"/>
    <w:rsid w:val="002438F7"/>
    <w:rsid w:val="00243CC5"/>
    <w:rsid w:val="00244A8F"/>
    <w:rsid w:val="00244F81"/>
    <w:rsid w:val="00245827"/>
    <w:rsid w:val="0024583B"/>
    <w:rsid w:val="002458E5"/>
    <w:rsid w:val="00245BA8"/>
    <w:rsid w:val="00245BFF"/>
    <w:rsid w:val="00245F74"/>
    <w:rsid w:val="00246904"/>
    <w:rsid w:val="0024790C"/>
    <w:rsid w:val="00251782"/>
    <w:rsid w:val="0025190F"/>
    <w:rsid w:val="00251DE8"/>
    <w:rsid w:val="00251FB1"/>
    <w:rsid w:val="00252A24"/>
    <w:rsid w:val="00252B24"/>
    <w:rsid w:val="00252B9B"/>
    <w:rsid w:val="00253066"/>
    <w:rsid w:val="0025326C"/>
    <w:rsid w:val="002533CB"/>
    <w:rsid w:val="0025383F"/>
    <w:rsid w:val="00253E8D"/>
    <w:rsid w:val="002541BF"/>
    <w:rsid w:val="00255294"/>
    <w:rsid w:val="00255B4B"/>
    <w:rsid w:val="002560F7"/>
    <w:rsid w:val="0025644E"/>
    <w:rsid w:val="00256A63"/>
    <w:rsid w:val="0025727F"/>
    <w:rsid w:val="002612F3"/>
    <w:rsid w:val="00261343"/>
    <w:rsid w:val="00261681"/>
    <w:rsid w:val="002619CC"/>
    <w:rsid w:val="00261C18"/>
    <w:rsid w:val="00262D3B"/>
    <w:rsid w:val="00262E82"/>
    <w:rsid w:val="00263A57"/>
    <w:rsid w:val="00263B65"/>
    <w:rsid w:val="00263C17"/>
    <w:rsid w:val="00265461"/>
    <w:rsid w:val="002654E8"/>
    <w:rsid w:val="00265A2D"/>
    <w:rsid w:val="00266494"/>
    <w:rsid w:val="00266C19"/>
    <w:rsid w:val="00266EEB"/>
    <w:rsid w:val="002670AD"/>
    <w:rsid w:val="002671C7"/>
    <w:rsid w:val="00267B51"/>
    <w:rsid w:val="00270A02"/>
    <w:rsid w:val="00270F17"/>
    <w:rsid w:val="00271425"/>
    <w:rsid w:val="00271C39"/>
    <w:rsid w:val="00271E77"/>
    <w:rsid w:val="00271F25"/>
    <w:rsid w:val="0027239A"/>
    <w:rsid w:val="00272851"/>
    <w:rsid w:val="002737B0"/>
    <w:rsid w:val="00273B0C"/>
    <w:rsid w:val="002747C3"/>
    <w:rsid w:val="002748AE"/>
    <w:rsid w:val="00274B43"/>
    <w:rsid w:val="00274CAE"/>
    <w:rsid w:val="00274F91"/>
    <w:rsid w:val="00275510"/>
    <w:rsid w:val="00276235"/>
    <w:rsid w:val="00276552"/>
    <w:rsid w:val="002768CB"/>
    <w:rsid w:val="00276A7C"/>
    <w:rsid w:val="00276AFF"/>
    <w:rsid w:val="00276C0D"/>
    <w:rsid w:val="00277090"/>
    <w:rsid w:val="002771B6"/>
    <w:rsid w:val="00280299"/>
    <w:rsid w:val="00280577"/>
    <w:rsid w:val="00280C65"/>
    <w:rsid w:val="00280E35"/>
    <w:rsid w:val="00281362"/>
    <w:rsid w:val="00281A5A"/>
    <w:rsid w:val="00281D9C"/>
    <w:rsid w:val="002824D1"/>
    <w:rsid w:val="00282C7C"/>
    <w:rsid w:val="00283803"/>
    <w:rsid w:val="00283830"/>
    <w:rsid w:val="0028384C"/>
    <w:rsid w:val="00283C13"/>
    <w:rsid w:val="00283C5F"/>
    <w:rsid w:val="00283FBF"/>
    <w:rsid w:val="00284300"/>
    <w:rsid w:val="002843B9"/>
    <w:rsid w:val="00284A63"/>
    <w:rsid w:val="00284AB1"/>
    <w:rsid w:val="00284B97"/>
    <w:rsid w:val="00284E55"/>
    <w:rsid w:val="002855B6"/>
    <w:rsid w:val="0028565D"/>
    <w:rsid w:val="002867F3"/>
    <w:rsid w:val="002870F2"/>
    <w:rsid w:val="00287414"/>
    <w:rsid w:val="00287A56"/>
    <w:rsid w:val="00287B89"/>
    <w:rsid w:val="00287FEE"/>
    <w:rsid w:val="002906D0"/>
    <w:rsid w:val="0029086E"/>
    <w:rsid w:val="002909F1"/>
    <w:rsid w:val="00290E97"/>
    <w:rsid w:val="00290F23"/>
    <w:rsid w:val="00290F9F"/>
    <w:rsid w:val="00290FE9"/>
    <w:rsid w:val="0029125B"/>
    <w:rsid w:val="002919EB"/>
    <w:rsid w:val="00291CCD"/>
    <w:rsid w:val="002922F7"/>
    <w:rsid w:val="0029237C"/>
    <w:rsid w:val="002924AB"/>
    <w:rsid w:val="002925F5"/>
    <w:rsid w:val="002926F8"/>
    <w:rsid w:val="00292A1F"/>
    <w:rsid w:val="00292B7A"/>
    <w:rsid w:val="00292E20"/>
    <w:rsid w:val="002932C5"/>
    <w:rsid w:val="00293510"/>
    <w:rsid w:val="0029363B"/>
    <w:rsid w:val="002939AA"/>
    <w:rsid w:val="00293A56"/>
    <w:rsid w:val="00293DF3"/>
    <w:rsid w:val="0029429C"/>
    <w:rsid w:val="00294D0F"/>
    <w:rsid w:val="00295297"/>
    <w:rsid w:val="002963FE"/>
    <w:rsid w:val="0029653B"/>
    <w:rsid w:val="00296C81"/>
    <w:rsid w:val="00296D44"/>
    <w:rsid w:val="00296D47"/>
    <w:rsid w:val="002975C3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6185"/>
    <w:rsid w:val="002A6495"/>
    <w:rsid w:val="002A688D"/>
    <w:rsid w:val="002A7724"/>
    <w:rsid w:val="002A79E7"/>
    <w:rsid w:val="002A7D2F"/>
    <w:rsid w:val="002B0EF6"/>
    <w:rsid w:val="002B15EA"/>
    <w:rsid w:val="002B1CC8"/>
    <w:rsid w:val="002B1CCA"/>
    <w:rsid w:val="002B233B"/>
    <w:rsid w:val="002B2531"/>
    <w:rsid w:val="002B2674"/>
    <w:rsid w:val="002B275D"/>
    <w:rsid w:val="002B2A7F"/>
    <w:rsid w:val="002B2B05"/>
    <w:rsid w:val="002B2DEC"/>
    <w:rsid w:val="002B2ECB"/>
    <w:rsid w:val="002B31C8"/>
    <w:rsid w:val="002B34F2"/>
    <w:rsid w:val="002B360A"/>
    <w:rsid w:val="002B3FC9"/>
    <w:rsid w:val="002B42F0"/>
    <w:rsid w:val="002B4B06"/>
    <w:rsid w:val="002B4DB3"/>
    <w:rsid w:val="002B4E1C"/>
    <w:rsid w:val="002B62C7"/>
    <w:rsid w:val="002B657D"/>
    <w:rsid w:val="002B67CE"/>
    <w:rsid w:val="002B6C3E"/>
    <w:rsid w:val="002B70C0"/>
    <w:rsid w:val="002B75CD"/>
    <w:rsid w:val="002B7755"/>
    <w:rsid w:val="002C0A2E"/>
    <w:rsid w:val="002C0F68"/>
    <w:rsid w:val="002C11ED"/>
    <w:rsid w:val="002C1BDC"/>
    <w:rsid w:val="002C20A8"/>
    <w:rsid w:val="002C2345"/>
    <w:rsid w:val="002C3BE1"/>
    <w:rsid w:val="002C3C46"/>
    <w:rsid w:val="002C4AFB"/>
    <w:rsid w:val="002C4B15"/>
    <w:rsid w:val="002C4C11"/>
    <w:rsid w:val="002C535A"/>
    <w:rsid w:val="002C5870"/>
    <w:rsid w:val="002C5B2C"/>
    <w:rsid w:val="002C5CF3"/>
    <w:rsid w:val="002C60DD"/>
    <w:rsid w:val="002C666D"/>
    <w:rsid w:val="002C7171"/>
    <w:rsid w:val="002C7F65"/>
    <w:rsid w:val="002D01BE"/>
    <w:rsid w:val="002D0340"/>
    <w:rsid w:val="002D0534"/>
    <w:rsid w:val="002D0D55"/>
    <w:rsid w:val="002D0DF5"/>
    <w:rsid w:val="002D0FFB"/>
    <w:rsid w:val="002D12C4"/>
    <w:rsid w:val="002D24D0"/>
    <w:rsid w:val="002D2F23"/>
    <w:rsid w:val="002D32DB"/>
    <w:rsid w:val="002D344D"/>
    <w:rsid w:val="002D37A5"/>
    <w:rsid w:val="002D40A7"/>
    <w:rsid w:val="002D4AE1"/>
    <w:rsid w:val="002D4FD3"/>
    <w:rsid w:val="002D5573"/>
    <w:rsid w:val="002D5A3B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F1"/>
    <w:rsid w:val="002E2197"/>
    <w:rsid w:val="002E2BDD"/>
    <w:rsid w:val="002E3422"/>
    <w:rsid w:val="002E3656"/>
    <w:rsid w:val="002E4863"/>
    <w:rsid w:val="002E4F5E"/>
    <w:rsid w:val="002E5741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897"/>
    <w:rsid w:val="002F09F3"/>
    <w:rsid w:val="002F0F1E"/>
    <w:rsid w:val="002F1121"/>
    <w:rsid w:val="002F1C55"/>
    <w:rsid w:val="002F2134"/>
    <w:rsid w:val="002F2AC6"/>
    <w:rsid w:val="002F2E01"/>
    <w:rsid w:val="002F2E97"/>
    <w:rsid w:val="002F4591"/>
    <w:rsid w:val="002F47D4"/>
    <w:rsid w:val="002F4F19"/>
    <w:rsid w:val="002F5690"/>
    <w:rsid w:val="002F5742"/>
    <w:rsid w:val="002F5A26"/>
    <w:rsid w:val="002F5BCF"/>
    <w:rsid w:val="002F6034"/>
    <w:rsid w:val="002F6BCE"/>
    <w:rsid w:val="002F7241"/>
    <w:rsid w:val="002F7A4D"/>
    <w:rsid w:val="002F7DC7"/>
    <w:rsid w:val="0030028C"/>
    <w:rsid w:val="003003F3"/>
    <w:rsid w:val="003009D9"/>
    <w:rsid w:val="00300B8F"/>
    <w:rsid w:val="003010FF"/>
    <w:rsid w:val="003015FC"/>
    <w:rsid w:val="00301A16"/>
    <w:rsid w:val="00301EE4"/>
    <w:rsid w:val="00302BBB"/>
    <w:rsid w:val="00302D57"/>
    <w:rsid w:val="00302E96"/>
    <w:rsid w:val="0030322D"/>
    <w:rsid w:val="003035C5"/>
    <w:rsid w:val="00303757"/>
    <w:rsid w:val="00303B78"/>
    <w:rsid w:val="0030531F"/>
    <w:rsid w:val="0030595B"/>
    <w:rsid w:val="00305A2A"/>
    <w:rsid w:val="00305A31"/>
    <w:rsid w:val="00306910"/>
    <w:rsid w:val="003070B9"/>
    <w:rsid w:val="00307586"/>
    <w:rsid w:val="003077A9"/>
    <w:rsid w:val="00307D85"/>
    <w:rsid w:val="00312937"/>
    <w:rsid w:val="00312FE5"/>
    <w:rsid w:val="003132ED"/>
    <w:rsid w:val="0031330E"/>
    <w:rsid w:val="0031337F"/>
    <w:rsid w:val="0031413D"/>
    <w:rsid w:val="00314F8A"/>
    <w:rsid w:val="00315265"/>
    <w:rsid w:val="00315659"/>
    <w:rsid w:val="00315A78"/>
    <w:rsid w:val="00315D2A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D76"/>
    <w:rsid w:val="00326F2F"/>
    <w:rsid w:val="00326FAD"/>
    <w:rsid w:val="00327850"/>
    <w:rsid w:val="00327B70"/>
    <w:rsid w:val="00330178"/>
    <w:rsid w:val="003304C3"/>
    <w:rsid w:val="00330561"/>
    <w:rsid w:val="003307D0"/>
    <w:rsid w:val="0033088A"/>
    <w:rsid w:val="0033123B"/>
    <w:rsid w:val="00331241"/>
    <w:rsid w:val="003312FF"/>
    <w:rsid w:val="00333565"/>
    <w:rsid w:val="00333E44"/>
    <w:rsid w:val="00333EC0"/>
    <w:rsid w:val="00334100"/>
    <w:rsid w:val="00334B19"/>
    <w:rsid w:val="00334C28"/>
    <w:rsid w:val="00335598"/>
    <w:rsid w:val="0033611E"/>
    <w:rsid w:val="00336195"/>
    <w:rsid w:val="00336B5D"/>
    <w:rsid w:val="00336CDF"/>
    <w:rsid w:val="003376FB"/>
    <w:rsid w:val="00337B9F"/>
    <w:rsid w:val="00337C49"/>
    <w:rsid w:val="00340108"/>
    <w:rsid w:val="00340280"/>
    <w:rsid w:val="003406FF"/>
    <w:rsid w:val="00340876"/>
    <w:rsid w:val="00341320"/>
    <w:rsid w:val="00341562"/>
    <w:rsid w:val="003418C4"/>
    <w:rsid w:val="00341B37"/>
    <w:rsid w:val="00341E29"/>
    <w:rsid w:val="00341F64"/>
    <w:rsid w:val="00342016"/>
    <w:rsid w:val="003422F2"/>
    <w:rsid w:val="00342410"/>
    <w:rsid w:val="003429E4"/>
    <w:rsid w:val="00342A89"/>
    <w:rsid w:val="00343194"/>
    <w:rsid w:val="00343495"/>
    <w:rsid w:val="0034365C"/>
    <w:rsid w:val="00343D1B"/>
    <w:rsid w:val="0034404A"/>
    <w:rsid w:val="00344750"/>
    <w:rsid w:val="00344B04"/>
    <w:rsid w:val="00345099"/>
    <w:rsid w:val="00345236"/>
    <w:rsid w:val="00345412"/>
    <w:rsid w:val="00345C18"/>
    <w:rsid w:val="00346221"/>
    <w:rsid w:val="00346993"/>
    <w:rsid w:val="00346CA1"/>
    <w:rsid w:val="0034770D"/>
    <w:rsid w:val="003478A9"/>
    <w:rsid w:val="00347C1F"/>
    <w:rsid w:val="00347E3F"/>
    <w:rsid w:val="003507BB"/>
    <w:rsid w:val="00350A71"/>
    <w:rsid w:val="00350A91"/>
    <w:rsid w:val="00350F1E"/>
    <w:rsid w:val="00351050"/>
    <w:rsid w:val="003517E5"/>
    <w:rsid w:val="003520BC"/>
    <w:rsid w:val="0035264E"/>
    <w:rsid w:val="00352A09"/>
    <w:rsid w:val="0035398D"/>
    <w:rsid w:val="0035399E"/>
    <w:rsid w:val="00354223"/>
    <w:rsid w:val="00354EDF"/>
    <w:rsid w:val="00355093"/>
    <w:rsid w:val="0035586D"/>
    <w:rsid w:val="00355911"/>
    <w:rsid w:val="00355CFE"/>
    <w:rsid w:val="0035646C"/>
    <w:rsid w:val="003564B3"/>
    <w:rsid w:val="003565F0"/>
    <w:rsid w:val="003568B7"/>
    <w:rsid w:val="00356A18"/>
    <w:rsid w:val="00356EA8"/>
    <w:rsid w:val="00357374"/>
    <w:rsid w:val="003576F6"/>
    <w:rsid w:val="0036023E"/>
    <w:rsid w:val="00361314"/>
    <w:rsid w:val="00361BCD"/>
    <w:rsid w:val="00361F0F"/>
    <w:rsid w:val="003621DB"/>
    <w:rsid w:val="00362ED6"/>
    <w:rsid w:val="00363148"/>
    <w:rsid w:val="003634E8"/>
    <w:rsid w:val="00363832"/>
    <w:rsid w:val="00363A77"/>
    <w:rsid w:val="0036433E"/>
    <w:rsid w:val="003648A2"/>
    <w:rsid w:val="00364B39"/>
    <w:rsid w:val="003653B8"/>
    <w:rsid w:val="00366352"/>
    <w:rsid w:val="003664D0"/>
    <w:rsid w:val="00366A91"/>
    <w:rsid w:val="00366FE6"/>
    <w:rsid w:val="003671EF"/>
    <w:rsid w:val="00367CD8"/>
    <w:rsid w:val="00370622"/>
    <w:rsid w:val="00370887"/>
    <w:rsid w:val="003712DF"/>
    <w:rsid w:val="003713CC"/>
    <w:rsid w:val="00371E6C"/>
    <w:rsid w:val="0037243C"/>
    <w:rsid w:val="00372784"/>
    <w:rsid w:val="00372AFD"/>
    <w:rsid w:val="0037374F"/>
    <w:rsid w:val="00373770"/>
    <w:rsid w:val="003741E5"/>
    <w:rsid w:val="003754B7"/>
    <w:rsid w:val="003765AC"/>
    <w:rsid w:val="00376777"/>
    <w:rsid w:val="003768A4"/>
    <w:rsid w:val="003771A0"/>
    <w:rsid w:val="003772E3"/>
    <w:rsid w:val="00377B87"/>
    <w:rsid w:val="00377CD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95F"/>
    <w:rsid w:val="00382F59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02F"/>
    <w:rsid w:val="003948C9"/>
    <w:rsid w:val="0039491F"/>
    <w:rsid w:val="00394F3E"/>
    <w:rsid w:val="003954D9"/>
    <w:rsid w:val="00395BA7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978EA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789"/>
    <w:rsid w:val="003A5B31"/>
    <w:rsid w:val="003A66E7"/>
    <w:rsid w:val="003A69B4"/>
    <w:rsid w:val="003A6C36"/>
    <w:rsid w:val="003A6CC4"/>
    <w:rsid w:val="003A7700"/>
    <w:rsid w:val="003A778B"/>
    <w:rsid w:val="003B02B6"/>
    <w:rsid w:val="003B09D7"/>
    <w:rsid w:val="003B0B43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23E8"/>
    <w:rsid w:val="003B25D5"/>
    <w:rsid w:val="003B3914"/>
    <w:rsid w:val="003B3A84"/>
    <w:rsid w:val="003B4544"/>
    <w:rsid w:val="003B4563"/>
    <w:rsid w:val="003B5711"/>
    <w:rsid w:val="003B5FB0"/>
    <w:rsid w:val="003B5FDD"/>
    <w:rsid w:val="003B65D2"/>
    <w:rsid w:val="003B76D9"/>
    <w:rsid w:val="003B79C0"/>
    <w:rsid w:val="003B7A47"/>
    <w:rsid w:val="003B7A52"/>
    <w:rsid w:val="003B7A72"/>
    <w:rsid w:val="003C00F2"/>
    <w:rsid w:val="003C04AE"/>
    <w:rsid w:val="003C09A3"/>
    <w:rsid w:val="003C0DE4"/>
    <w:rsid w:val="003C0F9A"/>
    <w:rsid w:val="003C19E2"/>
    <w:rsid w:val="003C2AA8"/>
    <w:rsid w:val="003C2E82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AFD"/>
    <w:rsid w:val="003D336F"/>
    <w:rsid w:val="003D3506"/>
    <w:rsid w:val="003D3533"/>
    <w:rsid w:val="003D38BA"/>
    <w:rsid w:val="003D3E0B"/>
    <w:rsid w:val="003D40DF"/>
    <w:rsid w:val="003D4E6E"/>
    <w:rsid w:val="003D5735"/>
    <w:rsid w:val="003D5ADE"/>
    <w:rsid w:val="003D6667"/>
    <w:rsid w:val="003D75F7"/>
    <w:rsid w:val="003D761A"/>
    <w:rsid w:val="003D7A86"/>
    <w:rsid w:val="003E016C"/>
    <w:rsid w:val="003E0A52"/>
    <w:rsid w:val="003E0A83"/>
    <w:rsid w:val="003E0EDB"/>
    <w:rsid w:val="003E0FB9"/>
    <w:rsid w:val="003E11B8"/>
    <w:rsid w:val="003E12B3"/>
    <w:rsid w:val="003E13F7"/>
    <w:rsid w:val="003E1C8C"/>
    <w:rsid w:val="003E24C6"/>
    <w:rsid w:val="003E307F"/>
    <w:rsid w:val="003E3351"/>
    <w:rsid w:val="003E33D9"/>
    <w:rsid w:val="003E4127"/>
    <w:rsid w:val="003E4468"/>
    <w:rsid w:val="003E451C"/>
    <w:rsid w:val="003E4579"/>
    <w:rsid w:val="003E4866"/>
    <w:rsid w:val="003E4A71"/>
    <w:rsid w:val="003E4BA2"/>
    <w:rsid w:val="003E4CD8"/>
    <w:rsid w:val="003E572A"/>
    <w:rsid w:val="003E63EE"/>
    <w:rsid w:val="003E6436"/>
    <w:rsid w:val="003E648E"/>
    <w:rsid w:val="003E657E"/>
    <w:rsid w:val="003E67F0"/>
    <w:rsid w:val="003E69C7"/>
    <w:rsid w:val="003E7938"/>
    <w:rsid w:val="003E7A93"/>
    <w:rsid w:val="003F033C"/>
    <w:rsid w:val="003F0363"/>
    <w:rsid w:val="003F03F0"/>
    <w:rsid w:val="003F0BB0"/>
    <w:rsid w:val="003F2284"/>
    <w:rsid w:val="003F22D9"/>
    <w:rsid w:val="003F2803"/>
    <w:rsid w:val="003F288D"/>
    <w:rsid w:val="003F2A09"/>
    <w:rsid w:val="003F2DB6"/>
    <w:rsid w:val="003F3401"/>
    <w:rsid w:val="003F3BC0"/>
    <w:rsid w:val="003F3CA5"/>
    <w:rsid w:val="003F3EF0"/>
    <w:rsid w:val="003F454C"/>
    <w:rsid w:val="003F48D9"/>
    <w:rsid w:val="003F5D21"/>
    <w:rsid w:val="003F6068"/>
    <w:rsid w:val="003F611E"/>
    <w:rsid w:val="003F6270"/>
    <w:rsid w:val="003F64A2"/>
    <w:rsid w:val="003F7AF8"/>
    <w:rsid w:val="00400168"/>
    <w:rsid w:val="004013BB"/>
    <w:rsid w:val="00402641"/>
    <w:rsid w:val="00402861"/>
    <w:rsid w:val="00402A2F"/>
    <w:rsid w:val="004030C8"/>
    <w:rsid w:val="0040325E"/>
    <w:rsid w:val="00403FC3"/>
    <w:rsid w:val="004048B8"/>
    <w:rsid w:val="00404E33"/>
    <w:rsid w:val="004053E3"/>
    <w:rsid w:val="00405592"/>
    <w:rsid w:val="00405A24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1FD"/>
    <w:rsid w:val="004134F3"/>
    <w:rsid w:val="00413E6D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6C62"/>
    <w:rsid w:val="004171C2"/>
    <w:rsid w:val="004172DA"/>
    <w:rsid w:val="0041746F"/>
    <w:rsid w:val="00417DC7"/>
    <w:rsid w:val="00420004"/>
    <w:rsid w:val="0042024E"/>
    <w:rsid w:val="004205BA"/>
    <w:rsid w:val="00420721"/>
    <w:rsid w:val="00420BBF"/>
    <w:rsid w:val="00420D10"/>
    <w:rsid w:val="0042115E"/>
    <w:rsid w:val="00421280"/>
    <w:rsid w:val="00421537"/>
    <w:rsid w:val="004215A4"/>
    <w:rsid w:val="00421CE5"/>
    <w:rsid w:val="00421E30"/>
    <w:rsid w:val="004227D3"/>
    <w:rsid w:val="00422A80"/>
    <w:rsid w:val="00422E69"/>
    <w:rsid w:val="00422F86"/>
    <w:rsid w:val="004237FA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7A7"/>
    <w:rsid w:val="00427A55"/>
    <w:rsid w:val="00427B83"/>
    <w:rsid w:val="00427BA5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1842"/>
    <w:rsid w:val="004325EC"/>
    <w:rsid w:val="004331D1"/>
    <w:rsid w:val="00433613"/>
    <w:rsid w:val="004338F3"/>
    <w:rsid w:val="004341DA"/>
    <w:rsid w:val="0043421B"/>
    <w:rsid w:val="0043432A"/>
    <w:rsid w:val="004345C1"/>
    <w:rsid w:val="00434C5A"/>
    <w:rsid w:val="00434DE5"/>
    <w:rsid w:val="004353B9"/>
    <w:rsid w:val="00435509"/>
    <w:rsid w:val="004355F1"/>
    <w:rsid w:val="0043563E"/>
    <w:rsid w:val="00435A5A"/>
    <w:rsid w:val="00435FDF"/>
    <w:rsid w:val="00436BA5"/>
    <w:rsid w:val="00437352"/>
    <w:rsid w:val="004374DD"/>
    <w:rsid w:val="0043797B"/>
    <w:rsid w:val="00437E2C"/>
    <w:rsid w:val="00437F7E"/>
    <w:rsid w:val="00437F81"/>
    <w:rsid w:val="00437FCC"/>
    <w:rsid w:val="00441081"/>
    <w:rsid w:val="004410AC"/>
    <w:rsid w:val="004410E9"/>
    <w:rsid w:val="0044119D"/>
    <w:rsid w:val="004417B9"/>
    <w:rsid w:val="004421DA"/>
    <w:rsid w:val="0044279D"/>
    <w:rsid w:val="00442905"/>
    <w:rsid w:val="00442EE5"/>
    <w:rsid w:val="004431B7"/>
    <w:rsid w:val="00443594"/>
    <w:rsid w:val="004438D5"/>
    <w:rsid w:val="00444437"/>
    <w:rsid w:val="00444B26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6ED8"/>
    <w:rsid w:val="004471E7"/>
    <w:rsid w:val="00447445"/>
    <w:rsid w:val="004475B3"/>
    <w:rsid w:val="00447AE6"/>
    <w:rsid w:val="00450041"/>
    <w:rsid w:val="00450E3E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5201"/>
    <w:rsid w:val="00455253"/>
    <w:rsid w:val="00455BCF"/>
    <w:rsid w:val="00455DF9"/>
    <w:rsid w:val="00455E8F"/>
    <w:rsid w:val="00455FA9"/>
    <w:rsid w:val="00456646"/>
    <w:rsid w:val="004569E7"/>
    <w:rsid w:val="00456C6A"/>
    <w:rsid w:val="00456C83"/>
    <w:rsid w:val="00456DDF"/>
    <w:rsid w:val="00456E7C"/>
    <w:rsid w:val="004574AD"/>
    <w:rsid w:val="004579BE"/>
    <w:rsid w:val="00457A35"/>
    <w:rsid w:val="00457D87"/>
    <w:rsid w:val="00457DD0"/>
    <w:rsid w:val="00460321"/>
    <w:rsid w:val="00460C40"/>
    <w:rsid w:val="00460C58"/>
    <w:rsid w:val="00460D29"/>
    <w:rsid w:val="00460F1A"/>
    <w:rsid w:val="00461599"/>
    <w:rsid w:val="004615F3"/>
    <w:rsid w:val="004626E5"/>
    <w:rsid w:val="0046332A"/>
    <w:rsid w:val="004634D5"/>
    <w:rsid w:val="00463514"/>
    <w:rsid w:val="00463B90"/>
    <w:rsid w:val="00463C46"/>
    <w:rsid w:val="004647DF"/>
    <w:rsid w:val="00464B97"/>
    <w:rsid w:val="0046513A"/>
    <w:rsid w:val="0046557A"/>
    <w:rsid w:val="0046568D"/>
    <w:rsid w:val="00466216"/>
    <w:rsid w:val="00466791"/>
    <w:rsid w:val="00466C15"/>
    <w:rsid w:val="00466E1A"/>
    <w:rsid w:val="0046710C"/>
    <w:rsid w:val="004673D9"/>
    <w:rsid w:val="00467827"/>
    <w:rsid w:val="00467AF8"/>
    <w:rsid w:val="00467DDB"/>
    <w:rsid w:val="00467F17"/>
    <w:rsid w:val="004700E1"/>
    <w:rsid w:val="00470631"/>
    <w:rsid w:val="00470F48"/>
    <w:rsid w:val="00471163"/>
    <w:rsid w:val="00472122"/>
    <w:rsid w:val="00472251"/>
    <w:rsid w:val="00472351"/>
    <w:rsid w:val="0047264B"/>
    <w:rsid w:val="004726EC"/>
    <w:rsid w:val="004735BD"/>
    <w:rsid w:val="0047380E"/>
    <w:rsid w:val="00473C3F"/>
    <w:rsid w:val="0047455F"/>
    <w:rsid w:val="004754E6"/>
    <w:rsid w:val="00475916"/>
    <w:rsid w:val="00475C29"/>
    <w:rsid w:val="00475DD4"/>
    <w:rsid w:val="00475FD6"/>
    <w:rsid w:val="004760F4"/>
    <w:rsid w:val="004764C7"/>
    <w:rsid w:val="004764D5"/>
    <w:rsid w:val="004765E0"/>
    <w:rsid w:val="004769AF"/>
    <w:rsid w:val="00476AA5"/>
    <w:rsid w:val="00476C9E"/>
    <w:rsid w:val="00476E0B"/>
    <w:rsid w:val="00477155"/>
    <w:rsid w:val="004772BD"/>
    <w:rsid w:val="00477818"/>
    <w:rsid w:val="00477A35"/>
    <w:rsid w:val="00480095"/>
    <w:rsid w:val="00480544"/>
    <w:rsid w:val="00480AD2"/>
    <w:rsid w:val="0048141B"/>
    <w:rsid w:val="004814A0"/>
    <w:rsid w:val="004816D9"/>
    <w:rsid w:val="0048207C"/>
    <w:rsid w:val="004825E3"/>
    <w:rsid w:val="00482BC5"/>
    <w:rsid w:val="00482E1C"/>
    <w:rsid w:val="00483046"/>
    <w:rsid w:val="0048311A"/>
    <w:rsid w:val="00483A4C"/>
    <w:rsid w:val="004845B7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2EAD"/>
    <w:rsid w:val="00493213"/>
    <w:rsid w:val="00493CFF"/>
    <w:rsid w:val="00493E8E"/>
    <w:rsid w:val="004943FC"/>
    <w:rsid w:val="004948C6"/>
    <w:rsid w:val="00494B96"/>
    <w:rsid w:val="00494F2C"/>
    <w:rsid w:val="00494F30"/>
    <w:rsid w:val="0049518D"/>
    <w:rsid w:val="004959F9"/>
    <w:rsid w:val="00495A7E"/>
    <w:rsid w:val="00495BD4"/>
    <w:rsid w:val="00496984"/>
    <w:rsid w:val="00496ADC"/>
    <w:rsid w:val="00496B91"/>
    <w:rsid w:val="0049705A"/>
    <w:rsid w:val="00497C77"/>
    <w:rsid w:val="004A0E1C"/>
    <w:rsid w:val="004A1082"/>
    <w:rsid w:val="004A114D"/>
    <w:rsid w:val="004A1249"/>
    <w:rsid w:val="004A165D"/>
    <w:rsid w:val="004A2000"/>
    <w:rsid w:val="004A21BA"/>
    <w:rsid w:val="004A24E8"/>
    <w:rsid w:val="004A2EA7"/>
    <w:rsid w:val="004A33FA"/>
    <w:rsid w:val="004A34C1"/>
    <w:rsid w:val="004A358A"/>
    <w:rsid w:val="004A3966"/>
    <w:rsid w:val="004A3E0C"/>
    <w:rsid w:val="004A4209"/>
    <w:rsid w:val="004A46A7"/>
    <w:rsid w:val="004A4916"/>
    <w:rsid w:val="004A4AEB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A7A9A"/>
    <w:rsid w:val="004B0039"/>
    <w:rsid w:val="004B0B31"/>
    <w:rsid w:val="004B1A2E"/>
    <w:rsid w:val="004B22C5"/>
    <w:rsid w:val="004B24E9"/>
    <w:rsid w:val="004B2A36"/>
    <w:rsid w:val="004B3097"/>
    <w:rsid w:val="004B35A3"/>
    <w:rsid w:val="004B3EF0"/>
    <w:rsid w:val="004B42E0"/>
    <w:rsid w:val="004B442A"/>
    <w:rsid w:val="004B4ADA"/>
    <w:rsid w:val="004B4BF0"/>
    <w:rsid w:val="004B4D8F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C0A"/>
    <w:rsid w:val="004C0C6B"/>
    <w:rsid w:val="004C0CB5"/>
    <w:rsid w:val="004C109F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9E7"/>
    <w:rsid w:val="004C5C49"/>
    <w:rsid w:val="004C5CB2"/>
    <w:rsid w:val="004C5DA0"/>
    <w:rsid w:val="004C5F88"/>
    <w:rsid w:val="004C6566"/>
    <w:rsid w:val="004C65DE"/>
    <w:rsid w:val="004C66BA"/>
    <w:rsid w:val="004C6DAA"/>
    <w:rsid w:val="004C7219"/>
    <w:rsid w:val="004C7703"/>
    <w:rsid w:val="004C7E10"/>
    <w:rsid w:val="004C7F86"/>
    <w:rsid w:val="004C7FDE"/>
    <w:rsid w:val="004D03AD"/>
    <w:rsid w:val="004D082B"/>
    <w:rsid w:val="004D1186"/>
    <w:rsid w:val="004D1B96"/>
    <w:rsid w:val="004D24A1"/>
    <w:rsid w:val="004D2CFD"/>
    <w:rsid w:val="004D2FC0"/>
    <w:rsid w:val="004D3A1B"/>
    <w:rsid w:val="004D3B55"/>
    <w:rsid w:val="004D4008"/>
    <w:rsid w:val="004D42AC"/>
    <w:rsid w:val="004D4AC7"/>
    <w:rsid w:val="004D4C38"/>
    <w:rsid w:val="004D4FF4"/>
    <w:rsid w:val="004D5427"/>
    <w:rsid w:val="004D595D"/>
    <w:rsid w:val="004D63F7"/>
    <w:rsid w:val="004D6B5F"/>
    <w:rsid w:val="004D7018"/>
    <w:rsid w:val="004D78D9"/>
    <w:rsid w:val="004D7C88"/>
    <w:rsid w:val="004E087D"/>
    <w:rsid w:val="004E0A4B"/>
    <w:rsid w:val="004E0CC8"/>
    <w:rsid w:val="004E0FF6"/>
    <w:rsid w:val="004E10CD"/>
    <w:rsid w:val="004E1247"/>
    <w:rsid w:val="004E195B"/>
    <w:rsid w:val="004E20E0"/>
    <w:rsid w:val="004E2824"/>
    <w:rsid w:val="004E2F23"/>
    <w:rsid w:val="004E308D"/>
    <w:rsid w:val="004E3154"/>
    <w:rsid w:val="004E3348"/>
    <w:rsid w:val="004E3CA1"/>
    <w:rsid w:val="004E3D21"/>
    <w:rsid w:val="004E431B"/>
    <w:rsid w:val="004E461E"/>
    <w:rsid w:val="004E4E74"/>
    <w:rsid w:val="004E5889"/>
    <w:rsid w:val="004E5AC5"/>
    <w:rsid w:val="004E619E"/>
    <w:rsid w:val="004E6354"/>
    <w:rsid w:val="004E6709"/>
    <w:rsid w:val="004E6BBB"/>
    <w:rsid w:val="004E75E2"/>
    <w:rsid w:val="004E7D98"/>
    <w:rsid w:val="004E7FE9"/>
    <w:rsid w:val="004F01A3"/>
    <w:rsid w:val="004F01E6"/>
    <w:rsid w:val="004F04D2"/>
    <w:rsid w:val="004F1028"/>
    <w:rsid w:val="004F11A2"/>
    <w:rsid w:val="004F1264"/>
    <w:rsid w:val="004F18BF"/>
    <w:rsid w:val="004F1B0F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0584"/>
    <w:rsid w:val="00500EB9"/>
    <w:rsid w:val="00501001"/>
    <w:rsid w:val="0050115C"/>
    <w:rsid w:val="00501532"/>
    <w:rsid w:val="005018D2"/>
    <w:rsid w:val="00501A87"/>
    <w:rsid w:val="00501BE0"/>
    <w:rsid w:val="00501E37"/>
    <w:rsid w:val="00502D11"/>
    <w:rsid w:val="00503C2B"/>
    <w:rsid w:val="0050434C"/>
    <w:rsid w:val="00504F4F"/>
    <w:rsid w:val="005052DE"/>
    <w:rsid w:val="005053E6"/>
    <w:rsid w:val="00505E2E"/>
    <w:rsid w:val="00505EDF"/>
    <w:rsid w:val="005064FD"/>
    <w:rsid w:val="005066A4"/>
    <w:rsid w:val="00506768"/>
    <w:rsid w:val="00506E7A"/>
    <w:rsid w:val="00507BE8"/>
    <w:rsid w:val="00507E61"/>
    <w:rsid w:val="00510148"/>
    <w:rsid w:val="005101CD"/>
    <w:rsid w:val="00510609"/>
    <w:rsid w:val="005107CC"/>
    <w:rsid w:val="00511120"/>
    <w:rsid w:val="005116D5"/>
    <w:rsid w:val="00511F25"/>
    <w:rsid w:val="00513389"/>
    <w:rsid w:val="00513551"/>
    <w:rsid w:val="00513969"/>
    <w:rsid w:val="005143E9"/>
    <w:rsid w:val="00514591"/>
    <w:rsid w:val="0051491F"/>
    <w:rsid w:val="00514A5F"/>
    <w:rsid w:val="00514F21"/>
    <w:rsid w:val="005152B7"/>
    <w:rsid w:val="0051538B"/>
    <w:rsid w:val="00515509"/>
    <w:rsid w:val="00515A7C"/>
    <w:rsid w:val="00515CBC"/>
    <w:rsid w:val="00516325"/>
    <w:rsid w:val="00516554"/>
    <w:rsid w:val="00516A8A"/>
    <w:rsid w:val="00516B34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EEF"/>
    <w:rsid w:val="00525F2A"/>
    <w:rsid w:val="00526505"/>
    <w:rsid w:val="00526677"/>
    <w:rsid w:val="00526CEB"/>
    <w:rsid w:val="00527312"/>
    <w:rsid w:val="00527A56"/>
    <w:rsid w:val="00527DF9"/>
    <w:rsid w:val="005303CC"/>
    <w:rsid w:val="0053090D"/>
    <w:rsid w:val="00530952"/>
    <w:rsid w:val="00530CE9"/>
    <w:rsid w:val="00530E0F"/>
    <w:rsid w:val="00530F35"/>
    <w:rsid w:val="00531600"/>
    <w:rsid w:val="00531C73"/>
    <w:rsid w:val="00532294"/>
    <w:rsid w:val="0053241E"/>
    <w:rsid w:val="005328D6"/>
    <w:rsid w:val="00532F32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0D4"/>
    <w:rsid w:val="005368BE"/>
    <w:rsid w:val="005368D6"/>
    <w:rsid w:val="00536967"/>
    <w:rsid w:val="00537701"/>
    <w:rsid w:val="00537809"/>
    <w:rsid w:val="00537879"/>
    <w:rsid w:val="005403D3"/>
    <w:rsid w:val="0054053A"/>
    <w:rsid w:val="00540791"/>
    <w:rsid w:val="00540BBE"/>
    <w:rsid w:val="005416C1"/>
    <w:rsid w:val="0054182E"/>
    <w:rsid w:val="00541BC5"/>
    <w:rsid w:val="00541BF5"/>
    <w:rsid w:val="00541C8B"/>
    <w:rsid w:val="00541D1E"/>
    <w:rsid w:val="005420CC"/>
    <w:rsid w:val="00542844"/>
    <w:rsid w:val="0054332D"/>
    <w:rsid w:val="0054375D"/>
    <w:rsid w:val="00544290"/>
    <w:rsid w:val="005449FA"/>
    <w:rsid w:val="00544CBE"/>
    <w:rsid w:val="00545064"/>
    <w:rsid w:val="005450A7"/>
    <w:rsid w:val="005458C4"/>
    <w:rsid w:val="005459A1"/>
    <w:rsid w:val="00545FE2"/>
    <w:rsid w:val="005462CA"/>
    <w:rsid w:val="0054680F"/>
    <w:rsid w:val="00546E9E"/>
    <w:rsid w:val="00547239"/>
    <w:rsid w:val="00547BDD"/>
    <w:rsid w:val="00547FC6"/>
    <w:rsid w:val="00550C91"/>
    <w:rsid w:val="00551456"/>
    <w:rsid w:val="00551B0A"/>
    <w:rsid w:val="00551D6B"/>
    <w:rsid w:val="0055269F"/>
    <w:rsid w:val="00552B7F"/>
    <w:rsid w:val="00552D39"/>
    <w:rsid w:val="00552FBD"/>
    <w:rsid w:val="005541DB"/>
    <w:rsid w:val="00554653"/>
    <w:rsid w:val="00554684"/>
    <w:rsid w:val="00554A83"/>
    <w:rsid w:val="005555C9"/>
    <w:rsid w:val="005564AF"/>
    <w:rsid w:val="005568FF"/>
    <w:rsid w:val="00556F92"/>
    <w:rsid w:val="00557ACD"/>
    <w:rsid w:val="00557DE0"/>
    <w:rsid w:val="0056001F"/>
    <w:rsid w:val="0056004E"/>
    <w:rsid w:val="00560D72"/>
    <w:rsid w:val="00560EC2"/>
    <w:rsid w:val="00560EF3"/>
    <w:rsid w:val="005610BA"/>
    <w:rsid w:val="005612ED"/>
    <w:rsid w:val="00561ADC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5088"/>
    <w:rsid w:val="005658B5"/>
    <w:rsid w:val="00565E77"/>
    <w:rsid w:val="005660BA"/>
    <w:rsid w:val="00566352"/>
    <w:rsid w:val="005663EA"/>
    <w:rsid w:val="00566680"/>
    <w:rsid w:val="005666A0"/>
    <w:rsid w:val="005667B8"/>
    <w:rsid w:val="00566BDA"/>
    <w:rsid w:val="005673E8"/>
    <w:rsid w:val="0056773D"/>
    <w:rsid w:val="00567790"/>
    <w:rsid w:val="005702FA"/>
    <w:rsid w:val="00570A3A"/>
    <w:rsid w:val="00570EC1"/>
    <w:rsid w:val="00570F5A"/>
    <w:rsid w:val="00571E90"/>
    <w:rsid w:val="005720C9"/>
    <w:rsid w:val="005721AC"/>
    <w:rsid w:val="005725CA"/>
    <w:rsid w:val="005726B6"/>
    <w:rsid w:val="00572917"/>
    <w:rsid w:val="00572A54"/>
    <w:rsid w:val="00572A76"/>
    <w:rsid w:val="00572D64"/>
    <w:rsid w:val="0057443C"/>
    <w:rsid w:val="005747A4"/>
    <w:rsid w:val="00574829"/>
    <w:rsid w:val="0057503F"/>
    <w:rsid w:val="00575266"/>
    <w:rsid w:val="00575722"/>
    <w:rsid w:val="005757B6"/>
    <w:rsid w:val="00575DF9"/>
    <w:rsid w:val="00575F4C"/>
    <w:rsid w:val="00576A5A"/>
    <w:rsid w:val="00576CE0"/>
    <w:rsid w:val="0057713B"/>
    <w:rsid w:val="0057793D"/>
    <w:rsid w:val="005779AB"/>
    <w:rsid w:val="005803CE"/>
    <w:rsid w:val="0058093F"/>
    <w:rsid w:val="00581782"/>
    <w:rsid w:val="00581A65"/>
    <w:rsid w:val="00582781"/>
    <w:rsid w:val="00582A24"/>
    <w:rsid w:val="00582C9F"/>
    <w:rsid w:val="00582E6A"/>
    <w:rsid w:val="005837FF"/>
    <w:rsid w:val="00583A1F"/>
    <w:rsid w:val="0058499F"/>
    <w:rsid w:val="00584BCF"/>
    <w:rsid w:val="00584DCD"/>
    <w:rsid w:val="00585570"/>
    <w:rsid w:val="00585FCF"/>
    <w:rsid w:val="0058633F"/>
    <w:rsid w:val="00586C7E"/>
    <w:rsid w:val="00587070"/>
    <w:rsid w:val="00590A19"/>
    <w:rsid w:val="00590B6E"/>
    <w:rsid w:val="00590EBA"/>
    <w:rsid w:val="00590FAD"/>
    <w:rsid w:val="005913AE"/>
    <w:rsid w:val="00591458"/>
    <w:rsid w:val="005916F9"/>
    <w:rsid w:val="0059202E"/>
    <w:rsid w:val="005921CC"/>
    <w:rsid w:val="0059263B"/>
    <w:rsid w:val="00592C68"/>
    <w:rsid w:val="00592DF6"/>
    <w:rsid w:val="00592E03"/>
    <w:rsid w:val="00592EAE"/>
    <w:rsid w:val="00592F38"/>
    <w:rsid w:val="0059311F"/>
    <w:rsid w:val="005935B0"/>
    <w:rsid w:val="00593C9D"/>
    <w:rsid w:val="00593D72"/>
    <w:rsid w:val="00594892"/>
    <w:rsid w:val="00594935"/>
    <w:rsid w:val="00594D8F"/>
    <w:rsid w:val="0059503E"/>
    <w:rsid w:val="00595C12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CB9"/>
    <w:rsid w:val="005A1002"/>
    <w:rsid w:val="005A155A"/>
    <w:rsid w:val="005A156E"/>
    <w:rsid w:val="005A18C0"/>
    <w:rsid w:val="005A1A57"/>
    <w:rsid w:val="005A27A4"/>
    <w:rsid w:val="005A32E7"/>
    <w:rsid w:val="005A398A"/>
    <w:rsid w:val="005A39E3"/>
    <w:rsid w:val="005A3ED9"/>
    <w:rsid w:val="005A42B5"/>
    <w:rsid w:val="005A4499"/>
    <w:rsid w:val="005A48BA"/>
    <w:rsid w:val="005A4B7C"/>
    <w:rsid w:val="005A4DE2"/>
    <w:rsid w:val="005A5024"/>
    <w:rsid w:val="005A578B"/>
    <w:rsid w:val="005A607C"/>
    <w:rsid w:val="005A625F"/>
    <w:rsid w:val="005A66A1"/>
    <w:rsid w:val="005A6832"/>
    <w:rsid w:val="005A69A7"/>
    <w:rsid w:val="005A6B13"/>
    <w:rsid w:val="005A6E87"/>
    <w:rsid w:val="005A6EE9"/>
    <w:rsid w:val="005A76FE"/>
    <w:rsid w:val="005A7DF9"/>
    <w:rsid w:val="005A7E12"/>
    <w:rsid w:val="005A7ECB"/>
    <w:rsid w:val="005B0042"/>
    <w:rsid w:val="005B0521"/>
    <w:rsid w:val="005B095E"/>
    <w:rsid w:val="005B0F95"/>
    <w:rsid w:val="005B1308"/>
    <w:rsid w:val="005B1648"/>
    <w:rsid w:val="005B1A91"/>
    <w:rsid w:val="005B1B7B"/>
    <w:rsid w:val="005B2535"/>
    <w:rsid w:val="005B255E"/>
    <w:rsid w:val="005B2785"/>
    <w:rsid w:val="005B41EF"/>
    <w:rsid w:val="005B4476"/>
    <w:rsid w:val="005B48E2"/>
    <w:rsid w:val="005B4AAE"/>
    <w:rsid w:val="005B4EC3"/>
    <w:rsid w:val="005B51BE"/>
    <w:rsid w:val="005B5C7B"/>
    <w:rsid w:val="005B5D04"/>
    <w:rsid w:val="005B62B0"/>
    <w:rsid w:val="005B68CC"/>
    <w:rsid w:val="005B6A39"/>
    <w:rsid w:val="005B6D60"/>
    <w:rsid w:val="005B7E47"/>
    <w:rsid w:val="005B7EC2"/>
    <w:rsid w:val="005B7EFC"/>
    <w:rsid w:val="005B7F9A"/>
    <w:rsid w:val="005C03F5"/>
    <w:rsid w:val="005C057F"/>
    <w:rsid w:val="005C0584"/>
    <w:rsid w:val="005C10C4"/>
    <w:rsid w:val="005C1F68"/>
    <w:rsid w:val="005C251A"/>
    <w:rsid w:val="005C290C"/>
    <w:rsid w:val="005C31C1"/>
    <w:rsid w:val="005C3279"/>
    <w:rsid w:val="005C33A5"/>
    <w:rsid w:val="005C35E5"/>
    <w:rsid w:val="005C36C8"/>
    <w:rsid w:val="005C4028"/>
    <w:rsid w:val="005C4349"/>
    <w:rsid w:val="005C4500"/>
    <w:rsid w:val="005C46A6"/>
    <w:rsid w:val="005C5044"/>
    <w:rsid w:val="005C71A3"/>
    <w:rsid w:val="005C743B"/>
    <w:rsid w:val="005C74D0"/>
    <w:rsid w:val="005C7774"/>
    <w:rsid w:val="005C7E11"/>
    <w:rsid w:val="005C7E32"/>
    <w:rsid w:val="005D0103"/>
    <w:rsid w:val="005D02BB"/>
    <w:rsid w:val="005D059E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CE9"/>
    <w:rsid w:val="005D3DA5"/>
    <w:rsid w:val="005D4301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BB6"/>
    <w:rsid w:val="005D7021"/>
    <w:rsid w:val="005D727A"/>
    <w:rsid w:val="005D775C"/>
    <w:rsid w:val="005D7E5A"/>
    <w:rsid w:val="005E05E9"/>
    <w:rsid w:val="005E0947"/>
    <w:rsid w:val="005E0D36"/>
    <w:rsid w:val="005E0D79"/>
    <w:rsid w:val="005E0F1A"/>
    <w:rsid w:val="005E0FC1"/>
    <w:rsid w:val="005E107A"/>
    <w:rsid w:val="005E16BC"/>
    <w:rsid w:val="005E1860"/>
    <w:rsid w:val="005E1AFD"/>
    <w:rsid w:val="005E1CAE"/>
    <w:rsid w:val="005E1E16"/>
    <w:rsid w:val="005E1E22"/>
    <w:rsid w:val="005E1E8F"/>
    <w:rsid w:val="005E247A"/>
    <w:rsid w:val="005E257A"/>
    <w:rsid w:val="005E28AF"/>
    <w:rsid w:val="005E2E40"/>
    <w:rsid w:val="005E3A55"/>
    <w:rsid w:val="005E3CA9"/>
    <w:rsid w:val="005E4290"/>
    <w:rsid w:val="005E49C6"/>
    <w:rsid w:val="005E5ADB"/>
    <w:rsid w:val="005E66B0"/>
    <w:rsid w:val="005E6791"/>
    <w:rsid w:val="005E67CF"/>
    <w:rsid w:val="005E6DFD"/>
    <w:rsid w:val="005E70B3"/>
    <w:rsid w:val="005E72F2"/>
    <w:rsid w:val="005E79BA"/>
    <w:rsid w:val="005F0622"/>
    <w:rsid w:val="005F0759"/>
    <w:rsid w:val="005F0EA8"/>
    <w:rsid w:val="005F1183"/>
    <w:rsid w:val="005F12E1"/>
    <w:rsid w:val="005F16B1"/>
    <w:rsid w:val="005F1AF6"/>
    <w:rsid w:val="005F224D"/>
    <w:rsid w:val="005F23E4"/>
    <w:rsid w:val="005F2C3C"/>
    <w:rsid w:val="005F3851"/>
    <w:rsid w:val="005F4376"/>
    <w:rsid w:val="005F4428"/>
    <w:rsid w:val="005F58E1"/>
    <w:rsid w:val="005F65DF"/>
    <w:rsid w:val="005F680E"/>
    <w:rsid w:val="005F6B25"/>
    <w:rsid w:val="005F6DC2"/>
    <w:rsid w:val="005F6EA6"/>
    <w:rsid w:val="005F713E"/>
    <w:rsid w:val="005F7B4C"/>
    <w:rsid w:val="005F7FD6"/>
    <w:rsid w:val="0060001C"/>
    <w:rsid w:val="006001A7"/>
    <w:rsid w:val="00600230"/>
    <w:rsid w:val="006003DA"/>
    <w:rsid w:val="00601777"/>
    <w:rsid w:val="00601F63"/>
    <w:rsid w:val="00602271"/>
    <w:rsid w:val="006023EF"/>
    <w:rsid w:val="00602461"/>
    <w:rsid w:val="006028A9"/>
    <w:rsid w:val="006029DD"/>
    <w:rsid w:val="00602DEE"/>
    <w:rsid w:val="00604BB7"/>
    <w:rsid w:val="00604CA5"/>
    <w:rsid w:val="00604F6D"/>
    <w:rsid w:val="006051F4"/>
    <w:rsid w:val="006052C9"/>
    <w:rsid w:val="0060555C"/>
    <w:rsid w:val="006059DD"/>
    <w:rsid w:val="00605CB8"/>
    <w:rsid w:val="00606766"/>
    <w:rsid w:val="00606877"/>
    <w:rsid w:val="00606CCC"/>
    <w:rsid w:val="00606E93"/>
    <w:rsid w:val="006072F5"/>
    <w:rsid w:val="006079E1"/>
    <w:rsid w:val="00607A1B"/>
    <w:rsid w:val="00607D19"/>
    <w:rsid w:val="00607F54"/>
    <w:rsid w:val="00610085"/>
    <w:rsid w:val="006100BD"/>
    <w:rsid w:val="00610E29"/>
    <w:rsid w:val="00610F71"/>
    <w:rsid w:val="00611CD9"/>
    <w:rsid w:val="0061274D"/>
    <w:rsid w:val="00612D89"/>
    <w:rsid w:val="00613830"/>
    <w:rsid w:val="0061387F"/>
    <w:rsid w:val="00613A19"/>
    <w:rsid w:val="00614153"/>
    <w:rsid w:val="006143D2"/>
    <w:rsid w:val="0061460D"/>
    <w:rsid w:val="006148A5"/>
    <w:rsid w:val="00614F24"/>
    <w:rsid w:val="0061527D"/>
    <w:rsid w:val="00615DE3"/>
    <w:rsid w:val="00616095"/>
    <w:rsid w:val="006160CB"/>
    <w:rsid w:val="006169DB"/>
    <w:rsid w:val="00616D5B"/>
    <w:rsid w:val="00616D72"/>
    <w:rsid w:val="0061754F"/>
    <w:rsid w:val="00617792"/>
    <w:rsid w:val="00617E8E"/>
    <w:rsid w:val="00617F32"/>
    <w:rsid w:val="00620A0B"/>
    <w:rsid w:val="00620A99"/>
    <w:rsid w:val="00620C65"/>
    <w:rsid w:val="00620E49"/>
    <w:rsid w:val="00620EB7"/>
    <w:rsid w:val="0062161C"/>
    <w:rsid w:val="00621BFE"/>
    <w:rsid w:val="00621EDD"/>
    <w:rsid w:val="0062248C"/>
    <w:rsid w:val="0062310E"/>
    <w:rsid w:val="00623996"/>
    <w:rsid w:val="00623B58"/>
    <w:rsid w:val="00623EC9"/>
    <w:rsid w:val="00623EE4"/>
    <w:rsid w:val="0062408F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151"/>
    <w:rsid w:val="006265D5"/>
    <w:rsid w:val="0062663A"/>
    <w:rsid w:val="006268F6"/>
    <w:rsid w:val="00626ABB"/>
    <w:rsid w:val="00626B1D"/>
    <w:rsid w:val="00626E0C"/>
    <w:rsid w:val="00626EDF"/>
    <w:rsid w:val="006270F9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CA2"/>
    <w:rsid w:val="00633903"/>
    <w:rsid w:val="00633941"/>
    <w:rsid w:val="00633B69"/>
    <w:rsid w:val="0063429C"/>
    <w:rsid w:val="006346F6"/>
    <w:rsid w:val="00634770"/>
    <w:rsid w:val="00634949"/>
    <w:rsid w:val="0063508E"/>
    <w:rsid w:val="0063509F"/>
    <w:rsid w:val="006353FC"/>
    <w:rsid w:val="006357BC"/>
    <w:rsid w:val="00635A1F"/>
    <w:rsid w:val="00636CFC"/>
    <w:rsid w:val="00636E0D"/>
    <w:rsid w:val="006375AD"/>
    <w:rsid w:val="006376F8"/>
    <w:rsid w:val="0063786D"/>
    <w:rsid w:val="00637ADA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1CE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567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C4F"/>
    <w:rsid w:val="006513E9"/>
    <w:rsid w:val="006517CF"/>
    <w:rsid w:val="00651AB5"/>
    <w:rsid w:val="00651D08"/>
    <w:rsid w:val="006522D5"/>
    <w:rsid w:val="00653297"/>
    <w:rsid w:val="0065348E"/>
    <w:rsid w:val="006537AC"/>
    <w:rsid w:val="00653969"/>
    <w:rsid w:val="00653F4B"/>
    <w:rsid w:val="006543A8"/>
    <w:rsid w:val="0065560A"/>
    <w:rsid w:val="006558FD"/>
    <w:rsid w:val="00655A7D"/>
    <w:rsid w:val="00655ADC"/>
    <w:rsid w:val="00655F78"/>
    <w:rsid w:val="00656127"/>
    <w:rsid w:val="00656BAB"/>
    <w:rsid w:val="006577E2"/>
    <w:rsid w:val="0065792B"/>
    <w:rsid w:val="00657E8B"/>
    <w:rsid w:val="00660417"/>
    <w:rsid w:val="006606D4"/>
    <w:rsid w:val="00660CF4"/>
    <w:rsid w:val="00660CFF"/>
    <w:rsid w:val="00661122"/>
    <w:rsid w:val="00661E28"/>
    <w:rsid w:val="00661EA0"/>
    <w:rsid w:val="00662CAF"/>
    <w:rsid w:val="00662D2E"/>
    <w:rsid w:val="00662F87"/>
    <w:rsid w:val="00663DF8"/>
    <w:rsid w:val="006641C0"/>
    <w:rsid w:val="00664982"/>
    <w:rsid w:val="00664F09"/>
    <w:rsid w:val="00665247"/>
    <w:rsid w:val="00665361"/>
    <w:rsid w:val="00665488"/>
    <w:rsid w:val="0066563E"/>
    <w:rsid w:val="006656B9"/>
    <w:rsid w:val="00665CEB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F0A"/>
    <w:rsid w:val="006725D7"/>
    <w:rsid w:val="00674332"/>
    <w:rsid w:val="00675361"/>
    <w:rsid w:val="00675A20"/>
    <w:rsid w:val="00676512"/>
    <w:rsid w:val="0067668A"/>
    <w:rsid w:val="00676EAA"/>
    <w:rsid w:val="00676F70"/>
    <w:rsid w:val="00677447"/>
    <w:rsid w:val="00677574"/>
    <w:rsid w:val="006801FC"/>
    <w:rsid w:val="00680D75"/>
    <w:rsid w:val="006810C7"/>
    <w:rsid w:val="00681226"/>
    <w:rsid w:val="006814D1"/>
    <w:rsid w:val="006816B6"/>
    <w:rsid w:val="006825B6"/>
    <w:rsid w:val="00682C8E"/>
    <w:rsid w:val="00682F11"/>
    <w:rsid w:val="0068468C"/>
    <w:rsid w:val="00684D8A"/>
    <w:rsid w:val="00684DCE"/>
    <w:rsid w:val="00685431"/>
    <w:rsid w:val="00687172"/>
    <w:rsid w:val="0068799A"/>
    <w:rsid w:val="0069008E"/>
    <w:rsid w:val="006900F1"/>
    <w:rsid w:val="006907A8"/>
    <w:rsid w:val="00690A7A"/>
    <w:rsid w:val="00691732"/>
    <w:rsid w:val="00691DE9"/>
    <w:rsid w:val="00692ECD"/>
    <w:rsid w:val="00692F09"/>
    <w:rsid w:val="00693462"/>
    <w:rsid w:val="006938DA"/>
    <w:rsid w:val="00693E1F"/>
    <w:rsid w:val="00694264"/>
    <w:rsid w:val="006943BB"/>
    <w:rsid w:val="00694403"/>
    <w:rsid w:val="00694803"/>
    <w:rsid w:val="00694D96"/>
    <w:rsid w:val="00694E81"/>
    <w:rsid w:val="00694EED"/>
    <w:rsid w:val="006956B1"/>
    <w:rsid w:val="006959B9"/>
    <w:rsid w:val="00695FEE"/>
    <w:rsid w:val="00696B82"/>
    <w:rsid w:val="00696B87"/>
    <w:rsid w:val="006970FA"/>
    <w:rsid w:val="0069781C"/>
    <w:rsid w:val="00697BBF"/>
    <w:rsid w:val="006A0156"/>
    <w:rsid w:val="006A02C6"/>
    <w:rsid w:val="006A0500"/>
    <w:rsid w:val="006A0C59"/>
    <w:rsid w:val="006A1630"/>
    <w:rsid w:val="006A1923"/>
    <w:rsid w:val="006A1D46"/>
    <w:rsid w:val="006A2362"/>
    <w:rsid w:val="006A24C5"/>
    <w:rsid w:val="006A25A0"/>
    <w:rsid w:val="006A28F0"/>
    <w:rsid w:val="006A2CC4"/>
    <w:rsid w:val="006A30B5"/>
    <w:rsid w:val="006A3175"/>
    <w:rsid w:val="006A3327"/>
    <w:rsid w:val="006A452E"/>
    <w:rsid w:val="006A45E7"/>
    <w:rsid w:val="006A47C0"/>
    <w:rsid w:val="006A47DF"/>
    <w:rsid w:val="006A47E0"/>
    <w:rsid w:val="006A47F6"/>
    <w:rsid w:val="006A575F"/>
    <w:rsid w:val="006A5C3D"/>
    <w:rsid w:val="006A6584"/>
    <w:rsid w:val="006A66E9"/>
    <w:rsid w:val="006A67A3"/>
    <w:rsid w:val="006A6C43"/>
    <w:rsid w:val="006A70B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6C26"/>
    <w:rsid w:val="006B6D48"/>
    <w:rsid w:val="006B75DB"/>
    <w:rsid w:val="006C0ADF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079"/>
    <w:rsid w:val="006C3404"/>
    <w:rsid w:val="006C3D22"/>
    <w:rsid w:val="006C4057"/>
    <w:rsid w:val="006C405F"/>
    <w:rsid w:val="006C4FDA"/>
    <w:rsid w:val="006C5170"/>
    <w:rsid w:val="006C57A3"/>
    <w:rsid w:val="006C5825"/>
    <w:rsid w:val="006C5918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0D47"/>
    <w:rsid w:val="006D166A"/>
    <w:rsid w:val="006D25B5"/>
    <w:rsid w:val="006D2603"/>
    <w:rsid w:val="006D37A2"/>
    <w:rsid w:val="006D3DC7"/>
    <w:rsid w:val="006D3DDE"/>
    <w:rsid w:val="006D4BA1"/>
    <w:rsid w:val="006D50B4"/>
    <w:rsid w:val="006D5207"/>
    <w:rsid w:val="006D5D20"/>
    <w:rsid w:val="006D5D9C"/>
    <w:rsid w:val="006D6E95"/>
    <w:rsid w:val="006D7DCE"/>
    <w:rsid w:val="006D7F5C"/>
    <w:rsid w:val="006E03FB"/>
    <w:rsid w:val="006E04A2"/>
    <w:rsid w:val="006E084F"/>
    <w:rsid w:val="006E0AF8"/>
    <w:rsid w:val="006E0BE9"/>
    <w:rsid w:val="006E1FA0"/>
    <w:rsid w:val="006E29E5"/>
    <w:rsid w:val="006E2D2B"/>
    <w:rsid w:val="006E300A"/>
    <w:rsid w:val="006E3380"/>
    <w:rsid w:val="006E39A3"/>
    <w:rsid w:val="006E3D65"/>
    <w:rsid w:val="006E3FDE"/>
    <w:rsid w:val="006E49B2"/>
    <w:rsid w:val="006E5184"/>
    <w:rsid w:val="006E5698"/>
    <w:rsid w:val="006E5910"/>
    <w:rsid w:val="006E5981"/>
    <w:rsid w:val="006E5B07"/>
    <w:rsid w:val="006E5BE5"/>
    <w:rsid w:val="006E5DD5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946"/>
    <w:rsid w:val="006F0C3C"/>
    <w:rsid w:val="006F16EC"/>
    <w:rsid w:val="006F2009"/>
    <w:rsid w:val="006F2A31"/>
    <w:rsid w:val="006F2AC9"/>
    <w:rsid w:val="006F30C2"/>
    <w:rsid w:val="006F38C5"/>
    <w:rsid w:val="006F3BCD"/>
    <w:rsid w:val="006F3CDE"/>
    <w:rsid w:val="006F3EEC"/>
    <w:rsid w:val="006F454C"/>
    <w:rsid w:val="006F47B1"/>
    <w:rsid w:val="006F59DE"/>
    <w:rsid w:val="006F5AD5"/>
    <w:rsid w:val="006F627C"/>
    <w:rsid w:val="006F65D5"/>
    <w:rsid w:val="006F6D48"/>
    <w:rsid w:val="006F7A13"/>
    <w:rsid w:val="00700470"/>
    <w:rsid w:val="00700ABA"/>
    <w:rsid w:val="00701B8F"/>
    <w:rsid w:val="00701D3E"/>
    <w:rsid w:val="00701E57"/>
    <w:rsid w:val="00702694"/>
    <w:rsid w:val="00702762"/>
    <w:rsid w:val="007027D8"/>
    <w:rsid w:val="00703218"/>
    <w:rsid w:val="00703C14"/>
    <w:rsid w:val="0070421C"/>
    <w:rsid w:val="0070440D"/>
    <w:rsid w:val="0070477C"/>
    <w:rsid w:val="00704799"/>
    <w:rsid w:val="007047F8"/>
    <w:rsid w:val="00704DFF"/>
    <w:rsid w:val="00704EB3"/>
    <w:rsid w:val="00705100"/>
    <w:rsid w:val="007055C8"/>
    <w:rsid w:val="00705FB8"/>
    <w:rsid w:val="00706499"/>
    <w:rsid w:val="0070656F"/>
    <w:rsid w:val="00707E24"/>
    <w:rsid w:val="00707FF5"/>
    <w:rsid w:val="0071016B"/>
    <w:rsid w:val="007108DC"/>
    <w:rsid w:val="00710E8E"/>
    <w:rsid w:val="00712362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F26"/>
    <w:rsid w:val="00716FB9"/>
    <w:rsid w:val="00717A09"/>
    <w:rsid w:val="00717A59"/>
    <w:rsid w:val="00717A94"/>
    <w:rsid w:val="00720D09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4E77"/>
    <w:rsid w:val="00725721"/>
    <w:rsid w:val="00725AE6"/>
    <w:rsid w:val="00725B5D"/>
    <w:rsid w:val="00725D47"/>
    <w:rsid w:val="00725DCE"/>
    <w:rsid w:val="00725FE2"/>
    <w:rsid w:val="007262E6"/>
    <w:rsid w:val="0072714D"/>
    <w:rsid w:val="0072748B"/>
    <w:rsid w:val="00727891"/>
    <w:rsid w:val="00727CA2"/>
    <w:rsid w:val="00727DEB"/>
    <w:rsid w:val="00730420"/>
    <w:rsid w:val="00730812"/>
    <w:rsid w:val="00730EBA"/>
    <w:rsid w:val="00730FD3"/>
    <w:rsid w:val="0073114D"/>
    <w:rsid w:val="0073190B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AB3"/>
    <w:rsid w:val="00736C55"/>
    <w:rsid w:val="00736C89"/>
    <w:rsid w:val="00736D1D"/>
    <w:rsid w:val="00736F4D"/>
    <w:rsid w:val="0073751F"/>
    <w:rsid w:val="007378BC"/>
    <w:rsid w:val="00737FA9"/>
    <w:rsid w:val="00740B03"/>
    <w:rsid w:val="0074221C"/>
    <w:rsid w:val="007424E1"/>
    <w:rsid w:val="00742781"/>
    <w:rsid w:val="00742B49"/>
    <w:rsid w:val="00742E5A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837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185"/>
    <w:rsid w:val="007522B4"/>
    <w:rsid w:val="007523A2"/>
    <w:rsid w:val="00752CB3"/>
    <w:rsid w:val="0075325F"/>
    <w:rsid w:val="00754138"/>
    <w:rsid w:val="007541C6"/>
    <w:rsid w:val="00754A69"/>
    <w:rsid w:val="0075560F"/>
    <w:rsid w:val="00755BC4"/>
    <w:rsid w:val="00756087"/>
    <w:rsid w:val="007565F2"/>
    <w:rsid w:val="00756A20"/>
    <w:rsid w:val="007577AC"/>
    <w:rsid w:val="00757CF2"/>
    <w:rsid w:val="00757E33"/>
    <w:rsid w:val="007600B8"/>
    <w:rsid w:val="00760933"/>
    <w:rsid w:val="0076095A"/>
    <w:rsid w:val="00760F41"/>
    <w:rsid w:val="0076184C"/>
    <w:rsid w:val="00761D60"/>
    <w:rsid w:val="00761DBF"/>
    <w:rsid w:val="00761EED"/>
    <w:rsid w:val="0076204F"/>
    <w:rsid w:val="00763898"/>
    <w:rsid w:val="00763A8B"/>
    <w:rsid w:val="00763B66"/>
    <w:rsid w:val="00763EEC"/>
    <w:rsid w:val="007646B3"/>
    <w:rsid w:val="00764D95"/>
    <w:rsid w:val="00764E27"/>
    <w:rsid w:val="00764F5A"/>
    <w:rsid w:val="0076563E"/>
    <w:rsid w:val="00765724"/>
    <w:rsid w:val="0076575A"/>
    <w:rsid w:val="00765A16"/>
    <w:rsid w:val="00765ADA"/>
    <w:rsid w:val="00765EE0"/>
    <w:rsid w:val="00766106"/>
    <w:rsid w:val="007665C9"/>
    <w:rsid w:val="00766A0D"/>
    <w:rsid w:val="00766A80"/>
    <w:rsid w:val="00766F86"/>
    <w:rsid w:val="00767150"/>
    <w:rsid w:val="00767388"/>
    <w:rsid w:val="007673C3"/>
    <w:rsid w:val="007675A8"/>
    <w:rsid w:val="00770636"/>
    <w:rsid w:val="00770D99"/>
    <w:rsid w:val="007711A6"/>
    <w:rsid w:val="00771ACC"/>
    <w:rsid w:val="00771F5A"/>
    <w:rsid w:val="00772343"/>
    <w:rsid w:val="007727EC"/>
    <w:rsid w:val="00772B2D"/>
    <w:rsid w:val="00772D64"/>
    <w:rsid w:val="00774312"/>
    <w:rsid w:val="007743C8"/>
    <w:rsid w:val="00774596"/>
    <w:rsid w:val="007750E7"/>
    <w:rsid w:val="00775D76"/>
    <w:rsid w:val="007763F5"/>
    <w:rsid w:val="00776F73"/>
    <w:rsid w:val="007770D2"/>
    <w:rsid w:val="00777626"/>
    <w:rsid w:val="0077771D"/>
    <w:rsid w:val="00777BAA"/>
    <w:rsid w:val="00777D67"/>
    <w:rsid w:val="007800D4"/>
    <w:rsid w:val="00780168"/>
    <w:rsid w:val="007806A2"/>
    <w:rsid w:val="007806F7"/>
    <w:rsid w:val="00780807"/>
    <w:rsid w:val="00780B9C"/>
    <w:rsid w:val="00780D7B"/>
    <w:rsid w:val="00780DAA"/>
    <w:rsid w:val="00781014"/>
    <w:rsid w:val="00781B3F"/>
    <w:rsid w:val="00781BDB"/>
    <w:rsid w:val="0078203B"/>
    <w:rsid w:val="00782D7D"/>
    <w:rsid w:val="00783072"/>
    <w:rsid w:val="00783732"/>
    <w:rsid w:val="00784852"/>
    <w:rsid w:val="00784F0F"/>
    <w:rsid w:val="0078527D"/>
    <w:rsid w:val="007854D8"/>
    <w:rsid w:val="00785840"/>
    <w:rsid w:val="00785B4F"/>
    <w:rsid w:val="00785C0C"/>
    <w:rsid w:val="00785F8A"/>
    <w:rsid w:val="0078646E"/>
    <w:rsid w:val="00786612"/>
    <w:rsid w:val="00787303"/>
    <w:rsid w:val="007878BA"/>
    <w:rsid w:val="007878F2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3BEF"/>
    <w:rsid w:val="00793F52"/>
    <w:rsid w:val="007947EF"/>
    <w:rsid w:val="0079509E"/>
    <w:rsid w:val="00795128"/>
    <w:rsid w:val="007951BD"/>
    <w:rsid w:val="00795642"/>
    <w:rsid w:val="00795A90"/>
    <w:rsid w:val="00795E26"/>
    <w:rsid w:val="00795F6C"/>
    <w:rsid w:val="0079626F"/>
    <w:rsid w:val="00796387"/>
    <w:rsid w:val="00796425"/>
    <w:rsid w:val="0079650E"/>
    <w:rsid w:val="00796E3B"/>
    <w:rsid w:val="00797586"/>
    <w:rsid w:val="00797A7C"/>
    <w:rsid w:val="00797E1D"/>
    <w:rsid w:val="00797FE8"/>
    <w:rsid w:val="007A098B"/>
    <w:rsid w:val="007A1AA6"/>
    <w:rsid w:val="007A1E9F"/>
    <w:rsid w:val="007A28DC"/>
    <w:rsid w:val="007A2B03"/>
    <w:rsid w:val="007A3159"/>
    <w:rsid w:val="007A3282"/>
    <w:rsid w:val="007A344F"/>
    <w:rsid w:val="007A3550"/>
    <w:rsid w:val="007A36B4"/>
    <w:rsid w:val="007A3713"/>
    <w:rsid w:val="007A3B4A"/>
    <w:rsid w:val="007A4449"/>
    <w:rsid w:val="007A4594"/>
    <w:rsid w:val="007A4730"/>
    <w:rsid w:val="007A526D"/>
    <w:rsid w:val="007A5585"/>
    <w:rsid w:val="007A5D15"/>
    <w:rsid w:val="007A6058"/>
    <w:rsid w:val="007A6287"/>
    <w:rsid w:val="007A73CE"/>
    <w:rsid w:val="007A7713"/>
    <w:rsid w:val="007A7B63"/>
    <w:rsid w:val="007A7BAA"/>
    <w:rsid w:val="007A7BF6"/>
    <w:rsid w:val="007B0574"/>
    <w:rsid w:val="007B06A7"/>
    <w:rsid w:val="007B0A05"/>
    <w:rsid w:val="007B0FB6"/>
    <w:rsid w:val="007B1645"/>
    <w:rsid w:val="007B1907"/>
    <w:rsid w:val="007B1EEC"/>
    <w:rsid w:val="007B2180"/>
    <w:rsid w:val="007B23D1"/>
    <w:rsid w:val="007B33F4"/>
    <w:rsid w:val="007B3704"/>
    <w:rsid w:val="007B42E2"/>
    <w:rsid w:val="007B44E1"/>
    <w:rsid w:val="007B5060"/>
    <w:rsid w:val="007B50F6"/>
    <w:rsid w:val="007B53EF"/>
    <w:rsid w:val="007B56D9"/>
    <w:rsid w:val="007B5717"/>
    <w:rsid w:val="007B57E2"/>
    <w:rsid w:val="007B5ED1"/>
    <w:rsid w:val="007B5F37"/>
    <w:rsid w:val="007B5F93"/>
    <w:rsid w:val="007B6491"/>
    <w:rsid w:val="007B6628"/>
    <w:rsid w:val="007B6699"/>
    <w:rsid w:val="007B684C"/>
    <w:rsid w:val="007B6C74"/>
    <w:rsid w:val="007B6E62"/>
    <w:rsid w:val="007B6E87"/>
    <w:rsid w:val="007B755C"/>
    <w:rsid w:val="007B77E2"/>
    <w:rsid w:val="007B7B05"/>
    <w:rsid w:val="007C02B3"/>
    <w:rsid w:val="007C0390"/>
    <w:rsid w:val="007C050F"/>
    <w:rsid w:val="007C09C1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3601"/>
    <w:rsid w:val="007C3BC9"/>
    <w:rsid w:val="007C3F10"/>
    <w:rsid w:val="007C4348"/>
    <w:rsid w:val="007C48CA"/>
    <w:rsid w:val="007C4920"/>
    <w:rsid w:val="007C498D"/>
    <w:rsid w:val="007C4A0C"/>
    <w:rsid w:val="007C4C38"/>
    <w:rsid w:val="007C53A9"/>
    <w:rsid w:val="007C5800"/>
    <w:rsid w:val="007C65FC"/>
    <w:rsid w:val="007C669E"/>
    <w:rsid w:val="007C6E34"/>
    <w:rsid w:val="007C7032"/>
    <w:rsid w:val="007C7164"/>
    <w:rsid w:val="007C71B9"/>
    <w:rsid w:val="007D004E"/>
    <w:rsid w:val="007D0BBF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911"/>
    <w:rsid w:val="007D6A9C"/>
    <w:rsid w:val="007D6ADF"/>
    <w:rsid w:val="007D6D4A"/>
    <w:rsid w:val="007D6E91"/>
    <w:rsid w:val="007D7376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198"/>
    <w:rsid w:val="007E2469"/>
    <w:rsid w:val="007E3796"/>
    <w:rsid w:val="007E37E3"/>
    <w:rsid w:val="007E3AE7"/>
    <w:rsid w:val="007E3ED7"/>
    <w:rsid w:val="007E42D1"/>
    <w:rsid w:val="007E4A3A"/>
    <w:rsid w:val="007E4E16"/>
    <w:rsid w:val="007E4F7D"/>
    <w:rsid w:val="007E51E1"/>
    <w:rsid w:val="007E5492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5BE7"/>
    <w:rsid w:val="007F605B"/>
    <w:rsid w:val="007F6121"/>
    <w:rsid w:val="007F63A9"/>
    <w:rsid w:val="007F66F7"/>
    <w:rsid w:val="007F69E2"/>
    <w:rsid w:val="007F70DF"/>
    <w:rsid w:val="007F7790"/>
    <w:rsid w:val="007F789B"/>
    <w:rsid w:val="00800147"/>
    <w:rsid w:val="008005E6"/>
    <w:rsid w:val="00800DC2"/>
    <w:rsid w:val="008012F2"/>
    <w:rsid w:val="00801662"/>
    <w:rsid w:val="00802222"/>
    <w:rsid w:val="00802365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7C5"/>
    <w:rsid w:val="00806EE9"/>
    <w:rsid w:val="00807026"/>
    <w:rsid w:val="008073A4"/>
    <w:rsid w:val="00807C71"/>
    <w:rsid w:val="00811D30"/>
    <w:rsid w:val="00811F80"/>
    <w:rsid w:val="0081236D"/>
    <w:rsid w:val="00812555"/>
    <w:rsid w:val="00812649"/>
    <w:rsid w:val="008128C8"/>
    <w:rsid w:val="008129AB"/>
    <w:rsid w:val="00812F8E"/>
    <w:rsid w:val="008130AF"/>
    <w:rsid w:val="0081369D"/>
    <w:rsid w:val="00813C61"/>
    <w:rsid w:val="008147B3"/>
    <w:rsid w:val="00814B4D"/>
    <w:rsid w:val="00814CD1"/>
    <w:rsid w:val="008151D4"/>
    <w:rsid w:val="00815CDC"/>
    <w:rsid w:val="00815EAE"/>
    <w:rsid w:val="008164CE"/>
    <w:rsid w:val="00816F75"/>
    <w:rsid w:val="008170BA"/>
    <w:rsid w:val="008175C0"/>
    <w:rsid w:val="008177C5"/>
    <w:rsid w:val="00820C35"/>
    <w:rsid w:val="00820F0C"/>
    <w:rsid w:val="0082178D"/>
    <w:rsid w:val="00821A6B"/>
    <w:rsid w:val="00821CE6"/>
    <w:rsid w:val="00821D75"/>
    <w:rsid w:val="00821EC2"/>
    <w:rsid w:val="00821ED6"/>
    <w:rsid w:val="00822BA7"/>
    <w:rsid w:val="00822CBE"/>
    <w:rsid w:val="00822EEA"/>
    <w:rsid w:val="00822FBF"/>
    <w:rsid w:val="00823280"/>
    <w:rsid w:val="0082336B"/>
    <w:rsid w:val="0082392A"/>
    <w:rsid w:val="00823CDB"/>
    <w:rsid w:val="00823EB7"/>
    <w:rsid w:val="0082409B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27A"/>
    <w:rsid w:val="008314DC"/>
    <w:rsid w:val="00831A05"/>
    <w:rsid w:val="00831D09"/>
    <w:rsid w:val="00831F9A"/>
    <w:rsid w:val="00832D8A"/>
    <w:rsid w:val="00832D9D"/>
    <w:rsid w:val="008335A3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528"/>
    <w:rsid w:val="00837E7C"/>
    <w:rsid w:val="00837FAA"/>
    <w:rsid w:val="008409A3"/>
    <w:rsid w:val="00840A6C"/>
    <w:rsid w:val="00840ACC"/>
    <w:rsid w:val="00840FC2"/>
    <w:rsid w:val="0084122F"/>
    <w:rsid w:val="008415C2"/>
    <w:rsid w:val="00841C73"/>
    <w:rsid w:val="00841E26"/>
    <w:rsid w:val="0084247D"/>
    <w:rsid w:val="008437D9"/>
    <w:rsid w:val="0084384B"/>
    <w:rsid w:val="00843F8A"/>
    <w:rsid w:val="008444D1"/>
    <w:rsid w:val="00844635"/>
    <w:rsid w:val="00844834"/>
    <w:rsid w:val="00844913"/>
    <w:rsid w:val="00845236"/>
    <w:rsid w:val="0084536F"/>
    <w:rsid w:val="00846B35"/>
    <w:rsid w:val="008476FB"/>
    <w:rsid w:val="00847F19"/>
    <w:rsid w:val="008516B4"/>
    <w:rsid w:val="00851961"/>
    <w:rsid w:val="00852764"/>
    <w:rsid w:val="00852D9E"/>
    <w:rsid w:val="00852F6C"/>
    <w:rsid w:val="0085381C"/>
    <w:rsid w:val="00854468"/>
    <w:rsid w:val="00854536"/>
    <w:rsid w:val="008545C5"/>
    <w:rsid w:val="00854D3F"/>
    <w:rsid w:val="0085501D"/>
    <w:rsid w:val="008554F3"/>
    <w:rsid w:val="00855A26"/>
    <w:rsid w:val="00855E04"/>
    <w:rsid w:val="0085600D"/>
    <w:rsid w:val="00856242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C37"/>
    <w:rsid w:val="00863C55"/>
    <w:rsid w:val="008644E7"/>
    <w:rsid w:val="00865088"/>
    <w:rsid w:val="00865180"/>
    <w:rsid w:val="008651CC"/>
    <w:rsid w:val="00865247"/>
    <w:rsid w:val="008655EB"/>
    <w:rsid w:val="008659DC"/>
    <w:rsid w:val="00866389"/>
    <w:rsid w:val="00866826"/>
    <w:rsid w:val="00866EEB"/>
    <w:rsid w:val="008672E5"/>
    <w:rsid w:val="00867830"/>
    <w:rsid w:val="00867961"/>
    <w:rsid w:val="00867F80"/>
    <w:rsid w:val="00870882"/>
    <w:rsid w:val="00870916"/>
    <w:rsid w:val="0087108B"/>
    <w:rsid w:val="00872E21"/>
    <w:rsid w:val="0087311D"/>
    <w:rsid w:val="008736CD"/>
    <w:rsid w:val="00873DA4"/>
    <w:rsid w:val="00874088"/>
    <w:rsid w:val="008741DA"/>
    <w:rsid w:val="00874275"/>
    <w:rsid w:val="008745A8"/>
    <w:rsid w:val="00874B46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0D68"/>
    <w:rsid w:val="0088192E"/>
    <w:rsid w:val="008819D9"/>
    <w:rsid w:val="00881C15"/>
    <w:rsid w:val="00881C6A"/>
    <w:rsid w:val="00882218"/>
    <w:rsid w:val="008827AA"/>
    <w:rsid w:val="0088384F"/>
    <w:rsid w:val="00883AF2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74C7"/>
    <w:rsid w:val="008878D8"/>
    <w:rsid w:val="00890131"/>
    <w:rsid w:val="00890606"/>
    <w:rsid w:val="00890BD2"/>
    <w:rsid w:val="00890F0B"/>
    <w:rsid w:val="00891273"/>
    <w:rsid w:val="00891394"/>
    <w:rsid w:val="008915E6"/>
    <w:rsid w:val="00891640"/>
    <w:rsid w:val="0089199B"/>
    <w:rsid w:val="00892200"/>
    <w:rsid w:val="0089222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773"/>
    <w:rsid w:val="00895D8B"/>
    <w:rsid w:val="0089623C"/>
    <w:rsid w:val="00896BA6"/>
    <w:rsid w:val="00896F14"/>
    <w:rsid w:val="00897622"/>
    <w:rsid w:val="00897789"/>
    <w:rsid w:val="008978D4"/>
    <w:rsid w:val="008979E9"/>
    <w:rsid w:val="00897AF7"/>
    <w:rsid w:val="008A0320"/>
    <w:rsid w:val="008A0A54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3EE5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A7D95"/>
    <w:rsid w:val="008B06FD"/>
    <w:rsid w:val="008B08EA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1385"/>
    <w:rsid w:val="008C14D7"/>
    <w:rsid w:val="008C1D61"/>
    <w:rsid w:val="008C2074"/>
    <w:rsid w:val="008C2CFC"/>
    <w:rsid w:val="008C3197"/>
    <w:rsid w:val="008C31C2"/>
    <w:rsid w:val="008C4225"/>
    <w:rsid w:val="008C455B"/>
    <w:rsid w:val="008C46CC"/>
    <w:rsid w:val="008C4F64"/>
    <w:rsid w:val="008C5614"/>
    <w:rsid w:val="008C58A4"/>
    <w:rsid w:val="008C6754"/>
    <w:rsid w:val="008C731D"/>
    <w:rsid w:val="008C78E6"/>
    <w:rsid w:val="008C7D61"/>
    <w:rsid w:val="008D01BD"/>
    <w:rsid w:val="008D1025"/>
    <w:rsid w:val="008D116D"/>
    <w:rsid w:val="008D21E2"/>
    <w:rsid w:val="008D22D1"/>
    <w:rsid w:val="008D2B76"/>
    <w:rsid w:val="008D30FF"/>
    <w:rsid w:val="008D356C"/>
    <w:rsid w:val="008D38AC"/>
    <w:rsid w:val="008D3C30"/>
    <w:rsid w:val="008D3FC5"/>
    <w:rsid w:val="008D48A4"/>
    <w:rsid w:val="008D5312"/>
    <w:rsid w:val="008D68D3"/>
    <w:rsid w:val="008D716E"/>
    <w:rsid w:val="008D7444"/>
    <w:rsid w:val="008D74A5"/>
    <w:rsid w:val="008D7D68"/>
    <w:rsid w:val="008E0768"/>
    <w:rsid w:val="008E08E0"/>
    <w:rsid w:val="008E0EE8"/>
    <w:rsid w:val="008E0F6E"/>
    <w:rsid w:val="008E0FC2"/>
    <w:rsid w:val="008E1496"/>
    <w:rsid w:val="008E1D56"/>
    <w:rsid w:val="008E1FB3"/>
    <w:rsid w:val="008E21A2"/>
    <w:rsid w:val="008E25B2"/>
    <w:rsid w:val="008E269A"/>
    <w:rsid w:val="008E288A"/>
    <w:rsid w:val="008E2A8C"/>
    <w:rsid w:val="008E2F2D"/>
    <w:rsid w:val="008E315A"/>
    <w:rsid w:val="008E33B1"/>
    <w:rsid w:val="008E3CA0"/>
    <w:rsid w:val="008E44C7"/>
    <w:rsid w:val="008E48E2"/>
    <w:rsid w:val="008E4CB3"/>
    <w:rsid w:val="008E4FFD"/>
    <w:rsid w:val="008E550E"/>
    <w:rsid w:val="008E609A"/>
    <w:rsid w:val="008E61BB"/>
    <w:rsid w:val="008E6AEB"/>
    <w:rsid w:val="008E6C82"/>
    <w:rsid w:val="008E73F0"/>
    <w:rsid w:val="008E7958"/>
    <w:rsid w:val="008E7B54"/>
    <w:rsid w:val="008F0C75"/>
    <w:rsid w:val="008F0D3B"/>
    <w:rsid w:val="008F15A8"/>
    <w:rsid w:val="008F15CC"/>
    <w:rsid w:val="008F1E5B"/>
    <w:rsid w:val="008F1ECF"/>
    <w:rsid w:val="008F251A"/>
    <w:rsid w:val="008F2670"/>
    <w:rsid w:val="008F28A7"/>
    <w:rsid w:val="008F2D11"/>
    <w:rsid w:val="008F2F09"/>
    <w:rsid w:val="008F30A9"/>
    <w:rsid w:val="008F310F"/>
    <w:rsid w:val="008F3175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5F89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F94"/>
    <w:rsid w:val="00903673"/>
    <w:rsid w:val="009039C1"/>
    <w:rsid w:val="009041D7"/>
    <w:rsid w:val="00904A74"/>
    <w:rsid w:val="00904A7C"/>
    <w:rsid w:val="009052B8"/>
    <w:rsid w:val="00905B8F"/>
    <w:rsid w:val="00905C0C"/>
    <w:rsid w:val="0090645B"/>
    <w:rsid w:val="0090656D"/>
    <w:rsid w:val="00907347"/>
    <w:rsid w:val="0090740C"/>
    <w:rsid w:val="00907913"/>
    <w:rsid w:val="009102DD"/>
    <w:rsid w:val="00910E7A"/>
    <w:rsid w:val="00911094"/>
    <w:rsid w:val="0091147A"/>
    <w:rsid w:val="009125D3"/>
    <w:rsid w:val="009133F3"/>
    <w:rsid w:val="0091367B"/>
    <w:rsid w:val="0091377E"/>
    <w:rsid w:val="009139CC"/>
    <w:rsid w:val="00913D30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5F5"/>
    <w:rsid w:val="00917C3C"/>
    <w:rsid w:val="00917C64"/>
    <w:rsid w:val="009200EA"/>
    <w:rsid w:val="009205A9"/>
    <w:rsid w:val="00920E4A"/>
    <w:rsid w:val="00920E52"/>
    <w:rsid w:val="009219C2"/>
    <w:rsid w:val="00921FB8"/>
    <w:rsid w:val="009234F8"/>
    <w:rsid w:val="00923E72"/>
    <w:rsid w:val="00924049"/>
    <w:rsid w:val="00924053"/>
    <w:rsid w:val="00924705"/>
    <w:rsid w:val="00924BCD"/>
    <w:rsid w:val="00924D71"/>
    <w:rsid w:val="00924E89"/>
    <w:rsid w:val="00925736"/>
    <w:rsid w:val="00925D56"/>
    <w:rsid w:val="00926367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40322"/>
    <w:rsid w:val="0094104A"/>
    <w:rsid w:val="00941D63"/>
    <w:rsid w:val="009428D4"/>
    <w:rsid w:val="00942BA9"/>
    <w:rsid w:val="00942C01"/>
    <w:rsid w:val="00942DE3"/>
    <w:rsid w:val="00943007"/>
    <w:rsid w:val="0094343E"/>
    <w:rsid w:val="00943B47"/>
    <w:rsid w:val="00943E85"/>
    <w:rsid w:val="00944124"/>
    <w:rsid w:val="0094429C"/>
    <w:rsid w:val="009449FE"/>
    <w:rsid w:val="009450C5"/>
    <w:rsid w:val="00945206"/>
    <w:rsid w:val="0094561F"/>
    <w:rsid w:val="00945F93"/>
    <w:rsid w:val="009464B9"/>
    <w:rsid w:val="00947085"/>
    <w:rsid w:val="009474D1"/>
    <w:rsid w:val="009503BE"/>
    <w:rsid w:val="009507B0"/>
    <w:rsid w:val="00950AD2"/>
    <w:rsid w:val="00951029"/>
    <w:rsid w:val="009512F4"/>
    <w:rsid w:val="009516ED"/>
    <w:rsid w:val="00952720"/>
    <w:rsid w:val="00952BE0"/>
    <w:rsid w:val="009537D6"/>
    <w:rsid w:val="009548D5"/>
    <w:rsid w:val="00954CF4"/>
    <w:rsid w:val="00954EC6"/>
    <w:rsid w:val="009551AA"/>
    <w:rsid w:val="009551D5"/>
    <w:rsid w:val="00955E47"/>
    <w:rsid w:val="009564E1"/>
    <w:rsid w:val="009567AA"/>
    <w:rsid w:val="00956AF2"/>
    <w:rsid w:val="00956E15"/>
    <w:rsid w:val="00956F5B"/>
    <w:rsid w:val="0095736B"/>
    <w:rsid w:val="009579EC"/>
    <w:rsid w:val="00960387"/>
    <w:rsid w:val="009603E0"/>
    <w:rsid w:val="009606CA"/>
    <w:rsid w:val="00960FC3"/>
    <w:rsid w:val="0096105F"/>
    <w:rsid w:val="00961E20"/>
    <w:rsid w:val="00962534"/>
    <w:rsid w:val="00962B6B"/>
    <w:rsid w:val="00962E6F"/>
    <w:rsid w:val="009634DA"/>
    <w:rsid w:val="00963E6B"/>
    <w:rsid w:val="00964133"/>
    <w:rsid w:val="00964637"/>
    <w:rsid w:val="009648FE"/>
    <w:rsid w:val="00964D26"/>
    <w:rsid w:val="00965025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2EC2"/>
    <w:rsid w:val="009740CE"/>
    <w:rsid w:val="009752DA"/>
    <w:rsid w:val="009753F4"/>
    <w:rsid w:val="00975ECB"/>
    <w:rsid w:val="009760A8"/>
    <w:rsid w:val="00976CDA"/>
    <w:rsid w:val="009775F5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DF8"/>
    <w:rsid w:val="0098227E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5DD"/>
    <w:rsid w:val="00984AED"/>
    <w:rsid w:val="00984BDE"/>
    <w:rsid w:val="00985A03"/>
    <w:rsid w:val="00985AAB"/>
    <w:rsid w:val="00986637"/>
    <w:rsid w:val="0098665E"/>
    <w:rsid w:val="00986EF8"/>
    <w:rsid w:val="0098764C"/>
    <w:rsid w:val="0098767F"/>
    <w:rsid w:val="00987C92"/>
    <w:rsid w:val="00987F51"/>
    <w:rsid w:val="00990837"/>
    <w:rsid w:val="009909B5"/>
    <w:rsid w:val="00990A60"/>
    <w:rsid w:val="00991457"/>
    <w:rsid w:val="00991A57"/>
    <w:rsid w:val="00991C4C"/>
    <w:rsid w:val="0099218E"/>
    <w:rsid w:val="009923A1"/>
    <w:rsid w:val="00992719"/>
    <w:rsid w:val="00992B8A"/>
    <w:rsid w:val="00992BD6"/>
    <w:rsid w:val="00994347"/>
    <w:rsid w:val="009946D7"/>
    <w:rsid w:val="00994B1D"/>
    <w:rsid w:val="00994F6E"/>
    <w:rsid w:val="0099673D"/>
    <w:rsid w:val="00996F7B"/>
    <w:rsid w:val="009974E5"/>
    <w:rsid w:val="00997545"/>
    <w:rsid w:val="009976F6"/>
    <w:rsid w:val="00997CC9"/>
    <w:rsid w:val="009A009B"/>
    <w:rsid w:val="009A0366"/>
    <w:rsid w:val="009A09F0"/>
    <w:rsid w:val="009A0B54"/>
    <w:rsid w:val="009A1A73"/>
    <w:rsid w:val="009A2616"/>
    <w:rsid w:val="009A3B00"/>
    <w:rsid w:val="009A3C01"/>
    <w:rsid w:val="009A3E9D"/>
    <w:rsid w:val="009A3EEB"/>
    <w:rsid w:val="009A3F3F"/>
    <w:rsid w:val="009A424F"/>
    <w:rsid w:val="009A4771"/>
    <w:rsid w:val="009A4BF7"/>
    <w:rsid w:val="009A4DB2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EC0"/>
    <w:rsid w:val="009B0846"/>
    <w:rsid w:val="009B0C36"/>
    <w:rsid w:val="009B1A94"/>
    <w:rsid w:val="009B1C01"/>
    <w:rsid w:val="009B22D3"/>
    <w:rsid w:val="009B24BB"/>
    <w:rsid w:val="009B28A5"/>
    <w:rsid w:val="009B2A52"/>
    <w:rsid w:val="009B2B73"/>
    <w:rsid w:val="009B2C7C"/>
    <w:rsid w:val="009B2D71"/>
    <w:rsid w:val="009B2F0D"/>
    <w:rsid w:val="009B3068"/>
    <w:rsid w:val="009B3F70"/>
    <w:rsid w:val="009B40C7"/>
    <w:rsid w:val="009B4AF9"/>
    <w:rsid w:val="009B5395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0EA2"/>
    <w:rsid w:val="009C12B4"/>
    <w:rsid w:val="009C20C9"/>
    <w:rsid w:val="009C2745"/>
    <w:rsid w:val="009C33B3"/>
    <w:rsid w:val="009C33D7"/>
    <w:rsid w:val="009C38C0"/>
    <w:rsid w:val="009C3A9A"/>
    <w:rsid w:val="009C40DA"/>
    <w:rsid w:val="009C442B"/>
    <w:rsid w:val="009C447A"/>
    <w:rsid w:val="009C46C1"/>
    <w:rsid w:val="009C4702"/>
    <w:rsid w:val="009C47CE"/>
    <w:rsid w:val="009C4A81"/>
    <w:rsid w:val="009C4DF8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1109"/>
    <w:rsid w:val="009D130C"/>
    <w:rsid w:val="009D15D2"/>
    <w:rsid w:val="009D18F4"/>
    <w:rsid w:val="009D1914"/>
    <w:rsid w:val="009D1EE3"/>
    <w:rsid w:val="009D2106"/>
    <w:rsid w:val="009D29D0"/>
    <w:rsid w:val="009D2E25"/>
    <w:rsid w:val="009D2FB7"/>
    <w:rsid w:val="009D3A14"/>
    <w:rsid w:val="009D3D39"/>
    <w:rsid w:val="009D45BE"/>
    <w:rsid w:val="009D4706"/>
    <w:rsid w:val="009D47B7"/>
    <w:rsid w:val="009D4A82"/>
    <w:rsid w:val="009D4CC5"/>
    <w:rsid w:val="009D52B5"/>
    <w:rsid w:val="009D580B"/>
    <w:rsid w:val="009D66E2"/>
    <w:rsid w:val="009D6737"/>
    <w:rsid w:val="009D6C13"/>
    <w:rsid w:val="009D6FEA"/>
    <w:rsid w:val="009D71DA"/>
    <w:rsid w:val="009D7F23"/>
    <w:rsid w:val="009E029D"/>
    <w:rsid w:val="009E0301"/>
    <w:rsid w:val="009E0EDF"/>
    <w:rsid w:val="009E0EF5"/>
    <w:rsid w:val="009E1362"/>
    <w:rsid w:val="009E170B"/>
    <w:rsid w:val="009E1A77"/>
    <w:rsid w:val="009E1E5D"/>
    <w:rsid w:val="009E207F"/>
    <w:rsid w:val="009E239F"/>
    <w:rsid w:val="009E24CD"/>
    <w:rsid w:val="009E29EF"/>
    <w:rsid w:val="009E30BD"/>
    <w:rsid w:val="009E368E"/>
    <w:rsid w:val="009E3BD0"/>
    <w:rsid w:val="009E5A08"/>
    <w:rsid w:val="009E5A6C"/>
    <w:rsid w:val="009E5C4A"/>
    <w:rsid w:val="009E6B62"/>
    <w:rsid w:val="009E705F"/>
    <w:rsid w:val="009E7520"/>
    <w:rsid w:val="009E7A86"/>
    <w:rsid w:val="009F0C60"/>
    <w:rsid w:val="009F0CAA"/>
    <w:rsid w:val="009F134D"/>
    <w:rsid w:val="009F1B2B"/>
    <w:rsid w:val="009F1BC8"/>
    <w:rsid w:val="009F1D0D"/>
    <w:rsid w:val="009F1E91"/>
    <w:rsid w:val="009F26F9"/>
    <w:rsid w:val="009F2871"/>
    <w:rsid w:val="009F2D84"/>
    <w:rsid w:val="009F2E6F"/>
    <w:rsid w:val="009F3085"/>
    <w:rsid w:val="009F3272"/>
    <w:rsid w:val="009F33AA"/>
    <w:rsid w:val="009F35F2"/>
    <w:rsid w:val="009F3A8C"/>
    <w:rsid w:val="009F3D39"/>
    <w:rsid w:val="009F4468"/>
    <w:rsid w:val="009F4FBD"/>
    <w:rsid w:val="009F536D"/>
    <w:rsid w:val="009F54F4"/>
    <w:rsid w:val="009F5A91"/>
    <w:rsid w:val="009F5DAD"/>
    <w:rsid w:val="009F5EDD"/>
    <w:rsid w:val="009F701C"/>
    <w:rsid w:val="009F70D2"/>
    <w:rsid w:val="009F7EB2"/>
    <w:rsid w:val="00A0000D"/>
    <w:rsid w:val="00A0007E"/>
    <w:rsid w:val="00A00291"/>
    <w:rsid w:val="00A00857"/>
    <w:rsid w:val="00A00ACA"/>
    <w:rsid w:val="00A00E5B"/>
    <w:rsid w:val="00A01209"/>
    <w:rsid w:val="00A01446"/>
    <w:rsid w:val="00A017AE"/>
    <w:rsid w:val="00A01861"/>
    <w:rsid w:val="00A018E7"/>
    <w:rsid w:val="00A01B57"/>
    <w:rsid w:val="00A0227B"/>
    <w:rsid w:val="00A026F1"/>
    <w:rsid w:val="00A02944"/>
    <w:rsid w:val="00A02B1E"/>
    <w:rsid w:val="00A02C4A"/>
    <w:rsid w:val="00A0391A"/>
    <w:rsid w:val="00A03FB2"/>
    <w:rsid w:val="00A03FD5"/>
    <w:rsid w:val="00A0407A"/>
    <w:rsid w:val="00A04405"/>
    <w:rsid w:val="00A0479D"/>
    <w:rsid w:val="00A04991"/>
    <w:rsid w:val="00A04C7B"/>
    <w:rsid w:val="00A04D6B"/>
    <w:rsid w:val="00A052B7"/>
    <w:rsid w:val="00A05FE2"/>
    <w:rsid w:val="00A0616F"/>
    <w:rsid w:val="00A0624D"/>
    <w:rsid w:val="00A065C2"/>
    <w:rsid w:val="00A06DDE"/>
    <w:rsid w:val="00A073B0"/>
    <w:rsid w:val="00A074F6"/>
    <w:rsid w:val="00A07828"/>
    <w:rsid w:val="00A07A43"/>
    <w:rsid w:val="00A106C8"/>
    <w:rsid w:val="00A10C60"/>
    <w:rsid w:val="00A119AE"/>
    <w:rsid w:val="00A11C48"/>
    <w:rsid w:val="00A11E9F"/>
    <w:rsid w:val="00A122B2"/>
    <w:rsid w:val="00A12506"/>
    <w:rsid w:val="00A12572"/>
    <w:rsid w:val="00A126B2"/>
    <w:rsid w:val="00A12A1C"/>
    <w:rsid w:val="00A12DBF"/>
    <w:rsid w:val="00A13683"/>
    <w:rsid w:val="00A13BB6"/>
    <w:rsid w:val="00A14177"/>
    <w:rsid w:val="00A14F27"/>
    <w:rsid w:val="00A15263"/>
    <w:rsid w:val="00A15307"/>
    <w:rsid w:val="00A158F8"/>
    <w:rsid w:val="00A15FAC"/>
    <w:rsid w:val="00A16442"/>
    <w:rsid w:val="00A16562"/>
    <w:rsid w:val="00A1691E"/>
    <w:rsid w:val="00A17003"/>
    <w:rsid w:val="00A1798B"/>
    <w:rsid w:val="00A17A2F"/>
    <w:rsid w:val="00A17FB9"/>
    <w:rsid w:val="00A20332"/>
    <w:rsid w:val="00A21BA8"/>
    <w:rsid w:val="00A21FB0"/>
    <w:rsid w:val="00A22419"/>
    <w:rsid w:val="00A2248A"/>
    <w:rsid w:val="00A23062"/>
    <w:rsid w:val="00A23288"/>
    <w:rsid w:val="00A23494"/>
    <w:rsid w:val="00A23A5A"/>
    <w:rsid w:val="00A23FA6"/>
    <w:rsid w:val="00A24BCA"/>
    <w:rsid w:val="00A253DE"/>
    <w:rsid w:val="00A25917"/>
    <w:rsid w:val="00A264D2"/>
    <w:rsid w:val="00A26FC7"/>
    <w:rsid w:val="00A27403"/>
    <w:rsid w:val="00A2769A"/>
    <w:rsid w:val="00A27BD9"/>
    <w:rsid w:val="00A3060A"/>
    <w:rsid w:val="00A307EF"/>
    <w:rsid w:val="00A30AB4"/>
    <w:rsid w:val="00A312C2"/>
    <w:rsid w:val="00A31376"/>
    <w:rsid w:val="00A31960"/>
    <w:rsid w:val="00A31C90"/>
    <w:rsid w:val="00A3200F"/>
    <w:rsid w:val="00A32538"/>
    <w:rsid w:val="00A32F36"/>
    <w:rsid w:val="00A335BF"/>
    <w:rsid w:val="00A335D3"/>
    <w:rsid w:val="00A33ACD"/>
    <w:rsid w:val="00A346A2"/>
    <w:rsid w:val="00A34928"/>
    <w:rsid w:val="00A3516E"/>
    <w:rsid w:val="00A36643"/>
    <w:rsid w:val="00A36B61"/>
    <w:rsid w:val="00A36D47"/>
    <w:rsid w:val="00A371FC"/>
    <w:rsid w:val="00A37412"/>
    <w:rsid w:val="00A3757E"/>
    <w:rsid w:val="00A37842"/>
    <w:rsid w:val="00A37BF3"/>
    <w:rsid w:val="00A37DB8"/>
    <w:rsid w:val="00A40C0B"/>
    <w:rsid w:val="00A40C20"/>
    <w:rsid w:val="00A40E25"/>
    <w:rsid w:val="00A40E3E"/>
    <w:rsid w:val="00A40FDF"/>
    <w:rsid w:val="00A413FC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A9E"/>
    <w:rsid w:val="00A44B5B"/>
    <w:rsid w:val="00A44B63"/>
    <w:rsid w:val="00A45095"/>
    <w:rsid w:val="00A45560"/>
    <w:rsid w:val="00A4557C"/>
    <w:rsid w:val="00A45989"/>
    <w:rsid w:val="00A45F80"/>
    <w:rsid w:val="00A46078"/>
    <w:rsid w:val="00A46209"/>
    <w:rsid w:val="00A46D30"/>
    <w:rsid w:val="00A470D1"/>
    <w:rsid w:val="00A47107"/>
    <w:rsid w:val="00A47185"/>
    <w:rsid w:val="00A473CE"/>
    <w:rsid w:val="00A4762E"/>
    <w:rsid w:val="00A47C0B"/>
    <w:rsid w:val="00A50B59"/>
    <w:rsid w:val="00A5145C"/>
    <w:rsid w:val="00A51E96"/>
    <w:rsid w:val="00A5226A"/>
    <w:rsid w:val="00A52867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FD0"/>
    <w:rsid w:val="00A56297"/>
    <w:rsid w:val="00A5651C"/>
    <w:rsid w:val="00A566DB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32D"/>
    <w:rsid w:val="00A62B47"/>
    <w:rsid w:val="00A63161"/>
    <w:rsid w:val="00A633F7"/>
    <w:rsid w:val="00A636B1"/>
    <w:rsid w:val="00A638A9"/>
    <w:rsid w:val="00A64860"/>
    <w:rsid w:val="00A648AD"/>
    <w:rsid w:val="00A64BEC"/>
    <w:rsid w:val="00A65415"/>
    <w:rsid w:val="00A65984"/>
    <w:rsid w:val="00A65A3B"/>
    <w:rsid w:val="00A65D0C"/>
    <w:rsid w:val="00A6668E"/>
    <w:rsid w:val="00A6694A"/>
    <w:rsid w:val="00A66A92"/>
    <w:rsid w:val="00A66C34"/>
    <w:rsid w:val="00A678B9"/>
    <w:rsid w:val="00A67A7F"/>
    <w:rsid w:val="00A67A89"/>
    <w:rsid w:val="00A70709"/>
    <w:rsid w:val="00A70854"/>
    <w:rsid w:val="00A70B49"/>
    <w:rsid w:val="00A710F9"/>
    <w:rsid w:val="00A7113A"/>
    <w:rsid w:val="00A711C6"/>
    <w:rsid w:val="00A717C5"/>
    <w:rsid w:val="00A71B5B"/>
    <w:rsid w:val="00A71B86"/>
    <w:rsid w:val="00A71B9C"/>
    <w:rsid w:val="00A7277A"/>
    <w:rsid w:val="00A7296C"/>
    <w:rsid w:val="00A73707"/>
    <w:rsid w:val="00A73843"/>
    <w:rsid w:val="00A741D0"/>
    <w:rsid w:val="00A7429C"/>
    <w:rsid w:val="00A75008"/>
    <w:rsid w:val="00A759E6"/>
    <w:rsid w:val="00A75C81"/>
    <w:rsid w:val="00A75CA4"/>
    <w:rsid w:val="00A76BAC"/>
    <w:rsid w:val="00A76C41"/>
    <w:rsid w:val="00A779E1"/>
    <w:rsid w:val="00A805ED"/>
    <w:rsid w:val="00A806B1"/>
    <w:rsid w:val="00A8094C"/>
    <w:rsid w:val="00A81003"/>
    <w:rsid w:val="00A82943"/>
    <w:rsid w:val="00A82A90"/>
    <w:rsid w:val="00A834CA"/>
    <w:rsid w:val="00A83A28"/>
    <w:rsid w:val="00A83DB2"/>
    <w:rsid w:val="00A84895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F35"/>
    <w:rsid w:val="00A9105E"/>
    <w:rsid w:val="00A92050"/>
    <w:rsid w:val="00A9211F"/>
    <w:rsid w:val="00A926AF"/>
    <w:rsid w:val="00A927E4"/>
    <w:rsid w:val="00A92968"/>
    <w:rsid w:val="00A92D40"/>
    <w:rsid w:val="00A9341F"/>
    <w:rsid w:val="00A935D6"/>
    <w:rsid w:val="00A9369E"/>
    <w:rsid w:val="00A936EE"/>
    <w:rsid w:val="00A93FD0"/>
    <w:rsid w:val="00A948D9"/>
    <w:rsid w:val="00A95883"/>
    <w:rsid w:val="00A963CB"/>
    <w:rsid w:val="00A973AE"/>
    <w:rsid w:val="00A974CD"/>
    <w:rsid w:val="00A974E6"/>
    <w:rsid w:val="00A9783B"/>
    <w:rsid w:val="00A97EE5"/>
    <w:rsid w:val="00A97FFE"/>
    <w:rsid w:val="00AA0231"/>
    <w:rsid w:val="00AA02AE"/>
    <w:rsid w:val="00AA0E64"/>
    <w:rsid w:val="00AA1161"/>
    <w:rsid w:val="00AA129C"/>
    <w:rsid w:val="00AA12D0"/>
    <w:rsid w:val="00AA167B"/>
    <w:rsid w:val="00AA1FC5"/>
    <w:rsid w:val="00AA2421"/>
    <w:rsid w:val="00AA2CE9"/>
    <w:rsid w:val="00AA2D26"/>
    <w:rsid w:val="00AA2F7A"/>
    <w:rsid w:val="00AA30C7"/>
    <w:rsid w:val="00AA30FA"/>
    <w:rsid w:val="00AA34B0"/>
    <w:rsid w:val="00AA378B"/>
    <w:rsid w:val="00AA3DC5"/>
    <w:rsid w:val="00AA3DE8"/>
    <w:rsid w:val="00AA3F14"/>
    <w:rsid w:val="00AA420E"/>
    <w:rsid w:val="00AA4C5A"/>
    <w:rsid w:val="00AA4E5F"/>
    <w:rsid w:val="00AA5107"/>
    <w:rsid w:val="00AA605F"/>
    <w:rsid w:val="00AA68BF"/>
    <w:rsid w:val="00AA6FD7"/>
    <w:rsid w:val="00AA7057"/>
    <w:rsid w:val="00AA70D9"/>
    <w:rsid w:val="00AA7549"/>
    <w:rsid w:val="00AA7CE7"/>
    <w:rsid w:val="00AB0332"/>
    <w:rsid w:val="00AB075B"/>
    <w:rsid w:val="00AB0E38"/>
    <w:rsid w:val="00AB0EDC"/>
    <w:rsid w:val="00AB192C"/>
    <w:rsid w:val="00AB22A9"/>
    <w:rsid w:val="00AB29C0"/>
    <w:rsid w:val="00AB33DD"/>
    <w:rsid w:val="00AB446F"/>
    <w:rsid w:val="00AB4912"/>
    <w:rsid w:val="00AB4B00"/>
    <w:rsid w:val="00AB520A"/>
    <w:rsid w:val="00AB57DC"/>
    <w:rsid w:val="00AB65F2"/>
    <w:rsid w:val="00AB66EE"/>
    <w:rsid w:val="00AB6E38"/>
    <w:rsid w:val="00AB6E68"/>
    <w:rsid w:val="00AB701C"/>
    <w:rsid w:val="00AB709E"/>
    <w:rsid w:val="00AB730D"/>
    <w:rsid w:val="00AB7411"/>
    <w:rsid w:val="00AB79B6"/>
    <w:rsid w:val="00AB7DD6"/>
    <w:rsid w:val="00AB7E82"/>
    <w:rsid w:val="00AC0042"/>
    <w:rsid w:val="00AC0113"/>
    <w:rsid w:val="00AC05BB"/>
    <w:rsid w:val="00AC0B1E"/>
    <w:rsid w:val="00AC0F0D"/>
    <w:rsid w:val="00AC10A5"/>
    <w:rsid w:val="00AC156C"/>
    <w:rsid w:val="00AC1B63"/>
    <w:rsid w:val="00AC26F4"/>
    <w:rsid w:val="00AC2CE1"/>
    <w:rsid w:val="00AC3181"/>
    <w:rsid w:val="00AC3283"/>
    <w:rsid w:val="00AC329D"/>
    <w:rsid w:val="00AC3485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A8D"/>
    <w:rsid w:val="00AC6D7F"/>
    <w:rsid w:val="00AC6F8C"/>
    <w:rsid w:val="00AC7A52"/>
    <w:rsid w:val="00AC7E41"/>
    <w:rsid w:val="00AD0432"/>
    <w:rsid w:val="00AD0A02"/>
    <w:rsid w:val="00AD1024"/>
    <w:rsid w:val="00AD1A33"/>
    <w:rsid w:val="00AD29BB"/>
    <w:rsid w:val="00AD2D29"/>
    <w:rsid w:val="00AD2F2B"/>
    <w:rsid w:val="00AD34EF"/>
    <w:rsid w:val="00AD3B1A"/>
    <w:rsid w:val="00AD3DAF"/>
    <w:rsid w:val="00AD4144"/>
    <w:rsid w:val="00AD49CD"/>
    <w:rsid w:val="00AD4CDB"/>
    <w:rsid w:val="00AD4FEC"/>
    <w:rsid w:val="00AD5694"/>
    <w:rsid w:val="00AD6038"/>
    <w:rsid w:val="00AD606C"/>
    <w:rsid w:val="00AD6397"/>
    <w:rsid w:val="00AD68A3"/>
    <w:rsid w:val="00AD6AA1"/>
    <w:rsid w:val="00AD6CF1"/>
    <w:rsid w:val="00AD6EB3"/>
    <w:rsid w:val="00AD6FF2"/>
    <w:rsid w:val="00AD73CA"/>
    <w:rsid w:val="00AD774B"/>
    <w:rsid w:val="00AD7B50"/>
    <w:rsid w:val="00AE005B"/>
    <w:rsid w:val="00AE0A4C"/>
    <w:rsid w:val="00AE0D23"/>
    <w:rsid w:val="00AE11D5"/>
    <w:rsid w:val="00AE19C7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4C03"/>
    <w:rsid w:val="00AE4FB5"/>
    <w:rsid w:val="00AE6235"/>
    <w:rsid w:val="00AE6EE2"/>
    <w:rsid w:val="00AE7179"/>
    <w:rsid w:val="00AE73EA"/>
    <w:rsid w:val="00AE7573"/>
    <w:rsid w:val="00AE76D5"/>
    <w:rsid w:val="00AE7717"/>
    <w:rsid w:val="00AE77DC"/>
    <w:rsid w:val="00AF010F"/>
    <w:rsid w:val="00AF01BD"/>
    <w:rsid w:val="00AF10F3"/>
    <w:rsid w:val="00AF12D4"/>
    <w:rsid w:val="00AF18B6"/>
    <w:rsid w:val="00AF2240"/>
    <w:rsid w:val="00AF2828"/>
    <w:rsid w:val="00AF2EB7"/>
    <w:rsid w:val="00AF3004"/>
    <w:rsid w:val="00AF350C"/>
    <w:rsid w:val="00AF3848"/>
    <w:rsid w:val="00AF3F33"/>
    <w:rsid w:val="00AF4396"/>
    <w:rsid w:val="00AF4638"/>
    <w:rsid w:val="00AF470F"/>
    <w:rsid w:val="00AF4767"/>
    <w:rsid w:val="00AF498B"/>
    <w:rsid w:val="00AF49C8"/>
    <w:rsid w:val="00AF62C3"/>
    <w:rsid w:val="00AF6538"/>
    <w:rsid w:val="00AF6B7D"/>
    <w:rsid w:val="00AF6C02"/>
    <w:rsid w:val="00AF7C4E"/>
    <w:rsid w:val="00B004DC"/>
    <w:rsid w:val="00B00A1F"/>
    <w:rsid w:val="00B00A45"/>
    <w:rsid w:val="00B00C9A"/>
    <w:rsid w:val="00B01541"/>
    <w:rsid w:val="00B01857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2E6"/>
    <w:rsid w:val="00B07919"/>
    <w:rsid w:val="00B07CA2"/>
    <w:rsid w:val="00B104AE"/>
    <w:rsid w:val="00B10943"/>
    <w:rsid w:val="00B11DF5"/>
    <w:rsid w:val="00B1232F"/>
    <w:rsid w:val="00B12C89"/>
    <w:rsid w:val="00B131F4"/>
    <w:rsid w:val="00B13555"/>
    <w:rsid w:val="00B13E06"/>
    <w:rsid w:val="00B141C7"/>
    <w:rsid w:val="00B150D6"/>
    <w:rsid w:val="00B15E47"/>
    <w:rsid w:val="00B161A8"/>
    <w:rsid w:val="00B16578"/>
    <w:rsid w:val="00B16881"/>
    <w:rsid w:val="00B16AC9"/>
    <w:rsid w:val="00B16F7D"/>
    <w:rsid w:val="00B174D8"/>
    <w:rsid w:val="00B17DCD"/>
    <w:rsid w:val="00B17F9A"/>
    <w:rsid w:val="00B20094"/>
    <w:rsid w:val="00B200F2"/>
    <w:rsid w:val="00B20410"/>
    <w:rsid w:val="00B20989"/>
    <w:rsid w:val="00B216A1"/>
    <w:rsid w:val="00B22226"/>
    <w:rsid w:val="00B22536"/>
    <w:rsid w:val="00B228A8"/>
    <w:rsid w:val="00B2296E"/>
    <w:rsid w:val="00B22A70"/>
    <w:rsid w:val="00B22DC8"/>
    <w:rsid w:val="00B23866"/>
    <w:rsid w:val="00B23942"/>
    <w:rsid w:val="00B23F56"/>
    <w:rsid w:val="00B2444B"/>
    <w:rsid w:val="00B24B32"/>
    <w:rsid w:val="00B24E37"/>
    <w:rsid w:val="00B24ECC"/>
    <w:rsid w:val="00B250EC"/>
    <w:rsid w:val="00B251E1"/>
    <w:rsid w:val="00B25709"/>
    <w:rsid w:val="00B264DD"/>
    <w:rsid w:val="00B27233"/>
    <w:rsid w:val="00B273F1"/>
    <w:rsid w:val="00B27884"/>
    <w:rsid w:val="00B303C1"/>
    <w:rsid w:val="00B30782"/>
    <w:rsid w:val="00B308EE"/>
    <w:rsid w:val="00B30DEA"/>
    <w:rsid w:val="00B313C7"/>
    <w:rsid w:val="00B31742"/>
    <w:rsid w:val="00B317B5"/>
    <w:rsid w:val="00B31F0F"/>
    <w:rsid w:val="00B3291A"/>
    <w:rsid w:val="00B331B0"/>
    <w:rsid w:val="00B34286"/>
    <w:rsid w:val="00B34D26"/>
    <w:rsid w:val="00B34DC9"/>
    <w:rsid w:val="00B358AC"/>
    <w:rsid w:val="00B36339"/>
    <w:rsid w:val="00B36ACD"/>
    <w:rsid w:val="00B36E72"/>
    <w:rsid w:val="00B3700A"/>
    <w:rsid w:val="00B37996"/>
    <w:rsid w:val="00B37CC2"/>
    <w:rsid w:val="00B401B3"/>
    <w:rsid w:val="00B40243"/>
    <w:rsid w:val="00B40250"/>
    <w:rsid w:val="00B403A5"/>
    <w:rsid w:val="00B406B0"/>
    <w:rsid w:val="00B40ED6"/>
    <w:rsid w:val="00B41B2F"/>
    <w:rsid w:val="00B41C13"/>
    <w:rsid w:val="00B42402"/>
    <w:rsid w:val="00B424FF"/>
    <w:rsid w:val="00B42905"/>
    <w:rsid w:val="00B429C2"/>
    <w:rsid w:val="00B429D4"/>
    <w:rsid w:val="00B4392A"/>
    <w:rsid w:val="00B43AB3"/>
    <w:rsid w:val="00B43AC7"/>
    <w:rsid w:val="00B43B0C"/>
    <w:rsid w:val="00B43B43"/>
    <w:rsid w:val="00B43B5E"/>
    <w:rsid w:val="00B43E24"/>
    <w:rsid w:val="00B44025"/>
    <w:rsid w:val="00B4413B"/>
    <w:rsid w:val="00B4471A"/>
    <w:rsid w:val="00B44C5D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135D"/>
    <w:rsid w:val="00B52338"/>
    <w:rsid w:val="00B5260B"/>
    <w:rsid w:val="00B52A08"/>
    <w:rsid w:val="00B5325F"/>
    <w:rsid w:val="00B5348F"/>
    <w:rsid w:val="00B53CD6"/>
    <w:rsid w:val="00B55673"/>
    <w:rsid w:val="00B56AF3"/>
    <w:rsid w:val="00B574CA"/>
    <w:rsid w:val="00B5773B"/>
    <w:rsid w:val="00B57841"/>
    <w:rsid w:val="00B579C2"/>
    <w:rsid w:val="00B57BE3"/>
    <w:rsid w:val="00B57F4B"/>
    <w:rsid w:val="00B60318"/>
    <w:rsid w:val="00B60C6F"/>
    <w:rsid w:val="00B612A0"/>
    <w:rsid w:val="00B6191F"/>
    <w:rsid w:val="00B61A2A"/>
    <w:rsid w:val="00B61DCD"/>
    <w:rsid w:val="00B6208A"/>
    <w:rsid w:val="00B6238E"/>
    <w:rsid w:val="00B62A0B"/>
    <w:rsid w:val="00B62B05"/>
    <w:rsid w:val="00B62C27"/>
    <w:rsid w:val="00B62EB3"/>
    <w:rsid w:val="00B63511"/>
    <w:rsid w:val="00B63B4F"/>
    <w:rsid w:val="00B63FEA"/>
    <w:rsid w:val="00B642E8"/>
    <w:rsid w:val="00B64424"/>
    <w:rsid w:val="00B64560"/>
    <w:rsid w:val="00B646C8"/>
    <w:rsid w:val="00B64D03"/>
    <w:rsid w:val="00B65085"/>
    <w:rsid w:val="00B651B8"/>
    <w:rsid w:val="00B65562"/>
    <w:rsid w:val="00B65BEA"/>
    <w:rsid w:val="00B65E15"/>
    <w:rsid w:val="00B65F71"/>
    <w:rsid w:val="00B663AE"/>
    <w:rsid w:val="00B66929"/>
    <w:rsid w:val="00B66C00"/>
    <w:rsid w:val="00B67375"/>
    <w:rsid w:val="00B673A3"/>
    <w:rsid w:val="00B674E2"/>
    <w:rsid w:val="00B67825"/>
    <w:rsid w:val="00B679B1"/>
    <w:rsid w:val="00B7099F"/>
    <w:rsid w:val="00B709A4"/>
    <w:rsid w:val="00B70A7C"/>
    <w:rsid w:val="00B70F23"/>
    <w:rsid w:val="00B71068"/>
    <w:rsid w:val="00B71274"/>
    <w:rsid w:val="00B71322"/>
    <w:rsid w:val="00B71B4A"/>
    <w:rsid w:val="00B72A52"/>
    <w:rsid w:val="00B72F6B"/>
    <w:rsid w:val="00B732D5"/>
    <w:rsid w:val="00B74162"/>
    <w:rsid w:val="00B74F57"/>
    <w:rsid w:val="00B752C7"/>
    <w:rsid w:val="00B75482"/>
    <w:rsid w:val="00B75A37"/>
    <w:rsid w:val="00B75E94"/>
    <w:rsid w:val="00B7634D"/>
    <w:rsid w:val="00B765E3"/>
    <w:rsid w:val="00B769C7"/>
    <w:rsid w:val="00B777D7"/>
    <w:rsid w:val="00B77843"/>
    <w:rsid w:val="00B80006"/>
    <w:rsid w:val="00B80A4C"/>
    <w:rsid w:val="00B811D4"/>
    <w:rsid w:val="00B81342"/>
    <w:rsid w:val="00B81662"/>
    <w:rsid w:val="00B8177C"/>
    <w:rsid w:val="00B81B32"/>
    <w:rsid w:val="00B81BAB"/>
    <w:rsid w:val="00B81FB5"/>
    <w:rsid w:val="00B823B3"/>
    <w:rsid w:val="00B828FE"/>
    <w:rsid w:val="00B8297B"/>
    <w:rsid w:val="00B83949"/>
    <w:rsid w:val="00B83EB2"/>
    <w:rsid w:val="00B84587"/>
    <w:rsid w:val="00B8485E"/>
    <w:rsid w:val="00B84AD8"/>
    <w:rsid w:val="00B84B71"/>
    <w:rsid w:val="00B84D25"/>
    <w:rsid w:val="00B85BCB"/>
    <w:rsid w:val="00B85D35"/>
    <w:rsid w:val="00B863A2"/>
    <w:rsid w:val="00B8709D"/>
    <w:rsid w:val="00B871EF"/>
    <w:rsid w:val="00B877B4"/>
    <w:rsid w:val="00B9005E"/>
    <w:rsid w:val="00B903B8"/>
    <w:rsid w:val="00B90984"/>
    <w:rsid w:val="00B910FF"/>
    <w:rsid w:val="00B91563"/>
    <w:rsid w:val="00B91F9B"/>
    <w:rsid w:val="00B92101"/>
    <w:rsid w:val="00B92305"/>
    <w:rsid w:val="00B92B8C"/>
    <w:rsid w:val="00B92EA0"/>
    <w:rsid w:val="00B93F94"/>
    <w:rsid w:val="00B941E2"/>
    <w:rsid w:val="00B9425F"/>
    <w:rsid w:val="00B947EA"/>
    <w:rsid w:val="00B94DB2"/>
    <w:rsid w:val="00B94E96"/>
    <w:rsid w:val="00B95BEB"/>
    <w:rsid w:val="00B95D2A"/>
    <w:rsid w:val="00B95F7D"/>
    <w:rsid w:val="00B97CE7"/>
    <w:rsid w:val="00B97DB4"/>
    <w:rsid w:val="00BA045E"/>
    <w:rsid w:val="00BA0533"/>
    <w:rsid w:val="00BA0EF3"/>
    <w:rsid w:val="00BA1236"/>
    <w:rsid w:val="00BA13A7"/>
    <w:rsid w:val="00BA1800"/>
    <w:rsid w:val="00BA301A"/>
    <w:rsid w:val="00BA329C"/>
    <w:rsid w:val="00BA35C2"/>
    <w:rsid w:val="00BA3A19"/>
    <w:rsid w:val="00BA4FE8"/>
    <w:rsid w:val="00BA5002"/>
    <w:rsid w:val="00BA5153"/>
    <w:rsid w:val="00BA6316"/>
    <w:rsid w:val="00BA6472"/>
    <w:rsid w:val="00BA71A3"/>
    <w:rsid w:val="00BA71AA"/>
    <w:rsid w:val="00BA7CA3"/>
    <w:rsid w:val="00BB02CE"/>
    <w:rsid w:val="00BB0A47"/>
    <w:rsid w:val="00BB0D55"/>
    <w:rsid w:val="00BB1857"/>
    <w:rsid w:val="00BB19DB"/>
    <w:rsid w:val="00BB1D65"/>
    <w:rsid w:val="00BB25B1"/>
    <w:rsid w:val="00BB29D2"/>
    <w:rsid w:val="00BB2B7F"/>
    <w:rsid w:val="00BB343E"/>
    <w:rsid w:val="00BB3560"/>
    <w:rsid w:val="00BB3651"/>
    <w:rsid w:val="00BB390A"/>
    <w:rsid w:val="00BB3BFC"/>
    <w:rsid w:val="00BB482D"/>
    <w:rsid w:val="00BB4890"/>
    <w:rsid w:val="00BB4C9B"/>
    <w:rsid w:val="00BB50F4"/>
    <w:rsid w:val="00BB518C"/>
    <w:rsid w:val="00BB5FF9"/>
    <w:rsid w:val="00BB69A2"/>
    <w:rsid w:val="00BB6C21"/>
    <w:rsid w:val="00BB7248"/>
    <w:rsid w:val="00BB73E9"/>
    <w:rsid w:val="00BB78D9"/>
    <w:rsid w:val="00BB7982"/>
    <w:rsid w:val="00BB7A3E"/>
    <w:rsid w:val="00BC0032"/>
    <w:rsid w:val="00BC03FC"/>
    <w:rsid w:val="00BC08D6"/>
    <w:rsid w:val="00BC09D5"/>
    <w:rsid w:val="00BC1501"/>
    <w:rsid w:val="00BC1C7D"/>
    <w:rsid w:val="00BC1D2B"/>
    <w:rsid w:val="00BC2002"/>
    <w:rsid w:val="00BC2606"/>
    <w:rsid w:val="00BC2F1C"/>
    <w:rsid w:val="00BC310F"/>
    <w:rsid w:val="00BC39DE"/>
    <w:rsid w:val="00BC404A"/>
    <w:rsid w:val="00BC4E09"/>
    <w:rsid w:val="00BC5256"/>
    <w:rsid w:val="00BC55A7"/>
    <w:rsid w:val="00BC600C"/>
    <w:rsid w:val="00BC665B"/>
    <w:rsid w:val="00BC687D"/>
    <w:rsid w:val="00BC6AA1"/>
    <w:rsid w:val="00BC7378"/>
    <w:rsid w:val="00BC73EB"/>
    <w:rsid w:val="00BC7787"/>
    <w:rsid w:val="00BC7A02"/>
    <w:rsid w:val="00BD164F"/>
    <w:rsid w:val="00BD1BAD"/>
    <w:rsid w:val="00BD2094"/>
    <w:rsid w:val="00BD29E5"/>
    <w:rsid w:val="00BD2B79"/>
    <w:rsid w:val="00BD2FDA"/>
    <w:rsid w:val="00BD2FEB"/>
    <w:rsid w:val="00BD327B"/>
    <w:rsid w:val="00BD3640"/>
    <w:rsid w:val="00BD37FB"/>
    <w:rsid w:val="00BD3B51"/>
    <w:rsid w:val="00BD44E9"/>
    <w:rsid w:val="00BD45CF"/>
    <w:rsid w:val="00BD4C62"/>
    <w:rsid w:val="00BD4D8C"/>
    <w:rsid w:val="00BD5634"/>
    <w:rsid w:val="00BD6D40"/>
    <w:rsid w:val="00BD74CE"/>
    <w:rsid w:val="00BD7897"/>
    <w:rsid w:val="00BD7C41"/>
    <w:rsid w:val="00BD7EAA"/>
    <w:rsid w:val="00BE0204"/>
    <w:rsid w:val="00BE0360"/>
    <w:rsid w:val="00BE0418"/>
    <w:rsid w:val="00BE1800"/>
    <w:rsid w:val="00BE20A7"/>
    <w:rsid w:val="00BE210F"/>
    <w:rsid w:val="00BE23FD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347"/>
    <w:rsid w:val="00BF05EB"/>
    <w:rsid w:val="00BF0860"/>
    <w:rsid w:val="00BF0880"/>
    <w:rsid w:val="00BF14B1"/>
    <w:rsid w:val="00BF1987"/>
    <w:rsid w:val="00BF1B10"/>
    <w:rsid w:val="00BF1DDF"/>
    <w:rsid w:val="00BF2EF4"/>
    <w:rsid w:val="00BF34D0"/>
    <w:rsid w:val="00BF3A25"/>
    <w:rsid w:val="00BF3AEC"/>
    <w:rsid w:val="00BF3C3D"/>
    <w:rsid w:val="00BF3D86"/>
    <w:rsid w:val="00BF4299"/>
    <w:rsid w:val="00BF4796"/>
    <w:rsid w:val="00BF481C"/>
    <w:rsid w:val="00BF4EE8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4F5"/>
    <w:rsid w:val="00C005C5"/>
    <w:rsid w:val="00C00A53"/>
    <w:rsid w:val="00C00B21"/>
    <w:rsid w:val="00C00E51"/>
    <w:rsid w:val="00C00F39"/>
    <w:rsid w:val="00C01114"/>
    <w:rsid w:val="00C01F1F"/>
    <w:rsid w:val="00C028BF"/>
    <w:rsid w:val="00C028CF"/>
    <w:rsid w:val="00C035F5"/>
    <w:rsid w:val="00C0364B"/>
    <w:rsid w:val="00C038AD"/>
    <w:rsid w:val="00C040CE"/>
    <w:rsid w:val="00C04465"/>
    <w:rsid w:val="00C04583"/>
    <w:rsid w:val="00C04780"/>
    <w:rsid w:val="00C04C92"/>
    <w:rsid w:val="00C05AB3"/>
    <w:rsid w:val="00C05D65"/>
    <w:rsid w:val="00C05F2A"/>
    <w:rsid w:val="00C06072"/>
    <w:rsid w:val="00C06361"/>
    <w:rsid w:val="00C069B0"/>
    <w:rsid w:val="00C07354"/>
    <w:rsid w:val="00C073B1"/>
    <w:rsid w:val="00C07EA9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1CE"/>
    <w:rsid w:val="00C134A5"/>
    <w:rsid w:val="00C1360B"/>
    <w:rsid w:val="00C13848"/>
    <w:rsid w:val="00C139C0"/>
    <w:rsid w:val="00C13A99"/>
    <w:rsid w:val="00C13D24"/>
    <w:rsid w:val="00C14305"/>
    <w:rsid w:val="00C14569"/>
    <w:rsid w:val="00C148E5"/>
    <w:rsid w:val="00C14EF7"/>
    <w:rsid w:val="00C159F1"/>
    <w:rsid w:val="00C15D8E"/>
    <w:rsid w:val="00C16315"/>
    <w:rsid w:val="00C1660C"/>
    <w:rsid w:val="00C166E7"/>
    <w:rsid w:val="00C16AD0"/>
    <w:rsid w:val="00C16E32"/>
    <w:rsid w:val="00C1776D"/>
    <w:rsid w:val="00C17777"/>
    <w:rsid w:val="00C17AC7"/>
    <w:rsid w:val="00C17BED"/>
    <w:rsid w:val="00C17C21"/>
    <w:rsid w:val="00C201EC"/>
    <w:rsid w:val="00C20328"/>
    <w:rsid w:val="00C20412"/>
    <w:rsid w:val="00C20FF0"/>
    <w:rsid w:val="00C2201E"/>
    <w:rsid w:val="00C220EC"/>
    <w:rsid w:val="00C2219D"/>
    <w:rsid w:val="00C2237E"/>
    <w:rsid w:val="00C2296E"/>
    <w:rsid w:val="00C235FF"/>
    <w:rsid w:val="00C23E22"/>
    <w:rsid w:val="00C23F78"/>
    <w:rsid w:val="00C24178"/>
    <w:rsid w:val="00C24C95"/>
    <w:rsid w:val="00C24DD5"/>
    <w:rsid w:val="00C2503A"/>
    <w:rsid w:val="00C25A28"/>
    <w:rsid w:val="00C25C95"/>
    <w:rsid w:val="00C261F1"/>
    <w:rsid w:val="00C2643B"/>
    <w:rsid w:val="00C269ED"/>
    <w:rsid w:val="00C26B94"/>
    <w:rsid w:val="00C2701B"/>
    <w:rsid w:val="00C27B51"/>
    <w:rsid w:val="00C30B7D"/>
    <w:rsid w:val="00C32372"/>
    <w:rsid w:val="00C32548"/>
    <w:rsid w:val="00C326D8"/>
    <w:rsid w:val="00C32CFE"/>
    <w:rsid w:val="00C32DCE"/>
    <w:rsid w:val="00C330D1"/>
    <w:rsid w:val="00C331BA"/>
    <w:rsid w:val="00C3335B"/>
    <w:rsid w:val="00C3340D"/>
    <w:rsid w:val="00C33509"/>
    <w:rsid w:val="00C33C16"/>
    <w:rsid w:val="00C3413B"/>
    <w:rsid w:val="00C3459D"/>
    <w:rsid w:val="00C34FAE"/>
    <w:rsid w:val="00C35432"/>
    <w:rsid w:val="00C355C3"/>
    <w:rsid w:val="00C35A96"/>
    <w:rsid w:val="00C35D73"/>
    <w:rsid w:val="00C35FB2"/>
    <w:rsid w:val="00C35FFE"/>
    <w:rsid w:val="00C36098"/>
    <w:rsid w:val="00C365D2"/>
    <w:rsid w:val="00C36D1F"/>
    <w:rsid w:val="00C36E48"/>
    <w:rsid w:val="00C36F71"/>
    <w:rsid w:val="00C371A6"/>
    <w:rsid w:val="00C375CD"/>
    <w:rsid w:val="00C40034"/>
    <w:rsid w:val="00C4046F"/>
    <w:rsid w:val="00C40C85"/>
    <w:rsid w:val="00C40D09"/>
    <w:rsid w:val="00C42889"/>
    <w:rsid w:val="00C42D64"/>
    <w:rsid w:val="00C43691"/>
    <w:rsid w:val="00C43987"/>
    <w:rsid w:val="00C43B30"/>
    <w:rsid w:val="00C44344"/>
    <w:rsid w:val="00C445AD"/>
    <w:rsid w:val="00C446D8"/>
    <w:rsid w:val="00C44783"/>
    <w:rsid w:val="00C44895"/>
    <w:rsid w:val="00C449FE"/>
    <w:rsid w:val="00C44A8D"/>
    <w:rsid w:val="00C45161"/>
    <w:rsid w:val="00C453EB"/>
    <w:rsid w:val="00C4589C"/>
    <w:rsid w:val="00C4597B"/>
    <w:rsid w:val="00C45A49"/>
    <w:rsid w:val="00C45AB3"/>
    <w:rsid w:val="00C46063"/>
    <w:rsid w:val="00C477E6"/>
    <w:rsid w:val="00C47C13"/>
    <w:rsid w:val="00C50F0A"/>
    <w:rsid w:val="00C50FCD"/>
    <w:rsid w:val="00C51404"/>
    <w:rsid w:val="00C51448"/>
    <w:rsid w:val="00C5189D"/>
    <w:rsid w:val="00C51DC2"/>
    <w:rsid w:val="00C5293B"/>
    <w:rsid w:val="00C52B72"/>
    <w:rsid w:val="00C533D0"/>
    <w:rsid w:val="00C534BD"/>
    <w:rsid w:val="00C53C18"/>
    <w:rsid w:val="00C53D75"/>
    <w:rsid w:val="00C54E54"/>
    <w:rsid w:val="00C55529"/>
    <w:rsid w:val="00C55B81"/>
    <w:rsid w:val="00C56629"/>
    <w:rsid w:val="00C56AAC"/>
    <w:rsid w:val="00C5709F"/>
    <w:rsid w:val="00C572E6"/>
    <w:rsid w:val="00C574B3"/>
    <w:rsid w:val="00C60253"/>
    <w:rsid w:val="00C60795"/>
    <w:rsid w:val="00C60AB7"/>
    <w:rsid w:val="00C61091"/>
    <w:rsid w:val="00C61286"/>
    <w:rsid w:val="00C6140C"/>
    <w:rsid w:val="00C6183E"/>
    <w:rsid w:val="00C618D5"/>
    <w:rsid w:val="00C61E33"/>
    <w:rsid w:val="00C626E9"/>
    <w:rsid w:val="00C62C9E"/>
    <w:rsid w:val="00C62D78"/>
    <w:rsid w:val="00C63031"/>
    <w:rsid w:val="00C63619"/>
    <w:rsid w:val="00C6459B"/>
    <w:rsid w:val="00C64A46"/>
    <w:rsid w:val="00C64D35"/>
    <w:rsid w:val="00C65DD2"/>
    <w:rsid w:val="00C662C0"/>
    <w:rsid w:val="00C6649C"/>
    <w:rsid w:val="00C673C0"/>
    <w:rsid w:val="00C6758F"/>
    <w:rsid w:val="00C7006B"/>
    <w:rsid w:val="00C7012A"/>
    <w:rsid w:val="00C70153"/>
    <w:rsid w:val="00C7128F"/>
    <w:rsid w:val="00C7155A"/>
    <w:rsid w:val="00C715D4"/>
    <w:rsid w:val="00C71723"/>
    <w:rsid w:val="00C72039"/>
    <w:rsid w:val="00C72AA3"/>
    <w:rsid w:val="00C73218"/>
    <w:rsid w:val="00C73903"/>
    <w:rsid w:val="00C73F3C"/>
    <w:rsid w:val="00C74A35"/>
    <w:rsid w:val="00C74C6F"/>
    <w:rsid w:val="00C758A4"/>
    <w:rsid w:val="00C75D51"/>
    <w:rsid w:val="00C75DE6"/>
    <w:rsid w:val="00C75EF8"/>
    <w:rsid w:val="00C76311"/>
    <w:rsid w:val="00C76650"/>
    <w:rsid w:val="00C76920"/>
    <w:rsid w:val="00C76957"/>
    <w:rsid w:val="00C76C69"/>
    <w:rsid w:val="00C76C95"/>
    <w:rsid w:val="00C76F79"/>
    <w:rsid w:val="00C77298"/>
    <w:rsid w:val="00C774B6"/>
    <w:rsid w:val="00C77FB4"/>
    <w:rsid w:val="00C80053"/>
    <w:rsid w:val="00C8053E"/>
    <w:rsid w:val="00C809B0"/>
    <w:rsid w:val="00C80F23"/>
    <w:rsid w:val="00C8149F"/>
    <w:rsid w:val="00C81D5D"/>
    <w:rsid w:val="00C8235E"/>
    <w:rsid w:val="00C82367"/>
    <w:rsid w:val="00C824FC"/>
    <w:rsid w:val="00C826DF"/>
    <w:rsid w:val="00C82B76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907"/>
    <w:rsid w:val="00C84DCA"/>
    <w:rsid w:val="00C8504D"/>
    <w:rsid w:val="00C8560D"/>
    <w:rsid w:val="00C85823"/>
    <w:rsid w:val="00C85941"/>
    <w:rsid w:val="00C86162"/>
    <w:rsid w:val="00C861E9"/>
    <w:rsid w:val="00C862BE"/>
    <w:rsid w:val="00C868F9"/>
    <w:rsid w:val="00C86C77"/>
    <w:rsid w:val="00C87920"/>
    <w:rsid w:val="00C879E4"/>
    <w:rsid w:val="00C87A67"/>
    <w:rsid w:val="00C902E8"/>
    <w:rsid w:val="00C90788"/>
    <w:rsid w:val="00C909C1"/>
    <w:rsid w:val="00C91EBD"/>
    <w:rsid w:val="00C91F63"/>
    <w:rsid w:val="00C92446"/>
    <w:rsid w:val="00C9244C"/>
    <w:rsid w:val="00C92A3C"/>
    <w:rsid w:val="00C92C5C"/>
    <w:rsid w:val="00C92C79"/>
    <w:rsid w:val="00C930FF"/>
    <w:rsid w:val="00C934B2"/>
    <w:rsid w:val="00C93580"/>
    <w:rsid w:val="00C93AB6"/>
    <w:rsid w:val="00C94855"/>
    <w:rsid w:val="00C94BCD"/>
    <w:rsid w:val="00C94C7B"/>
    <w:rsid w:val="00C95276"/>
    <w:rsid w:val="00C95459"/>
    <w:rsid w:val="00C95BA5"/>
    <w:rsid w:val="00C96C00"/>
    <w:rsid w:val="00C96D6D"/>
    <w:rsid w:val="00C96DE0"/>
    <w:rsid w:val="00C97AD4"/>
    <w:rsid w:val="00C97E9E"/>
    <w:rsid w:val="00CA0181"/>
    <w:rsid w:val="00CA01E6"/>
    <w:rsid w:val="00CA0344"/>
    <w:rsid w:val="00CA0B25"/>
    <w:rsid w:val="00CA18AA"/>
    <w:rsid w:val="00CA1C38"/>
    <w:rsid w:val="00CA1F05"/>
    <w:rsid w:val="00CA20EE"/>
    <w:rsid w:val="00CA2233"/>
    <w:rsid w:val="00CA23D7"/>
    <w:rsid w:val="00CA25D3"/>
    <w:rsid w:val="00CA2D4C"/>
    <w:rsid w:val="00CA311E"/>
    <w:rsid w:val="00CA3AD2"/>
    <w:rsid w:val="00CA3CDE"/>
    <w:rsid w:val="00CA4067"/>
    <w:rsid w:val="00CA4A03"/>
    <w:rsid w:val="00CA4FBF"/>
    <w:rsid w:val="00CA61F6"/>
    <w:rsid w:val="00CA69C6"/>
    <w:rsid w:val="00CA6BD5"/>
    <w:rsid w:val="00CA71EA"/>
    <w:rsid w:val="00CA729D"/>
    <w:rsid w:val="00CA7911"/>
    <w:rsid w:val="00CA7CC9"/>
    <w:rsid w:val="00CB01BB"/>
    <w:rsid w:val="00CB0464"/>
    <w:rsid w:val="00CB073D"/>
    <w:rsid w:val="00CB0EE6"/>
    <w:rsid w:val="00CB1109"/>
    <w:rsid w:val="00CB13D8"/>
    <w:rsid w:val="00CB1675"/>
    <w:rsid w:val="00CB19B4"/>
    <w:rsid w:val="00CB242D"/>
    <w:rsid w:val="00CB282A"/>
    <w:rsid w:val="00CB2946"/>
    <w:rsid w:val="00CB30CF"/>
    <w:rsid w:val="00CB33E3"/>
    <w:rsid w:val="00CB3979"/>
    <w:rsid w:val="00CB3D47"/>
    <w:rsid w:val="00CB3D5B"/>
    <w:rsid w:val="00CB47A2"/>
    <w:rsid w:val="00CB4DEE"/>
    <w:rsid w:val="00CB531A"/>
    <w:rsid w:val="00CB5A1C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403"/>
    <w:rsid w:val="00CC297B"/>
    <w:rsid w:val="00CC2CBB"/>
    <w:rsid w:val="00CC2D06"/>
    <w:rsid w:val="00CC3E5C"/>
    <w:rsid w:val="00CC50CA"/>
    <w:rsid w:val="00CC5BA3"/>
    <w:rsid w:val="00CC5FA1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38F8"/>
    <w:rsid w:val="00CD3FB0"/>
    <w:rsid w:val="00CD4477"/>
    <w:rsid w:val="00CD4AF8"/>
    <w:rsid w:val="00CD4F4C"/>
    <w:rsid w:val="00CD5AF4"/>
    <w:rsid w:val="00CD5E53"/>
    <w:rsid w:val="00CD60A4"/>
    <w:rsid w:val="00CD6114"/>
    <w:rsid w:val="00CD6270"/>
    <w:rsid w:val="00CD63A2"/>
    <w:rsid w:val="00CD64C5"/>
    <w:rsid w:val="00CD65A8"/>
    <w:rsid w:val="00CD66D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8F6"/>
    <w:rsid w:val="00CE0C17"/>
    <w:rsid w:val="00CE0C36"/>
    <w:rsid w:val="00CE135C"/>
    <w:rsid w:val="00CE1CF4"/>
    <w:rsid w:val="00CE21D5"/>
    <w:rsid w:val="00CE330F"/>
    <w:rsid w:val="00CE364D"/>
    <w:rsid w:val="00CE3A8A"/>
    <w:rsid w:val="00CE3E9F"/>
    <w:rsid w:val="00CE3EE9"/>
    <w:rsid w:val="00CE3FC9"/>
    <w:rsid w:val="00CE44F5"/>
    <w:rsid w:val="00CE485F"/>
    <w:rsid w:val="00CE49D0"/>
    <w:rsid w:val="00CE517E"/>
    <w:rsid w:val="00CE65D4"/>
    <w:rsid w:val="00CE67E3"/>
    <w:rsid w:val="00CE6A4A"/>
    <w:rsid w:val="00CE70FE"/>
    <w:rsid w:val="00CE725E"/>
    <w:rsid w:val="00CE7593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C27"/>
    <w:rsid w:val="00CF49A8"/>
    <w:rsid w:val="00CF4B1B"/>
    <w:rsid w:val="00CF4B1C"/>
    <w:rsid w:val="00CF56DC"/>
    <w:rsid w:val="00CF5AA1"/>
    <w:rsid w:val="00CF5F76"/>
    <w:rsid w:val="00CF5F82"/>
    <w:rsid w:val="00CF62D5"/>
    <w:rsid w:val="00CF6C5F"/>
    <w:rsid w:val="00CF6E9F"/>
    <w:rsid w:val="00CF7317"/>
    <w:rsid w:val="00CF75F2"/>
    <w:rsid w:val="00CF78DC"/>
    <w:rsid w:val="00CF7916"/>
    <w:rsid w:val="00CF7FDF"/>
    <w:rsid w:val="00D0033C"/>
    <w:rsid w:val="00D006EC"/>
    <w:rsid w:val="00D00AF0"/>
    <w:rsid w:val="00D00BB3"/>
    <w:rsid w:val="00D0128B"/>
    <w:rsid w:val="00D02466"/>
    <w:rsid w:val="00D0376C"/>
    <w:rsid w:val="00D03F39"/>
    <w:rsid w:val="00D044ED"/>
    <w:rsid w:val="00D04558"/>
    <w:rsid w:val="00D049ED"/>
    <w:rsid w:val="00D04BA1"/>
    <w:rsid w:val="00D04D51"/>
    <w:rsid w:val="00D053C9"/>
    <w:rsid w:val="00D060DD"/>
    <w:rsid w:val="00D062DA"/>
    <w:rsid w:val="00D0637F"/>
    <w:rsid w:val="00D06383"/>
    <w:rsid w:val="00D063CA"/>
    <w:rsid w:val="00D07996"/>
    <w:rsid w:val="00D07B5F"/>
    <w:rsid w:val="00D101EB"/>
    <w:rsid w:val="00D1078B"/>
    <w:rsid w:val="00D10ADE"/>
    <w:rsid w:val="00D1153E"/>
    <w:rsid w:val="00D11762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323A"/>
    <w:rsid w:val="00D23756"/>
    <w:rsid w:val="00D239F2"/>
    <w:rsid w:val="00D24126"/>
    <w:rsid w:val="00D246FA"/>
    <w:rsid w:val="00D24D3E"/>
    <w:rsid w:val="00D25348"/>
    <w:rsid w:val="00D25D52"/>
    <w:rsid w:val="00D26B60"/>
    <w:rsid w:val="00D275B4"/>
    <w:rsid w:val="00D277B7"/>
    <w:rsid w:val="00D27E26"/>
    <w:rsid w:val="00D27F65"/>
    <w:rsid w:val="00D30CEF"/>
    <w:rsid w:val="00D3148F"/>
    <w:rsid w:val="00D31F0F"/>
    <w:rsid w:val="00D327F5"/>
    <w:rsid w:val="00D32AE7"/>
    <w:rsid w:val="00D32D5E"/>
    <w:rsid w:val="00D32E46"/>
    <w:rsid w:val="00D32F79"/>
    <w:rsid w:val="00D32FE3"/>
    <w:rsid w:val="00D33267"/>
    <w:rsid w:val="00D33B63"/>
    <w:rsid w:val="00D34279"/>
    <w:rsid w:val="00D34DBD"/>
    <w:rsid w:val="00D34E76"/>
    <w:rsid w:val="00D3511B"/>
    <w:rsid w:val="00D35371"/>
    <w:rsid w:val="00D3538D"/>
    <w:rsid w:val="00D35406"/>
    <w:rsid w:val="00D35844"/>
    <w:rsid w:val="00D35981"/>
    <w:rsid w:val="00D359D7"/>
    <w:rsid w:val="00D35A0F"/>
    <w:rsid w:val="00D35B10"/>
    <w:rsid w:val="00D35F34"/>
    <w:rsid w:val="00D36997"/>
    <w:rsid w:val="00D36A32"/>
    <w:rsid w:val="00D3771A"/>
    <w:rsid w:val="00D37EF7"/>
    <w:rsid w:val="00D37F65"/>
    <w:rsid w:val="00D406D2"/>
    <w:rsid w:val="00D40A97"/>
    <w:rsid w:val="00D41EFB"/>
    <w:rsid w:val="00D41F66"/>
    <w:rsid w:val="00D430FF"/>
    <w:rsid w:val="00D434FE"/>
    <w:rsid w:val="00D43541"/>
    <w:rsid w:val="00D43ABD"/>
    <w:rsid w:val="00D4424C"/>
    <w:rsid w:val="00D448ED"/>
    <w:rsid w:val="00D450C1"/>
    <w:rsid w:val="00D45B01"/>
    <w:rsid w:val="00D45FA0"/>
    <w:rsid w:val="00D47061"/>
    <w:rsid w:val="00D475EF"/>
    <w:rsid w:val="00D50833"/>
    <w:rsid w:val="00D50960"/>
    <w:rsid w:val="00D50ED8"/>
    <w:rsid w:val="00D51235"/>
    <w:rsid w:val="00D5205D"/>
    <w:rsid w:val="00D52A93"/>
    <w:rsid w:val="00D52C9A"/>
    <w:rsid w:val="00D52E6D"/>
    <w:rsid w:val="00D53036"/>
    <w:rsid w:val="00D5372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E25"/>
    <w:rsid w:val="00D57FAA"/>
    <w:rsid w:val="00D60E4F"/>
    <w:rsid w:val="00D6197A"/>
    <w:rsid w:val="00D61B0A"/>
    <w:rsid w:val="00D61B0E"/>
    <w:rsid w:val="00D62021"/>
    <w:rsid w:val="00D621D2"/>
    <w:rsid w:val="00D6236E"/>
    <w:rsid w:val="00D62488"/>
    <w:rsid w:val="00D634DA"/>
    <w:rsid w:val="00D640B6"/>
    <w:rsid w:val="00D6523A"/>
    <w:rsid w:val="00D65D75"/>
    <w:rsid w:val="00D65DF3"/>
    <w:rsid w:val="00D6601D"/>
    <w:rsid w:val="00D663A3"/>
    <w:rsid w:val="00D6647C"/>
    <w:rsid w:val="00D66750"/>
    <w:rsid w:val="00D66CA0"/>
    <w:rsid w:val="00D66FD5"/>
    <w:rsid w:val="00D67016"/>
    <w:rsid w:val="00D6717A"/>
    <w:rsid w:val="00D67B93"/>
    <w:rsid w:val="00D67FEB"/>
    <w:rsid w:val="00D7070A"/>
    <w:rsid w:val="00D70886"/>
    <w:rsid w:val="00D70E26"/>
    <w:rsid w:val="00D710C4"/>
    <w:rsid w:val="00D7124B"/>
    <w:rsid w:val="00D71342"/>
    <w:rsid w:val="00D720A4"/>
    <w:rsid w:val="00D720F7"/>
    <w:rsid w:val="00D7249A"/>
    <w:rsid w:val="00D727D7"/>
    <w:rsid w:val="00D73125"/>
    <w:rsid w:val="00D73391"/>
    <w:rsid w:val="00D73916"/>
    <w:rsid w:val="00D7392C"/>
    <w:rsid w:val="00D73D32"/>
    <w:rsid w:val="00D73FDC"/>
    <w:rsid w:val="00D74293"/>
    <w:rsid w:val="00D743F1"/>
    <w:rsid w:val="00D75573"/>
    <w:rsid w:val="00D75782"/>
    <w:rsid w:val="00D75EFD"/>
    <w:rsid w:val="00D761EF"/>
    <w:rsid w:val="00D76C2F"/>
    <w:rsid w:val="00D76DA1"/>
    <w:rsid w:val="00D770A3"/>
    <w:rsid w:val="00D77178"/>
    <w:rsid w:val="00D77387"/>
    <w:rsid w:val="00D77933"/>
    <w:rsid w:val="00D77F6A"/>
    <w:rsid w:val="00D8003E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512"/>
    <w:rsid w:val="00D86BD9"/>
    <w:rsid w:val="00D86E95"/>
    <w:rsid w:val="00D86EAC"/>
    <w:rsid w:val="00D8718C"/>
    <w:rsid w:val="00D8732D"/>
    <w:rsid w:val="00D90212"/>
    <w:rsid w:val="00D904B6"/>
    <w:rsid w:val="00D916D6"/>
    <w:rsid w:val="00D91F48"/>
    <w:rsid w:val="00D922DB"/>
    <w:rsid w:val="00D92546"/>
    <w:rsid w:val="00D92B7C"/>
    <w:rsid w:val="00D9362C"/>
    <w:rsid w:val="00D93942"/>
    <w:rsid w:val="00D93BF1"/>
    <w:rsid w:val="00D942BD"/>
    <w:rsid w:val="00D945B2"/>
    <w:rsid w:val="00D945FA"/>
    <w:rsid w:val="00D948DC"/>
    <w:rsid w:val="00D94A7D"/>
    <w:rsid w:val="00D9515F"/>
    <w:rsid w:val="00D9579C"/>
    <w:rsid w:val="00D95D36"/>
    <w:rsid w:val="00D95EC2"/>
    <w:rsid w:val="00D95F46"/>
    <w:rsid w:val="00D964DD"/>
    <w:rsid w:val="00D97591"/>
    <w:rsid w:val="00D9765C"/>
    <w:rsid w:val="00D97BB8"/>
    <w:rsid w:val="00DA037F"/>
    <w:rsid w:val="00DA03CC"/>
    <w:rsid w:val="00DA0462"/>
    <w:rsid w:val="00DA0738"/>
    <w:rsid w:val="00DA086F"/>
    <w:rsid w:val="00DA0991"/>
    <w:rsid w:val="00DA0AC3"/>
    <w:rsid w:val="00DA0C2E"/>
    <w:rsid w:val="00DA1252"/>
    <w:rsid w:val="00DA17BE"/>
    <w:rsid w:val="00DA185C"/>
    <w:rsid w:val="00DA1AD1"/>
    <w:rsid w:val="00DA1B5E"/>
    <w:rsid w:val="00DA2237"/>
    <w:rsid w:val="00DA266E"/>
    <w:rsid w:val="00DA27ED"/>
    <w:rsid w:val="00DA288E"/>
    <w:rsid w:val="00DA29CE"/>
    <w:rsid w:val="00DA2E15"/>
    <w:rsid w:val="00DA39DE"/>
    <w:rsid w:val="00DA3A21"/>
    <w:rsid w:val="00DA3CCA"/>
    <w:rsid w:val="00DA4EF4"/>
    <w:rsid w:val="00DA5278"/>
    <w:rsid w:val="00DA568D"/>
    <w:rsid w:val="00DA5A09"/>
    <w:rsid w:val="00DA5E16"/>
    <w:rsid w:val="00DA63F6"/>
    <w:rsid w:val="00DA683B"/>
    <w:rsid w:val="00DA69D3"/>
    <w:rsid w:val="00DA70AA"/>
    <w:rsid w:val="00DA73AE"/>
    <w:rsid w:val="00DA7522"/>
    <w:rsid w:val="00DA7581"/>
    <w:rsid w:val="00DA75C6"/>
    <w:rsid w:val="00DA7E8E"/>
    <w:rsid w:val="00DA7ECA"/>
    <w:rsid w:val="00DB0107"/>
    <w:rsid w:val="00DB0129"/>
    <w:rsid w:val="00DB1156"/>
    <w:rsid w:val="00DB17E8"/>
    <w:rsid w:val="00DB1B36"/>
    <w:rsid w:val="00DB2708"/>
    <w:rsid w:val="00DB28D5"/>
    <w:rsid w:val="00DB335E"/>
    <w:rsid w:val="00DB35CB"/>
    <w:rsid w:val="00DB38D8"/>
    <w:rsid w:val="00DB42BA"/>
    <w:rsid w:val="00DB4321"/>
    <w:rsid w:val="00DB4530"/>
    <w:rsid w:val="00DB45FF"/>
    <w:rsid w:val="00DB5AFB"/>
    <w:rsid w:val="00DB5E0B"/>
    <w:rsid w:val="00DB5E19"/>
    <w:rsid w:val="00DB60DA"/>
    <w:rsid w:val="00DB664B"/>
    <w:rsid w:val="00DB6F69"/>
    <w:rsid w:val="00DB7678"/>
    <w:rsid w:val="00DB78FD"/>
    <w:rsid w:val="00DC04C9"/>
    <w:rsid w:val="00DC0CCF"/>
    <w:rsid w:val="00DC0D25"/>
    <w:rsid w:val="00DC0F3C"/>
    <w:rsid w:val="00DC1361"/>
    <w:rsid w:val="00DC1657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3759"/>
    <w:rsid w:val="00DC3B55"/>
    <w:rsid w:val="00DC3C83"/>
    <w:rsid w:val="00DC4008"/>
    <w:rsid w:val="00DC46DA"/>
    <w:rsid w:val="00DC4B01"/>
    <w:rsid w:val="00DC4B16"/>
    <w:rsid w:val="00DC52CE"/>
    <w:rsid w:val="00DC5608"/>
    <w:rsid w:val="00DC5A7E"/>
    <w:rsid w:val="00DC6077"/>
    <w:rsid w:val="00DC6CD3"/>
    <w:rsid w:val="00DC7134"/>
    <w:rsid w:val="00DC7171"/>
    <w:rsid w:val="00DC7482"/>
    <w:rsid w:val="00DC7E06"/>
    <w:rsid w:val="00DD006C"/>
    <w:rsid w:val="00DD00F9"/>
    <w:rsid w:val="00DD06BA"/>
    <w:rsid w:val="00DD07B5"/>
    <w:rsid w:val="00DD0957"/>
    <w:rsid w:val="00DD0B3F"/>
    <w:rsid w:val="00DD0D53"/>
    <w:rsid w:val="00DD1115"/>
    <w:rsid w:val="00DD1A9B"/>
    <w:rsid w:val="00DD1B60"/>
    <w:rsid w:val="00DD2085"/>
    <w:rsid w:val="00DD2874"/>
    <w:rsid w:val="00DD2C5C"/>
    <w:rsid w:val="00DD2F6B"/>
    <w:rsid w:val="00DD2FF8"/>
    <w:rsid w:val="00DD350E"/>
    <w:rsid w:val="00DD350F"/>
    <w:rsid w:val="00DD3768"/>
    <w:rsid w:val="00DD3D4F"/>
    <w:rsid w:val="00DD4A0B"/>
    <w:rsid w:val="00DD4AF6"/>
    <w:rsid w:val="00DD51A8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2F37"/>
    <w:rsid w:val="00DE38CE"/>
    <w:rsid w:val="00DE3E53"/>
    <w:rsid w:val="00DE4182"/>
    <w:rsid w:val="00DE43F0"/>
    <w:rsid w:val="00DE43FA"/>
    <w:rsid w:val="00DE455B"/>
    <w:rsid w:val="00DE488F"/>
    <w:rsid w:val="00DE5DB4"/>
    <w:rsid w:val="00DE6266"/>
    <w:rsid w:val="00DE6497"/>
    <w:rsid w:val="00DE64B1"/>
    <w:rsid w:val="00DE6CC0"/>
    <w:rsid w:val="00DF00D0"/>
    <w:rsid w:val="00DF03D7"/>
    <w:rsid w:val="00DF07C4"/>
    <w:rsid w:val="00DF0E5B"/>
    <w:rsid w:val="00DF10DF"/>
    <w:rsid w:val="00DF1417"/>
    <w:rsid w:val="00DF1C7E"/>
    <w:rsid w:val="00DF20C1"/>
    <w:rsid w:val="00DF23B0"/>
    <w:rsid w:val="00DF24C4"/>
    <w:rsid w:val="00DF3814"/>
    <w:rsid w:val="00DF4180"/>
    <w:rsid w:val="00DF4382"/>
    <w:rsid w:val="00DF45F6"/>
    <w:rsid w:val="00DF45F7"/>
    <w:rsid w:val="00DF4724"/>
    <w:rsid w:val="00DF4AA1"/>
    <w:rsid w:val="00DF5647"/>
    <w:rsid w:val="00DF5AAF"/>
    <w:rsid w:val="00DF5BD4"/>
    <w:rsid w:val="00DF5F1B"/>
    <w:rsid w:val="00DF628A"/>
    <w:rsid w:val="00DF66BE"/>
    <w:rsid w:val="00DF6A5C"/>
    <w:rsid w:val="00DF70CC"/>
    <w:rsid w:val="00DF70EA"/>
    <w:rsid w:val="00DF73F2"/>
    <w:rsid w:val="00E00317"/>
    <w:rsid w:val="00E0040B"/>
    <w:rsid w:val="00E006C0"/>
    <w:rsid w:val="00E01055"/>
    <w:rsid w:val="00E01313"/>
    <w:rsid w:val="00E014E0"/>
    <w:rsid w:val="00E015D3"/>
    <w:rsid w:val="00E01AC1"/>
    <w:rsid w:val="00E0236B"/>
    <w:rsid w:val="00E0299C"/>
    <w:rsid w:val="00E02ACD"/>
    <w:rsid w:val="00E0308D"/>
    <w:rsid w:val="00E030B3"/>
    <w:rsid w:val="00E03774"/>
    <w:rsid w:val="00E0399B"/>
    <w:rsid w:val="00E03D9A"/>
    <w:rsid w:val="00E03F84"/>
    <w:rsid w:val="00E04A1C"/>
    <w:rsid w:val="00E04B1A"/>
    <w:rsid w:val="00E04D5B"/>
    <w:rsid w:val="00E051F0"/>
    <w:rsid w:val="00E05C41"/>
    <w:rsid w:val="00E06DB1"/>
    <w:rsid w:val="00E06FD5"/>
    <w:rsid w:val="00E0748F"/>
    <w:rsid w:val="00E0751D"/>
    <w:rsid w:val="00E075B6"/>
    <w:rsid w:val="00E10D25"/>
    <w:rsid w:val="00E10EF0"/>
    <w:rsid w:val="00E1141A"/>
    <w:rsid w:val="00E1186F"/>
    <w:rsid w:val="00E11B10"/>
    <w:rsid w:val="00E11E75"/>
    <w:rsid w:val="00E120A5"/>
    <w:rsid w:val="00E120EB"/>
    <w:rsid w:val="00E12213"/>
    <w:rsid w:val="00E122EF"/>
    <w:rsid w:val="00E125D2"/>
    <w:rsid w:val="00E1286A"/>
    <w:rsid w:val="00E12AEC"/>
    <w:rsid w:val="00E132B7"/>
    <w:rsid w:val="00E136CD"/>
    <w:rsid w:val="00E14572"/>
    <w:rsid w:val="00E1489F"/>
    <w:rsid w:val="00E14A97"/>
    <w:rsid w:val="00E14B91"/>
    <w:rsid w:val="00E152CD"/>
    <w:rsid w:val="00E16A29"/>
    <w:rsid w:val="00E16D1E"/>
    <w:rsid w:val="00E16ECF"/>
    <w:rsid w:val="00E174AC"/>
    <w:rsid w:val="00E17872"/>
    <w:rsid w:val="00E201F4"/>
    <w:rsid w:val="00E20303"/>
    <w:rsid w:val="00E2058B"/>
    <w:rsid w:val="00E20BA9"/>
    <w:rsid w:val="00E20EAC"/>
    <w:rsid w:val="00E212E9"/>
    <w:rsid w:val="00E21547"/>
    <w:rsid w:val="00E21E92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524F"/>
    <w:rsid w:val="00E25290"/>
    <w:rsid w:val="00E25899"/>
    <w:rsid w:val="00E2610E"/>
    <w:rsid w:val="00E267F5"/>
    <w:rsid w:val="00E26AA2"/>
    <w:rsid w:val="00E26BDD"/>
    <w:rsid w:val="00E27403"/>
    <w:rsid w:val="00E27DC4"/>
    <w:rsid w:val="00E3010B"/>
    <w:rsid w:val="00E3065C"/>
    <w:rsid w:val="00E31463"/>
    <w:rsid w:val="00E31559"/>
    <w:rsid w:val="00E3156F"/>
    <w:rsid w:val="00E31E5D"/>
    <w:rsid w:val="00E325B8"/>
    <w:rsid w:val="00E327A7"/>
    <w:rsid w:val="00E32816"/>
    <w:rsid w:val="00E329D9"/>
    <w:rsid w:val="00E32A04"/>
    <w:rsid w:val="00E32D2E"/>
    <w:rsid w:val="00E32E39"/>
    <w:rsid w:val="00E347B4"/>
    <w:rsid w:val="00E34A26"/>
    <w:rsid w:val="00E3516C"/>
    <w:rsid w:val="00E36250"/>
    <w:rsid w:val="00E368CB"/>
    <w:rsid w:val="00E36D77"/>
    <w:rsid w:val="00E3739A"/>
    <w:rsid w:val="00E3754A"/>
    <w:rsid w:val="00E37790"/>
    <w:rsid w:val="00E404DA"/>
    <w:rsid w:val="00E40AC7"/>
    <w:rsid w:val="00E40DEE"/>
    <w:rsid w:val="00E40E88"/>
    <w:rsid w:val="00E410C4"/>
    <w:rsid w:val="00E410D8"/>
    <w:rsid w:val="00E417CC"/>
    <w:rsid w:val="00E41D4F"/>
    <w:rsid w:val="00E42A9C"/>
    <w:rsid w:val="00E42FB9"/>
    <w:rsid w:val="00E43663"/>
    <w:rsid w:val="00E44418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05"/>
    <w:rsid w:val="00E4676C"/>
    <w:rsid w:val="00E467E4"/>
    <w:rsid w:val="00E46AEE"/>
    <w:rsid w:val="00E46D2D"/>
    <w:rsid w:val="00E46EC7"/>
    <w:rsid w:val="00E47114"/>
    <w:rsid w:val="00E47A1D"/>
    <w:rsid w:val="00E47B8F"/>
    <w:rsid w:val="00E5010D"/>
    <w:rsid w:val="00E50145"/>
    <w:rsid w:val="00E50317"/>
    <w:rsid w:val="00E524DF"/>
    <w:rsid w:val="00E52678"/>
    <w:rsid w:val="00E52986"/>
    <w:rsid w:val="00E52C86"/>
    <w:rsid w:val="00E53805"/>
    <w:rsid w:val="00E54DFC"/>
    <w:rsid w:val="00E5532E"/>
    <w:rsid w:val="00E55B47"/>
    <w:rsid w:val="00E55EB4"/>
    <w:rsid w:val="00E56155"/>
    <w:rsid w:val="00E561C2"/>
    <w:rsid w:val="00E562FB"/>
    <w:rsid w:val="00E5745B"/>
    <w:rsid w:val="00E576C5"/>
    <w:rsid w:val="00E57BA4"/>
    <w:rsid w:val="00E57D16"/>
    <w:rsid w:val="00E6006A"/>
    <w:rsid w:val="00E60229"/>
    <w:rsid w:val="00E60376"/>
    <w:rsid w:val="00E603E2"/>
    <w:rsid w:val="00E611B2"/>
    <w:rsid w:val="00E61D75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8AD"/>
    <w:rsid w:val="00E66DEB"/>
    <w:rsid w:val="00E67F31"/>
    <w:rsid w:val="00E70F28"/>
    <w:rsid w:val="00E70F81"/>
    <w:rsid w:val="00E71BC4"/>
    <w:rsid w:val="00E71C02"/>
    <w:rsid w:val="00E71CAF"/>
    <w:rsid w:val="00E720A5"/>
    <w:rsid w:val="00E72546"/>
    <w:rsid w:val="00E728FD"/>
    <w:rsid w:val="00E72A91"/>
    <w:rsid w:val="00E72D65"/>
    <w:rsid w:val="00E73DD7"/>
    <w:rsid w:val="00E745B6"/>
    <w:rsid w:val="00E7504F"/>
    <w:rsid w:val="00E75519"/>
    <w:rsid w:val="00E756D8"/>
    <w:rsid w:val="00E75AA8"/>
    <w:rsid w:val="00E761C2"/>
    <w:rsid w:val="00E7642E"/>
    <w:rsid w:val="00E76ADE"/>
    <w:rsid w:val="00E7725C"/>
    <w:rsid w:val="00E779EF"/>
    <w:rsid w:val="00E80A98"/>
    <w:rsid w:val="00E8164B"/>
    <w:rsid w:val="00E816F7"/>
    <w:rsid w:val="00E8198A"/>
    <w:rsid w:val="00E81B33"/>
    <w:rsid w:val="00E81C35"/>
    <w:rsid w:val="00E81FCC"/>
    <w:rsid w:val="00E8274D"/>
    <w:rsid w:val="00E82C80"/>
    <w:rsid w:val="00E82DBB"/>
    <w:rsid w:val="00E83584"/>
    <w:rsid w:val="00E835E7"/>
    <w:rsid w:val="00E83623"/>
    <w:rsid w:val="00E83A79"/>
    <w:rsid w:val="00E83D30"/>
    <w:rsid w:val="00E83D85"/>
    <w:rsid w:val="00E84902"/>
    <w:rsid w:val="00E84B93"/>
    <w:rsid w:val="00E84CBA"/>
    <w:rsid w:val="00E84D8A"/>
    <w:rsid w:val="00E85245"/>
    <w:rsid w:val="00E85339"/>
    <w:rsid w:val="00E855A9"/>
    <w:rsid w:val="00E856AB"/>
    <w:rsid w:val="00E85C81"/>
    <w:rsid w:val="00E864AD"/>
    <w:rsid w:val="00E870FA"/>
    <w:rsid w:val="00E87E9F"/>
    <w:rsid w:val="00E900C8"/>
    <w:rsid w:val="00E901E9"/>
    <w:rsid w:val="00E90339"/>
    <w:rsid w:val="00E90C1D"/>
    <w:rsid w:val="00E90D14"/>
    <w:rsid w:val="00E9165F"/>
    <w:rsid w:val="00E9192C"/>
    <w:rsid w:val="00E91A12"/>
    <w:rsid w:val="00E91B3F"/>
    <w:rsid w:val="00E91D5A"/>
    <w:rsid w:val="00E9207D"/>
    <w:rsid w:val="00E9244C"/>
    <w:rsid w:val="00E92563"/>
    <w:rsid w:val="00E92C35"/>
    <w:rsid w:val="00E93165"/>
    <w:rsid w:val="00E9319C"/>
    <w:rsid w:val="00E933BC"/>
    <w:rsid w:val="00E93755"/>
    <w:rsid w:val="00E9401D"/>
    <w:rsid w:val="00E940DF"/>
    <w:rsid w:val="00E94E90"/>
    <w:rsid w:val="00E9506C"/>
    <w:rsid w:val="00E95570"/>
    <w:rsid w:val="00E957FD"/>
    <w:rsid w:val="00E95A76"/>
    <w:rsid w:val="00E96201"/>
    <w:rsid w:val="00E96247"/>
    <w:rsid w:val="00E967DA"/>
    <w:rsid w:val="00E970A8"/>
    <w:rsid w:val="00E97109"/>
    <w:rsid w:val="00E97525"/>
    <w:rsid w:val="00E976DD"/>
    <w:rsid w:val="00E9770A"/>
    <w:rsid w:val="00E97B3A"/>
    <w:rsid w:val="00EA0281"/>
    <w:rsid w:val="00EA03FA"/>
    <w:rsid w:val="00EA05A4"/>
    <w:rsid w:val="00EA093F"/>
    <w:rsid w:val="00EA1733"/>
    <w:rsid w:val="00EA182D"/>
    <w:rsid w:val="00EA1D68"/>
    <w:rsid w:val="00EA20AB"/>
    <w:rsid w:val="00EA23D6"/>
    <w:rsid w:val="00EA2B2D"/>
    <w:rsid w:val="00EA34AD"/>
    <w:rsid w:val="00EA3DE7"/>
    <w:rsid w:val="00EA41A1"/>
    <w:rsid w:val="00EA47CE"/>
    <w:rsid w:val="00EA4936"/>
    <w:rsid w:val="00EA49AF"/>
    <w:rsid w:val="00EA51E3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1486"/>
    <w:rsid w:val="00EB1CC9"/>
    <w:rsid w:val="00EB2124"/>
    <w:rsid w:val="00EB2F6D"/>
    <w:rsid w:val="00EB3062"/>
    <w:rsid w:val="00EB3501"/>
    <w:rsid w:val="00EB37C6"/>
    <w:rsid w:val="00EB3D4E"/>
    <w:rsid w:val="00EB3FB4"/>
    <w:rsid w:val="00EB3FE9"/>
    <w:rsid w:val="00EB428F"/>
    <w:rsid w:val="00EB42B9"/>
    <w:rsid w:val="00EB5998"/>
    <w:rsid w:val="00EB5B6D"/>
    <w:rsid w:val="00EB614D"/>
    <w:rsid w:val="00EB684D"/>
    <w:rsid w:val="00EB79C4"/>
    <w:rsid w:val="00EB7CC1"/>
    <w:rsid w:val="00EB7EC3"/>
    <w:rsid w:val="00EB7FC2"/>
    <w:rsid w:val="00EC0051"/>
    <w:rsid w:val="00EC0197"/>
    <w:rsid w:val="00EC07AA"/>
    <w:rsid w:val="00EC0A7B"/>
    <w:rsid w:val="00EC0AC4"/>
    <w:rsid w:val="00EC0D10"/>
    <w:rsid w:val="00EC1126"/>
    <w:rsid w:val="00EC1181"/>
    <w:rsid w:val="00EC13D0"/>
    <w:rsid w:val="00EC1A0E"/>
    <w:rsid w:val="00EC208F"/>
    <w:rsid w:val="00EC2224"/>
    <w:rsid w:val="00EC2DBB"/>
    <w:rsid w:val="00EC39EC"/>
    <w:rsid w:val="00EC3FAF"/>
    <w:rsid w:val="00EC40AD"/>
    <w:rsid w:val="00EC44C3"/>
    <w:rsid w:val="00EC4B1D"/>
    <w:rsid w:val="00EC60B1"/>
    <w:rsid w:val="00EC6976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14D"/>
    <w:rsid w:val="00ED12B8"/>
    <w:rsid w:val="00ED1C05"/>
    <w:rsid w:val="00ED1C67"/>
    <w:rsid w:val="00ED1E39"/>
    <w:rsid w:val="00ED211D"/>
    <w:rsid w:val="00ED244C"/>
    <w:rsid w:val="00ED24A3"/>
    <w:rsid w:val="00ED27D3"/>
    <w:rsid w:val="00ED2A82"/>
    <w:rsid w:val="00ED3337"/>
    <w:rsid w:val="00ED3740"/>
    <w:rsid w:val="00ED3E80"/>
    <w:rsid w:val="00ED497B"/>
    <w:rsid w:val="00ED5030"/>
    <w:rsid w:val="00ED5A9C"/>
    <w:rsid w:val="00ED5AF7"/>
    <w:rsid w:val="00ED5F2E"/>
    <w:rsid w:val="00ED61E8"/>
    <w:rsid w:val="00ED67B9"/>
    <w:rsid w:val="00ED6E84"/>
    <w:rsid w:val="00ED799D"/>
    <w:rsid w:val="00ED7AE7"/>
    <w:rsid w:val="00ED7C69"/>
    <w:rsid w:val="00ED7E70"/>
    <w:rsid w:val="00EE0252"/>
    <w:rsid w:val="00EE0647"/>
    <w:rsid w:val="00EE074B"/>
    <w:rsid w:val="00EE089A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40E3"/>
    <w:rsid w:val="00EE46F5"/>
    <w:rsid w:val="00EE4CE7"/>
    <w:rsid w:val="00EE539B"/>
    <w:rsid w:val="00EE56A4"/>
    <w:rsid w:val="00EE5A33"/>
    <w:rsid w:val="00EE5B3A"/>
    <w:rsid w:val="00EE6946"/>
    <w:rsid w:val="00EE6BC9"/>
    <w:rsid w:val="00EE70D0"/>
    <w:rsid w:val="00EE73BF"/>
    <w:rsid w:val="00EE78C5"/>
    <w:rsid w:val="00EE7B16"/>
    <w:rsid w:val="00EF0C2D"/>
    <w:rsid w:val="00EF0D93"/>
    <w:rsid w:val="00EF1288"/>
    <w:rsid w:val="00EF1A79"/>
    <w:rsid w:val="00EF1CBA"/>
    <w:rsid w:val="00EF1E7C"/>
    <w:rsid w:val="00EF28BA"/>
    <w:rsid w:val="00EF2969"/>
    <w:rsid w:val="00EF2C27"/>
    <w:rsid w:val="00EF36D5"/>
    <w:rsid w:val="00EF455F"/>
    <w:rsid w:val="00EF486A"/>
    <w:rsid w:val="00EF4D26"/>
    <w:rsid w:val="00EF5103"/>
    <w:rsid w:val="00EF57C0"/>
    <w:rsid w:val="00EF5A05"/>
    <w:rsid w:val="00EF5C26"/>
    <w:rsid w:val="00EF5CB5"/>
    <w:rsid w:val="00EF710E"/>
    <w:rsid w:val="00EF7130"/>
    <w:rsid w:val="00EF7AF0"/>
    <w:rsid w:val="00EF7AF4"/>
    <w:rsid w:val="00F00309"/>
    <w:rsid w:val="00F00B71"/>
    <w:rsid w:val="00F00E2F"/>
    <w:rsid w:val="00F01084"/>
    <w:rsid w:val="00F0120C"/>
    <w:rsid w:val="00F01241"/>
    <w:rsid w:val="00F01373"/>
    <w:rsid w:val="00F01A03"/>
    <w:rsid w:val="00F024D4"/>
    <w:rsid w:val="00F026ED"/>
    <w:rsid w:val="00F031D3"/>
    <w:rsid w:val="00F03EEF"/>
    <w:rsid w:val="00F04F2A"/>
    <w:rsid w:val="00F055BF"/>
    <w:rsid w:val="00F05A37"/>
    <w:rsid w:val="00F05F67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1307"/>
    <w:rsid w:val="00F11D02"/>
    <w:rsid w:val="00F147B1"/>
    <w:rsid w:val="00F149B8"/>
    <w:rsid w:val="00F14A00"/>
    <w:rsid w:val="00F14C6B"/>
    <w:rsid w:val="00F14E89"/>
    <w:rsid w:val="00F15384"/>
    <w:rsid w:val="00F15D02"/>
    <w:rsid w:val="00F163BF"/>
    <w:rsid w:val="00F16D76"/>
    <w:rsid w:val="00F17BC3"/>
    <w:rsid w:val="00F203D7"/>
    <w:rsid w:val="00F205C2"/>
    <w:rsid w:val="00F20838"/>
    <w:rsid w:val="00F20BAC"/>
    <w:rsid w:val="00F21019"/>
    <w:rsid w:val="00F21164"/>
    <w:rsid w:val="00F21566"/>
    <w:rsid w:val="00F219E8"/>
    <w:rsid w:val="00F21FB9"/>
    <w:rsid w:val="00F22311"/>
    <w:rsid w:val="00F2234B"/>
    <w:rsid w:val="00F22D09"/>
    <w:rsid w:val="00F23103"/>
    <w:rsid w:val="00F23BA4"/>
    <w:rsid w:val="00F23DCA"/>
    <w:rsid w:val="00F24093"/>
    <w:rsid w:val="00F244B4"/>
    <w:rsid w:val="00F24C9E"/>
    <w:rsid w:val="00F253CC"/>
    <w:rsid w:val="00F25666"/>
    <w:rsid w:val="00F256B3"/>
    <w:rsid w:val="00F25DD4"/>
    <w:rsid w:val="00F260A3"/>
    <w:rsid w:val="00F26444"/>
    <w:rsid w:val="00F2680B"/>
    <w:rsid w:val="00F26A21"/>
    <w:rsid w:val="00F26EE7"/>
    <w:rsid w:val="00F2702C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6D6"/>
    <w:rsid w:val="00F3383B"/>
    <w:rsid w:val="00F34101"/>
    <w:rsid w:val="00F34350"/>
    <w:rsid w:val="00F34812"/>
    <w:rsid w:val="00F34A17"/>
    <w:rsid w:val="00F3557F"/>
    <w:rsid w:val="00F35950"/>
    <w:rsid w:val="00F36E46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3EF5"/>
    <w:rsid w:val="00F44321"/>
    <w:rsid w:val="00F445E4"/>
    <w:rsid w:val="00F44657"/>
    <w:rsid w:val="00F44BCA"/>
    <w:rsid w:val="00F44C83"/>
    <w:rsid w:val="00F450B9"/>
    <w:rsid w:val="00F45CA1"/>
    <w:rsid w:val="00F463A1"/>
    <w:rsid w:val="00F4669D"/>
    <w:rsid w:val="00F46BB5"/>
    <w:rsid w:val="00F46BEE"/>
    <w:rsid w:val="00F478D3"/>
    <w:rsid w:val="00F47932"/>
    <w:rsid w:val="00F47F0C"/>
    <w:rsid w:val="00F47F6F"/>
    <w:rsid w:val="00F50123"/>
    <w:rsid w:val="00F516CC"/>
    <w:rsid w:val="00F523D4"/>
    <w:rsid w:val="00F52DE9"/>
    <w:rsid w:val="00F52F40"/>
    <w:rsid w:val="00F5376D"/>
    <w:rsid w:val="00F537FE"/>
    <w:rsid w:val="00F53976"/>
    <w:rsid w:val="00F53D5B"/>
    <w:rsid w:val="00F5439D"/>
    <w:rsid w:val="00F544F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237"/>
    <w:rsid w:val="00F57414"/>
    <w:rsid w:val="00F5743C"/>
    <w:rsid w:val="00F57DF2"/>
    <w:rsid w:val="00F6085F"/>
    <w:rsid w:val="00F60C46"/>
    <w:rsid w:val="00F6155F"/>
    <w:rsid w:val="00F61D53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45B7"/>
    <w:rsid w:val="00F64A25"/>
    <w:rsid w:val="00F65AE9"/>
    <w:rsid w:val="00F65BFE"/>
    <w:rsid w:val="00F664EE"/>
    <w:rsid w:val="00F6697E"/>
    <w:rsid w:val="00F66A48"/>
    <w:rsid w:val="00F66B51"/>
    <w:rsid w:val="00F66C10"/>
    <w:rsid w:val="00F66D81"/>
    <w:rsid w:val="00F66EE0"/>
    <w:rsid w:val="00F6742C"/>
    <w:rsid w:val="00F70117"/>
    <w:rsid w:val="00F70875"/>
    <w:rsid w:val="00F71406"/>
    <w:rsid w:val="00F7142B"/>
    <w:rsid w:val="00F71D72"/>
    <w:rsid w:val="00F71E33"/>
    <w:rsid w:val="00F724CE"/>
    <w:rsid w:val="00F72D83"/>
    <w:rsid w:val="00F72E66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774E4"/>
    <w:rsid w:val="00F8031D"/>
    <w:rsid w:val="00F80508"/>
    <w:rsid w:val="00F80978"/>
    <w:rsid w:val="00F81630"/>
    <w:rsid w:val="00F81902"/>
    <w:rsid w:val="00F819D9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168D"/>
    <w:rsid w:val="00F921C9"/>
    <w:rsid w:val="00F9269D"/>
    <w:rsid w:val="00F92829"/>
    <w:rsid w:val="00F9294A"/>
    <w:rsid w:val="00F9313F"/>
    <w:rsid w:val="00F931BA"/>
    <w:rsid w:val="00F9374F"/>
    <w:rsid w:val="00F944A1"/>
    <w:rsid w:val="00F94538"/>
    <w:rsid w:val="00F95683"/>
    <w:rsid w:val="00F95DCE"/>
    <w:rsid w:val="00F96219"/>
    <w:rsid w:val="00F96363"/>
    <w:rsid w:val="00F965F2"/>
    <w:rsid w:val="00F96C70"/>
    <w:rsid w:val="00F96F9E"/>
    <w:rsid w:val="00F9713F"/>
    <w:rsid w:val="00F972FB"/>
    <w:rsid w:val="00F9731D"/>
    <w:rsid w:val="00F97C9F"/>
    <w:rsid w:val="00FA0851"/>
    <w:rsid w:val="00FA0A31"/>
    <w:rsid w:val="00FA1244"/>
    <w:rsid w:val="00FA1F52"/>
    <w:rsid w:val="00FA231D"/>
    <w:rsid w:val="00FA2A1F"/>
    <w:rsid w:val="00FA36FD"/>
    <w:rsid w:val="00FA3F81"/>
    <w:rsid w:val="00FA3FE1"/>
    <w:rsid w:val="00FA4AC9"/>
    <w:rsid w:val="00FA4DA6"/>
    <w:rsid w:val="00FA5BF6"/>
    <w:rsid w:val="00FA630E"/>
    <w:rsid w:val="00FA646A"/>
    <w:rsid w:val="00FA6711"/>
    <w:rsid w:val="00FA6C9D"/>
    <w:rsid w:val="00FA76D9"/>
    <w:rsid w:val="00FA7C48"/>
    <w:rsid w:val="00FA7D86"/>
    <w:rsid w:val="00FB007F"/>
    <w:rsid w:val="00FB0ABF"/>
    <w:rsid w:val="00FB0C24"/>
    <w:rsid w:val="00FB123E"/>
    <w:rsid w:val="00FB1A40"/>
    <w:rsid w:val="00FB1FE4"/>
    <w:rsid w:val="00FB24E3"/>
    <w:rsid w:val="00FB2EEB"/>
    <w:rsid w:val="00FB2FB5"/>
    <w:rsid w:val="00FB3673"/>
    <w:rsid w:val="00FB3720"/>
    <w:rsid w:val="00FB387B"/>
    <w:rsid w:val="00FB4652"/>
    <w:rsid w:val="00FB4F35"/>
    <w:rsid w:val="00FB577F"/>
    <w:rsid w:val="00FB57D4"/>
    <w:rsid w:val="00FB6422"/>
    <w:rsid w:val="00FB6430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3972"/>
    <w:rsid w:val="00FC3B44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C7F5F"/>
    <w:rsid w:val="00FD0005"/>
    <w:rsid w:val="00FD0850"/>
    <w:rsid w:val="00FD1274"/>
    <w:rsid w:val="00FD135C"/>
    <w:rsid w:val="00FD18BC"/>
    <w:rsid w:val="00FD2DE7"/>
    <w:rsid w:val="00FD3694"/>
    <w:rsid w:val="00FD467A"/>
    <w:rsid w:val="00FD4A55"/>
    <w:rsid w:val="00FD4AFD"/>
    <w:rsid w:val="00FD4CBD"/>
    <w:rsid w:val="00FD4F5F"/>
    <w:rsid w:val="00FD5233"/>
    <w:rsid w:val="00FD5363"/>
    <w:rsid w:val="00FD57E1"/>
    <w:rsid w:val="00FD5E84"/>
    <w:rsid w:val="00FD64EB"/>
    <w:rsid w:val="00FD658A"/>
    <w:rsid w:val="00FD71CC"/>
    <w:rsid w:val="00FD7A56"/>
    <w:rsid w:val="00FD7B5A"/>
    <w:rsid w:val="00FE0942"/>
    <w:rsid w:val="00FE0D07"/>
    <w:rsid w:val="00FE0E80"/>
    <w:rsid w:val="00FE1158"/>
    <w:rsid w:val="00FE1D67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33E"/>
    <w:rsid w:val="00FE47E1"/>
    <w:rsid w:val="00FE4866"/>
    <w:rsid w:val="00FE49D9"/>
    <w:rsid w:val="00FE5BAC"/>
    <w:rsid w:val="00FE5D01"/>
    <w:rsid w:val="00FE61F4"/>
    <w:rsid w:val="00FE6581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DC41EC190BEEA226A2E0621138D35AD2FEA15AF141E339C2F0E88F054683F5FC0BF119E1CC360FBA16CEA354EDCB665B6B598CC45D2C68231B191j2m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C5AC9-1329-4607-8261-002264BE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11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2875</cp:revision>
  <cp:lastPrinted>2022-06-02T12:08:00Z</cp:lastPrinted>
  <dcterms:created xsi:type="dcterms:W3CDTF">2014-09-16T14:40:00Z</dcterms:created>
  <dcterms:modified xsi:type="dcterms:W3CDTF">2022-06-02T12:09:00Z</dcterms:modified>
</cp:coreProperties>
</file>