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E69483" w14:textId="77777777" w:rsidR="00E40B84" w:rsidRDefault="00E40B84" w:rsidP="00316CF6"/>
    <w:p w14:paraId="1CD96363" w14:textId="77777777" w:rsidR="00E40B84" w:rsidRPr="00E40B84" w:rsidRDefault="00E40B84" w:rsidP="00316CF6"/>
    <w:p w14:paraId="0F7BDB39" w14:textId="77777777" w:rsidR="00E40B84" w:rsidRPr="00E40B84" w:rsidRDefault="00E40B84" w:rsidP="00316CF6"/>
    <w:p w14:paraId="15FBE09D" w14:textId="77777777" w:rsidR="00E40B84" w:rsidRPr="00E40B84" w:rsidRDefault="00E40B84" w:rsidP="00316CF6"/>
    <w:p w14:paraId="2F19A47D" w14:textId="77777777" w:rsidR="00E40B84" w:rsidRPr="00E40B84" w:rsidRDefault="00E40B84" w:rsidP="00316CF6"/>
    <w:p w14:paraId="671D7960" w14:textId="77777777" w:rsidR="00E40B84" w:rsidRPr="00E40B84" w:rsidRDefault="00E40B84" w:rsidP="00316CF6"/>
    <w:p w14:paraId="7EE6C5B8" w14:textId="763C0FF6" w:rsidR="00E40B84" w:rsidRPr="00E40B84" w:rsidRDefault="00E40B84" w:rsidP="00316CF6"/>
    <w:p w14:paraId="793D54C3" w14:textId="57D6791B" w:rsidR="00E40B84" w:rsidRDefault="00E40B84" w:rsidP="00316CF6"/>
    <w:p w14:paraId="59F0E01E" w14:textId="08D2BA8A" w:rsidR="00DF2865" w:rsidRDefault="00DF2865" w:rsidP="00316CF6"/>
    <w:tbl>
      <w:tblPr>
        <w:tblStyle w:val="af9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E40B84" w:rsidRPr="00E40B84" w14:paraId="46A3D6C0" w14:textId="77777777" w:rsidTr="00E40B84">
        <w:tc>
          <w:tcPr>
            <w:tcW w:w="4672" w:type="dxa"/>
          </w:tcPr>
          <w:p w14:paraId="1770B45B" w14:textId="77777777" w:rsidR="00E40B84" w:rsidRPr="00E40B84" w:rsidRDefault="00E40B84" w:rsidP="00316CF6">
            <w:pPr>
              <w:rPr>
                <w:rFonts w:ascii="Times New Roman" w:hAnsi="Times New Roman"/>
              </w:rPr>
            </w:pPr>
          </w:p>
        </w:tc>
        <w:tc>
          <w:tcPr>
            <w:tcW w:w="4672" w:type="dxa"/>
          </w:tcPr>
          <w:p w14:paraId="444FCA0A" w14:textId="77777777" w:rsidR="00E40B84" w:rsidRPr="00DF2865" w:rsidRDefault="00E40B84" w:rsidP="00E40B8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F2865">
              <w:rPr>
                <w:rFonts w:ascii="Times New Roman" w:hAnsi="Times New Roman"/>
                <w:sz w:val="26"/>
                <w:szCs w:val="26"/>
              </w:rPr>
              <w:t xml:space="preserve">Председателю Думы </w:t>
            </w:r>
          </w:p>
          <w:p w14:paraId="33169473" w14:textId="23AB4FF9" w:rsidR="00E40B84" w:rsidRPr="00DF2865" w:rsidRDefault="00E40B84" w:rsidP="00E40B8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F2865">
              <w:rPr>
                <w:rFonts w:ascii="Times New Roman" w:hAnsi="Times New Roman"/>
                <w:sz w:val="26"/>
                <w:szCs w:val="26"/>
              </w:rPr>
              <w:t>г</w:t>
            </w:r>
            <w:r w:rsidRPr="00DF2865">
              <w:rPr>
                <w:rFonts w:ascii="Times New Roman" w:hAnsi="Times New Roman"/>
                <w:sz w:val="26"/>
                <w:szCs w:val="26"/>
              </w:rPr>
              <w:t>ородского</w:t>
            </w:r>
            <w:r w:rsidRPr="00DF2865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DF2865">
              <w:rPr>
                <w:rFonts w:ascii="Times New Roman" w:hAnsi="Times New Roman"/>
                <w:sz w:val="26"/>
                <w:szCs w:val="26"/>
              </w:rPr>
              <w:t>округа Тольятти</w:t>
            </w:r>
          </w:p>
          <w:p w14:paraId="602C99B4" w14:textId="6D01D645" w:rsidR="00E40B84" w:rsidRPr="00DF2865" w:rsidRDefault="00E40B84" w:rsidP="00E40B8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F2865">
              <w:rPr>
                <w:rFonts w:ascii="Times New Roman" w:hAnsi="Times New Roman"/>
                <w:sz w:val="26"/>
                <w:szCs w:val="26"/>
              </w:rPr>
              <w:t>Остудину</w:t>
            </w:r>
            <w:r w:rsidRPr="00DF2865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DF2865">
              <w:rPr>
                <w:rFonts w:ascii="Times New Roman" w:hAnsi="Times New Roman"/>
                <w:sz w:val="26"/>
                <w:szCs w:val="26"/>
              </w:rPr>
              <w:t>Н.И.</w:t>
            </w:r>
          </w:p>
          <w:p w14:paraId="59C3C686" w14:textId="77777777" w:rsidR="00E40B84" w:rsidRPr="00E40B84" w:rsidRDefault="00E40B84" w:rsidP="00316CF6">
            <w:pPr>
              <w:rPr>
                <w:rFonts w:ascii="Times New Roman" w:hAnsi="Times New Roman"/>
              </w:rPr>
            </w:pPr>
          </w:p>
        </w:tc>
      </w:tr>
    </w:tbl>
    <w:p w14:paraId="61CCA354" w14:textId="02A2B392" w:rsidR="00E40B84" w:rsidRPr="00E40B84" w:rsidRDefault="00E40B84" w:rsidP="00316CF6"/>
    <w:p w14:paraId="6302ED92" w14:textId="77777777" w:rsidR="00316CF6" w:rsidRPr="00545388" w:rsidRDefault="00316CF6" w:rsidP="00316CF6">
      <w:pPr>
        <w:ind w:left="4248" w:hanging="4248"/>
        <w:rPr>
          <w:bCs/>
        </w:rPr>
      </w:pPr>
    </w:p>
    <w:p w14:paraId="0607C29B" w14:textId="77777777" w:rsidR="00316CF6" w:rsidRPr="00DF2865" w:rsidRDefault="00316CF6" w:rsidP="00316CF6">
      <w:pPr>
        <w:keepNext/>
        <w:spacing w:line="360" w:lineRule="auto"/>
        <w:jc w:val="center"/>
        <w:outlineLvl w:val="0"/>
        <w:rPr>
          <w:sz w:val="26"/>
          <w:szCs w:val="26"/>
        </w:rPr>
      </w:pPr>
      <w:r w:rsidRPr="00DF2865">
        <w:rPr>
          <w:sz w:val="26"/>
          <w:szCs w:val="26"/>
        </w:rPr>
        <w:t>Уважаемый Николай Иванович!</w:t>
      </w:r>
    </w:p>
    <w:p w14:paraId="72C15F51" w14:textId="2D0F15AE" w:rsidR="00853319" w:rsidRPr="00DF2865" w:rsidRDefault="00D44602" w:rsidP="00A55165">
      <w:pPr>
        <w:spacing w:line="360" w:lineRule="auto"/>
        <w:ind w:firstLine="708"/>
        <w:jc w:val="both"/>
        <w:rPr>
          <w:i/>
          <w:sz w:val="26"/>
          <w:szCs w:val="26"/>
        </w:rPr>
      </w:pPr>
      <w:r w:rsidRPr="00DF2865">
        <w:rPr>
          <w:sz w:val="26"/>
          <w:szCs w:val="26"/>
        </w:rPr>
        <w:t xml:space="preserve">В соответствие с планом </w:t>
      </w:r>
      <w:r w:rsidR="0041503C" w:rsidRPr="00DF2865">
        <w:rPr>
          <w:sz w:val="26"/>
          <w:szCs w:val="26"/>
        </w:rPr>
        <w:t xml:space="preserve">текущей деятельности Думы городского округа Тольятти на </w:t>
      </w:r>
      <w:r w:rsidR="00853319" w:rsidRPr="00DF2865">
        <w:rPr>
          <w:sz w:val="26"/>
          <w:szCs w:val="26"/>
          <w:lang w:val="en-US"/>
        </w:rPr>
        <w:t>II</w:t>
      </w:r>
      <w:r w:rsidR="00DF2865" w:rsidRPr="00DF2865">
        <w:rPr>
          <w:sz w:val="26"/>
          <w:szCs w:val="26"/>
          <w:lang w:val="en-US"/>
        </w:rPr>
        <w:t>I</w:t>
      </w:r>
      <w:r w:rsidR="00F34536" w:rsidRPr="00DF2865">
        <w:rPr>
          <w:sz w:val="26"/>
          <w:szCs w:val="26"/>
        </w:rPr>
        <w:t xml:space="preserve"> </w:t>
      </w:r>
      <w:r w:rsidR="0041503C" w:rsidRPr="00DF2865">
        <w:rPr>
          <w:sz w:val="26"/>
          <w:szCs w:val="26"/>
        </w:rPr>
        <w:t>квартал 202</w:t>
      </w:r>
      <w:r w:rsidR="00853319" w:rsidRPr="00DF2865">
        <w:rPr>
          <w:sz w:val="26"/>
          <w:szCs w:val="26"/>
        </w:rPr>
        <w:t>2</w:t>
      </w:r>
      <w:r w:rsidR="0041503C" w:rsidRPr="00DF2865">
        <w:rPr>
          <w:sz w:val="26"/>
          <w:szCs w:val="26"/>
        </w:rPr>
        <w:t xml:space="preserve"> года, направляю Ва</w:t>
      </w:r>
      <w:r w:rsidR="00F34536" w:rsidRPr="00DF2865">
        <w:rPr>
          <w:sz w:val="26"/>
          <w:szCs w:val="26"/>
        </w:rPr>
        <w:t>м</w:t>
      </w:r>
      <w:r w:rsidR="0041503C" w:rsidRPr="00DF2865">
        <w:rPr>
          <w:sz w:val="26"/>
          <w:szCs w:val="26"/>
        </w:rPr>
        <w:t xml:space="preserve"> информацию </w:t>
      </w:r>
      <w:r w:rsidR="00DF2865" w:rsidRPr="00DF2865">
        <w:rPr>
          <w:sz w:val="26"/>
          <w:szCs w:val="26"/>
        </w:rPr>
        <w:t>по вопросу: «</w:t>
      </w:r>
      <w:r w:rsidR="00DF2865" w:rsidRPr="00DF2865">
        <w:rPr>
          <w:bCs/>
          <w:sz w:val="26"/>
          <w:szCs w:val="26"/>
        </w:rPr>
        <w:t xml:space="preserve">Об </w:t>
      </w:r>
      <w:bookmarkStart w:id="0" w:name="_Hlk107301493"/>
      <w:r w:rsidR="00DF2865" w:rsidRPr="00DF2865">
        <w:rPr>
          <w:bCs/>
          <w:sz w:val="26"/>
          <w:szCs w:val="26"/>
        </w:rPr>
        <w:t xml:space="preserve">информации администрации городского округа Тольятти о ходе выполнения муниципальной программы «Благоустройство территории городского округа Тольятти на 2015-2024 годы», утвержденной постановлением мэрии городского округа Тольятти от 24.03.2015 № 905-п/1, по состоянию на 25.06.2022 </w:t>
      </w:r>
      <w:r w:rsidR="00DF2865" w:rsidRPr="00DF2865">
        <w:rPr>
          <w:bCs/>
          <w:iCs/>
          <w:sz w:val="26"/>
          <w:szCs w:val="26"/>
        </w:rPr>
        <w:t>(с учетом дополнительно выделенного финансирования</w:t>
      </w:r>
      <w:r w:rsidR="00DF2865" w:rsidRPr="00DF2865">
        <w:rPr>
          <w:rFonts w:cs="Arial"/>
          <w:iCs/>
          <w:sz w:val="26"/>
          <w:szCs w:val="26"/>
        </w:rPr>
        <w:t xml:space="preserve"> </w:t>
      </w:r>
      <w:r w:rsidR="00DF2865" w:rsidRPr="00DF2865">
        <w:rPr>
          <w:bCs/>
          <w:iCs/>
          <w:sz w:val="26"/>
          <w:szCs w:val="26"/>
        </w:rPr>
        <w:t>в сумме 67 000 тыс.руб. на проведение работ по ремонту внутриквартальных проездов и дворовых территорий многоквартирных домов (в соответствии с решением Думы городского округа Тольятти от 06.04.2022 № 1232 «О внесении изменений в решение Думы городского округа Тольятти от 08.12.2021 № 1128 «О бюджете городского округа Тольятти на 2022 год и плановый период 2023 и 2024 годов»)</w:t>
      </w:r>
      <w:bookmarkEnd w:id="0"/>
      <w:r w:rsidR="008615B6">
        <w:rPr>
          <w:bCs/>
          <w:iCs/>
          <w:sz w:val="26"/>
          <w:szCs w:val="26"/>
        </w:rPr>
        <w:t>.</w:t>
      </w:r>
    </w:p>
    <w:p w14:paraId="7F728A4D" w14:textId="32CE1749" w:rsidR="00316CF6" w:rsidRPr="00DF2865" w:rsidRDefault="0041503C" w:rsidP="00A55165">
      <w:pPr>
        <w:spacing w:line="360" w:lineRule="auto"/>
        <w:ind w:firstLine="708"/>
        <w:jc w:val="both"/>
        <w:rPr>
          <w:sz w:val="26"/>
          <w:szCs w:val="26"/>
        </w:rPr>
      </w:pPr>
      <w:r w:rsidRPr="00DF2865">
        <w:rPr>
          <w:sz w:val="26"/>
          <w:szCs w:val="26"/>
        </w:rPr>
        <w:t>Докладчик:</w:t>
      </w:r>
      <w:r w:rsidR="00696C4A" w:rsidRPr="00DF2865">
        <w:rPr>
          <w:sz w:val="26"/>
          <w:szCs w:val="26"/>
        </w:rPr>
        <w:t xml:space="preserve"> </w:t>
      </w:r>
      <w:r w:rsidR="00853319" w:rsidRPr="00DF2865">
        <w:rPr>
          <w:sz w:val="26"/>
          <w:szCs w:val="26"/>
        </w:rPr>
        <w:t>Кузахметов Максим Геннадьевич</w:t>
      </w:r>
      <w:r w:rsidRPr="00DF2865">
        <w:rPr>
          <w:sz w:val="26"/>
          <w:szCs w:val="26"/>
        </w:rPr>
        <w:t xml:space="preserve"> – руководитель департамента городского хозяйства администрации городского округа Тольятти.</w:t>
      </w:r>
    </w:p>
    <w:tbl>
      <w:tblPr>
        <w:tblStyle w:val="af9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944"/>
      </w:tblGrid>
      <w:tr w:rsidR="00DF2865" w:rsidRPr="00DF2865" w14:paraId="3821853E" w14:textId="77777777" w:rsidTr="00DD3F41">
        <w:tc>
          <w:tcPr>
            <w:tcW w:w="2410" w:type="dxa"/>
          </w:tcPr>
          <w:p w14:paraId="710EBA57" w14:textId="1BF911BA" w:rsidR="00DF2865" w:rsidRPr="00A55165" w:rsidRDefault="00DF2865" w:rsidP="00A55165">
            <w:pPr>
              <w:ind w:left="-105" w:firstLine="708"/>
              <w:rPr>
                <w:rFonts w:ascii="Times New Roman" w:hAnsi="Times New Roman"/>
                <w:sz w:val="26"/>
                <w:szCs w:val="26"/>
              </w:rPr>
            </w:pPr>
            <w:r w:rsidRPr="00A55165">
              <w:rPr>
                <w:rFonts w:ascii="Times New Roman" w:hAnsi="Times New Roman"/>
                <w:sz w:val="26"/>
                <w:szCs w:val="26"/>
              </w:rPr>
              <w:t>Приложение:</w:t>
            </w:r>
          </w:p>
        </w:tc>
        <w:tc>
          <w:tcPr>
            <w:tcW w:w="6944" w:type="dxa"/>
          </w:tcPr>
          <w:p w14:paraId="5D0F89AC" w14:textId="2A7C54FE" w:rsidR="00DF2865" w:rsidRPr="00DF2865" w:rsidRDefault="00DF2865" w:rsidP="00A55165">
            <w:pPr>
              <w:rPr>
                <w:rFonts w:ascii="Times New Roman" w:hAnsi="Times New Roman"/>
                <w:sz w:val="28"/>
                <w:szCs w:val="28"/>
              </w:rPr>
            </w:pPr>
            <w:r w:rsidRPr="00DF2865">
              <w:rPr>
                <w:rFonts w:ascii="Times New Roman" w:hAnsi="Times New Roman"/>
              </w:rPr>
              <w:t xml:space="preserve">Информация о выполнении муниципальной программы «Благоустройство территории городского округа Тольятти на 2015-2024 годы, утвержденной постановлением мэрии городского округа Тольятти от 24.03.2015 № 905-п/1, на 25.06.2022 год на </w:t>
            </w:r>
            <w:r w:rsidR="00DD3F41">
              <w:rPr>
                <w:rFonts w:ascii="Times New Roman" w:hAnsi="Times New Roman"/>
              </w:rPr>
              <w:t>9</w:t>
            </w:r>
            <w:r w:rsidRPr="00DF2865">
              <w:rPr>
                <w:rFonts w:ascii="Times New Roman" w:hAnsi="Times New Roman"/>
              </w:rPr>
              <w:t xml:space="preserve"> л.</w:t>
            </w:r>
          </w:p>
        </w:tc>
      </w:tr>
    </w:tbl>
    <w:p w14:paraId="27602210" w14:textId="77777777" w:rsidR="00E40B84" w:rsidRPr="00DF2865" w:rsidRDefault="00E40B84" w:rsidP="00DF2865">
      <w:pPr>
        <w:ind w:firstLine="708"/>
        <w:jc w:val="both"/>
        <w:rPr>
          <w:sz w:val="26"/>
          <w:szCs w:val="26"/>
        </w:rPr>
      </w:pPr>
    </w:p>
    <w:p w14:paraId="2F07C38F" w14:textId="77777777" w:rsidR="0041503C" w:rsidRPr="00DF2865" w:rsidRDefault="0041503C" w:rsidP="00DF2865">
      <w:pPr>
        <w:ind w:firstLine="708"/>
        <w:jc w:val="both"/>
        <w:rPr>
          <w:sz w:val="26"/>
          <w:szCs w:val="26"/>
        </w:rPr>
      </w:pPr>
    </w:p>
    <w:p w14:paraId="57E621DC" w14:textId="0C638287" w:rsidR="0041503C" w:rsidRDefault="0041503C" w:rsidP="00DF2865">
      <w:pPr>
        <w:ind w:firstLine="708"/>
        <w:jc w:val="both"/>
        <w:rPr>
          <w:sz w:val="26"/>
          <w:szCs w:val="26"/>
        </w:rPr>
      </w:pPr>
    </w:p>
    <w:tbl>
      <w:tblPr>
        <w:tblStyle w:val="af9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DF2865" w:rsidRPr="00DF2865" w14:paraId="4BB76130" w14:textId="77777777" w:rsidTr="00DF2865">
        <w:tc>
          <w:tcPr>
            <w:tcW w:w="4672" w:type="dxa"/>
          </w:tcPr>
          <w:p w14:paraId="263ACFE3" w14:textId="0F2913FC" w:rsidR="00DF2865" w:rsidRPr="00DF2865" w:rsidRDefault="00DF2865" w:rsidP="00DF2865">
            <w:pPr>
              <w:rPr>
                <w:rFonts w:ascii="Times New Roman" w:hAnsi="Times New Roman"/>
                <w:sz w:val="26"/>
                <w:szCs w:val="26"/>
              </w:rPr>
            </w:pPr>
            <w:r w:rsidRPr="00DF2865">
              <w:rPr>
                <w:rFonts w:ascii="Times New Roman" w:hAnsi="Times New Roman"/>
                <w:sz w:val="26"/>
                <w:szCs w:val="26"/>
              </w:rPr>
              <w:t>И.о. первого заместителя главы городского округа</w:t>
            </w:r>
          </w:p>
        </w:tc>
        <w:tc>
          <w:tcPr>
            <w:tcW w:w="4672" w:type="dxa"/>
          </w:tcPr>
          <w:p w14:paraId="05F23A00" w14:textId="12FC4687" w:rsidR="00DF2865" w:rsidRPr="00DF2865" w:rsidRDefault="00DF2865" w:rsidP="00DF2865">
            <w:pPr>
              <w:spacing w:line="360" w:lineRule="auto"/>
              <w:jc w:val="right"/>
              <w:rPr>
                <w:rFonts w:ascii="Times New Roman" w:hAnsi="Times New Roman"/>
                <w:bCs/>
                <w:sz w:val="26"/>
                <w:szCs w:val="26"/>
              </w:rPr>
            </w:pPr>
            <w:r w:rsidRPr="00DF2865">
              <w:rPr>
                <w:rFonts w:ascii="Times New Roman" w:hAnsi="Times New Roman"/>
                <w:sz w:val="26"/>
                <w:szCs w:val="26"/>
              </w:rPr>
              <w:t>Г.В.</w:t>
            </w:r>
            <w:r w:rsidRPr="00DF2865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DF2865">
              <w:rPr>
                <w:rFonts w:ascii="Times New Roman" w:hAnsi="Times New Roman"/>
                <w:sz w:val="26"/>
                <w:szCs w:val="26"/>
              </w:rPr>
              <w:t>Гильгулин</w:t>
            </w:r>
          </w:p>
          <w:p w14:paraId="3945F43C" w14:textId="77777777" w:rsidR="00DF2865" w:rsidRPr="00DF2865" w:rsidRDefault="00DF2865" w:rsidP="00DF286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609336AE" w14:textId="40D6A593" w:rsidR="00DF2865" w:rsidRDefault="00DF2865" w:rsidP="00DF2865">
      <w:pPr>
        <w:ind w:firstLine="708"/>
        <w:jc w:val="both"/>
        <w:rPr>
          <w:sz w:val="26"/>
          <w:szCs w:val="26"/>
        </w:rPr>
      </w:pPr>
    </w:p>
    <w:p w14:paraId="059ABF4A" w14:textId="1CA926EB" w:rsidR="00D31BA5" w:rsidRDefault="00D31BA5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14:paraId="4E68EB04" w14:textId="77777777" w:rsidR="0041503C" w:rsidRPr="00545388" w:rsidRDefault="0041503C" w:rsidP="00853319">
      <w:pPr>
        <w:ind w:firstLine="708"/>
        <w:jc w:val="center"/>
        <w:rPr>
          <w:b/>
          <w:sz w:val="28"/>
          <w:szCs w:val="28"/>
        </w:rPr>
      </w:pPr>
      <w:r w:rsidRPr="00545388">
        <w:rPr>
          <w:b/>
          <w:sz w:val="28"/>
          <w:szCs w:val="28"/>
        </w:rPr>
        <w:lastRenderedPageBreak/>
        <w:t xml:space="preserve">Информация </w:t>
      </w:r>
      <w:r w:rsidR="00853319" w:rsidRPr="00545388">
        <w:rPr>
          <w:b/>
          <w:sz w:val="28"/>
          <w:szCs w:val="28"/>
        </w:rPr>
        <w:t xml:space="preserve">о выполнении муниципальной программы «Благоустройство территории городского округа Тольятти на 2015-2024 годы, утвержденной постановлением мэрии городского округа Тольятти от 24.03.2015 № 905-п/1, </w:t>
      </w:r>
      <w:r w:rsidR="00586EB2">
        <w:rPr>
          <w:b/>
          <w:sz w:val="28"/>
          <w:szCs w:val="28"/>
        </w:rPr>
        <w:t>на 25</w:t>
      </w:r>
      <w:r w:rsidR="00CF7F77" w:rsidRPr="00545388">
        <w:rPr>
          <w:b/>
          <w:sz w:val="28"/>
          <w:szCs w:val="28"/>
        </w:rPr>
        <w:t>.06.2022</w:t>
      </w:r>
      <w:r w:rsidR="00853319" w:rsidRPr="00545388">
        <w:rPr>
          <w:b/>
          <w:sz w:val="28"/>
          <w:szCs w:val="28"/>
        </w:rPr>
        <w:t xml:space="preserve"> год.</w:t>
      </w:r>
    </w:p>
    <w:p w14:paraId="2A0CCA6D" w14:textId="77777777" w:rsidR="00CF7F77" w:rsidRPr="00545388" w:rsidRDefault="00CF7F77" w:rsidP="00853319">
      <w:pPr>
        <w:ind w:firstLine="708"/>
        <w:jc w:val="center"/>
        <w:rPr>
          <w:b/>
          <w:sz w:val="28"/>
          <w:szCs w:val="28"/>
        </w:rPr>
      </w:pPr>
    </w:p>
    <w:p w14:paraId="47BE867F" w14:textId="77777777" w:rsidR="00CF7F77" w:rsidRPr="00545388" w:rsidRDefault="00CF7F77" w:rsidP="00CF7F77">
      <w:pPr>
        <w:spacing w:line="360" w:lineRule="auto"/>
        <w:ind w:firstLine="851"/>
        <w:jc w:val="both"/>
        <w:rPr>
          <w:bCs/>
          <w:sz w:val="28"/>
          <w:szCs w:val="20"/>
        </w:rPr>
      </w:pPr>
      <w:r w:rsidRPr="00545388">
        <w:rPr>
          <w:bCs/>
          <w:sz w:val="28"/>
          <w:szCs w:val="20"/>
        </w:rPr>
        <w:t>Целью муниципальной программы «Благоустройство территории городского округа Тольятти на 2015-2024 годы», утвержденной постановлением мэрии городского округа Тольятти от 24.03.2015 №905-п/1 (далее – Программа), является организация благоустройства территории городского округа Тольятти для повышения комфортности условий проживания граждан в условиях сложившейся застройки, обустройство мест массового отдыха населения.</w:t>
      </w:r>
    </w:p>
    <w:p w14:paraId="733A9A3D" w14:textId="77777777" w:rsidR="00CF7F77" w:rsidRPr="00545388" w:rsidRDefault="00CF7F77" w:rsidP="00CF7F77">
      <w:pPr>
        <w:spacing w:line="360" w:lineRule="auto"/>
        <w:ind w:firstLine="851"/>
        <w:jc w:val="both"/>
        <w:rPr>
          <w:bCs/>
          <w:sz w:val="28"/>
          <w:szCs w:val="20"/>
        </w:rPr>
      </w:pPr>
      <w:r w:rsidRPr="00545388">
        <w:rPr>
          <w:bCs/>
          <w:sz w:val="28"/>
          <w:szCs w:val="20"/>
        </w:rPr>
        <w:t>Для достижения поставленной цели Программы в 2022 году запланировано выполнение следующих задач:</w:t>
      </w:r>
    </w:p>
    <w:p w14:paraId="2A3C09C7" w14:textId="77777777" w:rsidR="00CF7F77" w:rsidRPr="00545388" w:rsidRDefault="00CF7F77" w:rsidP="00CF7F77">
      <w:pPr>
        <w:spacing w:line="360" w:lineRule="auto"/>
        <w:ind w:firstLine="851"/>
        <w:jc w:val="both"/>
        <w:rPr>
          <w:bCs/>
          <w:sz w:val="28"/>
          <w:szCs w:val="20"/>
        </w:rPr>
      </w:pPr>
      <w:r w:rsidRPr="00545388">
        <w:rPr>
          <w:bCs/>
          <w:sz w:val="28"/>
          <w:szCs w:val="20"/>
        </w:rPr>
        <w:t>- Задача 1: Обеспечение комплексного благоустройства внутриквартальных территорий;</w:t>
      </w:r>
    </w:p>
    <w:p w14:paraId="5C4FD542" w14:textId="77777777" w:rsidR="00CF7F77" w:rsidRPr="00545388" w:rsidRDefault="00CF7F77" w:rsidP="00CF7F77">
      <w:pPr>
        <w:spacing w:line="360" w:lineRule="auto"/>
        <w:ind w:firstLine="851"/>
        <w:jc w:val="both"/>
        <w:rPr>
          <w:bCs/>
          <w:sz w:val="28"/>
          <w:szCs w:val="20"/>
        </w:rPr>
      </w:pPr>
      <w:r w:rsidRPr="00545388">
        <w:rPr>
          <w:bCs/>
          <w:sz w:val="28"/>
          <w:szCs w:val="20"/>
        </w:rPr>
        <w:t>- Задача 4: Обустройство мест массового отдыха на береговых зонах водных объектов;</w:t>
      </w:r>
    </w:p>
    <w:p w14:paraId="7DB52721" w14:textId="77777777" w:rsidR="00CF7F77" w:rsidRPr="00545388" w:rsidRDefault="00CF7F77" w:rsidP="00CF7F77">
      <w:pPr>
        <w:spacing w:line="360" w:lineRule="auto"/>
        <w:ind w:firstLine="851"/>
        <w:jc w:val="both"/>
        <w:rPr>
          <w:bCs/>
          <w:sz w:val="28"/>
          <w:szCs w:val="20"/>
        </w:rPr>
      </w:pPr>
      <w:r w:rsidRPr="00545388">
        <w:rPr>
          <w:bCs/>
          <w:sz w:val="28"/>
          <w:szCs w:val="20"/>
        </w:rPr>
        <w:t>- Задача 5: «Обеспечение комплексного благоустройства территорий образовательных учреждений»;</w:t>
      </w:r>
    </w:p>
    <w:p w14:paraId="29AB1B3F" w14:textId="77777777" w:rsidR="00CF7F77" w:rsidRPr="00545388" w:rsidRDefault="00CF7F77" w:rsidP="00CF7F77">
      <w:pPr>
        <w:spacing w:line="360" w:lineRule="auto"/>
        <w:ind w:firstLine="851"/>
        <w:jc w:val="both"/>
        <w:rPr>
          <w:bCs/>
          <w:sz w:val="28"/>
          <w:szCs w:val="20"/>
        </w:rPr>
      </w:pPr>
      <w:r w:rsidRPr="00545388">
        <w:rPr>
          <w:bCs/>
          <w:sz w:val="28"/>
          <w:szCs w:val="20"/>
        </w:rPr>
        <w:t xml:space="preserve">- Задача 8: Обеспечение комплексного благоустройства знаковых и социально значимых мест; </w:t>
      </w:r>
    </w:p>
    <w:p w14:paraId="2440F5E9" w14:textId="77777777" w:rsidR="00CF7F77" w:rsidRPr="00545388" w:rsidRDefault="00CF7F77" w:rsidP="00CF7F77">
      <w:pPr>
        <w:spacing w:line="360" w:lineRule="auto"/>
        <w:ind w:firstLine="851"/>
        <w:jc w:val="both"/>
        <w:rPr>
          <w:bCs/>
          <w:sz w:val="28"/>
          <w:szCs w:val="20"/>
        </w:rPr>
      </w:pPr>
      <w:r w:rsidRPr="00545388">
        <w:rPr>
          <w:bCs/>
          <w:sz w:val="28"/>
          <w:szCs w:val="20"/>
        </w:rPr>
        <w:t>- Задача 12: Проведение отдельных видов работ по общественным проектам развития территорий, предусмотренных государственной программой Самарской области «Поддержка инициатив населения муниципальных образований в Самарской области" на 2017 - 2025 годы».</w:t>
      </w:r>
    </w:p>
    <w:p w14:paraId="6B26C40F" w14:textId="77777777" w:rsidR="00CF7F77" w:rsidRPr="00545388" w:rsidRDefault="00CF7F77" w:rsidP="00CF7F77">
      <w:pPr>
        <w:spacing w:line="360" w:lineRule="auto"/>
        <w:ind w:firstLine="851"/>
        <w:jc w:val="both"/>
        <w:rPr>
          <w:bCs/>
          <w:sz w:val="28"/>
          <w:szCs w:val="20"/>
        </w:rPr>
      </w:pPr>
      <w:r w:rsidRPr="00545388">
        <w:rPr>
          <w:bCs/>
          <w:sz w:val="28"/>
          <w:szCs w:val="20"/>
        </w:rPr>
        <w:t xml:space="preserve">По Задаче 1 «Обеспечение комплексного благоустройства внутриквартальных территорий» в бюджете городского округа Тольятти предусмотрено </w:t>
      </w:r>
      <w:r w:rsidR="007C1A14" w:rsidRPr="00545388">
        <w:rPr>
          <w:bCs/>
          <w:sz w:val="28"/>
          <w:szCs w:val="20"/>
        </w:rPr>
        <w:t xml:space="preserve">46 298,0 </w:t>
      </w:r>
      <w:r w:rsidRPr="00545388">
        <w:rPr>
          <w:bCs/>
          <w:sz w:val="28"/>
          <w:szCs w:val="20"/>
        </w:rPr>
        <w:t xml:space="preserve">тыс. руб., в том числе </w:t>
      </w:r>
      <w:r w:rsidR="007C1A14" w:rsidRPr="00545388">
        <w:rPr>
          <w:bCs/>
          <w:sz w:val="28"/>
          <w:szCs w:val="20"/>
        </w:rPr>
        <w:t>45 633</w:t>
      </w:r>
      <w:r w:rsidRPr="00545388">
        <w:rPr>
          <w:bCs/>
          <w:sz w:val="28"/>
          <w:szCs w:val="20"/>
        </w:rPr>
        <w:t xml:space="preserve">тыс.руб. средства бюджета г.о.Тольятти, </w:t>
      </w:r>
      <w:r w:rsidR="007C1A14" w:rsidRPr="00545388">
        <w:rPr>
          <w:bCs/>
          <w:sz w:val="28"/>
          <w:szCs w:val="20"/>
        </w:rPr>
        <w:t>665,0</w:t>
      </w:r>
      <w:r w:rsidRPr="00545388">
        <w:rPr>
          <w:bCs/>
          <w:sz w:val="28"/>
          <w:szCs w:val="20"/>
        </w:rPr>
        <w:t xml:space="preserve"> тыс.руб. – внебюджетные средства.</w:t>
      </w:r>
    </w:p>
    <w:p w14:paraId="493C5A2D" w14:textId="77777777" w:rsidR="00CF7F77" w:rsidRPr="00545388" w:rsidRDefault="00CF7F77" w:rsidP="00CF7F77">
      <w:pPr>
        <w:spacing w:line="360" w:lineRule="auto"/>
        <w:ind w:firstLine="851"/>
        <w:jc w:val="both"/>
        <w:rPr>
          <w:bCs/>
          <w:sz w:val="28"/>
          <w:szCs w:val="20"/>
        </w:rPr>
      </w:pPr>
      <w:r w:rsidRPr="00545388">
        <w:rPr>
          <w:bCs/>
          <w:sz w:val="28"/>
          <w:szCs w:val="20"/>
        </w:rPr>
        <w:t xml:space="preserve">В целях реализации мероприятия 1.1 «Подготовка проектной документации и проведение государственной экспертизы такой </w:t>
      </w:r>
      <w:r w:rsidRPr="00545388">
        <w:rPr>
          <w:bCs/>
          <w:sz w:val="28"/>
          <w:szCs w:val="20"/>
        </w:rPr>
        <w:lastRenderedPageBreak/>
        <w:t xml:space="preserve">документации, в том числе предпроектные работы и изыскания» разрабатывается проектная документация на благоустройство территорий г.о. Тольятти на сумму </w:t>
      </w:r>
      <w:r w:rsidR="007C1A14" w:rsidRPr="00545388">
        <w:rPr>
          <w:bCs/>
          <w:sz w:val="28"/>
          <w:szCs w:val="20"/>
        </w:rPr>
        <w:t>4 933,0</w:t>
      </w:r>
      <w:r w:rsidRPr="00545388">
        <w:rPr>
          <w:bCs/>
          <w:sz w:val="28"/>
          <w:szCs w:val="20"/>
        </w:rPr>
        <w:t xml:space="preserve"> тыс.руб.</w:t>
      </w:r>
      <w:r w:rsidR="007C1A14" w:rsidRPr="00545388">
        <w:rPr>
          <w:bCs/>
          <w:sz w:val="28"/>
          <w:szCs w:val="20"/>
        </w:rPr>
        <w:t>, а именно</w:t>
      </w:r>
      <w:r w:rsidRPr="00545388">
        <w:rPr>
          <w:bCs/>
          <w:sz w:val="28"/>
          <w:szCs w:val="20"/>
        </w:rPr>
        <w:t>:</w:t>
      </w:r>
    </w:p>
    <w:p w14:paraId="2B5C4B63" w14:textId="77777777" w:rsidR="009A44B4" w:rsidRPr="00545388" w:rsidRDefault="00CF7F77" w:rsidP="00CF7F77">
      <w:pPr>
        <w:spacing w:line="360" w:lineRule="auto"/>
        <w:ind w:firstLine="851"/>
        <w:jc w:val="both"/>
        <w:rPr>
          <w:bCs/>
          <w:sz w:val="28"/>
          <w:szCs w:val="20"/>
        </w:rPr>
      </w:pPr>
      <w:r w:rsidRPr="00545388">
        <w:rPr>
          <w:bCs/>
          <w:sz w:val="28"/>
          <w:szCs w:val="20"/>
        </w:rPr>
        <w:t xml:space="preserve">1) </w:t>
      </w:r>
      <w:r w:rsidR="007C1A14" w:rsidRPr="00545388">
        <w:rPr>
          <w:bCs/>
          <w:sz w:val="28"/>
          <w:szCs w:val="20"/>
        </w:rPr>
        <w:t xml:space="preserve">2 000,0 </w:t>
      </w:r>
      <w:r w:rsidR="009A44B4" w:rsidRPr="00545388">
        <w:rPr>
          <w:bCs/>
          <w:sz w:val="28"/>
          <w:szCs w:val="20"/>
        </w:rPr>
        <w:t>тыс.руб. на благоустройство набережной Центрального района;</w:t>
      </w:r>
    </w:p>
    <w:p w14:paraId="0EC4E30B" w14:textId="77777777" w:rsidR="00CF7F77" w:rsidRPr="00545388" w:rsidRDefault="00CF7F77" w:rsidP="00CF7F77">
      <w:pPr>
        <w:spacing w:line="360" w:lineRule="auto"/>
        <w:ind w:firstLine="851"/>
        <w:jc w:val="both"/>
        <w:rPr>
          <w:bCs/>
          <w:sz w:val="28"/>
          <w:szCs w:val="20"/>
        </w:rPr>
      </w:pPr>
      <w:r w:rsidRPr="00545388">
        <w:rPr>
          <w:bCs/>
          <w:sz w:val="28"/>
          <w:szCs w:val="20"/>
        </w:rPr>
        <w:t xml:space="preserve">2) </w:t>
      </w:r>
      <w:r w:rsidR="009A44B4" w:rsidRPr="00545388">
        <w:rPr>
          <w:bCs/>
          <w:sz w:val="28"/>
          <w:szCs w:val="20"/>
        </w:rPr>
        <w:t>1 400,0 тыс.руб. на благоустройство б-ра Татищева.</w:t>
      </w:r>
    </w:p>
    <w:p w14:paraId="3246DAD0" w14:textId="77777777" w:rsidR="009A44B4" w:rsidRPr="00545388" w:rsidRDefault="009A44B4" w:rsidP="00CF7F77">
      <w:pPr>
        <w:spacing w:line="360" w:lineRule="auto"/>
        <w:ind w:firstLine="851"/>
        <w:jc w:val="both"/>
        <w:rPr>
          <w:bCs/>
          <w:sz w:val="28"/>
          <w:szCs w:val="20"/>
        </w:rPr>
      </w:pPr>
      <w:r w:rsidRPr="00545388">
        <w:rPr>
          <w:bCs/>
          <w:sz w:val="28"/>
          <w:szCs w:val="20"/>
        </w:rPr>
        <w:t>3) 1 533,0 тыс.руб. на</w:t>
      </w:r>
      <w:r w:rsidR="00F163AF" w:rsidRPr="00545388">
        <w:rPr>
          <w:bCs/>
          <w:sz w:val="28"/>
          <w:szCs w:val="20"/>
        </w:rPr>
        <w:t xml:space="preserve"> подготовку проектной документации по  Решение Центрального районного суда г. Тольятти от 14.12.2021 года по гражданскому делу  № 2-5459/2021 с учетом Апелляционного определения судебной коллегии по гражданским делам Самарского областного суда от 16.03.2022 г.(внутриквартальный проезд 8 квартал); а также  обращений граждан (Южное шоссе, 67, б-р Буденного, 4) – готовится аукционная документация, размещение запланировано в июне 2022г.</w:t>
      </w:r>
    </w:p>
    <w:p w14:paraId="634531C8" w14:textId="77777777" w:rsidR="007C1A14" w:rsidRPr="00545388" w:rsidRDefault="00CF7F77" w:rsidP="00CF7F77">
      <w:pPr>
        <w:spacing w:line="360" w:lineRule="auto"/>
        <w:ind w:firstLine="851"/>
        <w:jc w:val="both"/>
        <w:rPr>
          <w:bCs/>
          <w:sz w:val="28"/>
          <w:szCs w:val="20"/>
        </w:rPr>
      </w:pPr>
      <w:r w:rsidRPr="00545388">
        <w:rPr>
          <w:bCs/>
          <w:sz w:val="28"/>
          <w:szCs w:val="20"/>
        </w:rPr>
        <w:t xml:space="preserve">Также по для реализации мероприятий 1.2 – 1.7 по комплексному благоустройству внутриквартальных территорий предусмотрено </w:t>
      </w:r>
      <w:r w:rsidR="00511464">
        <w:rPr>
          <w:bCs/>
          <w:sz w:val="28"/>
          <w:szCs w:val="20"/>
        </w:rPr>
        <w:t>107 700,0</w:t>
      </w:r>
      <w:r w:rsidRPr="00545388">
        <w:rPr>
          <w:bCs/>
          <w:sz w:val="28"/>
          <w:szCs w:val="20"/>
        </w:rPr>
        <w:t xml:space="preserve"> тыс. руб. по ГРБС - ДГХ для благоустройства дворовых и общественных территорий. </w:t>
      </w:r>
    </w:p>
    <w:p w14:paraId="7093A5C9" w14:textId="77777777" w:rsidR="00F60F36" w:rsidRPr="00545388" w:rsidRDefault="00F60F36" w:rsidP="00CF7F77">
      <w:pPr>
        <w:spacing w:line="360" w:lineRule="auto"/>
        <w:ind w:firstLine="851"/>
        <w:jc w:val="both"/>
        <w:rPr>
          <w:bCs/>
          <w:sz w:val="28"/>
          <w:szCs w:val="20"/>
        </w:rPr>
      </w:pPr>
      <w:r w:rsidRPr="00545388">
        <w:rPr>
          <w:bCs/>
          <w:sz w:val="28"/>
          <w:szCs w:val="20"/>
        </w:rPr>
        <w:t xml:space="preserve">Согласно протокола заседания рабочей группы бюджету г.о.Тольятти от 30-прт/1 от 09.03.2022 г. закрыты лимиты бюджетных обязательств </w:t>
      </w:r>
      <w:r w:rsidR="00511464">
        <w:rPr>
          <w:bCs/>
          <w:sz w:val="28"/>
          <w:szCs w:val="20"/>
        </w:rPr>
        <w:t>в размере 40 700,0 тыс.руб.</w:t>
      </w:r>
      <w:r w:rsidRPr="00545388">
        <w:rPr>
          <w:bCs/>
          <w:sz w:val="28"/>
          <w:szCs w:val="20"/>
        </w:rPr>
        <w:t>в целях формирования резерва неиспользуемых остатков до принятия отдельного решения.</w:t>
      </w:r>
    </w:p>
    <w:p w14:paraId="6B4C11F1" w14:textId="77777777" w:rsidR="006236B3" w:rsidRDefault="006236B3" w:rsidP="00CF7F77">
      <w:pPr>
        <w:spacing w:line="360" w:lineRule="auto"/>
        <w:ind w:firstLine="851"/>
        <w:jc w:val="both"/>
        <w:rPr>
          <w:bCs/>
          <w:sz w:val="28"/>
          <w:szCs w:val="20"/>
        </w:rPr>
      </w:pPr>
      <w:r w:rsidRPr="00545388">
        <w:rPr>
          <w:bCs/>
          <w:sz w:val="28"/>
          <w:szCs w:val="20"/>
        </w:rPr>
        <w:t>Однако департаментом городского хозяйства все же готовится аукционная документация на выполнение работ по благоустройству территорий городского округа Тольятти (устройство/ремонт детских, спортивных площадок, ремонт твердых покрытий и пр.)</w:t>
      </w:r>
    </w:p>
    <w:p w14:paraId="6059498D" w14:textId="77777777" w:rsidR="00511464" w:rsidRDefault="00511464" w:rsidP="00CF7F77">
      <w:pPr>
        <w:spacing w:line="360" w:lineRule="auto"/>
        <w:ind w:firstLine="851"/>
        <w:jc w:val="both"/>
        <w:rPr>
          <w:bCs/>
          <w:sz w:val="28"/>
          <w:szCs w:val="20"/>
        </w:rPr>
      </w:pPr>
      <w:r>
        <w:rPr>
          <w:bCs/>
          <w:sz w:val="28"/>
          <w:szCs w:val="20"/>
        </w:rPr>
        <w:t xml:space="preserve">На 62 000,0 тыс.руб. на ремонт твердых покрытий проездов, тротуаров </w:t>
      </w:r>
      <w:r w:rsidRPr="00545388">
        <w:rPr>
          <w:bCs/>
          <w:sz w:val="28"/>
          <w:szCs w:val="20"/>
        </w:rPr>
        <w:t>готовится аукционная документация</w:t>
      </w:r>
      <w:r>
        <w:rPr>
          <w:bCs/>
          <w:sz w:val="28"/>
          <w:szCs w:val="20"/>
        </w:rPr>
        <w:t>, размещение – июль 2022 г.</w:t>
      </w:r>
    </w:p>
    <w:p w14:paraId="5C67A1EE" w14:textId="77777777" w:rsidR="00C36B22" w:rsidRPr="00545388" w:rsidRDefault="00C36B22" w:rsidP="00CF7F77">
      <w:pPr>
        <w:spacing w:line="360" w:lineRule="auto"/>
        <w:ind w:firstLine="851"/>
        <w:jc w:val="both"/>
        <w:rPr>
          <w:bCs/>
          <w:sz w:val="28"/>
          <w:szCs w:val="20"/>
        </w:rPr>
      </w:pPr>
      <w:r>
        <w:rPr>
          <w:bCs/>
          <w:sz w:val="28"/>
          <w:szCs w:val="20"/>
        </w:rPr>
        <w:t>5 000,0 тыс.руб. – устройство детской площадки по адресу ул.Ворошилова, 12 – в настоящее время ООО «УК ЖКХ №1» готовит пакет документов на получение субсидии.</w:t>
      </w:r>
    </w:p>
    <w:p w14:paraId="0EBBFD08" w14:textId="77777777" w:rsidR="00CF7F77" w:rsidRPr="00545388" w:rsidRDefault="00F60F36" w:rsidP="00CF7F77">
      <w:pPr>
        <w:spacing w:line="360" w:lineRule="auto"/>
        <w:ind w:firstLine="851"/>
        <w:jc w:val="both"/>
        <w:rPr>
          <w:bCs/>
          <w:sz w:val="28"/>
          <w:szCs w:val="20"/>
        </w:rPr>
      </w:pPr>
      <w:r w:rsidRPr="00545388">
        <w:rPr>
          <w:bCs/>
          <w:sz w:val="28"/>
          <w:szCs w:val="20"/>
        </w:rPr>
        <w:lastRenderedPageBreak/>
        <w:t xml:space="preserve"> </w:t>
      </w:r>
      <w:r w:rsidR="00CF7F77" w:rsidRPr="00545388">
        <w:rPr>
          <w:bCs/>
          <w:sz w:val="28"/>
          <w:szCs w:val="20"/>
        </w:rPr>
        <w:t>- по Задаче 4 «Обустройство мест массового отдыха на береговых зонах водных объектов»;</w:t>
      </w:r>
    </w:p>
    <w:p w14:paraId="5CE6E004" w14:textId="77777777" w:rsidR="009A44B4" w:rsidRPr="00545388" w:rsidRDefault="009A44B4" w:rsidP="009A44B4">
      <w:pPr>
        <w:spacing w:line="360" w:lineRule="auto"/>
        <w:ind w:firstLine="708"/>
        <w:jc w:val="both"/>
        <w:textAlignment w:val="baseline"/>
        <w:rPr>
          <w:bCs/>
          <w:sz w:val="28"/>
          <w:szCs w:val="20"/>
        </w:rPr>
      </w:pPr>
      <w:r w:rsidRPr="00545388">
        <w:rPr>
          <w:bCs/>
          <w:sz w:val="28"/>
          <w:szCs w:val="20"/>
        </w:rPr>
        <w:t>Мероприятие 4.1.5. Разработка деклараций безопасности объектов гидротехнических сооружений с государственной экспертизой, в том числе получение разрешения Ростехнадзора на эксплуатацию ГТС</w:t>
      </w:r>
    </w:p>
    <w:p w14:paraId="202CD791" w14:textId="77777777" w:rsidR="009A44B4" w:rsidRPr="00545388" w:rsidRDefault="009A44B4" w:rsidP="009A44B4">
      <w:pPr>
        <w:spacing w:line="360" w:lineRule="auto"/>
        <w:ind w:firstLine="708"/>
        <w:jc w:val="both"/>
        <w:textAlignment w:val="baseline"/>
        <w:rPr>
          <w:bCs/>
          <w:sz w:val="28"/>
          <w:szCs w:val="20"/>
        </w:rPr>
      </w:pPr>
      <w:r w:rsidRPr="00545388">
        <w:rPr>
          <w:bCs/>
          <w:sz w:val="28"/>
          <w:szCs w:val="20"/>
        </w:rPr>
        <w:t>План финансирования – 854,00 тыс.руб.</w:t>
      </w:r>
    </w:p>
    <w:p w14:paraId="73568E8B" w14:textId="77777777" w:rsidR="009A44B4" w:rsidRPr="00545388" w:rsidRDefault="009A44B4" w:rsidP="009A44B4">
      <w:pPr>
        <w:spacing w:line="360" w:lineRule="auto"/>
        <w:ind w:firstLine="708"/>
        <w:jc w:val="both"/>
        <w:textAlignment w:val="baseline"/>
        <w:rPr>
          <w:bCs/>
          <w:sz w:val="28"/>
          <w:szCs w:val="20"/>
        </w:rPr>
      </w:pPr>
      <w:r w:rsidRPr="00545388">
        <w:rPr>
          <w:bCs/>
          <w:sz w:val="28"/>
          <w:szCs w:val="20"/>
        </w:rPr>
        <w:t>В июне 2022 года по мероприятию планируется заключение МК по актуализации деклараций безопасности ГТС «Берегоукрепление Куйбышевского водохранилища в районе набережной Центрального района г. Тольятти» на сумму 708,00 тыс.руб.</w:t>
      </w:r>
    </w:p>
    <w:p w14:paraId="5AA76587" w14:textId="77777777" w:rsidR="009A44B4" w:rsidRPr="00545388" w:rsidRDefault="009A44B4" w:rsidP="009A44B4">
      <w:pPr>
        <w:spacing w:line="360" w:lineRule="auto"/>
        <w:ind w:firstLine="708"/>
        <w:jc w:val="both"/>
        <w:textAlignment w:val="baseline"/>
        <w:rPr>
          <w:bCs/>
          <w:sz w:val="28"/>
          <w:szCs w:val="20"/>
        </w:rPr>
      </w:pPr>
      <w:r w:rsidRPr="00545388">
        <w:rPr>
          <w:bCs/>
          <w:sz w:val="28"/>
          <w:szCs w:val="20"/>
        </w:rPr>
        <w:t>После разработки данной декларации в августе-сентябре 2022 года планируется оплата государственной пошлины в размере 3,5 тыс.руб. для получения разрешения на эксплуатацию ГТС «Берегоукрепление Куйбышевского водохранилища в районе набережной Центрального района г. Тольятти».</w:t>
      </w:r>
    </w:p>
    <w:p w14:paraId="62EECFC5" w14:textId="77777777" w:rsidR="009A44B4" w:rsidRPr="00545388" w:rsidRDefault="009A44B4" w:rsidP="009A44B4">
      <w:pPr>
        <w:spacing w:line="360" w:lineRule="auto"/>
        <w:ind w:firstLine="708"/>
        <w:jc w:val="both"/>
        <w:textAlignment w:val="baseline"/>
        <w:rPr>
          <w:bCs/>
          <w:sz w:val="28"/>
          <w:szCs w:val="20"/>
        </w:rPr>
      </w:pPr>
      <w:r w:rsidRPr="00545388">
        <w:rPr>
          <w:bCs/>
          <w:sz w:val="28"/>
          <w:szCs w:val="20"/>
        </w:rPr>
        <w:t>Экономия средств по мероприятию в размере 142,00 тыс.руб., сложилась в виду уменьшения стоимости работ специализированными подрядными организациями и уточнению объемов работ. Данные средства планируются к перераспределению на мероприятие 4.1.8 «Ремонт объектов гидротехнических сооружений» на выполнение непредвиденных ремонтных работ после прохождения паводка 2022 года.</w:t>
      </w:r>
    </w:p>
    <w:p w14:paraId="7EA5AFB3" w14:textId="77777777" w:rsidR="009A44B4" w:rsidRPr="00545388" w:rsidRDefault="009A44B4" w:rsidP="009A44B4">
      <w:pPr>
        <w:spacing w:line="360" w:lineRule="auto"/>
        <w:ind w:firstLine="708"/>
        <w:jc w:val="both"/>
        <w:textAlignment w:val="baseline"/>
        <w:rPr>
          <w:bCs/>
          <w:sz w:val="28"/>
          <w:szCs w:val="20"/>
        </w:rPr>
      </w:pPr>
      <w:r w:rsidRPr="00545388">
        <w:rPr>
          <w:bCs/>
          <w:sz w:val="28"/>
          <w:szCs w:val="20"/>
        </w:rPr>
        <w:t>Мероприятие 4.1.6. Обязательное или обязательное и добровольное страхование гражданской ответственности владельца опасного объекта гидротехнических сооружений</w:t>
      </w:r>
    </w:p>
    <w:p w14:paraId="35525EE3" w14:textId="77777777" w:rsidR="009A44B4" w:rsidRPr="00545388" w:rsidRDefault="009A44B4" w:rsidP="009A44B4">
      <w:pPr>
        <w:spacing w:line="360" w:lineRule="auto"/>
        <w:ind w:firstLine="708"/>
        <w:jc w:val="both"/>
        <w:textAlignment w:val="baseline"/>
        <w:rPr>
          <w:bCs/>
          <w:sz w:val="28"/>
          <w:szCs w:val="20"/>
        </w:rPr>
      </w:pPr>
      <w:r w:rsidRPr="00545388">
        <w:rPr>
          <w:bCs/>
          <w:sz w:val="28"/>
          <w:szCs w:val="20"/>
        </w:rPr>
        <w:t xml:space="preserve">План финансирования – 196 тыс.руб. </w:t>
      </w:r>
    </w:p>
    <w:p w14:paraId="340F03DB" w14:textId="77777777" w:rsidR="009A44B4" w:rsidRPr="00545388" w:rsidRDefault="009A44B4" w:rsidP="009A44B4">
      <w:pPr>
        <w:spacing w:line="360" w:lineRule="auto"/>
        <w:ind w:firstLine="708"/>
        <w:jc w:val="both"/>
        <w:textAlignment w:val="baseline"/>
        <w:rPr>
          <w:bCs/>
          <w:sz w:val="28"/>
          <w:szCs w:val="20"/>
        </w:rPr>
      </w:pPr>
      <w:r w:rsidRPr="00545388">
        <w:rPr>
          <w:bCs/>
          <w:sz w:val="28"/>
          <w:szCs w:val="20"/>
        </w:rPr>
        <w:t>По мероприятию заключены следующие МК с ПАО «Ингосстрах»:</w:t>
      </w:r>
    </w:p>
    <w:p w14:paraId="3F13B6C9" w14:textId="77777777" w:rsidR="009A44B4" w:rsidRPr="00545388" w:rsidRDefault="009A44B4" w:rsidP="009A44B4">
      <w:pPr>
        <w:spacing w:line="360" w:lineRule="auto"/>
        <w:ind w:firstLine="708"/>
        <w:jc w:val="both"/>
        <w:textAlignment w:val="baseline"/>
        <w:rPr>
          <w:bCs/>
          <w:sz w:val="28"/>
          <w:szCs w:val="20"/>
        </w:rPr>
      </w:pPr>
      <w:r w:rsidRPr="00545388">
        <w:rPr>
          <w:bCs/>
          <w:sz w:val="28"/>
          <w:szCs w:val="20"/>
        </w:rPr>
        <w:t></w:t>
      </w:r>
      <w:r w:rsidRPr="00545388">
        <w:rPr>
          <w:bCs/>
          <w:sz w:val="28"/>
          <w:szCs w:val="20"/>
        </w:rPr>
        <w:tab/>
        <w:t>по обязательному страхованию объекта ГТС «Берегоукрепление Куйбышевского водохранилища в районе набережной Комсомольского района г. Тольятти» от 01.04.2022 № 484-дг/2.1 на сумму 49,3 тыс. руб. Работы выполнены в срок, в полном объеме. Освоение средств – 100 %;</w:t>
      </w:r>
    </w:p>
    <w:p w14:paraId="725808C5" w14:textId="77777777" w:rsidR="009A44B4" w:rsidRPr="00545388" w:rsidRDefault="009A44B4" w:rsidP="009A44B4">
      <w:pPr>
        <w:spacing w:line="360" w:lineRule="auto"/>
        <w:ind w:firstLine="708"/>
        <w:jc w:val="both"/>
        <w:textAlignment w:val="baseline"/>
        <w:rPr>
          <w:bCs/>
          <w:sz w:val="28"/>
          <w:szCs w:val="20"/>
        </w:rPr>
      </w:pPr>
      <w:r w:rsidRPr="00545388">
        <w:rPr>
          <w:bCs/>
          <w:sz w:val="28"/>
          <w:szCs w:val="20"/>
        </w:rPr>
        <w:lastRenderedPageBreak/>
        <w:t></w:t>
      </w:r>
      <w:r w:rsidRPr="00545388">
        <w:rPr>
          <w:bCs/>
          <w:sz w:val="28"/>
          <w:szCs w:val="20"/>
        </w:rPr>
        <w:tab/>
        <w:t>по добровольному страхованию объекта ГТС «Берегоукрепление набережной Комсомольского района» от 01.04.2022 № 432-549-032813/22/485-дг/2.1 на сумму 3,4 тыс.руб. (апрель 2022 года) Работы выполнены в срок, в полном объеме. Освоение средств – 100 %;</w:t>
      </w:r>
    </w:p>
    <w:p w14:paraId="36555FE8" w14:textId="77777777" w:rsidR="009A44B4" w:rsidRPr="00545388" w:rsidRDefault="009A44B4" w:rsidP="009A44B4">
      <w:pPr>
        <w:spacing w:line="360" w:lineRule="auto"/>
        <w:ind w:firstLine="708"/>
        <w:jc w:val="both"/>
        <w:textAlignment w:val="baseline"/>
        <w:rPr>
          <w:bCs/>
          <w:sz w:val="28"/>
          <w:szCs w:val="20"/>
        </w:rPr>
      </w:pPr>
      <w:r w:rsidRPr="00545388">
        <w:rPr>
          <w:bCs/>
          <w:sz w:val="28"/>
          <w:szCs w:val="20"/>
        </w:rPr>
        <w:t>Планируются к заключению следующие МК:</w:t>
      </w:r>
    </w:p>
    <w:p w14:paraId="044D2851" w14:textId="77777777" w:rsidR="009A44B4" w:rsidRPr="00545388" w:rsidRDefault="009A44B4" w:rsidP="009A44B4">
      <w:pPr>
        <w:spacing w:line="360" w:lineRule="auto"/>
        <w:ind w:firstLine="708"/>
        <w:jc w:val="both"/>
        <w:textAlignment w:val="baseline"/>
        <w:rPr>
          <w:bCs/>
          <w:sz w:val="28"/>
          <w:szCs w:val="20"/>
        </w:rPr>
      </w:pPr>
      <w:r w:rsidRPr="00545388">
        <w:rPr>
          <w:bCs/>
          <w:sz w:val="28"/>
          <w:szCs w:val="20"/>
        </w:rPr>
        <w:t></w:t>
      </w:r>
      <w:r w:rsidRPr="00545388">
        <w:rPr>
          <w:bCs/>
          <w:sz w:val="28"/>
          <w:szCs w:val="20"/>
        </w:rPr>
        <w:tab/>
        <w:t>по обязательному страхованию объекта ГТС «Берегоукрепление Куйбышевского водохранилища набережной Центрального района г. Тольятти» на сумму 27,0 тыс. руб. (сентябрь 2022 года);</w:t>
      </w:r>
    </w:p>
    <w:p w14:paraId="1F106785" w14:textId="77777777" w:rsidR="009A44B4" w:rsidRPr="00545388" w:rsidRDefault="009A44B4" w:rsidP="009A44B4">
      <w:pPr>
        <w:spacing w:line="360" w:lineRule="auto"/>
        <w:ind w:firstLine="708"/>
        <w:jc w:val="both"/>
        <w:textAlignment w:val="baseline"/>
        <w:rPr>
          <w:bCs/>
          <w:sz w:val="28"/>
          <w:szCs w:val="20"/>
        </w:rPr>
      </w:pPr>
      <w:r w:rsidRPr="00545388">
        <w:rPr>
          <w:bCs/>
          <w:sz w:val="28"/>
          <w:szCs w:val="20"/>
        </w:rPr>
        <w:t></w:t>
      </w:r>
      <w:r w:rsidRPr="00545388">
        <w:rPr>
          <w:bCs/>
          <w:sz w:val="28"/>
          <w:szCs w:val="20"/>
        </w:rPr>
        <w:tab/>
        <w:t>по обязательному страхованию объекта ГТС «Пирс в Автозаводском районе г. Тольятти» на сумму 27,0 тыс. руб. (сентябрь 2022 года);</w:t>
      </w:r>
    </w:p>
    <w:p w14:paraId="536026B7" w14:textId="77777777" w:rsidR="009A44B4" w:rsidRPr="00545388" w:rsidRDefault="009A44B4" w:rsidP="009A44B4">
      <w:pPr>
        <w:spacing w:line="360" w:lineRule="auto"/>
        <w:ind w:firstLine="708"/>
        <w:jc w:val="both"/>
        <w:textAlignment w:val="baseline"/>
        <w:rPr>
          <w:bCs/>
          <w:sz w:val="28"/>
          <w:szCs w:val="20"/>
        </w:rPr>
      </w:pPr>
      <w:r w:rsidRPr="00545388">
        <w:rPr>
          <w:bCs/>
          <w:sz w:val="28"/>
          <w:szCs w:val="20"/>
        </w:rPr>
        <w:t></w:t>
      </w:r>
      <w:r w:rsidRPr="00545388">
        <w:rPr>
          <w:bCs/>
          <w:sz w:val="28"/>
          <w:szCs w:val="20"/>
        </w:rPr>
        <w:tab/>
        <w:t>по обязательному страхованию объекта ГТС «Дамба на полуострове Копылово г. Тольятти» на сумму 27,0 тыс.руб (сентябрь 2022 года);</w:t>
      </w:r>
    </w:p>
    <w:p w14:paraId="2ABA2CAC" w14:textId="77777777" w:rsidR="009A44B4" w:rsidRPr="00545388" w:rsidRDefault="009A44B4" w:rsidP="009A44B4">
      <w:pPr>
        <w:spacing w:line="360" w:lineRule="auto"/>
        <w:ind w:firstLine="708"/>
        <w:jc w:val="both"/>
        <w:textAlignment w:val="baseline"/>
        <w:rPr>
          <w:bCs/>
          <w:sz w:val="28"/>
          <w:szCs w:val="20"/>
        </w:rPr>
      </w:pPr>
      <w:r w:rsidRPr="00545388">
        <w:rPr>
          <w:bCs/>
          <w:sz w:val="28"/>
          <w:szCs w:val="20"/>
        </w:rPr>
        <w:t></w:t>
      </w:r>
      <w:r w:rsidRPr="00545388">
        <w:rPr>
          <w:bCs/>
          <w:sz w:val="28"/>
          <w:szCs w:val="20"/>
        </w:rPr>
        <w:tab/>
        <w:t>по добровольному страхованию объекта ГТС «Дамба на полуострове Копылово г. Тольятти» на сумму 61,4 тыс.руб. (сентябрь 2022 года).</w:t>
      </w:r>
    </w:p>
    <w:p w14:paraId="4350956E" w14:textId="77777777" w:rsidR="009A44B4" w:rsidRPr="00545388" w:rsidRDefault="009A44B4" w:rsidP="009A44B4">
      <w:pPr>
        <w:spacing w:line="360" w:lineRule="auto"/>
        <w:ind w:firstLine="708"/>
        <w:jc w:val="both"/>
        <w:textAlignment w:val="baseline"/>
        <w:rPr>
          <w:bCs/>
          <w:sz w:val="28"/>
          <w:szCs w:val="20"/>
        </w:rPr>
      </w:pPr>
      <w:r w:rsidRPr="00545388">
        <w:rPr>
          <w:bCs/>
          <w:sz w:val="28"/>
          <w:szCs w:val="20"/>
        </w:rPr>
        <w:t>Мероприятие 4.1.7. Содержание системы поверхностного водоотвода объектов гидротехнических сооружений</w:t>
      </w:r>
    </w:p>
    <w:p w14:paraId="058179BA" w14:textId="77777777" w:rsidR="009A44B4" w:rsidRPr="00545388" w:rsidRDefault="009A44B4" w:rsidP="009A44B4">
      <w:pPr>
        <w:spacing w:line="360" w:lineRule="auto"/>
        <w:ind w:firstLine="708"/>
        <w:jc w:val="both"/>
        <w:textAlignment w:val="baseline"/>
        <w:rPr>
          <w:bCs/>
          <w:sz w:val="28"/>
          <w:szCs w:val="20"/>
        </w:rPr>
      </w:pPr>
      <w:r w:rsidRPr="00545388">
        <w:rPr>
          <w:bCs/>
          <w:sz w:val="28"/>
          <w:szCs w:val="20"/>
        </w:rPr>
        <w:t>План финансирования – 2 000,00 тыс. руб.</w:t>
      </w:r>
    </w:p>
    <w:p w14:paraId="5327831A" w14:textId="77777777" w:rsidR="009A44B4" w:rsidRPr="00545388" w:rsidRDefault="009A44B4" w:rsidP="009A44B4">
      <w:pPr>
        <w:spacing w:line="360" w:lineRule="auto"/>
        <w:ind w:firstLine="708"/>
        <w:jc w:val="both"/>
        <w:textAlignment w:val="baseline"/>
        <w:rPr>
          <w:bCs/>
          <w:sz w:val="28"/>
          <w:szCs w:val="20"/>
        </w:rPr>
      </w:pPr>
      <w:r w:rsidRPr="00545388">
        <w:rPr>
          <w:bCs/>
          <w:sz w:val="28"/>
          <w:szCs w:val="20"/>
        </w:rPr>
        <w:t xml:space="preserve">Во втором квартале 2022 года планируется к заключению МК на содержание системы поверхностного водоотвода объектов гидротехнических сооружений на сумму 2 000,00 тыс. руб. </w:t>
      </w:r>
    </w:p>
    <w:p w14:paraId="2DDD4E91" w14:textId="77777777" w:rsidR="009A44B4" w:rsidRPr="00545388" w:rsidRDefault="009A44B4" w:rsidP="009A44B4">
      <w:pPr>
        <w:spacing w:line="360" w:lineRule="auto"/>
        <w:ind w:firstLine="708"/>
        <w:jc w:val="both"/>
        <w:textAlignment w:val="baseline"/>
        <w:rPr>
          <w:bCs/>
          <w:sz w:val="28"/>
          <w:szCs w:val="20"/>
        </w:rPr>
      </w:pPr>
      <w:r w:rsidRPr="00545388">
        <w:rPr>
          <w:bCs/>
          <w:sz w:val="28"/>
          <w:szCs w:val="20"/>
        </w:rPr>
        <w:t>Освоение средств – 0 %;</w:t>
      </w:r>
    </w:p>
    <w:p w14:paraId="1E1BED84" w14:textId="77777777" w:rsidR="009A44B4" w:rsidRPr="00545388" w:rsidRDefault="009A44B4" w:rsidP="009A44B4">
      <w:pPr>
        <w:spacing w:line="360" w:lineRule="auto"/>
        <w:ind w:firstLine="708"/>
        <w:jc w:val="both"/>
        <w:textAlignment w:val="baseline"/>
        <w:rPr>
          <w:bCs/>
          <w:sz w:val="28"/>
          <w:szCs w:val="20"/>
        </w:rPr>
      </w:pPr>
      <w:r w:rsidRPr="00545388">
        <w:rPr>
          <w:bCs/>
          <w:sz w:val="28"/>
          <w:szCs w:val="20"/>
        </w:rPr>
        <w:t>Мероприятие 4.1.8. Ремонт объектов гидротехнических сооружений</w:t>
      </w:r>
    </w:p>
    <w:p w14:paraId="30739674" w14:textId="77777777" w:rsidR="009A44B4" w:rsidRPr="00545388" w:rsidRDefault="009A44B4" w:rsidP="009A44B4">
      <w:pPr>
        <w:spacing w:line="360" w:lineRule="auto"/>
        <w:ind w:firstLine="708"/>
        <w:jc w:val="both"/>
        <w:textAlignment w:val="baseline"/>
        <w:rPr>
          <w:bCs/>
          <w:sz w:val="28"/>
          <w:szCs w:val="20"/>
        </w:rPr>
      </w:pPr>
      <w:r w:rsidRPr="00545388">
        <w:rPr>
          <w:bCs/>
          <w:sz w:val="28"/>
          <w:szCs w:val="20"/>
        </w:rPr>
        <w:t>План финансирования – 465,00 тыс. руб.</w:t>
      </w:r>
    </w:p>
    <w:p w14:paraId="5D5FAE24" w14:textId="77777777" w:rsidR="009A44B4" w:rsidRPr="00545388" w:rsidRDefault="009A44B4" w:rsidP="009A44B4">
      <w:pPr>
        <w:spacing w:line="360" w:lineRule="auto"/>
        <w:ind w:firstLine="708"/>
        <w:jc w:val="both"/>
        <w:textAlignment w:val="baseline"/>
        <w:rPr>
          <w:bCs/>
          <w:sz w:val="28"/>
          <w:szCs w:val="20"/>
        </w:rPr>
      </w:pPr>
      <w:r w:rsidRPr="00545388">
        <w:rPr>
          <w:bCs/>
          <w:sz w:val="28"/>
          <w:szCs w:val="20"/>
        </w:rPr>
        <w:t>Во втором квартале 2022 года планируется к заключению МК на ремонт ГТС «Берегоукрепление Комсомольского и Центрального районов» на сумму 465,00 тыс. руб.</w:t>
      </w:r>
    </w:p>
    <w:p w14:paraId="3AA8784A" w14:textId="77777777" w:rsidR="009A44B4" w:rsidRPr="00545388" w:rsidRDefault="009A44B4" w:rsidP="009A44B4">
      <w:pPr>
        <w:spacing w:line="360" w:lineRule="auto"/>
        <w:ind w:firstLine="708"/>
        <w:jc w:val="both"/>
        <w:textAlignment w:val="baseline"/>
        <w:rPr>
          <w:bCs/>
          <w:sz w:val="28"/>
          <w:szCs w:val="20"/>
        </w:rPr>
      </w:pPr>
      <w:r w:rsidRPr="00545388">
        <w:rPr>
          <w:bCs/>
          <w:sz w:val="28"/>
          <w:szCs w:val="20"/>
        </w:rPr>
        <w:t>Освоение средств – 0 %;</w:t>
      </w:r>
    </w:p>
    <w:p w14:paraId="6C1B8739" w14:textId="77777777" w:rsidR="00545388" w:rsidRPr="00545388" w:rsidRDefault="00545388" w:rsidP="00545388">
      <w:pPr>
        <w:spacing w:line="360" w:lineRule="auto"/>
        <w:ind w:firstLine="851"/>
        <w:jc w:val="both"/>
        <w:rPr>
          <w:sz w:val="28"/>
          <w:szCs w:val="28"/>
        </w:rPr>
      </w:pPr>
      <w:r w:rsidRPr="00545388">
        <w:rPr>
          <w:sz w:val="28"/>
          <w:szCs w:val="28"/>
        </w:rPr>
        <w:lastRenderedPageBreak/>
        <w:t>По Задаче 5 вышеуказанной муниципальной программы «Обеспечение комплексного благоустройства территорий образовательных учреждений» в  бюджете на 2022 год по департаменту образования администрации городского округа Тольятти предусмотрены субсидии в размере 4 916  тыс. руб. на :</w:t>
      </w:r>
    </w:p>
    <w:p w14:paraId="771F7576" w14:textId="77777777" w:rsidR="00586EB2" w:rsidRPr="00586EB2" w:rsidRDefault="00586EB2" w:rsidP="00586EB2">
      <w:pPr>
        <w:spacing w:line="360" w:lineRule="auto"/>
        <w:ind w:firstLine="851"/>
        <w:jc w:val="both"/>
        <w:rPr>
          <w:sz w:val="28"/>
          <w:szCs w:val="28"/>
        </w:rPr>
      </w:pPr>
      <w:r w:rsidRPr="00586EB2">
        <w:rPr>
          <w:sz w:val="28"/>
          <w:szCs w:val="28"/>
        </w:rPr>
        <w:t xml:space="preserve">- спил и обрезку аварийно-опасных деревьев на территориях 13-ти общеобразовательных учреждений ( МБУ №№ 5, 9, 16, 18, 37, 43, 48, 55, 58, 60, 61, 77, 91), 1 учреждении дополнительного образования детей   (МБОУ ДО «ГЦИР») и 16-ти дошкольных учреждений (МБУ №№ 5, 43, 48, 52, 73, 76, 79, 81, 84, 90, 100, 110, 128, 162, 197, 210), </w:t>
      </w:r>
    </w:p>
    <w:p w14:paraId="0CEA3578" w14:textId="77777777" w:rsidR="00586EB2" w:rsidRPr="00586EB2" w:rsidRDefault="00586EB2" w:rsidP="00586EB2">
      <w:pPr>
        <w:spacing w:line="360" w:lineRule="auto"/>
        <w:ind w:firstLine="851"/>
        <w:jc w:val="both"/>
        <w:rPr>
          <w:sz w:val="28"/>
          <w:szCs w:val="28"/>
        </w:rPr>
      </w:pPr>
      <w:r w:rsidRPr="00586EB2">
        <w:rPr>
          <w:sz w:val="28"/>
          <w:szCs w:val="28"/>
        </w:rPr>
        <w:t>- ремонт асфальтового покрытия на  территориях 1-го общеобразовательного учреждения (МБУ № 72)  и 1 дошкольном учреждении (МАОУ № 200),</w:t>
      </w:r>
    </w:p>
    <w:p w14:paraId="1011EAFA" w14:textId="77777777" w:rsidR="00586EB2" w:rsidRPr="00586EB2" w:rsidRDefault="00586EB2" w:rsidP="00586EB2">
      <w:pPr>
        <w:spacing w:line="360" w:lineRule="auto"/>
        <w:ind w:firstLine="851"/>
        <w:jc w:val="both"/>
        <w:rPr>
          <w:sz w:val="28"/>
          <w:szCs w:val="28"/>
        </w:rPr>
      </w:pPr>
      <w:r w:rsidRPr="00586EB2">
        <w:rPr>
          <w:sz w:val="28"/>
          <w:szCs w:val="28"/>
        </w:rPr>
        <w:t>- ремонт ограждения территории школы (МБУ № 66).</w:t>
      </w:r>
    </w:p>
    <w:p w14:paraId="1A703D02" w14:textId="77777777" w:rsidR="00586EB2" w:rsidRPr="00586EB2" w:rsidRDefault="00586EB2" w:rsidP="00586EB2">
      <w:pPr>
        <w:spacing w:line="360" w:lineRule="auto"/>
        <w:ind w:firstLine="851"/>
        <w:jc w:val="both"/>
        <w:rPr>
          <w:sz w:val="28"/>
          <w:szCs w:val="28"/>
        </w:rPr>
      </w:pPr>
      <w:r w:rsidRPr="00586EB2">
        <w:rPr>
          <w:sz w:val="28"/>
          <w:szCs w:val="28"/>
        </w:rPr>
        <w:t>Субсидии утверждены Решением Думы городского округа Тольятти от 08.12.2021 № 1128 «О бюджете городского округа Тольятти на 2022 год и плановый период 2023 и 2024 годов».</w:t>
      </w:r>
    </w:p>
    <w:p w14:paraId="5EE13471" w14:textId="77777777" w:rsidR="00586EB2" w:rsidRPr="00586EB2" w:rsidRDefault="00586EB2" w:rsidP="00586EB2">
      <w:pPr>
        <w:spacing w:line="360" w:lineRule="auto"/>
        <w:ind w:firstLine="851"/>
        <w:jc w:val="both"/>
        <w:rPr>
          <w:sz w:val="28"/>
          <w:szCs w:val="28"/>
        </w:rPr>
      </w:pPr>
      <w:r w:rsidRPr="00586EB2">
        <w:rPr>
          <w:sz w:val="28"/>
          <w:szCs w:val="28"/>
        </w:rPr>
        <w:t>По  состоянию  на  27.06.2022  :</w:t>
      </w:r>
    </w:p>
    <w:p w14:paraId="00A5AE2B" w14:textId="77777777" w:rsidR="00586EB2" w:rsidRPr="00586EB2" w:rsidRDefault="00586EB2" w:rsidP="00586EB2">
      <w:pPr>
        <w:spacing w:line="360" w:lineRule="auto"/>
        <w:ind w:firstLine="851"/>
        <w:jc w:val="both"/>
        <w:rPr>
          <w:sz w:val="28"/>
          <w:szCs w:val="28"/>
        </w:rPr>
      </w:pPr>
      <w:r w:rsidRPr="00586EB2">
        <w:rPr>
          <w:sz w:val="28"/>
          <w:szCs w:val="28"/>
        </w:rPr>
        <w:t>•</w:t>
      </w:r>
      <w:r w:rsidRPr="00586EB2">
        <w:rPr>
          <w:sz w:val="28"/>
          <w:szCs w:val="28"/>
        </w:rPr>
        <w:tab/>
        <w:t>в 13-ти учреждениях мероприятия по спилу аварийно-опасных деревьев выполнены в полном объеме (школы №№ 18, 37, 43, 58, 61, 91 и детские сады №№ 48, 52, 73, 76, 79, 81, 84);</w:t>
      </w:r>
    </w:p>
    <w:p w14:paraId="6F17564D" w14:textId="77777777" w:rsidR="00586EB2" w:rsidRPr="00586EB2" w:rsidRDefault="00586EB2" w:rsidP="00586EB2">
      <w:pPr>
        <w:spacing w:line="360" w:lineRule="auto"/>
        <w:ind w:firstLine="851"/>
        <w:jc w:val="both"/>
        <w:rPr>
          <w:sz w:val="28"/>
          <w:szCs w:val="28"/>
        </w:rPr>
      </w:pPr>
      <w:r w:rsidRPr="00586EB2">
        <w:rPr>
          <w:sz w:val="28"/>
          <w:szCs w:val="28"/>
        </w:rPr>
        <w:t>•</w:t>
      </w:r>
      <w:r w:rsidRPr="00586EB2">
        <w:rPr>
          <w:sz w:val="28"/>
          <w:szCs w:val="28"/>
        </w:rPr>
        <w:tab/>
        <w:t>заключены договоры со специализированными организациями в общеобразовательных учреждениях МБУ № 55 (завершение работ до 30.06.2022), № 77 (завершение работ до 01.07.2022), в МБОУ ДО «ГЦИР» (завершение работ до 30.06.2022); детские сады №№ 43 (завершение работ до 15.07.2022), 110 (завершение работ до 30.06.2022);</w:t>
      </w:r>
    </w:p>
    <w:p w14:paraId="6D56A808" w14:textId="77777777" w:rsidR="00586EB2" w:rsidRPr="00586EB2" w:rsidRDefault="00586EB2" w:rsidP="00586EB2">
      <w:pPr>
        <w:spacing w:line="360" w:lineRule="auto"/>
        <w:ind w:firstLine="851"/>
        <w:jc w:val="both"/>
        <w:rPr>
          <w:sz w:val="28"/>
          <w:szCs w:val="28"/>
        </w:rPr>
      </w:pPr>
      <w:r w:rsidRPr="00586EB2">
        <w:rPr>
          <w:sz w:val="28"/>
          <w:szCs w:val="28"/>
        </w:rPr>
        <w:t>•</w:t>
      </w:r>
      <w:r w:rsidRPr="00586EB2">
        <w:rPr>
          <w:sz w:val="28"/>
          <w:szCs w:val="28"/>
        </w:rPr>
        <w:tab/>
        <w:t>завершены закупочные процедуры, договор в стадии заключения в МБУ школы №№ 60, в МБУ детские сады №№ 5. В МБУ «Школа № 72» 27.06.2022 закупка не состоялась по причине отсутствия участников;</w:t>
      </w:r>
    </w:p>
    <w:p w14:paraId="30791B0A" w14:textId="77777777" w:rsidR="00586EB2" w:rsidRDefault="00586EB2" w:rsidP="00586EB2">
      <w:pPr>
        <w:spacing w:line="360" w:lineRule="auto"/>
        <w:ind w:firstLine="851"/>
        <w:jc w:val="both"/>
        <w:rPr>
          <w:sz w:val="28"/>
          <w:szCs w:val="28"/>
        </w:rPr>
      </w:pPr>
      <w:r w:rsidRPr="00586EB2">
        <w:rPr>
          <w:sz w:val="28"/>
          <w:szCs w:val="28"/>
        </w:rPr>
        <w:t xml:space="preserve">Остальные образовательные учреждения планируют проведение закупочных процедур в июле  текущего года, выполнение работ – в летний период.  </w:t>
      </w:r>
    </w:p>
    <w:p w14:paraId="310F2A45" w14:textId="77777777" w:rsidR="00CF7F77" w:rsidRPr="00545388" w:rsidRDefault="00CF7F77" w:rsidP="00586EB2">
      <w:pPr>
        <w:spacing w:line="360" w:lineRule="auto"/>
        <w:ind w:firstLine="851"/>
        <w:jc w:val="both"/>
        <w:rPr>
          <w:bCs/>
          <w:sz w:val="28"/>
          <w:szCs w:val="20"/>
        </w:rPr>
      </w:pPr>
      <w:r w:rsidRPr="00545388">
        <w:rPr>
          <w:bCs/>
          <w:sz w:val="28"/>
          <w:szCs w:val="20"/>
        </w:rPr>
        <w:lastRenderedPageBreak/>
        <w:t>- По Задаче 12 «Проведение отдельных видов работ по общественным проектам развития территорий, предусмотренных государственной программой Самарской области "Поддержка инициатив населения муниципальных образований в Самарской области" на 2017 - 2025 годы"»</w:t>
      </w:r>
    </w:p>
    <w:p w14:paraId="2DD57887" w14:textId="77777777" w:rsidR="009A44B4" w:rsidRPr="00545388" w:rsidRDefault="00CF7F77" w:rsidP="009A44B4">
      <w:pPr>
        <w:spacing w:line="360" w:lineRule="auto"/>
        <w:ind w:firstLine="851"/>
        <w:jc w:val="both"/>
        <w:rPr>
          <w:sz w:val="28"/>
          <w:szCs w:val="28"/>
        </w:rPr>
      </w:pPr>
      <w:r w:rsidRPr="00545388">
        <w:rPr>
          <w:bCs/>
          <w:sz w:val="28"/>
          <w:szCs w:val="20"/>
        </w:rPr>
        <w:t xml:space="preserve">Мероприятие 12.3 </w:t>
      </w:r>
      <w:r w:rsidR="009A44B4" w:rsidRPr="00545388">
        <w:rPr>
          <w:sz w:val="28"/>
          <w:szCs w:val="28"/>
        </w:rPr>
        <w:t>На 2022 год по отрасли  ДГХ запланировано к реализации 8 общественных проектов – победителей осеннего 2021 года и весеннего 2022 года  конкурсов в рамках государственной программы Самарской области «Поддержка инициатив населения муниципальных образований в Самарской области» на 2017-2025 годы:</w:t>
      </w:r>
    </w:p>
    <w:tbl>
      <w:tblPr>
        <w:tblStyle w:val="af9"/>
        <w:tblW w:w="9639" w:type="dxa"/>
        <w:tblInd w:w="108" w:type="dxa"/>
        <w:tblLook w:val="04A0" w:firstRow="1" w:lastRow="0" w:firstColumn="1" w:lastColumn="0" w:noHBand="0" w:noVBand="1"/>
      </w:tblPr>
      <w:tblGrid>
        <w:gridCol w:w="2293"/>
        <w:gridCol w:w="1818"/>
        <w:gridCol w:w="1701"/>
        <w:gridCol w:w="1843"/>
        <w:gridCol w:w="1984"/>
      </w:tblGrid>
      <w:tr w:rsidR="009A44B4" w:rsidRPr="00545388" w14:paraId="22EA7687" w14:textId="77777777" w:rsidTr="009A44B4"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D9640" w14:textId="77777777" w:rsidR="009A44B4" w:rsidRPr="00545388" w:rsidRDefault="009A44B4">
            <w:pPr>
              <w:jc w:val="center"/>
              <w:rPr>
                <w:rFonts w:ascii="Times New Roman" w:hAnsi="Times New Roman"/>
              </w:rPr>
            </w:pPr>
            <w:r w:rsidRPr="00545388">
              <w:rPr>
                <w:rFonts w:ascii="Times New Roman" w:hAnsi="Times New Roman"/>
              </w:rPr>
              <w:t>Наименование проекта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A12D4" w14:textId="77777777" w:rsidR="009A44B4" w:rsidRPr="00545388" w:rsidRDefault="009A44B4">
            <w:pPr>
              <w:jc w:val="center"/>
              <w:rPr>
                <w:rFonts w:ascii="Times New Roman" w:hAnsi="Times New Roman"/>
              </w:rPr>
            </w:pPr>
            <w:r w:rsidRPr="00545388">
              <w:rPr>
                <w:rFonts w:ascii="Times New Roman" w:hAnsi="Times New Roman"/>
              </w:rPr>
              <w:t>Общая стоимость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13958" w14:textId="77777777" w:rsidR="009A44B4" w:rsidRPr="00545388" w:rsidRDefault="009A44B4">
            <w:pPr>
              <w:jc w:val="center"/>
              <w:rPr>
                <w:rFonts w:ascii="Times New Roman" w:hAnsi="Times New Roman"/>
              </w:rPr>
            </w:pPr>
            <w:r w:rsidRPr="00545388">
              <w:rPr>
                <w:rFonts w:ascii="Times New Roman" w:hAnsi="Times New Roman"/>
              </w:rPr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18EDA" w14:textId="77777777" w:rsidR="009A44B4" w:rsidRPr="00545388" w:rsidRDefault="009A44B4">
            <w:pPr>
              <w:jc w:val="center"/>
              <w:rPr>
                <w:rFonts w:ascii="Times New Roman" w:hAnsi="Times New Roman"/>
              </w:rPr>
            </w:pPr>
            <w:r w:rsidRPr="00545388">
              <w:rPr>
                <w:rFonts w:ascii="Times New Roman" w:hAnsi="Times New Roman"/>
              </w:rPr>
              <w:t>Население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22FA4" w14:textId="77777777" w:rsidR="009A44B4" w:rsidRPr="00545388" w:rsidRDefault="009A44B4">
            <w:pPr>
              <w:jc w:val="center"/>
              <w:rPr>
                <w:rFonts w:ascii="Times New Roman" w:hAnsi="Times New Roman"/>
              </w:rPr>
            </w:pPr>
            <w:r w:rsidRPr="00545388">
              <w:rPr>
                <w:rFonts w:ascii="Times New Roman" w:hAnsi="Times New Roman"/>
              </w:rPr>
              <w:t>Город</w:t>
            </w:r>
          </w:p>
        </w:tc>
      </w:tr>
      <w:tr w:rsidR="009A44B4" w:rsidRPr="00545388" w14:paraId="6B48C651" w14:textId="77777777" w:rsidTr="009A44B4"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1EB9E" w14:textId="77777777" w:rsidR="009A44B4" w:rsidRPr="00545388" w:rsidRDefault="009A44B4">
            <w:pPr>
              <w:jc w:val="center"/>
              <w:rPr>
                <w:rFonts w:ascii="Times New Roman" w:hAnsi="Times New Roman"/>
                <w:b/>
              </w:rPr>
            </w:pPr>
            <w:r w:rsidRPr="00545388">
              <w:rPr>
                <w:rFonts w:ascii="Times New Roman" w:hAnsi="Times New Roman"/>
                <w:b/>
              </w:rPr>
              <w:t>Осенний конкурс</w:t>
            </w:r>
          </w:p>
        </w:tc>
      </w:tr>
      <w:tr w:rsidR="009A44B4" w:rsidRPr="00545388" w14:paraId="4A2C5267" w14:textId="77777777" w:rsidTr="009A44B4"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CFAEC" w14:textId="77777777" w:rsidR="009A44B4" w:rsidRPr="00545388" w:rsidRDefault="009A44B4">
            <w:pPr>
              <w:jc w:val="center"/>
              <w:rPr>
                <w:rFonts w:ascii="Times New Roman" w:hAnsi="Times New Roman"/>
              </w:rPr>
            </w:pPr>
            <w:r w:rsidRPr="00545388">
              <w:rPr>
                <w:rFonts w:ascii="Times New Roman" w:eastAsia="Times New Roman" w:hAnsi="Times New Roman"/>
                <w:lang w:eastAsia="ru-RU"/>
              </w:rPr>
              <w:t>«Веселое детство» - восстановление детской площадки на придомовой территории МКД № 72 по ул. 70 лет Октября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32658" w14:textId="77777777" w:rsidR="009A44B4" w:rsidRPr="00545388" w:rsidRDefault="009A44B4">
            <w:pPr>
              <w:jc w:val="center"/>
              <w:rPr>
                <w:rFonts w:ascii="Times New Roman" w:hAnsi="Times New Roman"/>
              </w:rPr>
            </w:pPr>
            <w:r w:rsidRPr="00545388">
              <w:rPr>
                <w:rFonts w:ascii="Times New Roman" w:hAnsi="Times New Roman"/>
                <w:lang w:eastAsia="ru-RU"/>
              </w:rPr>
              <w:t>3 036 530,21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2EC6B" w14:textId="77777777" w:rsidR="009A44B4" w:rsidRPr="00545388" w:rsidRDefault="009A44B4">
            <w:pPr>
              <w:jc w:val="center"/>
              <w:rPr>
                <w:rFonts w:ascii="Times New Roman" w:hAnsi="Times New Roman"/>
              </w:rPr>
            </w:pPr>
            <w:r w:rsidRPr="00545388">
              <w:rPr>
                <w:rFonts w:ascii="Times New Roman" w:hAnsi="Times New Roman"/>
              </w:rPr>
              <w:t>2 274 664,78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46E4F" w14:textId="77777777" w:rsidR="009A44B4" w:rsidRPr="00545388" w:rsidRDefault="009A44B4">
            <w:pPr>
              <w:jc w:val="center"/>
              <w:rPr>
                <w:rFonts w:ascii="Times New Roman" w:hAnsi="Times New Roman"/>
              </w:rPr>
            </w:pPr>
            <w:r w:rsidRPr="00545388">
              <w:rPr>
                <w:rFonts w:ascii="Times New Roman" w:hAnsi="Times New Roman"/>
                <w:lang w:eastAsia="ru-RU"/>
              </w:rPr>
              <w:t>350 000,00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89156" w14:textId="77777777" w:rsidR="009A44B4" w:rsidRPr="00545388" w:rsidRDefault="009A44B4">
            <w:pPr>
              <w:jc w:val="center"/>
              <w:rPr>
                <w:rFonts w:ascii="Times New Roman" w:hAnsi="Times New Roman"/>
              </w:rPr>
            </w:pPr>
            <w:r w:rsidRPr="00545388">
              <w:rPr>
                <w:rFonts w:ascii="Times New Roman" w:hAnsi="Times New Roman"/>
              </w:rPr>
              <w:t>411 865,43</w:t>
            </w:r>
          </w:p>
        </w:tc>
      </w:tr>
      <w:tr w:rsidR="009A44B4" w:rsidRPr="00545388" w14:paraId="6BA6437C" w14:textId="77777777" w:rsidTr="009A44B4"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2222B" w14:textId="77777777" w:rsidR="009A44B4" w:rsidRPr="00545388" w:rsidRDefault="009A44B4">
            <w:pPr>
              <w:jc w:val="center"/>
              <w:rPr>
                <w:rFonts w:ascii="Times New Roman" w:hAnsi="Times New Roman"/>
              </w:rPr>
            </w:pPr>
            <w:r w:rsidRPr="00545388">
              <w:rPr>
                <w:rFonts w:ascii="Times New Roman" w:eastAsia="Times New Roman" w:hAnsi="Times New Roman"/>
                <w:lang w:eastAsia="ru-RU"/>
              </w:rPr>
              <w:t>«Мой любимый двор» - восстановление детских и спортивных площадок  на дворовой территории многоквартирного дома  № 48  по ул. 70 лет Октября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5A2E9" w14:textId="77777777" w:rsidR="009A44B4" w:rsidRPr="00545388" w:rsidRDefault="009A44B4">
            <w:pPr>
              <w:jc w:val="center"/>
              <w:rPr>
                <w:rFonts w:ascii="Times New Roman" w:hAnsi="Times New Roman"/>
              </w:rPr>
            </w:pPr>
            <w:r w:rsidRPr="00545388">
              <w:rPr>
                <w:rFonts w:ascii="Times New Roman" w:hAnsi="Times New Roman"/>
                <w:lang w:eastAsia="ru-RU"/>
              </w:rPr>
              <w:t>8 271 544,10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7B5EF" w14:textId="77777777" w:rsidR="009A44B4" w:rsidRPr="00545388" w:rsidRDefault="009A44B4">
            <w:pPr>
              <w:jc w:val="center"/>
              <w:rPr>
                <w:rFonts w:ascii="Times New Roman" w:hAnsi="Times New Roman"/>
              </w:rPr>
            </w:pPr>
            <w:r w:rsidRPr="00545388">
              <w:rPr>
                <w:rFonts w:ascii="Times New Roman" w:hAnsi="Times New Roman"/>
              </w:rPr>
              <w:t>6 203 658,08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B843E" w14:textId="77777777" w:rsidR="009A44B4" w:rsidRPr="00545388" w:rsidRDefault="009A44B4">
            <w:pPr>
              <w:jc w:val="center"/>
              <w:rPr>
                <w:rFonts w:ascii="Times New Roman" w:hAnsi="Times New Roman"/>
              </w:rPr>
            </w:pPr>
            <w:r w:rsidRPr="00545388">
              <w:rPr>
                <w:rFonts w:ascii="Times New Roman" w:hAnsi="Times New Roman"/>
                <w:lang w:eastAsia="ru-RU"/>
              </w:rPr>
              <w:t>929 423,00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D0003" w14:textId="77777777" w:rsidR="009A44B4" w:rsidRPr="00545388" w:rsidRDefault="009A44B4">
            <w:pPr>
              <w:jc w:val="center"/>
              <w:rPr>
                <w:rFonts w:ascii="Times New Roman" w:hAnsi="Times New Roman"/>
              </w:rPr>
            </w:pPr>
            <w:r w:rsidRPr="00545388">
              <w:rPr>
                <w:rFonts w:ascii="Times New Roman" w:hAnsi="Times New Roman"/>
              </w:rPr>
              <w:t>1 138 463,02</w:t>
            </w:r>
          </w:p>
        </w:tc>
      </w:tr>
      <w:tr w:rsidR="009A44B4" w:rsidRPr="00545388" w14:paraId="59015806" w14:textId="77777777" w:rsidTr="009A44B4"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7E86D" w14:textId="77777777" w:rsidR="009A44B4" w:rsidRPr="00545388" w:rsidRDefault="009A44B4">
            <w:pPr>
              <w:jc w:val="center"/>
              <w:rPr>
                <w:rFonts w:ascii="Times New Roman" w:hAnsi="Times New Roman"/>
              </w:rPr>
            </w:pPr>
            <w:r w:rsidRPr="00545388">
              <w:rPr>
                <w:rFonts w:ascii="Times New Roman" w:eastAsia="Times New Roman" w:hAnsi="Times New Roman"/>
                <w:lang w:eastAsia="ru-RU"/>
              </w:rPr>
              <w:t>"Наш любимый сквер" - устройство  спортивной площадки на общественной территории сквера 19 квартала по адресу: г. Тольятти, б-р Татищева, д. № 11-13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C8B84" w14:textId="77777777" w:rsidR="009A44B4" w:rsidRPr="00545388" w:rsidRDefault="009A44B4">
            <w:pPr>
              <w:jc w:val="center"/>
              <w:rPr>
                <w:rFonts w:ascii="Times New Roman" w:hAnsi="Times New Roman"/>
              </w:rPr>
            </w:pPr>
            <w:r w:rsidRPr="00545388">
              <w:rPr>
                <w:rFonts w:ascii="Times New Roman" w:hAnsi="Times New Roman"/>
                <w:lang w:eastAsia="ru-RU"/>
              </w:rPr>
              <w:t>5 627 144,40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132B3" w14:textId="77777777" w:rsidR="009A44B4" w:rsidRPr="00545388" w:rsidRDefault="009A44B4">
            <w:pPr>
              <w:jc w:val="center"/>
              <w:rPr>
                <w:rFonts w:ascii="Times New Roman" w:hAnsi="Times New Roman"/>
              </w:rPr>
            </w:pPr>
            <w:r w:rsidRPr="00545388">
              <w:rPr>
                <w:rFonts w:ascii="Times New Roman" w:hAnsi="Times New Roman"/>
              </w:rPr>
              <w:t>4 220 358,30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2DE83" w14:textId="77777777" w:rsidR="009A44B4" w:rsidRPr="00545388" w:rsidRDefault="009A44B4">
            <w:pPr>
              <w:jc w:val="center"/>
              <w:rPr>
                <w:rFonts w:ascii="Times New Roman" w:hAnsi="Times New Roman"/>
              </w:rPr>
            </w:pPr>
            <w:r w:rsidRPr="00545388">
              <w:rPr>
                <w:rFonts w:ascii="Times New Roman" w:hAnsi="Times New Roman"/>
                <w:lang w:eastAsia="ru-RU"/>
              </w:rPr>
              <w:t>647 505,00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F0721" w14:textId="77777777" w:rsidR="009A44B4" w:rsidRPr="00545388" w:rsidRDefault="009A44B4">
            <w:pPr>
              <w:jc w:val="center"/>
              <w:rPr>
                <w:rFonts w:ascii="Times New Roman" w:hAnsi="Times New Roman"/>
              </w:rPr>
            </w:pPr>
            <w:r w:rsidRPr="00545388">
              <w:rPr>
                <w:rFonts w:ascii="Times New Roman" w:hAnsi="Times New Roman"/>
              </w:rPr>
              <w:t>759 281,10</w:t>
            </w:r>
          </w:p>
        </w:tc>
      </w:tr>
      <w:tr w:rsidR="009A44B4" w:rsidRPr="00545388" w14:paraId="30F0C56C" w14:textId="77777777" w:rsidTr="009A44B4"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AD29F" w14:textId="77777777" w:rsidR="009A44B4" w:rsidRPr="00545388" w:rsidRDefault="009A44B4">
            <w:pPr>
              <w:jc w:val="center"/>
              <w:rPr>
                <w:rFonts w:ascii="Times New Roman" w:hAnsi="Times New Roman"/>
              </w:rPr>
            </w:pPr>
            <w:r w:rsidRPr="00545388">
              <w:rPr>
                <w:rFonts w:ascii="Times New Roman" w:eastAsia="Times New Roman" w:hAnsi="Times New Roman"/>
                <w:lang w:eastAsia="ru-RU"/>
              </w:rPr>
              <w:t xml:space="preserve">«Спорт объединяет» - восстановление спортивной площадки на общественной </w:t>
            </w:r>
            <w:r w:rsidRPr="00545388">
              <w:rPr>
                <w:rFonts w:ascii="Times New Roman" w:eastAsia="Times New Roman" w:hAnsi="Times New Roman"/>
                <w:lang w:eastAsia="ru-RU"/>
              </w:rPr>
              <w:lastRenderedPageBreak/>
              <w:t>территории, расположенной по адресу: г. Тольятти, северо-восточнее дома по ул. Ворошилова,19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EDB95" w14:textId="77777777" w:rsidR="009A44B4" w:rsidRPr="00545388" w:rsidRDefault="009A44B4">
            <w:pPr>
              <w:jc w:val="center"/>
              <w:rPr>
                <w:rFonts w:ascii="Times New Roman" w:hAnsi="Times New Roman"/>
              </w:rPr>
            </w:pPr>
            <w:r w:rsidRPr="00545388">
              <w:rPr>
                <w:rFonts w:ascii="Times New Roman" w:hAnsi="Times New Roman"/>
                <w:lang w:eastAsia="ru-RU"/>
              </w:rPr>
              <w:lastRenderedPageBreak/>
              <w:t>3 917 787,91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A90FC" w14:textId="77777777" w:rsidR="009A44B4" w:rsidRPr="00545388" w:rsidRDefault="009A44B4">
            <w:pPr>
              <w:jc w:val="center"/>
              <w:rPr>
                <w:rFonts w:ascii="Times New Roman" w:hAnsi="Times New Roman"/>
              </w:rPr>
            </w:pPr>
            <w:r w:rsidRPr="00545388">
              <w:rPr>
                <w:rFonts w:ascii="Times New Roman" w:hAnsi="Times New Roman"/>
              </w:rPr>
              <w:t>2 937 557,37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8F3AE" w14:textId="77777777" w:rsidR="009A44B4" w:rsidRPr="00545388" w:rsidRDefault="009A44B4">
            <w:pPr>
              <w:jc w:val="center"/>
              <w:rPr>
                <w:rFonts w:ascii="Times New Roman" w:hAnsi="Times New Roman"/>
              </w:rPr>
            </w:pPr>
            <w:r w:rsidRPr="00545388">
              <w:rPr>
                <w:rFonts w:ascii="Times New Roman" w:hAnsi="Times New Roman"/>
                <w:lang w:eastAsia="ru-RU"/>
              </w:rPr>
              <w:t>480 000,00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935C7" w14:textId="77777777" w:rsidR="009A44B4" w:rsidRPr="00545388" w:rsidRDefault="009A44B4">
            <w:pPr>
              <w:jc w:val="center"/>
              <w:rPr>
                <w:rFonts w:ascii="Times New Roman" w:hAnsi="Times New Roman"/>
              </w:rPr>
            </w:pPr>
            <w:r w:rsidRPr="00545388">
              <w:rPr>
                <w:rFonts w:ascii="Times New Roman" w:hAnsi="Times New Roman"/>
              </w:rPr>
              <w:t>500 230,54</w:t>
            </w:r>
          </w:p>
        </w:tc>
      </w:tr>
      <w:tr w:rsidR="009A44B4" w:rsidRPr="00545388" w14:paraId="536D1DF3" w14:textId="77777777" w:rsidTr="009A44B4"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28792" w14:textId="77777777" w:rsidR="009A44B4" w:rsidRPr="00545388" w:rsidRDefault="009A44B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45388">
              <w:rPr>
                <w:rFonts w:ascii="Times New Roman" w:eastAsia="Times New Roman" w:hAnsi="Times New Roman"/>
                <w:lang w:eastAsia="ru-RU"/>
              </w:rPr>
              <w:t xml:space="preserve">«Счастливое детство» - восстановление  детской  площадки  на дворовой территории  по ул. Свердлова, </w:t>
            </w:r>
          </w:p>
          <w:p w14:paraId="6AA79C84" w14:textId="77777777" w:rsidR="009A44B4" w:rsidRPr="00545388" w:rsidRDefault="009A44B4">
            <w:pPr>
              <w:jc w:val="center"/>
              <w:rPr>
                <w:rFonts w:ascii="Times New Roman" w:hAnsi="Times New Roman"/>
              </w:rPr>
            </w:pPr>
            <w:r w:rsidRPr="00545388">
              <w:rPr>
                <w:rFonts w:ascii="Times New Roman" w:eastAsia="Times New Roman" w:hAnsi="Times New Roman"/>
                <w:lang w:eastAsia="ru-RU"/>
              </w:rPr>
              <w:t>д. 8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C61CC" w14:textId="77777777" w:rsidR="009A44B4" w:rsidRPr="00545388" w:rsidRDefault="009A44B4">
            <w:pPr>
              <w:jc w:val="center"/>
              <w:rPr>
                <w:rFonts w:ascii="Times New Roman" w:hAnsi="Times New Roman"/>
              </w:rPr>
            </w:pPr>
            <w:r w:rsidRPr="00545388">
              <w:rPr>
                <w:rFonts w:ascii="Times New Roman" w:hAnsi="Times New Roman"/>
                <w:lang w:eastAsia="ru-RU"/>
              </w:rPr>
              <w:t>5 230 452,74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0B3E4" w14:textId="77777777" w:rsidR="009A44B4" w:rsidRPr="00545388" w:rsidRDefault="009A44B4">
            <w:pPr>
              <w:jc w:val="center"/>
              <w:rPr>
                <w:rFonts w:ascii="Times New Roman" w:hAnsi="Times New Roman"/>
              </w:rPr>
            </w:pPr>
            <w:r w:rsidRPr="00545388">
              <w:rPr>
                <w:rFonts w:ascii="Times New Roman" w:hAnsi="Times New Roman"/>
              </w:rPr>
              <w:t>4 079 230,09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1F112" w14:textId="77777777" w:rsidR="009A44B4" w:rsidRPr="00545388" w:rsidRDefault="009A44B4">
            <w:pPr>
              <w:jc w:val="center"/>
              <w:rPr>
                <w:rFonts w:ascii="Times New Roman" w:hAnsi="Times New Roman"/>
              </w:rPr>
            </w:pPr>
            <w:r w:rsidRPr="00545388">
              <w:rPr>
                <w:rFonts w:ascii="Times New Roman" w:hAnsi="Times New Roman"/>
                <w:lang w:eastAsia="ru-RU"/>
              </w:rPr>
              <w:t>406 354,00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9FEB4" w14:textId="77777777" w:rsidR="009A44B4" w:rsidRPr="00545388" w:rsidRDefault="009A44B4">
            <w:pPr>
              <w:jc w:val="center"/>
              <w:rPr>
                <w:rFonts w:ascii="Times New Roman" w:hAnsi="Times New Roman"/>
              </w:rPr>
            </w:pPr>
            <w:r w:rsidRPr="00545388">
              <w:rPr>
                <w:rFonts w:ascii="Times New Roman" w:hAnsi="Times New Roman"/>
              </w:rPr>
              <w:t>744 868,65</w:t>
            </w:r>
          </w:p>
        </w:tc>
      </w:tr>
      <w:tr w:rsidR="009A44B4" w:rsidRPr="00545388" w14:paraId="4E0322A1" w14:textId="77777777" w:rsidTr="009A44B4"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2D5F6" w14:textId="77777777" w:rsidR="009A44B4" w:rsidRPr="00545388" w:rsidRDefault="009A44B4">
            <w:pPr>
              <w:jc w:val="center"/>
              <w:rPr>
                <w:rFonts w:ascii="Times New Roman" w:hAnsi="Times New Roman"/>
              </w:rPr>
            </w:pPr>
            <w:r w:rsidRPr="00545388">
              <w:rPr>
                <w:rFonts w:ascii="Times New Roman" w:eastAsia="Times New Roman" w:hAnsi="Times New Roman"/>
                <w:lang w:eastAsia="ru-RU"/>
              </w:rPr>
              <w:t>«Территория радости» -  восстановление  площадки  для отдыха взрослого населения на дворовой территории дома № 18  по   бульвару Космонавтов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6FA4E" w14:textId="77777777" w:rsidR="009A44B4" w:rsidRPr="00545388" w:rsidRDefault="009A44B4">
            <w:pPr>
              <w:jc w:val="center"/>
              <w:rPr>
                <w:rFonts w:ascii="Times New Roman" w:hAnsi="Times New Roman"/>
              </w:rPr>
            </w:pPr>
            <w:r w:rsidRPr="00545388">
              <w:rPr>
                <w:rFonts w:ascii="Times New Roman" w:eastAsia="Times New Roman" w:hAnsi="Times New Roman"/>
                <w:bCs/>
                <w:lang w:eastAsia="x-none"/>
              </w:rPr>
              <w:t>1 482 817,20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D8E88" w14:textId="77777777" w:rsidR="009A44B4" w:rsidRPr="00545388" w:rsidRDefault="009A44B4">
            <w:pPr>
              <w:jc w:val="center"/>
              <w:rPr>
                <w:rFonts w:ascii="Times New Roman" w:hAnsi="Times New Roman"/>
              </w:rPr>
            </w:pPr>
            <w:r w:rsidRPr="00545388">
              <w:rPr>
                <w:rFonts w:ascii="Times New Roman" w:eastAsia="Times New Roman" w:hAnsi="Times New Roman"/>
                <w:bCs/>
                <w:lang w:eastAsia="x-none"/>
              </w:rPr>
              <w:t>1 141 700,00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1A531" w14:textId="77777777" w:rsidR="009A44B4" w:rsidRPr="00545388" w:rsidRDefault="009A44B4">
            <w:pPr>
              <w:jc w:val="center"/>
              <w:rPr>
                <w:rFonts w:ascii="Times New Roman" w:hAnsi="Times New Roman"/>
              </w:rPr>
            </w:pPr>
            <w:r w:rsidRPr="00545388">
              <w:rPr>
                <w:rFonts w:ascii="Times New Roman" w:hAnsi="Times New Roman"/>
                <w:lang w:eastAsia="ru-RU"/>
              </w:rPr>
              <w:t>118 625,36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AFB9B" w14:textId="77777777" w:rsidR="009A44B4" w:rsidRPr="00545388" w:rsidRDefault="009A44B4">
            <w:pPr>
              <w:jc w:val="center"/>
              <w:rPr>
                <w:rFonts w:ascii="Times New Roman" w:hAnsi="Times New Roman"/>
              </w:rPr>
            </w:pPr>
            <w:r w:rsidRPr="00545388">
              <w:rPr>
                <w:rFonts w:ascii="Times New Roman" w:eastAsia="Times New Roman" w:hAnsi="Times New Roman"/>
                <w:bCs/>
                <w:lang w:eastAsia="x-none"/>
              </w:rPr>
              <w:t>222 491,84</w:t>
            </w:r>
          </w:p>
        </w:tc>
      </w:tr>
      <w:tr w:rsidR="009A44B4" w:rsidRPr="00545388" w14:paraId="62F1CF29" w14:textId="77777777" w:rsidTr="009A44B4"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4529A" w14:textId="77777777" w:rsidR="009A44B4" w:rsidRPr="00545388" w:rsidRDefault="009A44B4">
            <w:pPr>
              <w:jc w:val="center"/>
              <w:rPr>
                <w:rFonts w:ascii="Times New Roman" w:eastAsia="Times New Roman" w:hAnsi="Times New Roman"/>
                <w:b/>
                <w:bCs/>
                <w:lang w:eastAsia="x-none"/>
              </w:rPr>
            </w:pPr>
            <w:r w:rsidRPr="00545388">
              <w:rPr>
                <w:rFonts w:ascii="Times New Roman" w:eastAsia="Times New Roman" w:hAnsi="Times New Roman"/>
                <w:b/>
                <w:bCs/>
                <w:lang w:eastAsia="x-none"/>
              </w:rPr>
              <w:t>Весенний конкурс</w:t>
            </w:r>
          </w:p>
        </w:tc>
      </w:tr>
      <w:tr w:rsidR="009A44B4" w:rsidRPr="00545388" w14:paraId="550B3528" w14:textId="77777777" w:rsidTr="009A44B4"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54357" w14:textId="77777777" w:rsidR="009A44B4" w:rsidRPr="00545388" w:rsidRDefault="009A44B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45388">
              <w:rPr>
                <w:rFonts w:ascii="Times New Roman" w:eastAsia="Times New Roman" w:hAnsi="Times New Roman"/>
                <w:lang w:eastAsia="ru-RU"/>
              </w:rPr>
              <w:t>«Территория детства» -  восстановление  детской площадки по Ленинскому проспекту, д. 14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54C93" w14:textId="77777777" w:rsidR="009A44B4" w:rsidRPr="00545388" w:rsidRDefault="009A44B4">
            <w:pPr>
              <w:jc w:val="center"/>
              <w:rPr>
                <w:rFonts w:ascii="Times New Roman" w:eastAsia="Times New Roman" w:hAnsi="Times New Roman"/>
                <w:bCs/>
                <w:lang w:eastAsia="x-none"/>
              </w:rPr>
            </w:pPr>
            <w:r w:rsidRPr="00545388">
              <w:rPr>
                <w:rFonts w:ascii="Times New Roman" w:eastAsia="Times New Roman" w:hAnsi="Times New Roman"/>
                <w:bCs/>
                <w:lang w:eastAsia="x-none"/>
              </w:rPr>
              <w:t>3 897 369,60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799DE" w14:textId="77777777" w:rsidR="009A44B4" w:rsidRPr="00545388" w:rsidRDefault="009A44B4">
            <w:pPr>
              <w:jc w:val="center"/>
              <w:rPr>
                <w:rFonts w:ascii="Times New Roman" w:eastAsia="Times New Roman" w:hAnsi="Times New Roman"/>
                <w:bCs/>
                <w:lang w:eastAsia="x-none"/>
              </w:rPr>
            </w:pPr>
            <w:r w:rsidRPr="00545388">
              <w:rPr>
                <w:rFonts w:ascii="Times New Roman" w:eastAsia="Times New Roman" w:hAnsi="Times New Roman"/>
                <w:bCs/>
                <w:lang w:eastAsia="x-none"/>
              </w:rPr>
              <w:t>2 923 000,00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693DD" w14:textId="77777777" w:rsidR="009A44B4" w:rsidRPr="00545388" w:rsidRDefault="009A44B4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545388">
              <w:rPr>
                <w:rFonts w:ascii="Times New Roman" w:hAnsi="Times New Roman"/>
                <w:lang w:eastAsia="ru-RU"/>
              </w:rPr>
              <w:t>389 736,96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38AA9" w14:textId="77777777" w:rsidR="009A44B4" w:rsidRPr="00545388" w:rsidRDefault="009A44B4">
            <w:pPr>
              <w:jc w:val="center"/>
              <w:rPr>
                <w:rFonts w:ascii="Times New Roman" w:eastAsia="Times New Roman" w:hAnsi="Times New Roman"/>
                <w:bCs/>
                <w:lang w:eastAsia="x-none"/>
              </w:rPr>
            </w:pPr>
            <w:r w:rsidRPr="00545388">
              <w:rPr>
                <w:rFonts w:ascii="Times New Roman" w:eastAsia="Times New Roman" w:hAnsi="Times New Roman"/>
                <w:bCs/>
                <w:lang w:eastAsia="x-none"/>
              </w:rPr>
              <w:t>584 632,64</w:t>
            </w:r>
          </w:p>
        </w:tc>
      </w:tr>
      <w:tr w:rsidR="009A44B4" w:rsidRPr="00545388" w14:paraId="54482F39" w14:textId="77777777" w:rsidTr="009A44B4"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32F7A" w14:textId="77777777" w:rsidR="009A44B4" w:rsidRPr="00545388" w:rsidRDefault="009A44B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45388">
              <w:rPr>
                <w:rFonts w:ascii="Times New Roman" w:eastAsia="Times New Roman" w:hAnsi="Times New Roman"/>
                <w:lang w:eastAsia="ru-RU"/>
              </w:rPr>
              <w:t>«Счастливое детство» - восстановление  детской игровой площадки  по бульвару Космонавтов, д. 3б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11D08" w14:textId="77777777" w:rsidR="009A44B4" w:rsidRPr="00545388" w:rsidRDefault="009A44B4">
            <w:pPr>
              <w:jc w:val="center"/>
              <w:rPr>
                <w:rFonts w:ascii="Times New Roman" w:eastAsia="Times New Roman" w:hAnsi="Times New Roman"/>
                <w:bCs/>
                <w:lang w:eastAsia="x-none"/>
              </w:rPr>
            </w:pPr>
            <w:r w:rsidRPr="00545388">
              <w:rPr>
                <w:rFonts w:ascii="Times New Roman" w:eastAsia="Times New Roman" w:hAnsi="Times New Roman"/>
                <w:bCs/>
                <w:lang w:eastAsia="x-none"/>
              </w:rPr>
              <w:t>3 022 652,40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3A135" w14:textId="77777777" w:rsidR="009A44B4" w:rsidRPr="00545388" w:rsidRDefault="009A44B4">
            <w:pPr>
              <w:jc w:val="center"/>
              <w:rPr>
                <w:rFonts w:ascii="Times New Roman" w:eastAsia="Times New Roman" w:hAnsi="Times New Roman"/>
                <w:bCs/>
                <w:lang w:eastAsia="x-none"/>
              </w:rPr>
            </w:pPr>
            <w:r w:rsidRPr="00545388">
              <w:rPr>
                <w:rFonts w:ascii="Times New Roman" w:eastAsia="Times New Roman" w:hAnsi="Times New Roman"/>
                <w:bCs/>
                <w:lang w:eastAsia="x-none"/>
              </w:rPr>
              <w:t>2 265 200,00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C5E46" w14:textId="77777777" w:rsidR="009A44B4" w:rsidRPr="00545388" w:rsidRDefault="009A44B4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545388">
              <w:rPr>
                <w:rFonts w:ascii="Times New Roman" w:hAnsi="Times New Roman"/>
                <w:lang w:eastAsia="ru-RU"/>
              </w:rPr>
              <w:t>453 452,40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96C30" w14:textId="77777777" w:rsidR="009A44B4" w:rsidRPr="00545388" w:rsidRDefault="009A44B4">
            <w:pPr>
              <w:jc w:val="center"/>
              <w:rPr>
                <w:rFonts w:ascii="Times New Roman" w:eastAsia="Times New Roman" w:hAnsi="Times New Roman"/>
                <w:bCs/>
                <w:lang w:eastAsia="x-none"/>
              </w:rPr>
            </w:pPr>
            <w:r w:rsidRPr="00545388">
              <w:rPr>
                <w:rFonts w:ascii="Times New Roman" w:eastAsia="Times New Roman" w:hAnsi="Times New Roman"/>
                <w:bCs/>
                <w:lang w:eastAsia="x-none"/>
              </w:rPr>
              <w:t>304 000,00</w:t>
            </w:r>
          </w:p>
        </w:tc>
      </w:tr>
      <w:tr w:rsidR="009A44B4" w:rsidRPr="00545388" w14:paraId="67A9BC99" w14:textId="77777777" w:rsidTr="009A44B4"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889FA" w14:textId="77777777" w:rsidR="009A44B4" w:rsidRPr="00545388" w:rsidRDefault="009A44B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227B8" w14:textId="77777777" w:rsidR="009A44B4" w:rsidRPr="00545388" w:rsidRDefault="009A44B4">
            <w:pPr>
              <w:jc w:val="center"/>
              <w:rPr>
                <w:rFonts w:ascii="Times New Roman" w:eastAsia="Times New Roman" w:hAnsi="Times New Roman"/>
                <w:bCs/>
                <w:lang w:eastAsia="x-none"/>
              </w:rPr>
            </w:pPr>
            <w:r w:rsidRPr="00545388">
              <w:rPr>
                <w:rFonts w:ascii="Times New Roman" w:eastAsia="Times New Roman" w:hAnsi="Times New Roman"/>
                <w:bCs/>
                <w:lang w:eastAsia="x-none"/>
              </w:rPr>
              <w:t>34 486 298,56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A86E6" w14:textId="77777777" w:rsidR="009A44B4" w:rsidRPr="00545388" w:rsidRDefault="009A44B4">
            <w:pPr>
              <w:jc w:val="center"/>
              <w:rPr>
                <w:rFonts w:ascii="Times New Roman" w:eastAsia="Times New Roman" w:hAnsi="Times New Roman"/>
                <w:bCs/>
                <w:lang w:eastAsia="x-none"/>
              </w:rPr>
            </w:pPr>
            <w:r w:rsidRPr="00545388">
              <w:rPr>
                <w:rFonts w:ascii="Times New Roman" w:eastAsia="Times New Roman" w:hAnsi="Times New Roman"/>
                <w:bCs/>
                <w:lang w:eastAsia="x-none"/>
              </w:rPr>
              <w:t>26 045 368,62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60337" w14:textId="77777777" w:rsidR="009A44B4" w:rsidRPr="00545388" w:rsidRDefault="009A44B4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545388">
              <w:rPr>
                <w:rFonts w:ascii="Times New Roman" w:hAnsi="Times New Roman"/>
                <w:lang w:eastAsia="ru-RU"/>
              </w:rPr>
              <w:t>3 775 096,72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630C5" w14:textId="77777777" w:rsidR="009A44B4" w:rsidRPr="00545388" w:rsidRDefault="009A44B4">
            <w:pPr>
              <w:jc w:val="center"/>
              <w:rPr>
                <w:rFonts w:ascii="Times New Roman" w:eastAsia="Times New Roman" w:hAnsi="Times New Roman"/>
                <w:bCs/>
                <w:lang w:eastAsia="x-none"/>
              </w:rPr>
            </w:pPr>
            <w:r w:rsidRPr="00545388">
              <w:rPr>
                <w:rFonts w:ascii="Times New Roman" w:eastAsia="Times New Roman" w:hAnsi="Times New Roman"/>
                <w:bCs/>
                <w:lang w:eastAsia="x-none"/>
              </w:rPr>
              <w:t>4 665 833,22</w:t>
            </w:r>
          </w:p>
        </w:tc>
      </w:tr>
    </w:tbl>
    <w:p w14:paraId="75B51AE9" w14:textId="77777777" w:rsidR="009A44B4" w:rsidRPr="00545388" w:rsidRDefault="009A44B4" w:rsidP="009A44B4">
      <w:pPr>
        <w:spacing w:line="360" w:lineRule="auto"/>
        <w:ind w:firstLine="851"/>
        <w:jc w:val="both"/>
        <w:rPr>
          <w:sz w:val="28"/>
          <w:szCs w:val="28"/>
        </w:rPr>
      </w:pPr>
    </w:p>
    <w:p w14:paraId="3FD65AF9" w14:textId="77777777" w:rsidR="009A44B4" w:rsidRPr="00545388" w:rsidRDefault="009A44B4" w:rsidP="009A44B4">
      <w:pPr>
        <w:spacing w:line="360" w:lineRule="auto"/>
        <w:ind w:firstLine="851"/>
        <w:jc w:val="both"/>
        <w:rPr>
          <w:sz w:val="28"/>
          <w:szCs w:val="28"/>
          <w:lang w:eastAsia="en-US"/>
        </w:rPr>
      </w:pPr>
      <w:r w:rsidRPr="00545388">
        <w:rPr>
          <w:sz w:val="28"/>
          <w:szCs w:val="28"/>
        </w:rPr>
        <w:t xml:space="preserve">Соглашения о предоставлении субсидии из областного бюджета местным бюджетам в Самарской области по общественным проектам – победителям осеннего конкурса 2021 года заключены 24.03.2022 года, однако произошло подорожание стоимости работ,  материалов, оборудования, о чем свидетельствуют сметные расчеты, выполненные базисно-индексным методом в  ценах (расценках) I квартала 2022 года, а также поступившие в апреле 2022 года коммерческие предложения о стоимости оборудования. В </w:t>
      </w:r>
      <w:r w:rsidRPr="00545388">
        <w:rPr>
          <w:sz w:val="28"/>
          <w:szCs w:val="28"/>
        </w:rPr>
        <w:lastRenderedPageBreak/>
        <w:t xml:space="preserve">связи с этим в департамент управления делами Губернатора Самарской области и Правительства Самарской области представлены документы в целях заключения дополнительных соглашений к соглашениям о предоставлении субсидии из областного бюджета  в части увеличения доли софинансирования  в соответствии с  ранее представленными  конкурсными заявками и  Распределением в 2022 году субсидий  из областного бюджета  местным бюджетам в целях софинансирования расходных обязательств муниципальных образований в Самарской области, направленных на решение вопросов местного значения и связанных с реализацией мероприятий  по поддержке общественных проектов, утвержденным постановлением Правительства Самарской области от 21.02.2022 № 105. По состоянию на сегодняшний день решение по данному вопросу департаментом  управления делами Губернатора Самарской области и Правительства Самарской области не принято. </w:t>
      </w:r>
    </w:p>
    <w:p w14:paraId="1D6CE5E4" w14:textId="77777777" w:rsidR="009A44B4" w:rsidRPr="00545388" w:rsidRDefault="009A44B4" w:rsidP="009A44B4">
      <w:pPr>
        <w:spacing w:line="360" w:lineRule="auto"/>
        <w:ind w:firstLine="851"/>
        <w:jc w:val="both"/>
        <w:rPr>
          <w:sz w:val="28"/>
          <w:szCs w:val="28"/>
        </w:rPr>
      </w:pPr>
      <w:r w:rsidRPr="00545388">
        <w:rPr>
          <w:sz w:val="28"/>
          <w:szCs w:val="28"/>
        </w:rPr>
        <w:t xml:space="preserve">По общественным проектам – победителям весеннего конкурса 2022 года в департамент управления делами Губернатора Самарской области и Правительства Самарской области представлены документы в целях заключения соглашений о предоставлении субсидии из областного бюджета местным бюджетам в целях софинансирования расходных обязательств муниципальных образований в Самарской области, направленных на решение вопросов местного значения и связанных с реализацией мероприятий  по поддержке общественных проектов. Документы находятся на рассмотрении департамента  управления делами Губернатора Самарской области и Правительства Самарской области. </w:t>
      </w:r>
    </w:p>
    <w:p w14:paraId="75BC10B9" w14:textId="77777777" w:rsidR="00CF7F77" w:rsidRPr="004B530D" w:rsidRDefault="00CF7F77" w:rsidP="00CF7F77">
      <w:pPr>
        <w:spacing w:line="360" w:lineRule="auto"/>
        <w:ind w:firstLine="851"/>
        <w:jc w:val="both"/>
        <w:rPr>
          <w:bCs/>
          <w:sz w:val="28"/>
          <w:szCs w:val="20"/>
        </w:rPr>
      </w:pPr>
      <w:r w:rsidRPr="00545388">
        <w:rPr>
          <w:bCs/>
          <w:sz w:val="28"/>
          <w:szCs w:val="20"/>
        </w:rPr>
        <w:t xml:space="preserve">По мероприятию 13.1 «Устройство и ремонт контейнерных площадок» утвержден план финансирования в сумме </w:t>
      </w:r>
      <w:r w:rsidR="009A44B4" w:rsidRPr="00545388">
        <w:rPr>
          <w:bCs/>
          <w:sz w:val="28"/>
          <w:szCs w:val="20"/>
        </w:rPr>
        <w:t>8 055</w:t>
      </w:r>
      <w:r w:rsidRPr="00545388">
        <w:rPr>
          <w:bCs/>
          <w:sz w:val="28"/>
          <w:szCs w:val="20"/>
        </w:rPr>
        <w:t xml:space="preserve"> тыс. руб. </w:t>
      </w:r>
      <w:r w:rsidR="009A44B4" w:rsidRPr="00545388">
        <w:rPr>
          <w:bCs/>
          <w:sz w:val="28"/>
          <w:szCs w:val="20"/>
        </w:rPr>
        <w:t xml:space="preserve">В настоящее время вносятся изменения в государственную программу Самарской области «Совершенствование системы обращения с отходами, в том числе с твердыми коммунальными отходами, на территории Самарской области» на 2018 – 2024 годы (далее – ГП). После утверждения ГП в адрес администрации г.о.Тольятти  будет направлен проект соглашения на предоставлении субсидии из </w:t>
      </w:r>
      <w:r w:rsidR="009A44B4" w:rsidRPr="00545388">
        <w:rPr>
          <w:bCs/>
          <w:sz w:val="28"/>
          <w:szCs w:val="20"/>
        </w:rPr>
        <w:lastRenderedPageBreak/>
        <w:t>областного бюджета местным бюджетам в Самарской области для устройства контейнерных площадок.</w:t>
      </w:r>
    </w:p>
    <w:p w14:paraId="4ADA928D" w14:textId="77777777" w:rsidR="00CF7F77" w:rsidRPr="00CF7F77" w:rsidRDefault="00CF7F77" w:rsidP="00853319">
      <w:pPr>
        <w:ind w:firstLine="708"/>
        <w:jc w:val="center"/>
        <w:rPr>
          <w:sz w:val="28"/>
          <w:szCs w:val="28"/>
        </w:rPr>
      </w:pPr>
    </w:p>
    <w:sectPr w:rsidR="00CF7F77" w:rsidRPr="00CF7F77" w:rsidSect="0035734A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tarSymbo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55535"/>
    <w:multiLevelType w:val="hybridMultilevel"/>
    <w:tmpl w:val="55E4A0B2"/>
    <w:lvl w:ilvl="0" w:tplc="81262A0C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" w15:restartNumberingAfterBreak="0">
    <w:nsid w:val="056226DF"/>
    <w:multiLevelType w:val="hybridMultilevel"/>
    <w:tmpl w:val="C5586A68"/>
    <w:lvl w:ilvl="0" w:tplc="C4B6ECD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D8F54BB"/>
    <w:multiLevelType w:val="hybridMultilevel"/>
    <w:tmpl w:val="B0C870C4"/>
    <w:lvl w:ilvl="0" w:tplc="F60E0CE2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623617D"/>
    <w:multiLevelType w:val="hybridMultilevel"/>
    <w:tmpl w:val="EF1244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00861"/>
    <w:multiLevelType w:val="hybridMultilevel"/>
    <w:tmpl w:val="0204B4D0"/>
    <w:lvl w:ilvl="0" w:tplc="FBBC1ECC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9C727E1"/>
    <w:multiLevelType w:val="hybridMultilevel"/>
    <w:tmpl w:val="70D61D4E"/>
    <w:lvl w:ilvl="0" w:tplc="A96ADB44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C7B53E4"/>
    <w:multiLevelType w:val="hybridMultilevel"/>
    <w:tmpl w:val="9686152A"/>
    <w:lvl w:ilvl="0" w:tplc="AA30909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DBB483E"/>
    <w:multiLevelType w:val="hybridMultilevel"/>
    <w:tmpl w:val="CD748B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7F7561"/>
    <w:multiLevelType w:val="hybridMultilevel"/>
    <w:tmpl w:val="84367044"/>
    <w:lvl w:ilvl="0" w:tplc="BFEC67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3595450"/>
    <w:multiLevelType w:val="hybridMultilevel"/>
    <w:tmpl w:val="62E0AEEE"/>
    <w:lvl w:ilvl="0" w:tplc="1A64E0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D7764A"/>
    <w:multiLevelType w:val="hybridMultilevel"/>
    <w:tmpl w:val="8F66DA08"/>
    <w:lvl w:ilvl="0" w:tplc="17CE91A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6DF0283"/>
    <w:multiLevelType w:val="hybridMultilevel"/>
    <w:tmpl w:val="92484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B02E48"/>
    <w:multiLevelType w:val="hybridMultilevel"/>
    <w:tmpl w:val="8BD273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605570"/>
    <w:multiLevelType w:val="hybridMultilevel"/>
    <w:tmpl w:val="D012BEFE"/>
    <w:lvl w:ilvl="0" w:tplc="E6A62E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EB46D83"/>
    <w:multiLevelType w:val="hybridMultilevel"/>
    <w:tmpl w:val="6494FE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EF35EE6"/>
    <w:multiLevelType w:val="hybridMultilevel"/>
    <w:tmpl w:val="963E65C8"/>
    <w:lvl w:ilvl="0" w:tplc="707E13BC">
      <w:start w:val="1"/>
      <w:numFmt w:val="decimal"/>
      <w:lvlText w:val="%1."/>
      <w:lvlJc w:val="left"/>
      <w:pPr>
        <w:tabs>
          <w:tab w:val="num" w:pos="1680"/>
        </w:tabs>
        <w:ind w:left="16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400"/>
        </w:tabs>
        <w:ind w:left="24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120"/>
        </w:tabs>
        <w:ind w:left="31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840"/>
        </w:tabs>
        <w:ind w:left="38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560"/>
        </w:tabs>
        <w:ind w:left="45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280"/>
        </w:tabs>
        <w:ind w:left="52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000"/>
        </w:tabs>
        <w:ind w:left="60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720"/>
        </w:tabs>
        <w:ind w:left="67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440"/>
        </w:tabs>
        <w:ind w:left="7440" w:hanging="180"/>
      </w:pPr>
      <w:rPr>
        <w:rFonts w:cs="Times New Roman"/>
      </w:rPr>
    </w:lvl>
  </w:abstractNum>
  <w:abstractNum w:abstractNumId="16" w15:restartNumberingAfterBreak="0">
    <w:nsid w:val="2FD955C9"/>
    <w:multiLevelType w:val="hybridMultilevel"/>
    <w:tmpl w:val="BE12473A"/>
    <w:lvl w:ilvl="0" w:tplc="1FFEA184">
      <w:start w:val="5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6D4124D"/>
    <w:multiLevelType w:val="hybridMultilevel"/>
    <w:tmpl w:val="C5586A68"/>
    <w:lvl w:ilvl="0" w:tplc="C4B6ECD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EAF6E95"/>
    <w:multiLevelType w:val="hybridMultilevel"/>
    <w:tmpl w:val="E126F05E"/>
    <w:lvl w:ilvl="0" w:tplc="B6BE501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436B3126"/>
    <w:multiLevelType w:val="hybridMultilevel"/>
    <w:tmpl w:val="48DEE0A6"/>
    <w:lvl w:ilvl="0" w:tplc="382C3D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4D2837F8"/>
    <w:multiLevelType w:val="hybridMultilevel"/>
    <w:tmpl w:val="F36AA89E"/>
    <w:lvl w:ilvl="0" w:tplc="7396BB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56636C86"/>
    <w:multiLevelType w:val="hybridMultilevel"/>
    <w:tmpl w:val="AD726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CC6B48"/>
    <w:multiLevelType w:val="hybridMultilevel"/>
    <w:tmpl w:val="9E9A29BE"/>
    <w:lvl w:ilvl="0" w:tplc="12C2EA2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2731102"/>
    <w:multiLevelType w:val="hybridMultilevel"/>
    <w:tmpl w:val="329A8F40"/>
    <w:lvl w:ilvl="0" w:tplc="077EE9C0">
      <w:start w:val="5"/>
      <w:numFmt w:val="upperRoman"/>
      <w:lvlText w:val="%1."/>
      <w:lvlJc w:val="left"/>
      <w:pPr>
        <w:ind w:left="950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69" w:hanging="360"/>
      </w:pPr>
    </w:lvl>
    <w:lvl w:ilvl="2" w:tplc="0419001B" w:tentative="1">
      <w:start w:val="1"/>
      <w:numFmt w:val="lowerRoman"/>
      <w:lvlText w:val="%3."/>
      <w:lvlJc w:val="right"/>
      <w:pPr>
        <w:ind w:left="10589" w:hanging="180"/>
      </w:pPr>
    </w:lvl>
    <w:lvl w:ilvl="3" w:tplc="0419000F" w:tentative="1">
      <w:start w:val="1"/>
      <w:numFmt w:val="decimal"/>
      <w:lvlText w:val="%4."/>
      <w:lvlJc w:val="left"/>
      <w:pPr>
        <w:ind w:left="11309" w:hanging="360"/>
      </w:pPr>
    </w:lvl>
    <w:lvl w:ilvl="4" w:tplc="04190019" w:tentative="1">
      <w:start w:val="1"/>
      <w:numFmt w:val="lowerLetter"/>
      <w:lvlText w:val="%5."/>
      <w:lvlJc w:val="left"/>
      <w:pPr>
        <w:ind w:left="12029" w:hanging="360"/>
      </w:pPr>
    </w:lvl>
    <w:lvl w:ilvl="5" w:tplc="0419001B" w:tentative="1">
      <w:start w:val="1"/>
      <w:numFmt w:val="lowerRoman"/>
      <w:lvlText w:val="%6."/>
      <w:lvlJc w:val="right"/>
      <w:pPr>
        <w:ind w:left="12749" w:hanging="180"/>
      </w:pPr>
    </w:lvl>
    <w:lvl w:ilvl="6" w:tplc="0419000F" w:tentative="1">
      <w:start w:val="1"/>
      <w:numFmt w:val="decimal"/>
      <w:lvlText w:val="%7."/>
      <w:lvlJc w:val="left"/>
      <w:pPr>
        <w:ind w:left="13469" w:hanging="360"/>
      </w:pPr>
    </w:lvl>
    <w:lvl w:ilvl="7" w:tplc="04190019" w:tentative="1">
      <w:start w:val="1"/>
      <w:numFmt w:val="lowerLetter"/>
      <w:lvlText w:val="%8."/>
      <w:lvlJc w:val="left"/>
      <w:pPr>
        <w:ind w:left="14189" w:hanging="360"/>
      </w:pPr>
    </w:lvl>
    <w:lvl w:ilvl="8" w:tplc="0419001B" w:tentative="1">
      <w:start w:val="1"/>
      <w:numFmt w:val="lowerRoman"/>
      <w:lvlText w:val="%9."/>
      <w:lvlJc w:val="right"/>
      <w:pPr>
        <w:ind w:left="14909" w:hanging="180"/>
      </w:pPr>
    </w:lvl>
  </w:abstractNum>
  <w:abstractNum w:abstractNumId="24" w15:restartNumberingAfterBreak="0">
    <w:nsid w:val="678F2EE3"/>
    <w:multiLevelType w:val="hybridMultilevel"/>
    <w:tmpl w:val="6F84BC0E"/>
    <w:lvl w:ilvl="0" w:tplc="72521A2C">
      <w:start w:val="3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9634338"/>
    <w:multiLevelType w:val="hybridMultilevel"/>
    <w:tmpl w:val="EB584EC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6BE33335"/>
    <w:multiLevelType w:val="hybridMultilevel"/>
    <w:tmpl w:val="4364DF4E"/>
    <w:lvl w:ilvl="0" w:tplc="B680C3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DE00633"/>
    <w:multiLevelType w:val="hybridMultilevel"/>
    <w:tmpl w:val="A0CC50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2A5FF3"/>
    <w:multiLevelType w:val="hybridMultilevel"/>
    <w:tmpl w:val="CD748B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C67F1E"/>
    <w:multiLevelType w:val="hybridMultilevel"/>
    <w:tmpl w:val="AC721BC0"/>
    <w:lvl w:ilvl="0" w:tplc="C982114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224827514">
    <w:abstractNumId w:val="15"/>
  </w:num>
  <w:num w:numId="2" w16cid:durableId="636111485">
    <w:abstractNumId w:val="14"/>
  </w:num>
  <w:num w:numId="3" w16cid:durableId="444157855">
    <w:abstractNumId w:val="3"/>
  </w:num>
  <w:num w:numId="4" w16cid:durableId="669138274">
    <w:abstractNumId w:val="12"/>
  </w:num>
  <w:num w:numId="5" w16cid:durableId="1430081873">
    <w:abstractNumId w:val="11"/>
  </w:num>
  <w:num w:numId="6" w16cid:durableId="1044721036">
    <w:abstractNumId w:val="21"/>
  </w:num>
  <w:num w:numId="7" w16cid:durableId="23484021">
    <w:abstractNumId w:val="7"/>
  </w:num>
  <w:num w:numId="8" w16cid:durableId="673841762">
    <w:abstractNumId w:val="28"/>
  </w:num>
  <w:num w:numId="9" w16cid:durableId="1885218068">
    <w:abstractNumId w:val="9"/>
  </w:num>
  <w:num w:numId="10" w16cid:durableId="2096394475">
    <w:abstractNumId w:val="4"/>
  </w:num>
  <w:num w:numId="11" w16cid:durableId="2025474555">
    <w:abstractNumId w:val="2"/>
  </w:num>
  <w:num w:numId="12" w16cid:durableId="1784642324">
    <w:abstractNumId w:val="8"/>
  </w:num>
  <w:num w:numId="13" w16cid:durableId="1675376811">
    <w:abstractNumId w:val="18"/>
  </w:num>
  <w:num w:numId="14" w16cid:durableId="904604806">
    <w:abstractNumId w:val="0"/>
  </w:num>
  <w:num w:numId="15" w16cid:durableId="371854917">
    <w:abstractNumId w:val="13"/>
  </w:num>
  <w:num w:numId="16" w16cid:durableId="1466196498">
    <w:abstractNumId w:val="10"/>
  </w:num>
  <w:num w:numId="17" w16cid:durableId="412820334">
    <w:abstractNumId w:val="19"/>
  </w:num>
  <w:num w:numId="18" w16cid:durableId="1858545711">
    <w:abstractNumId w:val="27"/>
  </w:num>
  <w:num w:numId="19" w16cid:durableId="716004835">
    <w:abstractNumId w:val="26"/>
  </w:num>
  <w:num w:numId="20" w16cid:durableId="1423793718">
    <w:abstractNumId w:val="20"/>
  </w:num>
  <w:num w:numId="21" w16cid:durableId="801845693">
    <w:abstractNumId w:val="24"/>
  </w:num>
  <w:num w:numId="22" w16cid:durableId="149903219">
    <w:abstractNumId w:val="16"/>
  </w:num>
  <w:num w:numId="23" w16cid:durableId="335963743">
    <w:abstractNumId w:val="23"/>
  </w:num>
  <w:num w:numId="24" w16cid:durableId="379328704">
    <w:abstractNumId w:val="5"/>
  </w:num>
  <w:num w:numId="25" w16cid:durableId="1191722321">
    <w:abstractNumId w:val="2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83556722">
    <w:abstractNumId w:val="6"/>
  </w:num>
  <w:num w:numId="27" w16cid:durableId="292291615">
    <w:abstractNumId w:val="17"/>
  </w:num>
  <w:num w:numId="28" w16cid:durableId="948051800">
    <w:abstractNumId w:val="1"/>
  </w:num>
  <w:num w:numId="29" w16cid:durableId="1766146159">
    <w:abstractNumId w:val="22"/>
  </w:num>
  <w:num w:numId="30" w16cid:durableId="576869061">
    <w:abstractNumId w:val="29"/>
  </w:num>
  <w:num w:numId="31" w16cid:durableId="208590740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60D"/>
    <w:rsid w:val="00002F28"/>
    <w:rsid w:val="00004888"/>
    <w:rsid w:val="00006B8A"/>
    <w:rsid w:val="0001099F"/>
    <w:rsid w:val="000150FC"/>
    <w:rsid w:val="00021BF4"/>
    <w:rsid w:val="00075331"/>
    <w:rsid w:val="0008332B"/>
    <w:rsid w:val="00085862"/>
    <w:rsid w:val="00087A30"/>
    <w:rsid w:val="000917EA"/>
    <w:rsid w:val="000919CF"/>
    <w:rsid w:val="000946D1"/>
    <w:rsid w:val="00095684"/>
    <w:rsid w:val="000A025A"/>
    <w:rsid w:val="000A06CF"/>
    <w:rsid w:val="000A34AA"/>
    <w:rsid w:val="000B379A"/>
    <w:rsid w:val="000D2141"/>
    <w:rsid w:val="000D3ECD"/>
    <w:rsid w:val="000D5026"/>
    <w:rsid w:val="000D7358"/>
    <w:rsid w:val="000E0B10"/>
    <w:rsid w:val="000E728E"/>
    <w:rsid w:val="00101922"/>
    <w:rsid w:val="0010624B"/>
    <w:rsid w:val="001112D2"/>
    <w:rsid w:val="0011161D"/>
    <w:rsid w:val="00120BC1"/>
    <w:rsid w:val="00133815"/>
    <w:rsid w:val="001339B9"/>
    <w:rsid w:val="001363C3"/>
    <w:rsid w:val="00144B99"/>
    <w:rsid w:val="00146A21"/>
    <w:rsid w:val="00153022"/>
    <w:rsid w:val="00155ECE"/>
    <w:rsid w:val="001562EC"/>
    <w:rsid w:val="001623DC"/>
    <w:rsid w:val="00163C6F"/>
    <w:rsid w:val="00174413"/>
    <w:rsid w:val="00174805"/>
    <w:rsid w:val="0018042B"/>
    <w:rsid w:val="00180CA4"/>
    <w:rsid w:val="001830F2"/>
    <w:rsid w:val="0018748C"/>
    <w:rsid w:val="00187BC4"/>
    <w:rsid w:val="001A3C14"/>
    <w:rsid w:val="001B4267"/>
    <w:rsid w:val="001C1B77"/>
    <w:rsid w:val="001C2773"/>
    <w:rsid w:val="001C7771"/>
    <w:rsid w:val="001C7FD0"/>
    <w:rsid w:val="001D005F"/>
    <w:rsid w:val="001D40C2"/>
    <w:rsid w:val="001D620D"/>
    <w:rsid w:val="001D7264"/>
    <w:rsid w:val="001E78B8"/>
    <w:rsid w:val="001F1027"/>
    <w:rsid w:val="00200281"/>
    <w:rsid w:val="0020340A"/>
    <w:rsid w:val="00206FCE"/>
    <w:rsid w:val="002121B6"/>
    <w:rsid w:val="00212977"/>
    <w:rsid w:val="00213DBE"/>
    <w:rsid w:val="00215003"/>
    <w:rsid w:val="00221AA1"/>
    <w:rsid w:val="00222F1A"/>
    <w:rsid w:val="0022335E"/>
    <w:rsid w:val="0022472B"/>
    <w:rsid w:val="0024034D"/>
    <w:rsid w:val="002406C8"/>
    <w:rsid w:val="002524ED"/>
    <w:rsid w:val="00256B96"/>
    <w:rsid w:val="00261733"/>
    <w:rsid w:val="00274422"/>
    <w:rsid w:val="00282058"/>
    <w:rsid w:val="002849E8"/>
    <w:rsid w:val="002917B7"/>
    <w:rsid w:val="002952B9"/>
    <w:rsid w:val="00296FDE"/>
    <w:rsid w:val="002B2649"/>
    <w:rsid w:val="002B3B04"/>
    <w:rsid w:val="002B7FC8"/>
    <w:rsid w:val="002C26D3"/>
    <w:rsid w:val="002C4C8C"/>
    <w:rsid w:val="002D2E8C"/>
    <w:rsid w:val="002E4600"/>
    <w:rsid w:val="002F421E"/>
    <w:rsid w:val="00311FE5"/>
    <w:rsid w:val="00316CF6"/>
    <w:rsid w:val="00327B9F"/>
    <w:rsid w:val="00343ED1"/>
    <w:rsid w:val="0035734A"/>
    <w:rsid w:val="003664CC"/>
    <w:rsid w:val="00367251"/>
    <w:rsid w:val="00372BF2"/>
    <w:rsid w:val="0038084F"/>
    <w:rsid w:val="00386F49"/>
    <w:rsid w:val="003B1E8A"/>
    <w:rsid w:val="003C593C"/>
    <w:rsid w:val="003D3B1B"/>
    <w:rsid w:val="003E0E28"/>
    <w:rsid w:val="003F1B54"/>
    <w:rsid w:val="003F3A71"/>
    <w:rsid w:val="004007F2"/>
    <w:rsid w:val="00405FC0"/>
    <w:rsid w:val="00414BE5"/>
    <w:rsid w:val="0041503C"/>
    <w:rsid w:val="004156A9"/>
    <w:rsid w:val="0043187D"/>
    <w:rsid w:val="00434A87"/>
    <w:rsid w:val="00434B5B"/>
    <w:rsid w:val="00434C05"/>
    <w:rsid w:val="00443013"/>
    <w:rsid w:val="00450EA0"/>
    <w:rsid w:val="00484CC8"/>
    <w:rsid w:val="00491C17"/>
    <w:rsid w:val="004B24E3"/>
    <w:rsid w:val="004B5B2A"/>
    <w:rsid w:val="004C4DCD"/>
    <w:rsid w:val="004E009D"/>
    <w:rsid w:val="004E69F0"/>
    <w:rsid w:val="00503922"/>
    <w:rsid w:val="00505AA5"/>
    <w:rsid w:val="00510733"/>
    <w:rsid w:val="00511464"/>
    <w:rsid w:val="00515D0F"/>
    <w:rsid w:val="00517544"/>
    <w:rsid w:val="00524245"/>
    <w:rsid w:val="005309E5"/>
    <w:rsid w:val="00535192"/>
    <w:rsid w:val="005360DE"/>
    <w:rsid w:val="00540B54"/>
    <w:rsid w:val="00543EB4"/>
    <w:rsid w:val="00545388"/>
    <w:rsid w:val="00552570"/>
    <w:rsid w:val="005576DC"/>
    <w:rsid w:val="0058450F"/>
    <w:rsid w:val="0058457C"/>
    <w:rsid w:val="00584705"/>
    <w:rsid w:val="00586EB2"/>
    <w:rsid w:val="00590055"/>
    <w:rsid w:val="005946B5"/>
    <w:rsid w:val="005A3BD6"/>
    <w:rsid w:val="005C3069"/>
    <w:rsid w:val="005C456E"/>
    <w:rsid w:val="005F6FA2"/>
    <w:rsid w:val="00600D02"/>
    <w:rsid w:val="00603DDF"/>
    <w:rsid w:val="006053F0"/>
    <w:rsid w:val="00607AA0"/>
    <w:rsid w:val="00622438"/>
    <w:rsid w:val="006226C4"/>
    <w:rsid w:val="006236B3"/>
    <w:rsid w:val="0062560D"/>
    <w:rsid w:val="00632D3F"/>
    <w:rsid w:val="00643FB6"/>
    <w:rsid w:val="00675195"/>
    <w:rsid w:val="0068454C"/>
    <w:rsid w:val="00685E10"/>
    <w:rsid w:val="006906BF"/>
    <w:rsid w:val="00691ACE"/>
    <w:rsid w:val="00693D34"/>
    <w:rsid w:val="00696C4A"/>
    <w:rsid w:val="006B10D6"/>
    <w:rsid w:val="006B6A67"/>
    <w:rsid w:val="006C337A"/>
    <w:rsid w:val="006C7314"/>
    <w:rsid w:val="006E49B4"/>
    <w:rsid w:val="007039FE"/>
    <w:rsid w:val="0071111C"/>
    <w:rsid w:val="00712AF0"/>
    <w:rsid w:val="00713F0E"/>
    <w:rsid w:val="00714EC1"/>
    <w:rsid w:val="00722281"/>
    <w:rsid w:val="00740E63"/>
    <w:rsid w:val="007460E3"/>
    <w:rsid w:val="00753419"/>
    <w:rsid w:val="00754529"/>
    <w:rsid w:val="0075713E"/>
    <w:rsid w:val="00775009"/>
    <w:rsid w:val="0077713C"/>
    <w:rsid w:val="007844B9"/>
    <w:rsid w:val="007A1A8C"/>
    <w:rsid w:val="007B1D08"/>
    <w:rsid w:val="007B2424"/>
    <w:rsid w:val="007C0F1E"/>
    <w:rsid w:val="007C1A14"/>
    <w:rsid w:val="007C1CA3"/>
    <w:rsid w:val="007C2A9F"/>
    <w:rsid w:val="007D1293"/>
    <w:rsid w:val="007D45EE"/>
    <w:rsid w:val="007D4CA5"/>
    <w:rsid w:val="007D76A3"/>
    <w:rsid w:val="007E35A5"/>
    <w:rsid w:val="007E37EA"/>
    <w:rsid w:val="007F781F"/>
    <w:rsid w:val="008116CC"/>
    <w:rsid w:val="008241CF"/>
    <w:rsid w:val="008243A6"/>
    <w:rsid w:val="008437C4"/>
    <w:rsid w:val="00845772"/>
    <w:rsid w:val="00853319"/>
    <w:rsid w:val="00857740"/>
    <w:rsid w:val="008615B6"/>
    <w:rsid w:val="0086785A"/>
    <w:rsid w:val="00877184"/>
    <w:rsid w:val="00887A5A"/>
    <w:rsid w:val="00893239"/>
    <w:rsid w:val="00896D74"/>
    <w:rsid w:val="008A4F14"/>
    <w:rsid w:val="008B1F42"/>
    <w:rsid w:val="008C1684"/>
    <w:rsid w:val="008C22DA"/>
    <w:rsid w:val="008D03E4"/>
    <w:rsid w:val="008D086A"/>
    <w:rsid w:val="008E5439"/>
    <w:rsid w:val="008F66E8"/>
    <w:rsid w:val="009138F1"/>
    <w:rsid w:val="009158C1"/>
    <w:rsid w:val="00923030"/>
    <w:rsid w:val="009236F0"/>
    <w:rsid w:val="00924476"/>
    <w:rsid w:val="009279DC"/>
    <w:rsid w:val="009343C5"/>
    <w:rsid w:val="00934CDE"/>
    <w:rsid w:val="00944B93"/>
    <w:rsid w:val="009616F1"/>
    <w:rsid w:val="00962AF4"/>
    <w:rsid w:val="009656B1"/>
    <w:rsid w:val="00967544"/>
    <w:rsid w:val="00973E42"/>
    <w:rsid w:val="00987807"/>
    <w:rsid w:val="00990E52"/>
    <w:rsid w:val="00994155"/>
    <w:rsid w:val="009970ED"/>
    <w:rsid w:val="009A44B4"/>
    <w:rsid w:val="009A5862"/>
    <w:rsid w:val="009A7C9B"/>
    <w:rsid w:val="009B0088"/>
    <w:rsid w:val="009B45C1"/>
    <w:rsid w:val="009B6069"/>
    <w:rsid w:val="009D47FD"/>
    <w:rsid w:val="009D71E7"/>
    <w:rsid w:val="009E3D4A"/>
    <w:rsid w:val="00A00D4C"/>
    <w:rsid w:val="00A141E0"/>
    <w:rsid w:val="00A20A0D"/>
    <w:rsid w:val="00A23A3D"/>
    <w:rsid w:val="00A30E7B"/>
    <w:rsid w:val="00A31186"/>
    <w:rsid w:val="00A45EB2"/>
    <w:rsid w:val="00A55165"/>
    <w:rsid w:val="00A564D3"/>
    <w:rsid w:val="00A7568B"/>
    <w:rsid w:val="00A814DB"/>
    <w:rsid w:val="00A913DD"/>
    <w:rsid w:val="00A96CCC"/>
    <w:rsid w:val="00AA58C8"/>
    <w:rsid w:val="00AA668B"/>
    <w:rsid w:val="00AB1D12"/>
    <w:rsid w:val="00AB3A6C"/>
    <w:rsid w:val="00AB463C"/>
    <w:rsid w:val="00AC2646"/>
    <w:rsid w:val="00AC28DE"/>
    <w:rsid w:val="00AC63F1"/>
    <w:rsid w:val="00AC79C1"/>
    <w:rsid w:val="00AD28C1"/>
    <w:rsid w:val="00AE477D"/>
    <w:rsid w:val="00AF09FF"/>
    <w:rsid w:val="00AF31AD"/>
    <w:rsid w:val="00B229CD"/>
    <w:rsid w:val="00B265B3"/>
    <w:rsid w:val="00B32062"/>
    <w:rsid w:val="00B33BC8"/>
    <w:rsid w:val="00B37F70"/>
    <w:rsid w:val="00B44D2B"/>
    <w:rsid w:val="00B501B5"/>
    <w:rsid w:val="00B51CAE"/>
    <w:rsid w:val="00B529A3"/>
    <w:rsid w:val="00B52FCD"/>
    <w:rsid w:val="00B54282"/>
    <w:rsid w:val="00B653D7"/>
    <w:rsid w:val="00B703C8"/>
    <w:rsid w:val="00B8637B"/>
    <w:rsid w:val="00BA671F"/>
    <w:rsid w:val="00BB05CC"/>
    <w:rsid w:val="00BC70EC"/>
    <w:rsid w:val="00BD5965"/>
    <w:rsid w:val="00BD5C65"/>
    <w:rsid w:val="00BE4280"/>
    <w:rsid w:val="00BF11C0"/>
    <w:rsid w:val="00C0074B"/>
    <w:rsid w:val="00C0782A"/>
    <w:rsid w:val="00C10D6A"/>
    <w:rsid w:val="00C10F82"/>
    <w:rsid w:val="00C117FF"/>
    <w:rsid w:val="00C13D20"/>
    <w:rsid w:val="00C232B1"/>
    <w:rsid w:val="00C36B22"/>
    <w:rsid w:val="00C47C52"/>
    <w:rsid w:val="00C524B9"/>
    <w:rsid w:val="00C65A7E"/>
    <w:rsid w:val="00C671E2"/>
    <w:rsid w:val="00C76528"/>
    <w:rsid w:val="00C86B6B"/>
    <w:rsid w:val="00CA1CE1"/>
    <w:rsid w:val="00CF0A18"/>
    <w:rsid w:val="00CF5404"/>
    <w:rsid w:val="00CF7D3E"/>
    <w:rsid w:val="00CF7F77"/>
    <w:rsid w:val="00D00A30"/>
    <w:rsid w:val="00D03930"/>
    <w:rsid w:val="00D10B8F"/>
    <w:rsid w:val="00D133AD"/>
    <w:rsid w:val="00D21EF1"/>
    <w:rsid w:val="00D31BA5"/>
    <w:rsid w:val="00D327EC"/>
    <w:rsid w:val="00D32D0A"/>
    <w:rsid w:val="00D34C11"/>
    <w:rsid w:val="00D43D6C"/>
    <w:rsid w:val="00D44602"/>
    <w:rsid w:val="00D46523"/>
    <w:rsid w:val="00D83529"/>
    <w:rsid w:val="00D83ACB"/>
    <w:rsid w:val="00D83DE9"/>
    <w:rsid w:val="00D90D7B"/>
    <w:rsid w:val="00D9112D"/>
    <w:rsid w:val="00D96FFE"/>
    <w:rsid w:val="00DA4797"/>
    <w:rsid w:val="00DA6964"/>
    <w:rsid w:val="00DB05DC"/>
    <w:rsid w:val="00DD3F41"/>
    <w:rsid w:val="00DE6E8A"/>
    <w:rsid w:val="00DF2044"/>
    <w:rsid w:val="00DF2865"/>
    <w:rsid w:val="00DF7130"/>
    <w:rsid w:val="00E165D9"/>
    <w:rsid w:val="00E40B84"/>
    <w:rsid w:val="00E416EA"/>
    <w:rsid w:val="00E45252"/>
    <w:rsid w:val="00E52CE3"/>
    <w:rsid w:val="00E72694"/>
    <w:rsid w:val="00E75CBC"/>
    <w:rsid w:val="00E77D78"/>
    <w:rsid w:val="00E83256"/>
    <w:rsid w:val="00EB16E0"/>
    <w:rsid w:val="00EC48A2"/>
    <w:rsid w:val="00EC4B8F"/>
    <w:rsid w:val="00ED1AFE"/>
    <w:rsid w:val="00ED31D5"/>
    <w:rsid w:val="00EE270B"/>
    <w:rsid w:val="00EF246F"/>
    <w:rsid w:val="00EF51B3"/>
    <w:rsid w:val="00F07A72"/>
    <w:rsid w:val="00F163AF"/>
    <w:rsid w:val="00F2633C"/>
    <w:rsid w:val="00F26B7A"/>
    <w:rsid w:val="00F31317"/>
    <w:rsid w:val="00F34536"/>
    <w:rsid w:val="00F41583"/>
    <w:rsid w:val="00F42009"/>
    <w:rsid w:val="00F422EB"/>
    <w:rsid w:val="00F60F36"/>
    <w:rsid w:val="00F6214D"/>
    <w:rsid w:val="00F6542C"/>
    <w:rsid w:val="00FC12E5"/>
    <w:rsid w:val="00FD64D2"/>
    <w:rsid w:val="00FE578E"/>
    <w:rsid w:val="00FE5902"/>
    <w:rsid w:val="00FE71C4"/>
    <w:rsid w:val="00FF1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211746"/>
  <w15:docId w15:val="{02A5020C-2513-4698-95EE-BB4AD2179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2F1A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B33BC8"/>
    <w:pPr>
      <w:keepNext/>
      <w:suppressAutoHyphens/>
      <w:jc w:val="both"/>
      <w:outlineLvl w:val="0"/>
    </w:pPr>
    <w:rPr>
      <w:sz w:val="28"/>
      <w:szCs w:val="28"/>
      <w:lang w:eastAsia="ar-SA"/>
    </w:rPr>
  </w:style>
  <w:style w:type="paragraph" w:styleId="4">
    <w:name w:val="heading 4"/>
    <w:basedOn w:val="a"/>
    <w:next w:val="a"/>
    <w:link w:val="40"/>
    <w:uiPriority w:val="99"/>
    <w:qFormat/>
    <w:locked/>
    <w:rsid w:val="00EF246F"/>
    <w:pPr>
      <w:keepNext/>
      <w:jc w:val="center"/>
      <w:outlineLvl w:val="3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EF246F"/>
    <w:rPr>
      <w:rFonts w:ascii="Arial" w:hAnsi="Arial" w:cs="Arial"/>
      <w:b/>
      <w:bCs/>
      <w:i/>
      <w:iCs/>
      <w:sz w:val="20"/>
      <w:szCs w:val="20"/>
    </w:rPr>
  </w:style>
  <w:style w:type="paragraph" w:customStyle="1" w:styleId="11">
    <w:name w:val="заголовок 1"/>
    <w:basedOn w:val="a"/>
    <w:next w:val="a"/>
    <w:uiPriority w:val="99"/>
    <w:rsid w:val="00FF17F5"/>
    <w:pPr>
      <w:keepNext/>
      <w:autoSpaceDE w:val="0"/>
      <w:autoSpaceDN w:val="0"/>
    </w:pPr>
  </w:style>
  <w:style w:type="paragraph" w:styleId="a3">
    <w:name w:val="Body Text"/>
    <w:basedOn w:val="a"/>
    <w:link w:val="a4"/>
    <w:rsid w:val="00FF17F5"/>
    <w:pPr>
      <w:autoSpaceDE w:val="0"/>
      <w:autoSpaceDN w:val="0"/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locked/>
    <w:rsid w:val="00FF17F5"/>
    <w:rPr>
      <w:rFonts w:cs="Times New Roman"/>
    </w:rPr>
  </w:style>
  <w:style w:type="paragraph" w:styleId="a5">
    <w:name w:val="Balloon Text"/>
    <w:basedOn w:val="a"/>
    <w:link w:val="a6"/>
    <w:rsid w:val="00002F2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222F1A"/>
    <w:rPr>
      <w:rFonts w:ascii="Tahoma" w:hAnsi="Tahoma" w:cs="Tahoma"/>
      <w:sz w:val="16"/>
      <w:szCs w:val="16"/>
    </w:rPr>
  </w:style>
  <w:style w:type="character" w:customStyle="1" w:styleId="12">
    <w:name w:val="Название Знак1"/>
    <w:basedOn w:val="a0"/>
    <w:link w:val="a7"/>
    <w:uiPriority w:val="99"/>
    <w:locked/>
    <w:rsid w:val="001363C3"/>
    <w:rPr>
      <w:rFonts w:ascii="Cambria" w:eastAsia="Times New Roman" w:hAnsi="Cambria" w:cs="Cambria"/>
      <w:b/>
      <w:bCs/>
      <w:kern w:val="28"/>
      <w:sz w:val="32"/>
      <w:szCs w:val="32"/>
      <w:lang w:val="en-US" w:eastAsia="en-US"/>
    </w:rPr>
  </w:style>
  <w:style w:type="paragraph" w:styleId="a7">
    <w:name w:val="Title"/>
    <w:basedOn w:val="a"/>
    <w:next w:val="a"/>
    <w:link w:val="12"/>
    <w:uiPriority w:val="99"/>
    <w:qFormat/>
    <w:locked/>
    <w:rsid w:val="001363C3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en-US" w:eastAsia="en-US"/>
    </w:rPr>
  </w:style>
  <w:style w:type="character" w:customStyle="1" w:styleId="a8">
    <w:name w:val="Название Знак"/>
    <w:basedOn w:val="a0"/>
    <w:uiPriority w:val="10"/>
    <w:rsid w:val="00222F1A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f">
    <w:name w:val="f"/>
    <w:basedOn w:val="a0"/>
    <w:uiPriority w:val="99"/>
    <w:rsid w:val="001363C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1D40C2"/>
    <w:pPr>
      <w:ind w:left="720"/>
      <w:contextualSpacing/>
    </w:pPr>
  </w:style>
  <w:style w:type="paragraph" w:customStyle="1" w:styleId="ConsPlusNormal">
    <w:name w:val="ConsPlusNormal"/>
    <w:rsid w:val="00DF2044"/>
    <w:pPr>
      <w:widowControl w:val="0"/>
      <w:autoSpaceDE w:val="0"/>
      <w:autoSpaceDN w:val="0"/>
      <w:spacing w:after="0" w:line="240" w:lineRule="auto"/>
    </w:pPr>
    <w:rPr>
      <w:sz w:val="28"/>
      <w:szCs w:val="20"/>
    </w:rPr>
  </w:style>
  <w:style w:type="paragraph" w:customStyle="1" w:styleId="Style10">
    <w:name w:val="Style10"/>
    <w:basedOn w:val="a"/>
    <w:uiPriority w:val="99"/>
    <w:rsid w:val="001D620D"/>
    <w:pPr>
      <w:widowControl w:val="0"/>
      <w:autoSpaceDE w:val="0"/>
      <w:autoSpaceDN w:val="0"/>
      <w:adjustRightInd w:val="0"/>
    </w:pPr>
  </w:style>
  <w:style w:type="character" w:customStyle="1" w:styleId="FontStyle14">
    <w:name w:val="Font Style14"/>
    <w:uiPriority w:val="99"/>
    <w:rsid w:val="001D620D"/>
    <w:rPr>
      <w:rFonts w:ascii="Times New Roman" w:hAnsi="Times New Roman" w:cs="Times New Roman"/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rsid w:val="00B33BC8"/>
    <w:rPr>
      <w:sz w:val="28"/>
      <w:szCs w:val="28"/>
      <w:lang w:eastAsia="ar-SA"/>
    </w:rPr>
  </w:style>
  <w:style w:type="character" w:customStyle="1" w:styleId="Absatz-Standardschriftart">
    <w:name w:val="Absatz-Standardschriftart"/>
    <w:rsid w:val="00B33BC8"/>
  </w:style>
  <w:style w:type="character" w:customStyle="1" w:styleId="WW-Absatz-Standardschriftart">
    <w:name w:val="WW-Absatz-Standardschriftart"/>
    <w:rsid w:val="00B33BC8"/>
  </w:style>
  <w:style w:type="character" w:customStyle="1" w:styleId="WW-Absatz-Standardschriftart1">
    <w:name w:val="WW-Absatz-Standardschriftart1"/>
    <w:rsid w:val="00B33BC8"/>
  </w:style>
  <w:style w:type="character" w:customStyle="1" w:styleId="13">
    <w:name w:val="Основной шрифт абзаца1"/>
    <w:rsid w:val="00B33BC8"/>
  </w:style>
  <w:style w:type="character" w:customStyle="1" w:styleId="aa">
    <w:name w:val="Символ нумерации"/>
    <w:rsid w:val="00B33BC8"/>
  </w:style>
  <w:style w:type="character" w:customStyle="1" w:styleId="ab">
    <w:name w:val="Маркеры списка"/>
    <w:rsid w:val="00B33BC8"/>
    <w:rPr>
      <w:rFonts w:ascii="StarSymbol" w:eastAsia="StarSymbol" w:hAnsi="StarSymbol" w:cs="StarSymbol"/>
      <w:sz w:val="18"/>
      <w:szCs w:val="18"/>
    </w:rPr>
  </w:style>
  <w:style w:type="paragraph" w:customStyle="1" w:styleId="14">
    <w:name w:val="Заголовок1"/>
    <w:basedOn w:val="a"/>
    <w:next w:val="a3"/>
    <w:rsid w:val="00B33BC8"/>
    <w:pPr>
      <w:keepNext/>
      <w:suppressAutoHyphens/>
      <w:spacing w:before="240" w:after="120"/>
    </w:pPr>
    <w:rPr>
      <w:rFonts w:ascii="Arial" w:hAnsi="Arial" w:cs="Arial"/>
      <w:sz w:val="28"/>
      <w:szCs w:val="28"/>
      <w:lang w:eastAsia="ar-SA"/>
    </w:rPr>
  </w:style>
  <w:style w:type="paragraph" w:styleId="ac">
    <w:name w:val="List"/>
    <w:basedOn w:val="a3"/>
    <w:semiHidden/>
    <w:rsid w:val="00B33BC8"/>
    <w:pPr>
      <w:suppressAutoHyphens/>
      <w:autoSpaceDE/>
      <w:autoSpaceDN/>
    </w:pPr>
    <w:rPr>
      <w:sz w:val="24"/>
      <w:szCs w:val="24"/>
      <w:lang w:eastAsia="ar-SA"/>
    </w:rPr>
  </w:style>
  <w:style w:type="paragraph" w:customStyle="1" w:styleId="15">
    <w:name w:val="Название1"/>
    <w:basedOn w:val="a"/>
    <w:rsid w:val="00B33BC8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16">
    <w:name w:val="Указатель1"/>
    <w:basedOn w:val="a"/>
    <w:rsid w:val="00B33BC8"/>
    <w:pPr>
      <w:suppressLineNumbers/>
      <w:suppressAutoHyphens/>
    </w:pPr>
    <w:rPr>
      <w:lang w:eastAsia="ar-SA"/>
    </w:rPr>
  </w:style>
  <w:style w:type="paragraph" w:customStyle="1" w:styleId="consplusnormal0">
    <w:name w:val="consplusnormal"/>
    <w:basedOn w:val="a"/>
    <w:rsid w:val="00B33BC8"/>
    <w:pPr>
      <w:suppressAutoHyphens/>
      <w:spacing w:before="280" w:after="280"/>
    </w:pPr>
    <w:rPr>
      <w:lang w:eastAsia="ar-SA"/>
    </w:rPr>
  </w:style>
  <w:style w:type="paragraph" w:customStyle="1" w:styleId="ad">
    <w:name w:val="Содержимое таблицы"/>
    <w:basedOn w:val="a"/>
    <w:rsid w:val="00B33BC8"/>
    <w:pPr>
      <w:suppressLineNumbers/>
      <w:suppressAutoHyphens/>
    </w:pPr>
    <w:rPr>
      <w:lang w:eastAsia="ar-SA"/>
    </w:rPr>
  </w:style>
  <w:style w:type="paragraph" w:customStyle="1" w:styleId="ae">
    <w:name w:val="Заголовок таблицы"/>
    <w:basedOn w:val="ad"/>
    <w:rsid w:val="00B33BC8"/>
    <w:pPr>
      <w:jc w:val="center"/>
    </w:pPr>
    <w:rPr>
      <w:b/>
      <w:bCs/>
    </w:rPr>
  </w:style>
  <w:style w:type="paragraph" w:styleId="2">
    <w:name w:val="Body Text 2"/>
    <w:basedOn w:val="a"/>
    <w:link w:val="20"/>
    <w:semiHidden/>
    <w:rsid w:val="00B33BC8"/>
    <w:pPr>
      <w:suppressAutoHyphens/>
      <w:spacing w:line="360" w:lineRule="auto"/>
      <w:jc w:val="both"/>
    </w:pPr>
    <w:rPr>
      <w:sz w:val="28"/>
      <w:szCs w:val="28"/>
      <w:lang w:eastAsia="ar-SA"/>
    </w:rPr>
  </w:style>
  <w:style w:type="character" w:customStyle="1" w:styleId="20">
    <w:name w:val="Основной текст 2 Знак"/>
    <w:basedOn w:val="a0"/>
    <w:link w:val="2"/>
    <w:semiHidden/>
    <w:rsid w:val="00B33BC8"/>
    <w:rPr>
      <w:sz w:val="28"/>
      <w:szCs w:val="28"/>
      <w:lang w:eastAsia="ar-SA"/>
    </w:rPr>
  </w:style>
  <w:style w:type="paragraph" w:customStyle="1" w:styleId="ConsPlusTitle">
    <w:name w:val="ConsPlusTitle"/>
    <w:rsid w:val="00B33BC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f">
    <w:name w:val="Body Text Indent"/>
    <w:basedOn w:val="a"/>
    <w:link w:val="af0"/>
    <w:semiHidden/>
    <w:rsid w:val="00B33BC8"/>
    <w:pPr>
      <w:ind w:firstLine="708"/>
      <w:jc w:val="both"/>
    </w:pPr>
    <w:rPr>
      <w:sz w:val="28"/>
    </w:rPr>
  </w:style>
  <w:style w:type="character" w:customStyle="1" w:styleId="af0">
    <w:name w:val="Основной текст с отступом Знак"/>
    <w:basedOn w:val="a0"/>
    <w:link w:val="af"/>
    <w:semiHidden/>
    <w:rsid w:val="00B33BC8"/>
    <w:rPr>
      <w:sz w:val="28"/>
      <w:szCs w:val="24"/>
    </w:rPr>
  </w:style>
  <w:style w:type="paragraph" w:styleId="21">
    <w:name w:val="Body Text Indent 2"/>
    <w:basedOn w:val="a"/>
    <w:link w:val="22"/>
    <w:semiHidden/>
    <w:rsid w:val="00B33BC8"/>
    <w:pPr>
      <w:spacing w:line="360" w:lineRule="auto"/>
      <w:ind w:firstLine="709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semiHidden/>
    <w:rsid w:val="00B33BC8"/>
    <w:rPr>
      <w:sz w:val="28"/>
      <w:szCs w:val="24"/>
    </w:rPr>
  </w:style>
  <w:style w:type="paragraph" w:styleId="3">
    <w:name w:val="Body Text Indent 3"/>
    <w:basedOn w:val="a"/>
    <w:link w:val="30"/>
    <w:semiHidden/>
    <w:rsid w:val="00B33BC8"/>
    <w:pPr>
      <w:tabs>
        <w:tab w:val="center" w:pos="5037"/>
        <w:tab w:val="left" w:pos="7860"/>
      </w:tabs>
      <w:spacing w:line="360" w:lineRule="auto"/>
      <w:ind w:firstLine="720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semiHidden/>
    <w:rsid w:val="00B33BC8"/>
    <w:rPr>
      <w:sz w:val="28"/>
      <w:szCs w:val="28"/>
    </w:rPr>
  </w:style>
  <w:style w:type="paragraph" w:styleId="31">
    <w:name w:val="Body Text 3"/>
    <w:basedOn w:val="a"/>
    <w:link w:val="32"/>
    <w:semiHidden/>
    <w:rsid w:val="00B33BC8"/>
    <w:pPr>
      <w:tabs>
        <w:tab w:val="left" w:pos="0"/>
      </w:tabs>
      <w:suppressAutoHyphens/>
      <w:jc w:val="both"/>
    </w:pPr>
    <w:rPr>
      <w:szCs w:val="28"/>
      <w:lang w:eastAsia="ar-SA"/>
    </w:rPr>
  </w:style>
  <w:style w:type="character" w:customStyle="1" w:styleId="32">
    <w:name w:val="Основной текст 3 Знак"/>
    <w:basedOn w:val="a0"/>
    <w:link w:val="31"/>
    <w:semiHidden/>
    <w:rsid w:val="00B33BC8"/>
    <w:rPr>
      <w:sz w:val="24"/>
      <w:szCs w:val="28"/>
      <w:lang w:eastAsia="ar-SA"/>
    </w:rPr>
  </w:style>
  <w:style w:type="paragraph" w:customStyle="1" w:styleId="ConsPlusNonformat">
    <w:name w:val="ConsPlusNonformat"/>
    <w:rsid w:val="00B33BC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f1">
    <w:name w:val="header"/>
    <w:basedOn w:val="a"/>
    <w:link w:val="af2"/>
    <w:uiPriority w:val="99"/>
    <w:unhideWhenUsed/>
    <w:rsid w:val="00B33BC8"/>
    <w:pPr>
      <w:tabs>
        <w:tab w:val="center" w:pos="4677"/>
        <w:tab w:val="right" w:pos="9355"/>
      </w:tabs>
      <w:suppressAutoHyphens/>
    </w:pPr>
    <w:rPr>
      <w:lang w:val="x-none" w:eastAsia="ar-SA"/>
    </w:rPr>
  </w:style>
  <w:style w:type="character" w:customStyle="1" w:styleId="af2">
    <w:name w:val="Верхний колонтитул Знак"/>
    <w:basedOn w:val="a0"/>
    <w:link w:val="af1"/>
    <w:uiPriority w:val="99"/>
    <w:rsid w:val="00B33BC8"/>
    <w:rPr>
      <w:sz w:val="24"/>
      <w:szCs w:val="24"/>
      <w:lang w:val="x-none" w:eastAsia="ar-SA"/>
    </w:rPr>
  </w:style>
  <w:style w:type="paragraph" w:styleId="af3">
    <w:name w:val="footer"/>
    <w:basedOn w:val="a"/>
    <w:link w:val="af4"/>
    <w:uiPriority w:val="99"/>
    <w:unhideWhenUsed/>
    <w:rsid w:val="00B33BC8"/>
    <w:pPr>
      <w:tabs>
        <w:tab w:val="center" w:pos="4677"/>
        <w:tab w:val="right" w:pos="9355"/>
      </w:tabs>
      <w:suppressAutoHyphens/>
    </w:pPr>
    <w:rPr>
      <w:lang w:val="x-none" w:eastAsia="ar-SA"/>
    </w:rPr>
  </w:style>
  <w:style w:type="character" w:customStyle="1" w:styleId="af4">
    <w:name w:val="Нижний колонтитул Знак"/>
    <w:basedOn w:val="a0"/>
    <w:link w:val="af3"/>
    <w:uiPriority w:val="99"/>
    <w:rsid w:val="00B33BC8"/>
    <w:rPr>
      <w:sz w:val="24"/>
      <w:szCs w:val="24"/>
      <w:lang w:val="x-none" w:eastAsia="ar-SA"/>
    </w:rPr>
  </w:style>
  <w:style w:type="character" w:customStyle="1" w:styleId="ConsPlusNormal1">
    <w:name w:val="ConsPlusNormal Знак"/>
    <w:link w:val="ConsPlusNormal"/>
    <w:rsid w:val="00B33BC8"/>
    <w:rPr>
      <w:sz w:val="28"/>
      <w:szCs w:val="20"/>
    </w:rPr>
  </w:style>
  <w:style w:type="paragraph" w:styleId="af5">
    <w:name w:val="No Spacing"/>
    <w:link w:val="af6"/>
    <w:qFormat/>
    <w:rsid w:val="00B33BC8"/>
    <w:pPr>
      <w:spacing w:after="0" w:line="240" w:lineRule="auto"/>
    </w:pPr>
    <w:rPr>
      <w:rFonts w:ascii="Calibri" w:hAnsi="Calibri"/>
    </w:rPr>
  </w:style>
  <w:style w:type="character" w:customStyle="1" w:styleId="af6">
    <w:name w:val="Без интервала Знак"/>
    <w:link w:val="af5"/>
    <w:locked/>
    <w:rsid w:val="00B33BC8"/>
    <w:rPr>
      <w:rFonts w:ascii="Calibri" w:hAnsi="Calibri"/>
    </w:rPr>
  </w:style>
  <w:style w:type="numbering" w:customStyle="1" w:styleId="17">
    <w:name w:val="Нет списка1"/>
    <w:next w:val="a2"/>
    <w:uiPriority w:val="99"/>
    <w:semiHidden/>
    <w:unhideWhenUsed/>
    <w:rsid w:val="00B33BC8"/>
  </w:style>
  <w:style w:type="character" w:styleId="af7">
    <w:name w:val="Hyperlink"/>
    <w:uiPriority w:val="99"/>
    <w:semiHidden/>
    <w:unhideWhenUsed/>
    <w:rsid w:val="00B33BC8"/>
    <w:rPr>
      <w:color w:val="0000FF"/>
      <w:u w:val="single"/>
    </w:rPr>
  </w:style>
  <w:style w:type="character" w:styleId="af8">
    <w:name w:val="FollowedHyperlink"/>
    <w:uiPriority w:val="99"/>
    <w:semiHidden/>
    <w:unhideWhenUsed/>
    <w:rsid w:val="00B33BC8"/>
    <w:rPr>
      <w:color w:val="800080"/>
      <w:u w:val="single"/>
    </w:rPr>
  </w:style>
  <w:style w:type="paragraph" w:customStyle="1" w:styleId="xl65">
    <w:name w:val="xl65"/>
    <w:basedOn w:val="a"/>
    <w:rsid w:val="00B33BC8"/>
    <w:pPr>
      <w:spacing w:before="100" w:beforeAutospacing="1" w:after="100" w:afterAutospacing="1"/>
    </w:pPr>
    <w:rPr>
      <w:sz w:val="18"/>
      <w:szCs w:val="18"/>
    </w:rPr>
  </w:style>
  <w:style w:type="paragraph" w:customStyle="1" w:styleId="xl66">
    <w:name w:val="xl66"/>
    <w:basedOn w:val="a"/>
    <w:rsid w:val="00B33BC8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67">
    <w:name w:val="xl67"/>
    <w:basedOn w:val="a"/>
    <w:rsid w:val="00B33BC8"/>
    <w:pPr>
      <w:spacing w:before="100" w:beforeAutospacing="1" w:after="100" w:afterAutospacing="1"/>
    </w:pPr>
    <w:rPr>
      <w:sz w:val="18"/>
      <w:szCs w:val="18"/>
    </w:rPr>
  </w:style>
  <w:style w:type="paragraph" w:customStyle="1" w:styleId="xl68">
    <w:name w:val="xl68"/>
    <w:basedOn w:val="a"/>
    <w:rsid w:val="00B33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69">
    <w:name w:val="xl69"/>
    <w:basedOn w:val="a"/>
    <w:rsid w:val="00B33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0">
    <w:name w:val="xl70"/>
    <w:basedOn w:val="a"/>
    <w:rsid w:val="00B33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1">
    <w:name w:val="xl71"/>
    <w:basedOn w:val="a"/>
    <w:rsid w:val="00B33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2">
    <w:name w:val="xl72"/>
    <w:basedOn w:val="a"/>
    <w:rsid w:val="00B33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3">
    <w:name w:val="xl73"/>
    <w:basedOn w:val="a"/>
    <w:rsid w:val="00B33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4">
    <w:name w:val="xl74"/>
    <w:basedOn w:val="a"/>
    <w:rsid w:val="00B33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5">
    <w:name w:val="xl75"/>
    <w:basedOn w:val="a"/>
    <w:rsid w:val="00B33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6">
    <w:name w:val="xl76"/>
    <w:basedOn w:val="a"/>
    <w:rsid w:val="00B33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7">
    <w:name w:val="xl77"/>
    <w:basedOn w:val="a"/>
    <w:rsid w:val="00B33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8">
    <w:name w:val="xl78"/>
    <w:basedOn w:val="a"/>
    <w:rsid w:val="00B33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9">
    <w:name w:val="xl79"/>
    <w:basedOn w:val="a"/>
    <w:rsid w:val="00B33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table" w:styleId="af9">
    <w:name w:val="Table Grid"/>
    <w:basedOn w:val="a1"/>
    <w:uiPriority w:val="59"/>
    <w:locked/>
    <w:rsid w:val="00B33BC8"/>
    <w:pPr>
      <w:spacing w:after="0" w:line="240" w:lineRule="auto"/>
      <w:jc w:val="both"/>
    </w:pPr>
    <w:rPr>
      <w:rFonts w:ascii="Calibri" w:eastAsia="Calibri" w:hAnsi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Normal (Web)"/>
    <w:basedOn w:val="a"/>
    <w:semiHidden/>
    <w:unhideWhenUsed/>
    <w:rsid w:val="00CF7F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12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4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4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EC1579-C7BD-4828-A743-A0E9DE5F4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10</Pages>
  <Words>2174</Words>
  <Characters>12398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______________№______________</vt:lpstr>
    </vt:vector>
  </TitlesOfParts>
  <Company>Организация</Company>
  <LinksUpToDate>false</LinksUpToDate>
  <CharactersWithSpaces>14543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______________№______________</dc:title>
  <dc:creator>Степанов О.В.</dc:creator>
  <cp:lastModifiedBy>Софьина Юлия Владимировна</cp:lastModifiedBy>
  <cp:revision>6</cp:revision>
  <cp:lastPrinted>2022-06-28T05:43:00Z</cp:lastPrinted>
  <dcterms:created xsi:type="dcterms:W3CDTF">2022-06-28T05:25:00Z</dcterms:created>
  <dcterms:modified xsi:type="dcterms:W3CDTF">2022-06-28T05:49:00Z</dcterms:modified>
</cp:coreProperties>
</file>