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30"/>
        <w:tblW w:w="96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0A28C9" w:rsidTr="00BE7659"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8C9" w:rsidRDefault="000A28C9" w:rsidP="00BE7659">
            <w:pPr>
              <w:pStyle w:val="Standard"/>
              <w:spacing w:after="0" w:line="240" w:lineRule="auto"/>
              <w:jc w:val="center"/>
            </w:pPr>
            <w:bookmarkStart w:id="0" w:name="_GoBack"/>
            <w:bookmarkEnd w:id="0"/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817" w:rsidRPr="00C86817" w:rsidRDefault="00C86817" w:rsidP="00BE765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4421" w:rsidRPr="00A92181" w:rsidRDefault="00C14421" w:rsidP="0005427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A92181">
        <w:rPr>
          <w:rFonts w:ascii="Times New Roman" w:hAnsi="Times New Roman" w:cs="Times New Roman"/>
          <w:b/>
          <w:sz w:val="28"/>
          <w:szCs w:val="26"/>
        </w:rPr>
        <w:t>Информация</w:t>
      </w:r>
    </w:p>
    <w:p w:rsidR="00983E53" w:rsidRDefault="00C14421" w:rsidP="00054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о</w:t>
      </w:r>
      <w:r w:rsidRPr="00A92181">
        <w:rPr>
          <w:rFonts w:ascii="Times New Roman" w:hAnsi="Times New Roman" w:cs="Times New Roman"/>
          <w:b/>
          <w:sz w:val="28"/>
          <w:szCs w:val="26"/>
        </w:rPr>
        <w:t xml:space="preserve"> ходе реализации мероприятий по капитальному ремонту общего имущества многоквартирных домов, расположенных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6"/>
        </w:rPr>
        <w:t>г.о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. Тольятти </w:t>
      </w:r>
    </w:p>
    <w:p w:rsidR="00C14421" w:rsidRDefault="00C14421" w:rsidP="00054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A92181">
        <w:rPr>
          <w:rFonts w:ascii="Times New Roman" w:hAnsi="Times New Roman" w:cs="Times New Roman"/>
          <w:b/>
          <w:sz w:val="28"/>
          <w:szCs w:val="26"/>
        </w:rPr>
        <w:t xml:space="preserve">по состоянию на </w:t>
      </w:r>
      <w:r w:rsidR="00381B23">
        <w:rPr>
          <w:rFonts w:ascii="Times New Roman" w:hAnsi="Times New Roman" w:cs="Times New Roman"/>
          <w:b/>
          <w:sz w:val="28"/>
          <w:szCs w:val="26"/>
        </w:rPr>
        <w:t>28.11</w:t>
      </w:r>
      <w:r w:rsidR="000C1EE2">
        <w:rPr>
          <w:rFonts w:ascii="Times New Roman" w:hAnsi="Times New Roman" w:cs="Times New Roman"/>
          <w:b/>
          <w:sz w:val="28"/>
          <w:szCs w:val="26"/>
        </w:rPr>
        <w:t>.2022</w:t>
      </w:r>
    </w:p>
    <w:p w:rsidR="0005427E" w:rsidRDefault="0005427E" w:rsidP="00054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pPr w:leftFromText="180" w:rightFromText="180" w:vertAnchor="page" w:horzAnchor="margin" w:tblpXSpec="center" w:tblpY="367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0"/>
        <w:gridCol w:w="5890"/>
      </w:tblGrid>
      <w:tr w:rsidR="00BD310F" w:rsidRPr="00F41E19" w:rsidTr="00BD310F">
        <w:trPr>
          <w:trHeight w:val="556"/>
        </w:trPr>
        <w:tc>
          <w:tcPr>
            <w:tcW w:w="3290" w:type="dxa"/>
            <w:shd w:val="clear" w:color="auto" w:fill="auto"/>
            <w:noWrap/>
            <w:vAlign w:val="center"/>
            <w:hideMark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Г</w:t>
            </w:r>
            <w:r w:rsidRPr="00F41E1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од</w:t>
            </w:r>
          </w:p>
        </w:tc>
        <w:tc>
          <w:tcPr>
            <w:tcW w:w="5890" w:type="dxa"/>
            <w:vAlign w:val="center"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Количество отремонтированных МКД (видов)</w:t>
            </w:r>
          </w:p>
        </w:tc>
      </w:tr>
      <w:tr w:rsidR="00BD310F" w:rsidRPr="00F41E19" w:rsidTr="00BD310F">
        <w:trPr>
          <w:trHeight w:val="375"/>
        </w:trPr>
        <w:tc>
          <w:tcPr>
            <w:tcW w:w="3290" w:type="dxa"/>
            <w:shd w:val="clear" w:color="auto" w:fill="auto"/>
            <w:noWrap/>
            <w:vAlign w:val="center"/>
            <w:hideMark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41E1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2014 - 2015</w:t>
            </w:r>
          </w:p>
        </w:tc>
        <w:tc>
          <w:tcPr>
            <w:tcW w:w="5890" w:type="dxa"/>
          </w:tcPr>
          <w:p w:rsidR="00BD310F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293 (295 видов)</w:t>
            </w:r>
          </w:p>
        </w:tc>
      </w:tr>
      <w:tr w:rsidR="00BD310F" w:rsidRPr="00F41E19" w:rsidTr="00BD310F">
        <w:trPr>
          <w:trHeight w:val="375"/>
        </w:trPr>
        <w:tc>
          <w:tcPr>
            <w:tcW w:w="3290" w:type="dxa"/>
            <w:shd w:val="clear" w:color="auto" w:fill="auto"/>
            <w:noWrap/>
            <w:vAlign w:val="center"/>
            <w:hideMark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41E1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2016</w:t>
            </w:r>
          </w:p>
        </w:tc>
        <w:tc>
          <w:tcPr>
            <w:tcW w:w="5890" w:type="dxa"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204 (205 видов)</w:t>
            </w:r>
          </w:p>
        </w:tc>
      </w:tr>
      <w:tr w:rsidR="00BD310F" w:rsidRPr="00F41E19" w:rsidTr="00BD310F">
        <w:trPr>
          <w:trHeight w:val="375"/>
        </w:trPr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41E1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2017</w:t>
            </w:r>
          </w:p>
        </w:tc>
        <w:tc>
          <w:tcPr>
            <w:tcW w:w="5890" w:type="dxa"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147 (147 видов)</w:t>
            </w:r>
          </w:p>
        </w:tc>
      </w:tr>
      <w:tr w:rsidR="00BD310F" w:rsidRPr="00F41E19" w:rsidTr="00BD310F">
        <w:trPr>
          <w:trHeight w:val="375"/>
        </w:trPr>
        <w:tc>
          <w:tcPr>
            <w:tcW w:w="3290" w:type="dxa"/>
            <w:shd w:val="clear" w:color="auto" w:fill="auto"/>
            <w:noWrap/>
            <w:vAlign w:val="bottom"/>
            <w:hideMark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41E1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2018</w:t>
            </w:r>
          </w:p>
        </w:tc>
        <w:tc>
          <w:tcPr>
            <w:tcW w:w="5890" w:type="dxa"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64 (64 вида)</w:t>
            </w:r>
          </w:p>
        </w:tc>
      </w:tr>
      <w:tr w:rsidR="00BD310F" w:rsidRPr="00F41E19" w:rsidTr="00BD310F">
        <w:trPr>
          <w:trHeight w:val="375"/>
        </w:trPr>
        <w:tc>
          <w:tcPr>
            <w:tcW w:w="3290" w:type="dxa"/>
            <w:shd w:val="clear" w:color="auto" w:fill="auto"/>
            <w:noWrap/>
            <w:vAlign w:val="bottom"/>
          </w:tcPr>
          <w:p w:rsidR="00BD310F" w:rsidRPr="00F41E19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2019</w:t>
            </w:r>
          </w:p>
        </w:tc>
        <w:tc>
          <w:tcPr>
            <w:tcW w:w="5890" w:type="dxa"/>
          </w:tcPr>
          <w:p w:rsidR="00BD310F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67 (67 видов)</w:t>
            </w:r>
          </w:p>
        </w:tc>
      </w:tr>
      <w:tr w:rsidR="00BD310F" w:rsidRPr="00F41E19" w:rsidTr="00BD310F">
        <w:trPr>
          <w:trHeight w:val="375"/>
        </w:trPr>
        <w:tc>
          <w:tcPr>
            <w:tcW w:w="3290" w:type="dxa"/>
            <w:shd w:val="clear" w:color="auto" w:fill="auto"/>
            <w:noWrap/>
            <w:vAlign w:val="bottom"/>
          </w:tcPr>
          <w:p w:rsidR="00BD310F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2020</w:t>
            </w:r>
          </w:p>
        </w:tc>
        <w:tc>
          <w:tcPr>
            <w:tcW w:w="5890" w:type="dxa"/>
          </w:tcPr>
          <w:p w:rsidR="00BD310F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126 (146 видов)</w:t>
            </w:r>
          </w:p>
        </w:tc>
      </w:tr>
      <w:tr w:rsidR="00BD310F" w:rsidRPr="00F41E19" w:rsidTr="00BD310F">
        <w:trPr>
          <w:trHeight w:val="375"/>
        </w:trPr>
        <w:tc>
          <w:tcPr>
            <w:tcW w:w="3290" w:type="dxa"/>
            <w:shd w:val="clear" w:color="auto" w:fill="auto"/>
            <w:noWrap/>
            <w:vAlign w:val="bottom"/>
          </w:tcPr>
          <w:p w:rsidR="00BD310F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2021</w:t>
            </w:r>
          </w:p>
        </w:tc>
        <w:tc>
          <w:tcPr>
            <w:tcW w:w="5890" w:type="dxa"/>
          </w:tcPr>
          <w:p w:rsidR="00BD310F" w:rsidRDefault="00BD310F" w:rsidP="00BD310F">
            <w:pPr>
              <w:widowControl/>
              <w:suppressAutoHyphens w:val="0"/>
              <w:autoSpaceDN/>
              <w:spacing w:after="0" w:line="264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152 (158 видов)</w:t>
            </w:r>
          </w:p>
        </w:tc>
      </w:tr>
    </w:tbl>
    <w:p w:rsidR="006A1312" w:rsidRDefault="006A1312" w:rsidP="003A6396">
      <w:pPr>
        <w:pStyle w:val="af2"/>
        <w:spacing w:after="240" w:line="264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SimSun" w:hAnsi="Times New Roman"/>
          <w:kern w:val="3"/>
          <w:sz w:val="28"/>
          <w:szCs w:val="28"/>
        </w:rPr>
        <w:t>В рамках реализации региональ</w:t>
      </w:r>
      <w:r w:rsidR="00674494">
        <w:rPr>
          <w:rFonts w:ascii="Times New Roman" w:eastAsia="SimSun" w:hAnsi="Times New Roman"/>
          <w:kern w:val="3"/>
          <w:sz w:val="28"/>
          <w:szCs w:val="28"/>
        </w:rPr>
        <w:t>ной программы в период 2014-2021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 годов выполнен капитальный ремонт общего имущества </w:t>
      </w:r>
      <w:r>
        <w:rPr>
          <w:rFonts w:ascii="Times New Roman" w:eastAsia="Calibri" w:hAnsi="Times New Roman"/>
          <w:sz w:val="28"/>
          <w:szCs w:val="28"/>
        </w:rPr>
        <w:t xml:space="preserve">в </w:t>
      </w:r>
      <w:r w:rsidR="00B16B55">
        <w:rPr>
          <w:rFonts w:ascii="Times New Roman" w:eastAsia="Calibri" w:hAnsi="Times New Roman"/>
          <w:sz w:val="28"/>
          <w:szCs w:val="28"/>
        </w:rPr>
        <w:t>1006</w:t>
      </w:r>
      <w:r w:rsidRPr="000C23BA">
        <w:rPr>
          <w:rFonts w:ascii="Times New Roman" w:eastAsia="Calibri" w:hAnsi="Times New Roman"/>
          <w:sz w:val="28"/>
          <w:szCs w:val="28"/>
        </w:rPr>
        <w:t xml:space="preserve"> МК</w:t>
      </w:r>
      <w:r>
        <w:rPr>
          <w:rFonts w:ascii="Times New Roman" w:eastAsia="Calibri" w:hAnsi="Times New Roman"/>
          <w:sz w:val="28"/>
          <w:szCs w:val="28"/>
        </w:rPr>
        <w:t>Д</w:t>
      </w:r>
      <w:r w:rsidR="00101717">
        <w:rPr>
          <w:rFonts w:ascii="Times New Roman" w:eastAsia="Calibri" w:hAnsi="Times New Roman"/>
          <w:sz w:val="28"/>
          <w:szCs w:val="28"/>
        </w:rPr>
        <w:t xml:space="preserve"> (</w:t>
      </w:r>
      <w:r w:rsidR="00B16B55">
        <w:rPr>
          <w:rFonts w:ascii="Times New Roman" w:eastAsia="Calibri" w:hAnsi="Times New Roman"/>
          <w:sz w:val="28"/>
          <w:szCs w:val="28"/>
        </w:rPr>
        <w:t>1082 видов</w:t>
      </w:r>
      <w:r w:rsidR="00101717">
        <w:rPr>
          <w:rFonts w:ascii="Times New Roman" w:eastAsia="Calibri" w:hAnsi="Times New Roman"/>
          <w:sz w:val="28"/>
          <w:szCs w:val="28"/>
        </w:rPr>
        <w:t xml:space="preserve"> работ)</w:t>
      </w:r>
      <w:r>
        <w:rPr>
          <w:rFonts w:ascii="Times New Roman" w:eastAsia="Calibri" w:hAnsi="Times New Roman"/>
          <w:sz w:val="28"/>
          <w:szCs w:val="28"/>
        </w:rPr>
        <w:t xml:space="preserve">, расположенных на территории </w:t>
      </w:r>
      <w:proofErr w:type="spellStart"/>
      <w:r w:rsidR="00101717">
        <w:rPr>
          <w:rFonts w:ascii="Times New Roman" w:hAnsi="Times New Roman"/>
          <w:b/>
          <w:sz w:val="28"/>
          <w:szCs w:val="26"/>
        </w:rPr>
        <w:t>г.о</w:t>
      </w:r>
      <w:proofErr w:type="spellEnd"/>
      <w:r w:rsidR="00101717">
        <w:rPr>
          <w:rFonts w:ascii="Times New Roman" w:hAnsi="Times New Roman"/>
          <w:b/>
          <w:sz w:val="28"/>
          <w:szCs w:val="26"/>
        </w:rPr>
        <w:t xml:space="preserve">. Тольятти </w:t>
      </w:r>
      <w:r>
        <w:rPr>
          <w:rFonts w:ascii="Times New Roman" w:eastAsia="Calibri" w:hAnsi="Times New Roman"/>
          <w:sz w:val="28"/>
          <w:szCs w:val="28"/>
        </w:rPr>
        <w:t xml:space="preserve">на сумму </w:t>
      </w:r>
      <w:r w:rsidR="00B16B55">
        <w:rPr>
          <w:rFonts w:ascii="Times New Roman" w:eastAsia="Calibri" w:hAnsi="Times New Roman"/>
          <w:b/>
          <w:sz w:val="28"/>
          <w:szCs w:val="28"/>
        </w:rPr>
        <w:t>8 338,21</w:t>
      </w:r>
      <w:r w:rsidRPr="000C23BA">
        <w:rPr>
          <w:rFonts w:ascii="Times New Roman" w:eastAsia="Calibri" w:hAnsi="Times New Roman"/>
          <w:sz w:val="28"/>
          <w:szCs w:val="28"/>
        </w:rPr>
        <w:t xml:space="preserve"> млн. руб.</w:t>
      </w:r>
    </w:p>
    <w:p w:rsidR="00433EC3" w:rsidRDefault="00433EC3" w:rsidP="00183CD8">
      <w:pPr>
        <w:spacing w:before="120"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B55" w:rsidRDefault="00B16B55" w:rsidP="00183CD8">
      <w:pPr>
        <w:spacing w:before="120"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77">
        <w:rPr>
          <w:rFonts w:ascii="Times New Roman" w:hAnsi="Times New Roman" w:cs="Times New Roman"/>
          <w:sz w:val="28"/>
          <w:szCs w:val="28"/>
        </w:rPr>
        <w:t xml:space="preserve">В период </w:t>
      </w:r>
      <w:r>
        <w:rPr>
          <w:rFonts w:ascii="Times New Roman" w:hAnsi="Times New Roman" w:cs="Times New Roman"/>
          <w:b/>
          <w:sz w:val="28"/>
          <w:szCs w:val="28"/>
        </w:rPr>
        <w:t>2022</w:t>
      </w:r>
      <w:r w:rsidRPr="00F37477">
        <w:rPr>
          <w:rFonts w:ascii="Times New Roman" w:hAnsi="Times New Roman" w:cs="Times New Roman"/>
          <w:b/>
          <w:sz w:val="28"/>
          <w:szCs w:val="28"/>
        </w:rPr>
        <w:t>-2023</w:t>
      </w:r>
      <w:r w:rsidRPr="00F37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7477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F37477">
        <w:rPr>
          <w:rFonts w:ascii="Times New Roman" w:hAnsi="Times New Roman" w:cs="Times New Roman"/>
          <w:sz w:val="28"/>
          <w:szCs w:val="28"/>
        </w:rPr>
        <w:t xml:space="preserve"> запланировано проведение капитального ремонта в </w:t>
      </w:r>
      <w:r w:rsidR="00E36A8A">
        <w:rPr>
          <w:rFonts w:ascii="Times New Roman" w:hAnsi="Times New Roman" w:cs="Times New Roman"/>
          <w:b/>
          <w:sz w:val="28"/>
          <w:szCs w:val="28"/>
        </w:rPr>
        <w:t>383 МКД (407</w:t>
      </w:r>
      <w:r w:rsidRPr="002F7201">
        <w:rPr>
          <w:rFonts w:ascii="Times New Roman" w:hAnsi="Times New Roman" w:cs="Times New Roman"/>
          <w:b/>
          <w:sz w:val="28"/>
          <w:szCs w:val="28"/>
        </w:rPr>
        <w:t xml:space="preserve"> видов работ)</w:t>
      </w:r>
      <w:r w:rsidRPr="00F37477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81B23">
        <w:rPr>
          <w:rFonts w:ascii="Times New Roman" w:hAnsi="Times New Roman" w:cs="Times New Roman"/>
          <w:b/>
          <w:sz w:val="28"/>
          <w:szCs w:val="28"/>
        </w:rPr>
        <w:t> 681,68</w:t>
      </w:r>
      <w:r w:rsidRPr="00F37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47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F374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3747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37477">
        <w:rPr>
          <w:rFonts w:ascii="Times New Roman" w:hAnsi="Times New Roman" w:cs="Times New Roman"/>
          <w:sz w:val="28"/>
          <w:szCs w:val="28"/>
        </w:rPr>
        <w:t>.</w:t>
      </w:r>
    </w:p>
    <w:p w:rsidR="00B16B55" w:rsidRDefault="00B16B55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B9">
        <w:rPr>
          <w:rFonts w:ascii="Times New Roman" w:hAnsi="Times New Roman" w:cs="Times New Roman"/>
          <w:sz w:val="28"/>
          <w:szCs w:val="28"/>
        </w:rPr>
        <w:t>В</w:t>
      </w:r>
      <w:r w:rsidRPr="00F177DC">
        <w:rPr>
          <w:rFonts w:ascii="Times New Roman" w:hAnsi="Times New Roman" w:cs="Times New Roman"/>
          <w:sz w:val="28"/>
          <w:szCs w:val="28"/>
        </w:rPr>
        <w:t xml:space="preserve"> </w:t>
      </w:r>
      <w:r w:rsidR="00D928DB">
        <w:rPr>
          <w:rFonts w:ascii="Times New Roman" w:hAnsi="Times New Roman" w:cs="Times New Roman"/>
          <w:sz w:val="28"/>
          <w:szCs w:val="28"/>
        </w:rPr>
        <w:t>настоящее время:</w:t>
      </w:r>
    </w:p>
    <w:p w:rsidR="00C51FC7" w:rsidRDefault="00B16B55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заключены</w:t>
      </w:r>
      <w:r w:rsidRPr="00F177DC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Pr="007F0BB9">
        <w:rPr>
          <w:rFonts w:ascii="Times New Roman" w:hAnsi="Times New Roman" w:cs="Times New Roman"/>
          <w:sz w:val="28"/>
          <w:szCs w:val="28"/>
        </w:rPr>
        <w:t>ы</w:t>
      </w:r>
      <w:r w:rsidRPr="00F177DC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381B23">
        <w:rPr>
          <w:rFonts w:ascii="Times New Roman" w:hAnsi="Times New Roman" w:cs="Times New Roman"/>
          <w:b/>
          <w:sz w:val="28"/>
          <w:szCs w:val="28"/>
        </w:rPr>
        <w:t>291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МКД (</w:t>
      </w:r>
      <w:r w:rsidR="00381B23">
        <w:rPr>
          <w:rFonts w:ascii="Times New Roman" w:hAnsi="Times New Roman" w:cs="Times New Roman"/>
          <w:b/>
          <w:sz w:val="28"/>
          <w:szCs w:val="28"/>
        </w:rPr>
        <w:t>309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видов 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7D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04D01">
        <w:rPr>
          <w:rFonts w:ascii="Times New Roman" w:hAnsi="Times New Roman" w:cs="Times New Roman"/>
          <w:b/>
          <w:sz w:val="28"/>
          <w:szCs w:val="28"/>
        </w:rPr>
        <w:t> 464,39</w:t>
      </w:r>
      <w:r w:rsidR="00304D01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C51FC7">
        <w:rPr>
          <w:rFonts w:ascii="Times New Roman" w:hAnsi="Times New Roman" w:cs="Times New Roman"/>
          <w:sz w:val="28"/>
          <w:szCs w:val="28"/>
        </w:rPr>
        <w:t>.</w:t>
      </w:r>
    </w:p>
    <w:p w:rsidR="00B16B55" w:rsidRPr="002F7201" w:rsidRDefault="00C51FC7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16B55">
        <w:rPr>
          <w:rFonts w:ascii="Times New Roman" w:hAnsi="Times New Roman" w:cs="Times New Roman"/>
          <w:sz w:val="28"/>
          <w:szCs w:val="28"/>
        </w:rPr>
        <w:t xml:space="preserve">ыполнены работы в </w:t>
      </w:r>
      <w:r w:rsidR="00304D01">
        <w:rPr>
          <w:rFonts w:ascii="Times New Roman" w:hAnsi="Times New Roman" w:cs="Times New Roman"/>
          <w:b/>
          <w:sz w:val="28"/>
          <w:szCs w:val="28"/>
        </w:rPr>
        <w:t>58</w:t>
      </w:r>
      <w:r w:rsidR="00B16B55">
        <w:rPr>
          <w:rFonts w:ascii="Times New Roman" w:hAnsi="Times New Roman" w:cs="Times New Roman"/>
          <w:b/>
          <w:sz w:val="28"/>
          <w:szCs w:val="28"/>
        </w:rPr>
        <w:t xml:space="preserve"> МКД (</w:t>
      </w:r>
      <w:r w:rsidR="00304D01">
        <w:rPr>
          <w:rFonts w:ascii="Times New Roman" w:hAnsi="Times New Roman" w:cs="Times New Roman"/>
          <w:b/>
          <w:sz w:val="28"/>
          <w:szCs w:val="28"/>
        </w:rPr>
        <w:t>61 вид</w:t>
      </w:r>
      <w:r w:rsidR="00B16B55" w:rsidRPr="00E177AA">
        <w:rPr>
          <w:rFonts w:ascii="Times New Roman" w:hAnsi="Times New Roman" w:cs="Times New Roman"/>
          <w:b/>
          <w:sz w:val="28"/>
          <w:szCs w:val="28"/>
        </w:rPr>
        <w:t xml:space="preserve"> работ)</w:t>
      </w:r>
      <w:r w:rsidR="00B16B5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04D01">
        <w:rPr>
          <w:rFonts w:ascii="Times New Roman" w:hAnsi="Times New Roman" w:cs="Times New Roman"/>
          <w:b/>
          <w:sz w:val="28"/>
          <w:szCs w:val="28"/>
        </w:rPr>
        <w:t>307,04</w:t>
      </w:r>
      <w:r w:rsidR="00B16B55" w:rsidRPr="00742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6B55" w:rsidRPr="00742644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B16B55" w:rsidRPr="007426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6B55" w:rsidRPr="0074264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16B55" w:rsidRPr="00742644">
        <w:rPr>
          <w:rFonts w:ascii="Times New Roman" w:hAnsi="Times New Roman" w:cs="Times New Roman"/>
          <w:sz w:val="28"/>
          <w:szCs w:val="28"/>
        </w:rPr>
        <w:t>.</w:t>
      </w:r>
      <w:r w:rsidR="00B16B55" w:rsidRPr="00F17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B55" w:rsidRPr="007D3717" w:rsidRDefault="00B16B55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="00B34480">
        <w:rPr>
          <w:rFonts w:ascii="Times New Roman" w:hAnsi="Times New Roman" w:cs="Times New Roman"/>
          <w:b/>
          <w:sz w:val="28"/>
          <w:szCs w:val="28"/>
        </w:rPr>
        <w:t>54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МКД (</w:t>
      </w:r>
      <w:r w:rsidR="00B34480">
        <w:rPr>
          <w:rFonts w:ascii="Times New Roman" w:hAnsi="Times New Roman" w:cs="Times New Roman"/>
          <w:b/>
          <w:sz w:val="28"/>
          <w:szCs w:val="28"/>
        </w:rPr>
        <w:t>60</w:t>
      </w:r>
      <w:r w:rsidR="00710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FC7">
        <w:rPr>
          <w:rFonts w:ascii="Times New Roman" w:hAnsi="Times New Roman" w:cs="Times New Roman"/>
          <w:b/>
          <w:sz w:val="28"/>
          <w:szCs w:val="28"/>
        </w:rPr>
        <w:t>вид</w:t>
      </w:r>
      <w:r w:rsidR="00B34480">
        <w:rPr>
          <w:rFonts w:ascii="Times New Roman" w:hAnsi="Times New Roman" w:cs="Times New Roman"/>
          <w:b/>
          <w:sz w:val="28"/>
          <w:szCs w:val="28"/>
        </w:rPr>
        <w:t>ов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работ)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E38">
        <w:rPr>
          <w:rFonts w:ascii="Times New Roman" w:hAnsi="Times New Roman" w:cs="Times New Roman"/>
          <w:sz w:val="28"/>
          <w:szCs w:val="28"/>
        </w:rPr>
        <w:t>– проводятся повторные конкурсные процедуры.</w:t>
      </w:r>
    </w:p>
    <w:p w:rsidR="00B16B55" w:rsidRDefault="00B16B55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оставшихся </w:t>
      </w:r>
      <w:r w:rsidR="00381B23">
        <w:rPr>
          <w:rFonts w:ascii="Times New Roman" w:hAnsi="Times New Roman" w:cs="Times New Roman"/>
          <w:b/>
          <w:sz w:val="28"/>
          <w:szCs w:val="28"/>
        </w:rPr>
        <w:t>38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7AA">
        <w:rPr>
          <w:rFonts w:ascii="Times New Roman" w:hAnsi="Times New Roman" w:cs="Times New Roman"/>
          <w:b/>
          <w:sz w:val="28"/>
          <w:szCs w:val="28"/>
        </w:rPr>
        <w:t>МКД (</w:t>
      </w:r>
      <w:r w:rsidR="00381B23">
        <w:rPr>
          <w:rFonts w:ascii="Times New Roman" w:hAnsi="Times New Roman" w:cs="Times New Roman"/>
          <w:b/>
          <w:sz w:val="28"/>
          <w:szCs w:val="28"/>
        </w:rPr>
        <w:t>38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видов работ)</w:t>
      </w:r>
      <w:r>
        <w:rPr>
          <w:rFonts w:ascii="Times New Roman" w:hAnsi="Times New Roman" w:cs="Times New Roman"/>
          <w:sz w:val="28"/>
          <w:szCs w:val="28"/>
        </w:rPr>
        <w:t xml:space="preserve"> сообщаем следующее:</w:t>
      </w:r>
    </w:p>
    <w:p w:rsidR="00B16B55" w:rsidRDefault="00B16B55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1B23">
        <w:rPr>
          <w:rFonts w:ascii="Times New Roman" w:hAnsi="Times New Roman" w:cs="Times New Roman"/>
          <w:b/>
          <w:sz w:val="28"/>
          <w:szCs w:val="28"/>
        </w:rPr>
        <w:t>по 5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МКД</w:t>
      </w:r>
      <w:r w:rsidR="0093452E">
        <w:rPr>
          <w:rFonts w:ascii="Times New Roman" w:hAnsi="Times New Roman" w:cs="Times New Roman"/>
          <w:sz w:val="28"/>
          <w:szCs w:val="28"/>
        </w:rPr>
        <w:t xml:space="preserve"> -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регоператора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провед</w:t>
      </w:r>
      <w:r w:rsidR="0093452E">
        <w:rPr>
          <w:rFonts w:ascii="Times New Roman" w:hAnsi="Times New Roman" w:cs="Times New Roman"/>
          <w:sz w:val="28"/>
          <w:szCs w:val="28"/>
        </w:rPr>
        <w:t>ении капитального ремонта находя</w:t>
      </w:r>
      <w:r>
        <w:rPr>
          <w:rFonts w:ascii="Times New Roman" w:hAnsi="Times New Roman" w:cs="Times New Roman"/>
          <w:sz w:val="28"/>
          <w:szCs w:val="28"/>
        </w:rPr>
        <w:t>тся на повторном согласовании у собственников после уточнения объемов работ.</w:t>
      </w:r>
    </w:p>
    <w:p w:rsidR="008E5738" w:rsidRDefault="00B16B55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81B23">
        <w:rPr>
          <w:rFonts w:ascii="Times New Roman" w:hAnsi="Times New Roman" w:cs="Times New Roman"/>
          <w:b/>
          <w:sz w:val="28"/>
          <w:szCs w:val="28"/>
        </w:rPr>
        <w:t>33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МКД (</w:t>
      </w:r>
      <w:r w:rsidR="00381B23">
        <w:rPr>
          <w:rFonts w:ascii="Times New Roman" w:hAnsi="Times New Roman" w:cs="Times New Roman"/>
          <w:b/>
          <w:sz w:val="28"/>
          <w:szCs w:val="28"/>
        </w:rPr>
        <w:t>33</w:t>
      </w:r>
      <w:r w:rsidR="008E5738">
        <w:rPr>
          <w:rFonts w:ascii="Times New Roman" w:hAnsi="Times New Roman" w:cs="Times New Roman"/>
          <w:b/>
          <w:sz w:val="28"/>
          <w:szCs w:val="28"/>
        </w:rPr>
        <w:t xml:space="preserve"> видов</w:t>
      </w:r>
      <w:r w:rsidRPr="00E177AA">
        <w:rPr>
          <w:rFonts w:ascii="Times New Roman" w:hAnsi="Times New Roman" w:cs="Times New Roman"/>
          <w:b/>
          <w:sz w:val="28"/>
          <w:szCs w:val="28"/>
        </w:rPr>
        <w:t xml:space="preserve"> работ)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E5738">
        <w:rPr>
          <w:rFonts w:ascii="Times New Roman" w:hAnsi="Times New Roman" w:cs="Times New Roman"/>
          <w:sz w:val="28"/>
          <w:szCs w:val="28"/>
        </w:rPr>
        <w:t xml:space="preserve">проведение работ не </w:t>
      </w:r>
      <w:r w:rsidR="00224C84">
        <w:rPr>
          <w:rFonts w:ascii="Times New Roman" w:hAnsi="Times New Roman" w:cs="Times New Roman"/>
          <w:sz w:val="28"/>
          <w:szCs w:val="28"/>
        </w:rPr>
        <w:t>требу</w:t>
      </w:r>
      <w:r w:rsidR="008E5738">
        <w:rPr>
          <w:rFonts w:ascii="Times New Roman" w:hAnsi="Times New Roman" w:cs="Times New Roman"/>
          <w:sz w:val="28"/>
          <w:szCs w:val="28"/>
        </w:rPr>
        <w:t xml:space="preserve">ется (собственники приняли решение о переходе на </w:t>
      </w:r>
      <w:proofErr w:type="spellStart"/>
      <w:r w:rsidR="008E5738">
        <w:rPr>
          <w:rFonts w:ascii="Times New Roman" w:hAnsi="Times New Roman" w:cs="Times New Roman"/>
          <w:sz w:val="28"/>
          <w:szCs w:val="28"/>
        </w:rPr>
        <w:t>спецсчет</w:t>
      </w:r>
      <w:proofErr w:type="spellEnd"/>
      <w:r w:rsidR="008E5738">
        <w:rPr>
          <w:rFonts w:ascii="Times New Roman" w:hAnsi="Times New Roman" w:cs="Times New Roman"/>
          <w:sz w:val="28"/>
          <w:szCs w:val="28"/>
        </w:rPr>
        <w:t xml:space="preserve">; о переносе срока ремонта на более </w:t>
      </w:r>
      <w:proofErr w:type="gramStart"/>
      <w:r w:rsidR="008E5738">
        <w:rPr>
          <w:rFonts w:ascii="Times New Roman" w:hAnsi="Times New Roman" w:cs="Times New Roman"/>
          <w:sz w:val="28"/>
          <w:szCs w:val="28"/>
        </w:rPr>
        <w:t>поздний</w:t>
      </w:r>
      <w:proofErr w:type="gramEnd"/>
      <w:r w:rsidR="008E5738">
        <w:rPr>
          <w:rFonts w:ascii="Times New Roman" w:hAnsi="Times New Roman" w:cs="Times New Roman"/>
          <w:sz w:val="28"/>
          <w:szCs w:val="28"/>
        </w:rPr>
        <w:t>;</w:t>
      </w:r>
      <w:r w:rsidR="008E5738" w:rsidRPr="00E177AA">
        <w:rPr>
          <w:rFonts w:ascii="Times New Roman" w:hAnsi="Times New Roman" w:cs="Times New Roman"/>
          <w:sz w:val="28"/>
          <w:szCs w:val="28"/>
        </w:rPr>
        <w:t xml:space="preserve"> </w:t>
      </w:r>
      <w:r w:rsidR="008E5738">
        <w:rPr>
          <w:rFonts w:ascii="Times New Roman" w:hAnsi="Times New Roman" w:cs="Times New Roman"/>
          <w:sz w:val="28"/>
          <w:szCs w:val="28"/>
        </w:rPr>
        <w:t>о замене запланированного вида работ и комиссия приняла решение об отсутствии необходимости проведения капитального ремонта).</w:t>
      </w:r>
    </w:p>
    <w:p w:rsidR="008E5738" w:rsidRDefault="008E5738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738" w:rsidRDefault="008E5738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 Фонда существует обязательство выполнить капитальный ремонт в </w:t>
      </w:r>
      <w:r w:rsidR="00110946">
        <w:rPr>
          <w:rFonts w:ascii="Times New Roman" w:hAnsi="Times New Roman" w:cs="Times New Roman"/>
          <w:b/>
          <w:sz w:val="28"/>
          <w:szCs w:val="28"/>
        </w:rPr>
        <w:t>162</w:t>
      </w:r>
      <w:r w:rsidR="00275F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0946">
        <w:rPr>
          <w:rFonts w:ascii="Times New Roman" w:hAnsi="Times New Roman" w:cs="Times New Roman"/>
          <w:b/>
          <w:sz w:val="28"/>
          <w:szCs w:val="28"/>
        </w:rPr>
        <w:t>МКД (176</w:t>
      </w:r>
      <w:r w:rsidR="00275F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FC7">
        <w:rPr>
          <w:rFonts w:ascii="Times New Roman" w:hAnsi="Times New Roman" w:cs="Times New Roman"/>
          <w:b/>
          <w:sz w:val="28"/>
          <w:szCs w:val="28"/>
        </w:rPr>
        <w:t>видов</w:t>
      </w:r>
      <w:r w:rsidR="0071508C">
        <w:rPr>
          <w:rFonts w:ascii="Times New Roman" w:hAnsi="Times New Roman" w:cs="Times New Roman"/>
          <w:b/>
          <w:sz w:val="28"/>
          <w:szCs w:val="28"/>
        </w:rPr>
        <w:t xml:space="preserve"> работ)</w:t>
      </w:r>
      <w:r w:rsidRPr="00A27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1508C">
        <w:rPr>
          <w:rFonts w:ascii="Times New Roman" w:hAnsi="Times New Roman" w:cs="Times New Roman"/>
          <w:b/>
          <w:sz w:val="28"/>
          <w:szCs w:val="28"/>
        </w:rPr>
        <w:t>1</w:t>
      </w:r>
      <w:r w:rsidR="00110946">
        <w:rPr>
          <w:rFonts w:ascii="Times New Roman" w:hAnsi="Times New Roman" w:cs="Times New Roman"/>
          <w:b/>
          <w:sz w:val="28"/>
          <w:szCs w:val="28"/>
        </w:rPr>
        <w:t> 083,21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433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переходящих из периодов прошлых лет</w:t>
      </w:r>
      <w:r w:rsidRPr="00F177DC">
        <w:rPr>
          <w:rFonts w:ascii="Times New Roman" w:hAnsi="Times New Roman" w:cs="Times New Roman"/>
          <w:sz w:val="28"/>
          <w:szCs w:val="28"/>
        </w:rPr>
        <w:t>.</w:t>
      </w:r>
    </w:p>
    <w:p w:rsidR="00110946" w:rsidRDefault="00110946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7AA" w:rsidRDefault="00101717" w:rsidP="00183C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B9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F17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время Фондом</w:t>
      </w:r>
      <w:r w:rsidR="00E177AA">
        <w:rPr>
          <w:rFonts w:ascii="Times New Roman" w:hAnsi="Times New Roman" w:cs="Times New Roman"/>
          <w:sz w:val="28"/>
          <w:szCs w:val="28"/>
        </w:rPr>
        <w:t>:</w:t>
      </w:r>
    </w:p>
    <w:p w:rsidR="00304D01" w:rsidRDefault="00304D01" w:rsidP="00304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Период </w:t>
      </w:r>
      <w:r w:rsidRPr="00867E02">
        <w:rPr>
          <w:rFonts w:ascii="Times New Roman" w:hAnsi="Times New Roman" w:cs="Times New Roman"/>
          <w:b/>
          <w:sz w:val="28"/>
          <w:szCs w:val="28"/>
        </w:rPr>
        <w:t>2017-2019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22 МКД на сумму </w:t>
      </w:r>
      <w:r>
        <w:rPr>
          <w:rFonts w:ascii="Times New Roman" w:hAnsi="Times New Roman" w:cs="Times New Roman"/>
          <w:b/>
          <w:sz w:val="28"/>
          <w:szCs w:val="28"/>
        </w:rPr>
        <w:t>344,13</w:t>
      </w:r>
      <w:r>
        <w:rPr>
          <w:rFonts w:ascii="Times New Roman" w:hAnsi="Times New Roman" w:cs="Times New Roman"/>
          <w:sz w:val="28"/>
          <w:szCs w:val="28"/>
        </w:rPr>
        <w:t xml:space="preserve"> млн. руб. В настоящее время по всем МКД договоры заключены. Из них в 8 МКД – работы выполнены на сумму </w:t>
      </w:r>
      <w:r>
        <w:rPr>
          <w:rFonts w:ascii="Times New Roman" w:hAnsi="Times New Roman" w:cs="Times New Roman"/>
          <w:b/>
          <w:sz w:val="28"/>
          <w:szCs w:val="28"/>
        </w:rPr>
        <w:t>189,12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04D01" w:rsidRDefault="00304D01" w:rsidP="00304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Период </w:t>
      </w:r>
      <w:r w:rsidRPr="0053707F">
        <w:rPr>
          <w:rFonts w:ascii="Times New Roman" w:hAnsi="Times New Roman" w:cs="Times New Roman"/>
          <w:b/>
          <w:sz w:val="28"/>
          <w:szCs w:val="28"/>
        </w:rPr>
        <w:t>2019-2021</w:t>
      </w:r>
      <w:r w:rsidR="00FC79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33EC3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433EC3">
        <w:rPr>
          <w:rFonts w:ascii="Times New Roman" w:hAnsi="Times New Roman" w:cs="Times New Roman"/>
          <w:sz w:val="28"/>
          <w:szCs w:val="28"/>
        </w:rPr>
        <w:t xml:space="preserve"> </w:t>
      </w:r>
      <w:r w:rsidR="00FC793A">
        <w:rPr>
          <w:rFonts w:ascii="Times New Roman" w:hAnsi="Times New Roman" w:cs="Times New Roman"/>
          <w:sz w:val="28"/>
          <w:szCs w:val="28"/>
        </w:rPr>
        <w:t>в 140 МКД (154</w:t>
      </w:r>
      <w:r>
        <w:rPr>
          <w:rFonts w:ascii="Times New Roman" w:hAnsi="Times New Roman" w:cs="Times New Roman"/>
          <w:sz w:val="28"/>
          <w:szCs w:val="28"/>
        </w:rPr>
        <w:t xml:space="preserve"> видов работ) на сумму </w:t>
      </w:r>
      <w:r w:rsidR="00FC793A">
        <w:rPr>
          <w:rFonts w:ascii="Times New Roman" w:hAnsi="Times New Roman" w:cs="Times New Roman"/>
          <w:b/>
          <w:sz w:val="28"/>
          <w:szCs w:val="28"/>
        </w:rPr>
        <w:t>739,08</w:t>
      </w:r>
      <w:r>
        <w:rPr>
          <w:rFonts w:ascii="Times New Roman" w:hAnsi="Times New Roman" w:cs="Times New Roman"/>
          <w:sz w:val="28"/>
          <w:szCs w:val="28"/>
        </w:rPr>
        <w:t xml:space="preserve"> млн. руб. В настоящее время: </w:t>
      </w:r>
    </w:p>
    <w:p w:rsidR="00304D01" w:rsidRDefault="00FC793A" w:rsidP="00304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134 МКД (145</w:t>
      </w:r>
      <w:r w:rsidR="00304D01">
        <w:rPr>
          <w:rFonts w:ascii="Times New Roman" w:hAnsi="Times New Roman" w:cs="Times New Roman"/>
          <w:sz w:val="28"/>
          <w:szCs w:val="28"/>
        </w:rPr>
        <w:t xml:space="preserve"> видов работ) д</w:t>
      </w:r>
      <w:r>
        <w:rPr>
          <w:rFonts w:ascii="Times New Roman" w:hAnsi="Times New Roman" w:cs="Times New Roman"/>
          <w:sz w:val="28"/>
          <w:szCs w:val="28"/>
        </w:rPr>
        <w:t>оговоры заключены на сумму 664,16</w:t>
      </w:r>
      <w:r w:rsidR="00304D01">
        <w:rPr>
          <w:rFonts w:ascii="Times New Roman" w:hAnsi="Times New Roman" w:cs="Times New Roman"/>
          <w:sz w:val="28"/>
          <w:szCs w:val="28"/>
        </w:rPr>
        <w:t xml:space="preserve"> млн.</w:t>
      </w:r>
      <w:r w:rsidR="00433EC3">
        <w:rPr>
          <w:rFonts w:ascii="Times New Roman" w:hAnsi="Times New Roman" w:cs="Times New Roman"/>
          <w:sz w:val="28"/>
          <w:szCs w:val="28"/>
        </w:rPr>
        <w:t xml:space="preserve"> </w:t>
      </w:r>
      <w:r w:rsidR="00304D01">
        <w:rPr>
          <w:rFonts w:ascii="Times New Roman" w:hAnsi="Times New Roman" w:cs="Times New Roman"/>
          <w:sz w:val="28"/>
          <w:szCs w:val="28"/>
        </w:rPr>
        <w:t xml:space="preserve">руб., из них в </w:t>
      </w:r>
      <w:r>
        <w:rPr>
          <w:rFonts w:ascii="Times New Roman" w:hAnsi="Times New Roman" w:cs="Times New Roman"/>
          <w:sz w:val="28"/>
          <w:szCs w:val="28"/>
          <w:u w:val="single"/>
        </w:rPr>
        <w:t>39</w:t>
      </w:r>
      <w:r w:rsidR="00304D01" w:rsidRPr="00CF5F2A">
        <w:rPr>
          <w:rFonts w:ascii="Times New Roman" w:hAnsi="Times New Roman" w:cs="Times New Roman"/>
          <w:sz w:val="28"/>
          <w:szCs w:val="28"/>
          <w:u w:val="single"/>
        </w:rPr>
        <w:t xml:space="preserve"> МКД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(40</w:t>
      </w:r>
      <w:r w:rsidR="00304D01">
        <w:rPr>
          <w:rFonts w:ascii="Times New Roman" w:hAnsi="Times New Roman" w:cs="Times New Roman"/>
          <w:sz w:val="28"/>
          <w:szCs w:val="28"/>
          <w:u w:val="single"/>
        </w:rPr>
        <w:t xml:space="preserve"> видов </w:t>
      </w:r>
      <w:proofErr w:type="gramStart"/>
      <w:r w:rsidR="00304D01">
        <w:rPr>
          <w:rFonts w:ascii="Times New Roman" w:hAnsi="Times New Roman" w:cs="Times New Roman"/>
          <w:sz w:val="28"/>
          <w:szCs w:val="28"/>
          <w:u w:val="single"/>
        </w:rPr>
        <w:t>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работы завершены на сумму 220,42 млн.</w:t>
      </w:r>
      <w:r w:rsidR="00433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304D01" w:rsidRDefault="00304D01" w:rsidP="00304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760">
        <w:rPr>
          <w:rFonts w:ascii="Times New Roman" w:hAnsi="Times New Roman" w:cs="Times New Roman"/>
          <w:sz w:val="28"/>
          <w:szCs w:val="28"/>
        </w:rPr>
        <w:t xml:space="preserve">- по </w:t>
      </w:r>
      <w:r w:rsidR="00110946">
        <w:rPr>
          <w:rFonts w:ascii="Times New Roman" w:hAnsi="Times New Roman" w:cs="Times New Roman"/>
          <w:sz w:val="28"/>
          <w:szCs w:val="28"/>
        </w:rPr>
        <w:t>6</w:t>
      </w:r>
      <w:r w:rsidRPr="00927760">
        <w:rPr>
          <w:rFonts w:ascii="Times New Roman" w:hAnsi="Times New Roman" w:cs="Times New Roman"/>
          <w:sz w:val="28"/>
          <w:szCs w:val="28"/>
        </w:rPr>
        <w:t xml:space="preserve"> МКД (</w:t>
      </w:r>
      <w:r w:rsidR="00110946">
        <w:rPr>
          <w:rFonts w:ascii="Times New Roman" w:hAnsi="Times New Roman" w:cs="Times New Roman"/>
          <w:sz w:val="28"/>
          <w:szCs w:val="28"/>
        </w:rPr>
        <w:t>9</w:t>
      </w:r>
      <w:r w:rsidRPr="00927760">
        <w:rPr>
          <w:rFonts w:ascii="Times New Roman" w:hAnsi="Times New Roman" w:cs="Times New Roman"/>
          <w:sz w:val="28"/>
          <w:szCs w:val="28"/>
        </w:rPr>
        <w:t xml:space="preserve"> видов работ) проводятся</w:t>
      </w:r>
      <w:r>
        <w:rPr>
          <w:rFonts w:ascii="Times New Roman" w:hAnsi="Times New Roman" w:cs="Times New Roman"/>
          <w:sz w:val="28"/>
          <w:szCs w:val="28"/>
        </w:rPr>
        <w:t xml:space="preserve"> повторные</w:t>
      </w:r>
      <w:r w:rsidRPr="00927760">
        <w:rPr>
          <w:rFonts w:ascii="Times New Roman" w:hAnsi="Times New Roman" w:cs="Times New Roman"/>
          <w:sz w:val="28"/>
          <w:szCs w:val="28"/>
        </w:rPr>
        <w:t xml:space="preserve"> конкурсные процедуры.</w:t>
      </w:r>
    </w:p>
    <w:p w:rsidR="008F34A9" w:rsidRDefault="008F34A9" w:rsidP="00183CD8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10F" w:rsidRPr="00C51FC7" w:rsidRDefault="00BD310F" w:rsidP="00BD310F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C7">
        <w:rPr>
          <w:rFonts w:ascii="Times New Roman" w:hAnsi="Times New Roman" w:cs="Times New Roman"/>
          <w:b/>
          <w:sz w:val="28"/>
          <w:szCs w:val="28"/>
        </w:rPr>
        <w:t>Собираемость по оплате взносов на капитальный ремонт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0BBD" w:rsidRDefault="00AF0BBD" w:rsidP="00AF0BB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11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10 месяцев 2022</w:t>
      </w:r>
      <w:r w:rsidRPr="005351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535117">
        <w:rPr>
          <w:rFonts w:ascii="Times New Roman" w:hAnsi="Times New Roman"/>
          <w:sz w:val="28"/>
          <w:szCs w:val="28"/>
        </w:rPr>
        <w:t xml:space="preserve"> начислено взносов на сумму </w:t>
      </w:r>
      <w:r>
        <w:rPr>
          <w:rFonts w:ascii="Times New Roman" w:hAnsi="Times New Roman"/>
          <w:sz w:val="28"/>
          <w:szCs w:val="28"/>
        </w:rPr>
        <w:t>713,00</w:t>
      </w:r>
      <w:r w:rsidRPr="00535117">
        <w:rPr>
          <w:rFonts w:ascii="Times New Roman" w:hAnsi="Times New Roman"/>
          <w:sz w:val="28"/>
          <w:szCs w:val="28"/>
        </w:rPr>
        <w:t xml:space="preserve"> млн. руб., собрано – </w:t>
      </w:r>
      <w:r>
        <w:rPr>
          <w:rFonts w:ascii="Times New Roman" w:hAnsi="Times New Roman"/>
          <w:sz w:val="28"/>
          <w:szCs w:val="28"/>
        </w:rPr>
        <w:t>682,11</w:t>
      </w:r>
      <w:r w:rsidRPr="00535117">
        <w:rPr>
          <w:rFonts w:ascii="Times New Roman" w:hAnsi="Times New Roman"/>
          <w:sz w:val="28"/>
          <w:szCs w:val="28"/>
        </w:rPr>
        <w:t xml:space="preserve"> млн. руб., что составляет </w:t>
      </w:r>
      <w:r>
        <w:rPr>
          <w:rFonts w:ascii="Times New Roman" w:hAnsi="Times New Roman"/>
          <w:sz w:val="28"/>
          <w:szCs w:val="28"/>
        </w:rPr>
        <w:t>95,7</w:t>
      </w:r>
      <w:r w:rsidRPr="00535117">
        <w:rPr>
          <w:rFonts w:ascii="Times New Roman" w:hAnsi="Times New Roman"/>
          <w:sz w:val="28"/>
          <w:szCs w:val="28"/>
        </w:rPr>
        <w:t>%.</w:t>
      </w:r>
    </w:p>
    <w:p w:rsidR="00BD310F" w:rsidRPr="00535117" w:rsidRDefault="00BD310F" w:rsidP="00BD310F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117">
        <w:rPr>
          <w:rFonts w:ascii="Times New Roman" w:eastAsia="Calibri" w:hAnsi="Times New Roman" w:cs="Times New Roman"/>
          <w:sz w:val="28"/>
          <w:szCs w:val="28"/>
        </w:rPr>
        <w:t xml:space="preserve">С 2014 года нарастающим итогом общий объем начисленных взносов на капитальный ремонт по </w:t>
      </w:r>
      <w:proofErr w:type="spellStart"/>
      <w:r w:rsidRPr="00535117">
        <w:rPr>
          <w:rFonts w:ascii="Times New Roman" w:hAnsi="Times New Roman" w:cs="Times New Roman"/>
          <w:sz w:val="28"/>
          <w:szCs w:val="26"/>
        </w:rPr>
        <w:t>г.о</w:t>
      </w:r>
      <w:proofErr w:type="spellEnd"/>
      <w:r w:rsidRPr="00535117">
        <w:rPr>
          <w:rFonts w:ascii="Times New Roman" w:hAnsi="Times New Roman" w:cs="Times New Roman"/>
          <w:sz w:val="28"/>
          <w:szCs w:val="26"/>
        </w:rPr>
        <w:t>. Тольятти</w:t>
      </w:r>
      <w:r w:rsidRPr="00535117">
        <w:rPr>
          <w:rFonts w:ascii="Times New Roman" w:eastAsia="Calibri" w:hAnsi="Times New Roman" w:cs="Times New Roman"/>
          <w:sz w:val="28"/>
          <w:szCs w:val="28"/>
        </w:rPr>
        <w:t xml:space="preserve"> составляет </w:t>
      </w:r>
      <w:r w:rsidR="00AF0BBD">
        <w:rPr>
          <w:rFonts w:ascii="Times New Roman" w:eastAsia="Calibri" w:hAnsi="Times New Roman" w:cs="Times New Roman"/>
          <w:sz w:val="28"/>
          <w:szCs w:val="28"/>
        </w:rPr>
        <w:t>6 965,2</w:t>
      </w:r>
      <w:r w:rsidRPr="00535117">
        <w:rPr>
          <w:rFonts w:ascii="Times New Roman" w:eastAsia="Calibri" w:hAnsi="Times New Roman" w:cs="Times New Roman"/>
          <w:sz w:val="28"/>
          <w:szCs w:val="28"/>
        </w:rPr>
        <w:t xml:space="preserve"> млн. рублей, собранных взносов на капитальный ремонт –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AF0BBD">
        <w:rPr>
          <w:rFonts w:ascii="Times New Roman" w:eastAsia="Calibri" w:hAnsi="Times New Roman" w:cs="Times New Roman"/>
          <w:sz w:val="28"/>
          <w:szCs w:val="28"/>
        </w:rPr>
        <w:t> 365,97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млн. рублей (91</w:t>
      </w:r>
      <w:r w:rsidRPr="00535117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proofErr w:type="gramStart"/>
      <w:r w:rsidRPr="00535117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535117">
        <w:rPr>
          <w:rFonts w:ascii="Times New Roman" w:eastAsia="Calibri" w:hAnsi="Times New Roman" w:cs="Times New Roman"/>
          <w:sz w:val="28"/>
          <w:szCs w:val="28"/>
        </w:rPr>
        <w:t xml:space="preserve"> начисленных).</w:t>
      </w:r>
    </w:p>
    <w:p w:rsidR="00AF0BBD" w:rsidRDefault="00AF0BBD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выполненных работ превышает объем собранных средств за аналогичный период на 2 689,18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D310F" w:rsidRPr="007D3717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10F" w:rsidRDefault="00BD310F" w:rsidP="00BD31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4D">
        <w:rPr>
          <w:rFonts w:ascii="Times New Roman" w:hAnsi="Times New Roman" w:cs="Times New Roman"/>
          <w:b/>
          <w:sz w:val="28"/>
          <w:szCs w:val="28"/>
        </w:rPr>
        <w:t xml:space="preserve">Ремонт лифтового оборудования в многоквартирных домах, расположенных на территории </w:t>
      </w:r>
      <w:proofErr w:type="spellStart"/>
      <w:r w:rsidRPr="0048064D">
        <w:rPr>
          <w:rFonts w:ascii="Times New Roman" w:hAnsi="Times New Roman" w:cs="Times New Roman"/>
          <w:b/>
          <w:sz w:val="28"/>
          <w:szCs w:val="28"/>
        </w:rPr>
        <w:t>г.о</w:t>
      </w:r>
      <w:proofErr w:type="spellEnd"/>
      <w:r w:rsidRPr="0048064D">
        <w:rPr>
          <w:rFonts w:ascii="Times New Roman" w:hAnsi="Times New Roman" w:cs="Times New Roman"/>
          <w:b/>
          <w:sz w:val="28"/>
          <w:szCs w:val="28"/>
        </w:rPr>
        <w:t>. Тольятти</w:t>
      </w:r>
    </w:p>
    <w:p w:rsidR="00BD310F" w:rsidRDefault="00BD310F" w:rsidP="00BD310F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10F" w:rsidRPr="007C487E" w:rsidRDefault="00BD310F" w:rsidP="00BD3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7C487E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7C487E">
        <w:rPr>
          <w:rFonts w:ascii="Times New Roman" w:hAnsi="Times New Roman" w:cs="Times New Roman"/>
          <w:sz w:val="28"/>
          <w:szCs w:val="28"/>
        </w:rPr>
        <w:t xml:space="preserve">. Тольятти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региональной программы запланирован капитальный ремонт лифтового оборудования в 1225 МКД, из них с истекшим сроком эксплуатации в 443 МКД (2041 кабина). 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2019-2021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 капитальный ремонт лифтового оборудования в 4 многоквартирных домах (10 кабин),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Тольятти. 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2021-2023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запланировано проведение капитального ремонта лифтового оборудования в 1 многоквартирном доме (2 кабины), расположенном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Тольятти. В настоящее время </w:t>
      </w:r>
      <w:r>
        <w:rPr>
          <w:rFonts w:ascii="Times New Roman" w:hAnsi="Times New Roman"/>
          <w:sz w:val="28"/>
          <w:szCs w:val="28"/>
        </w:rPr>
        <w:t>работы выполнены в полном объеме.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AF09F4">
        <w:rPr>
          <w:rFonts w:ascii="Times New Roman" w:hAnsi="Times New Roman"/>
          <w:sz w:val="28"/>
          <w:szCs w:val="28"/>
        </w:rPr>
        <w:t>в рамках реализации государственной программы «Государственная поддержка собственников жилья» на 2014-202</w:t>
      </w:r>
      <w:r>
        <w:rPr>
          <w:rFonts w:ascii="Times New Roman" w:hAnsi="Times New Roman"/>
          <w:sz w:val="28"/>
          <w:szCs w:val="28"/>
        </w:rPr>
        <w:t>3</w:t>
      </w:r>
      <w:r w:rsidRPr="00AF09F4">
        <w:rPr>
          <w:rFonts w:ascii="Times New Roman" w:hAnsi="Times New Roman"/>
          <w:sz w:val="28"/>
          <w:szCs w:val="28"/>
        </w:rPr>
        <w:t xml:space="preserve"> годы», утвержденной постановлением Правительства </w:t>
      </w:r>
      <w:r>
        <w:rPr>
          <w:rFonts w:ascii="Times New Roman" w:hAnsi="Times New Roman"/>
          <w:sz w:val="28"/>
          <w:szCs w:val="28"/>
        </w:rPr>
        <w:t xml:space="preserve">Самарской области от 27.11.2013 </w:t>
      </w:r>
      <w:r>
        <w:rPr>
          <w:rFonts w:ascii="Times New Roman" w:hAnsi="Times New Roman"/>
          <w:sz w:val="28"/>
          <w:szCs w:val="28"/>
        </w:rPr>
        <w:br/>
      </w:r>
      <w:r w:rsidRPr="009022A0">
        <w:rPr>
          <w:rFonts w:ascii="Times New Roman" w:hAnsi="Times New Roman"/>
          <w:sz w:val="28"/>
          <w:szCs w:val="28"/>
        </w:rPr>
        <w:t xml:space="preserve">№ 669 </w:t>
      </w:r>
      <w:r>
        <w:rPr>
          <w:rFonts w:ascii="Times New Roman" w:hAnsi="Times New Roman"/>
          <w:sz w:val="28"/>
          <w:szCs w:val="28"/>
        </w:rPr>
        <w:t>Фонд дополнительно проводит капитальный ремонт и (или) замену</w:t>
      </w:r>
      <w:r w:rsidRPr="009022A0">
        <w:rPr>
          <w:rFonts w:ascii="Times New Roman" w:hAnsi="Times New Roman"/>
          <w:sz w:val="28"/>
          <w:szCs w:val="28"/>
        </w:rPr>
        <w:t xml:space="preserve"> признанного непригодным для эксплуатации лифтового оборудования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t>за счет сре</w:t>
      </w:r>
      <w:r>
        <w:rPr>
          <w:rFonts w:ascii="Times New Roman" w:hAnsi="Times New Roman"/>
          <w:sz w:val="28"/>
          <w:szCs w:val="28"/>
        </w:rPr>
        <w:t>дств областного бюджета: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/>
          <w:sz w:val="28"/>
          <w:szCs w:val="28"/>
        </w:rPr>
        <w:t xml:space="preserve"> 2019 и в 2020 годах</w:t>
      </w:r>
      <w:r w:rsidRPr="009022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выполнен </w:t>
      </w:r>
      <w:r>
        <w:rPr>
          <w:rFonts w:ascii="Times New Roman" w:hAnsi="Times New Roman" w:cs="Times New Roman"/>
          <w:sz w:val="28"/>
          <w:szCs w:val="28"/>
        </w:rPr>
        <w:t xml:space="preserve">капитальный ремонт лифтового оборудования </w:t>
      </w:r>
      <w:r w:rsidRPr="009022A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1</w:t>
      </w:r>
      <w:r w:rsidRPr="009022A0">
        <w:rPr>
          <w:rFonts w:ascii="Times New Roman" w:hAnsi="Times New Roman"/>
          <w:sz w:val="28"/>
          <w:szCs w:val="28"/>
        </w:rPr>
        <w:t>8 многоквартирных домах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45 кабин</w:t>
      </w:r>
      <w:r w:rsidRPr="009022A0">
        <w:rPr>
          <w:rFonts w:ascii="Times New Roman" w:hAnsi="Times New Roman"/>
          <w:sz w:val="28"/>
          <w:szCs w:val="28"/>
        </w:rPr>
        <w:t xml:space="preserve">), расположенных на территории г. Тольятти, на сумму </w:t>
      </w:r>
      <w:r>
        <w:rPr>
          <w:rFonts w:ascii="Times New Roman" w:hAnsi="Times New Roman"/>
          <w:sz w:val="28"/>
          <w:szCs w:val="28"/>
        </w:rPr>
        <w:t>95,59</w:t>
      </w:r>
      <w:r w:rsidRPr="009022A0">
        <w:rPr>
          <w:rFonts w:ascii="Times New Roman" w:hAnsi="Times New Roman"/>
          <w:sz w:val="28"/>
          <w:szCs w:val="28"/>
        </w:rPr>
        <w:t xml:space="preserve"> млн. руб.</w:t>
      </w:r>
      <w:r>
        <w:rPr>
          <w:rFonts w:ascii="Times New Roman" w:hAnsi="Times New Roman"/>
          <w:sz w:val="28"/>
          <w:szCs w:val="28"/>
        </w:rPr>
        <w:t>;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2021 году </w:t>
      </w:r>
      <w:r>
        <w:rPr>
          <w:rFonts w:ascii="Times New Roman" w:hAnsi="Times New Roman"/>
          <w:sz w:val="28"/>
          <w:szCs w:val="28"/>
        </w:rPr>
        <w:t xml:space="preserve">выполнен </w:t>
      </w:r>
      <w:r>
        <w:rPr>
          <w:rFonts w:ascii="Times New Roman" w:hAnsi="Times New Roman" w:cs="Times New Roman"/>
          <w:sz w:val="28"/>
          <w:szCs w:val="28"/>
        </w:rPr>
        <w:t>капитальный ремонт лифтового оборудования</w:t>
      </w:r>
      <w:r>
        <w:rPr>
          <w:rFonts w:ascii="Times New Roman" w:hAnsi="Times New Roman"/>
          <w:sz w:val="28"/>
          <w:szCs w:val="28"/>
        </w:rPr>
        <w:t xml:space="preserve"> в 25</w:t>
      </w:r>
      <w:r w:rsidRPr="00CD363A"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lastRenderedPageBreak/>
        <w:t>многоквартирных домах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58 кабин</w:t>
      </w:r>
      <w:r w:rsidRPr="009022A0">
        <w:rPr>
          <w:rFonts w:ascii="Times New Roman" w:hAnsi="Times New Roman"/>
          <w:sz w:val="28"/>
          <w:szCs w:val="28"/>
        </w:rPr>
        <w:t>), расположенн</w:t>
      </w:r>
      <w:r>
        <w:rPr>
          <w:rFonts w:ascii="Times New Roman" w:hAnsi="Times New Roman"/>
          <w:sz w:val="28"/>
          <w:szCs w:val="28"/>
        </w:rPr>
        <w:t xml:space="preserve">ых на территории г. Тольятти </w:t>
      </w:r>
      <w:r w:rsidRPr="009022A0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116,28</w:t>
      </w:r>
      <w:r w:rsidRPr="009022A0">
        <w:rPr>
          <w:rFonts w:ascii="Times New Roman" w:hAnsi="Times New Roman"/>
          <w:sz w:val="28"/>
          <w:szCs w:val="28"/>
        </w:rPr>
        <w:t xml:space="preserve"> млн. руб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2022 году запланировано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/>
          <w:sz w:val="28"/>
          <w:szCs w:val="28"/>
        </w:rPr>
        <w:t>капитального ремонта лифтов в 38</w:t>
      </w:r>
      <w:r w:rsidRPr="00CD363A"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t>многоквартирных домах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160 кабин</w:t>
      </w:r>
      <w:r w:rsidRPr="009022A0">
        <w:rPr>
          <w:rFonts w:ascii="Times New Roman" w:hAnsi="Times New Roman"/>
          <w:sz w:val="28"/>
          <w:szCs w:val="28"/>
        </w:rPr>
        <w:t>), расположенн</w:t>
      </w:r>
      <w:r>
        <w:rPr>
          <w:rFonts w:ascii="Times New Roman" w:hAnsi="Times New Roman"/>
          <w:sz w:val="28"/>
          <w:szCs w:val="28"/>
        </w:rPr>
        <w:t xml:space="preserve">ых на территории г. Тольятти, </w:t>
      </w:r>
      <w:r w:rsidRPr="009022A0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312,28</w:t>
      </w:r>
      <w:r w:rsidRPr="009022A0">
        <w:rPr>
          <w:rFonts w:ascii="Times New Roman" w:hAnsi="Times New Roman"/>
          <w:sz w:val="28"/>
          <w:szCs w:val="28"/>
        </w:rPr>
        <w:t xml:space="preserve"> млн. руб.</w:t>
      </w:r>
      <w:r>
        <w:rPr>
          <w:rFonts w:ascii="Times New Roman" w:hAnsi="Times New Roman"/>
          <w:sz w:val="28"/>
          <w:szCs w:val="28"/>
        </w:rPr>
        <w:t xml:space="preserve"> В настоящее время работы выполнены в полном объеме.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2023 году запланировано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/>
          <w:sz w:val="28"/>
          <w:szCs w:val="28"/>
        </w:rPr>
        <w:t xml:space="preserve">капитального ремонта лифтов в </w:t>
      </w:r>
      <w:r w:rsidR="00CC1B2B">
        <w:rPr>
          <w:rFonts w:ascii="Times New Roman" w:hAnsi="Times New Roman"/>
          <w:sz w:val="28"/>
          <w:szCs w:val="28"/>
        </w:rPr>
        <w:t>15</w:t>
      </w:r>
      <w:r w:rsidRPr="00CD363A"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t>многоквартирных домах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22A0">
        <w:rPr>
          <w:rFonts w:ascii="Times New Roman" w:hAnsi="Times New Roman"/>
          <w:sz w:val="28"/>
          <w:szCs w:val="28"/>
        </w:rPr>
        <w:t>(</w:t>
      </w:r>
      <w:r w:rsidR="00CC1B2B"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 xml:space="preserve"> кабин</w:t>
      </w:r>
      <w:r w:rsidR="00CC1B2B">
        <w:rPr>
          <w:rFonts w:ascii="Times New Roman" w:hAnsi="Times New Roman"/>
          <w:sz w:val="28"/>
          <w:szCs w:val="28"/>
        </w:rPr>
        <w:t>а</w:t>
      </w:r>
      <w:r w:rsidRPr="009022A0">
        <w:rPr>
          <w:rFonts w:ascii="Times New Roman" w:hAnsi="Times New Roman"/>
          <w:sz w:val="28"/>
          <w:szCs w:val="28"/>
        </w:rPr>
        <w:t>), расположенн</w:t>
      </w:r>
      <w:r>
        <w:rPr>
          <w:rFonts w:ascii="Times New Roman" w:hAnsi="Times New Roman"/>
          <w:sz w:val="28"/>
          <w:szCs w:val="28"/>
        </w:rPr>
        <w:t xml:space="preserve">ых на территории г. Тольятти, </w:t>
      </w:r>
      <w:r w:rsidRPr="009022A0">
        <w:rPr>
          <w:rFonts w:ascii="Times New Roman" w:hAnsi="Times New Roman"/>
          <w:sz w:val="28"/>
          <w:szCs w:val="28"/>
        </w:rPr>
        <w:t xml:space="preserve">на сумму </w:t>
      </w:r>
      <w:r w:rsidR="00CC1B2B">
        <w:rPr>
          <w:rFonts w:ascii="Times New Roman" w:hAnsi="Times New Roman"/>
          <w:sz w:val="28"/>
          <w:szCs w:val="28"/>
        </w:rPr>
        <w:t>124,75</w:t>
      </w:r>
      <w:r w:rsidRPr="009022A0">
        <w:rPr>
          <w:rFonts w:ascii="Times New Roman" w:hAnsi="Times New Roman"/>
          <w:sz w:val="28"/>
          <w:szCs w:val="28"/>
        </w:rPr>
        <w:t xml:space="preserve"> млн. руб.</w:t>
      </w:r>
      <w:r>
        <w:rPr>
          <w:rFonts w:ascii="Times New Roman" w:hAnsi="Times New Roman"/>
          <w:sz w:val="28"/>
          <w:szCs w:val="28"/>
        </w:rPr>
        <w:t xml:space="preserve"> В настоящее время работы проводятся конкурсные процедуры по определению подрядной организации для выполнения строительно-монтажных работ.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Дополнительно, на территории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период 2022-2024 годы планируется выполнить замену 1500 кабин на сумму 3 600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с рассрочкой платежа на три года.</w:t>
      </w:r>
    </w:p>
    <w:p w:rsidR="00BD310F" w:rsidRDefault="00BD310F" w:rsidP="00BD3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CC1B2B">
        <w:rPr>
          <w:rFonts w:ascii="Times New Roman" w:hAnsi="Times New Roman" w:cs="Times New Roman"/>
          <w:sz w:val="28"/>
          <w:szCs w:val="28"/>
        </w:rPr>
        <w:t>30.11</w:t>
      </w:r>
      <w:r>
        <w:rPr>
          <w:rFonts w:ascii="Times New Roman" w:hAnsi="Times New Roman" w:cs="Times New Roman"/>
          <w:sz w:val="28"/>
          <w:szCs w:val="28"/>
        </w:rPr>
        <w:t>.2022 проведены конкурсные процедуры по определению подрядной организации на замену 985 единиц лифтового оборудования в 301 доме, в том числе на замену 335 кабин в 60 домах, расположенных на территории городского округа Тольятти. Установка лифтовых кабин</w:t>
      </w:r>
      <w:r w:rsidRPr="00556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данного контракта планируется в 2023 году. </w:t>
      </w:r>
    </w:p>
    <w:p w:rsidR="00BD310F" w:rsidRPr="00DB13D8" w:rsidRDefault="00BD310F" w:rsidP="00DB13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также, запланировано проведение аукциона для определения подрядчика для замены 502 кабин в </w:t>
      </w:r>
      <w:r w:rsidR="00CC1B2B" w:rsidRPr="00CC1B2B">
        <w:rPr>
          <w:rFonts w:ascii="Times New Roman" w:hAnsi="Times New Roman" w:cs="Times New Roman"/>
          <w:sz w:val="28"/>
          <w:szCs w:val="28"/>
        </w:rPr>
        <w:t>158</w:t>
      </w:r>
      <w:r w:rsidR="00CC1B2B">
        <w:rPr>
          <w:rFonts w:ascii="Times New Roman" w:hAnsi="Times New Roman" w:cs="Times New Roman"/>
          <w:sz w:val="28"/>
          <w:szCs w:val="28"/>
        </w:rPr>
        <w:t xml:space="preserve"> домах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 замену </w:t>
      </w:r>
      <w:r w:rsidR="00CC1B2B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кабин в </w:t>
      </w:r>
      <w:r w:rsidR="00CC1B2B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домах, расположенных на территории городского округа Тольятти, </w:t>
      </w:r>
      <w:r w:rsidR="00CC1B2B">
        <w:rPr>
          <w:rFonts w:ascii="Times New Roman" w:hAnsi="Times New Roman" w:cs="Times New Roman"/>
          <w:sz w:val="28"/>
          <w:szCs w:val="28"/>
        </w:rPr>
        <w:t xml:space="preserve">на сумму 350,97 </w:t>
      </w:r>
      <w:proofErr w:type="spellStart"/>
      <w:r w:rsidR="00CC1B2B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C1B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C1B2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C1B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 выполнением работ в период 2023-2024 годы. </w:t>
      </w:r>
      <w:r w:rsidR="00CC1B2B">
        <w:rPr>
          <w:rFonts w:ascii="Times New Roman" w:hAnsi="Times New Roman" w:cs="Times New Roman"/>
          <w:sz w:val="28"/>
          <w:szCs w:val="28"/>
        </w:rPr>
        <w:t>В настоящее время предложения Фонда о проведении капитального ремонта направлены собственникам на согласование.</w:t>
      </w:r>
    </w:p>
    <w:sectPr w:rsidR="00BD310F" w:rsidRPr="00DB13D8" w:rsidSect="00253069">
      <w:pgSz w:w="11906" w:h="16838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18D" w:rsidRDefault="00E4418D">
      <w:pPr>
        <w:spacing w:after="0" w:line="240" w:lineRule="auto"/>
      </w:pPr>
      <w:r>
        <w:separator/>
      </w:r>
    </w:p>
  </w:endnote>
  <w:endnote w:type="continuationSeparator" w:id="0">
    <w:p w:rsidR="00E4418D" w:rsidRDefault="00E4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18D" w:rsidRDefault="00E441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4418D" w:rsidRDefault="00E4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8C4"/>
    <w:multiLevelType w:val="multilevel"/>
    <w:tmpl w:val="B3D0A2EC"/>
    <w:styleLink w:val="WWNum1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">
    <w:nsid w:val="19E103F7"/>
    <w:multiLevelType w:val="hybridMultilevel"/>
    <w:tmpl w:val="73CCD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71B7C"/>
    <w:multiLevelType w:val="hybridMultilevel"/>
    <w:tmpl w:val="D334F780"/>
    <w:lvl w:ilvl="0" w:tplc="63FE7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7A67A5"/>
    <w:multiLevelType w:val="hybridMultilevel"/>
    <w:tmpl w:val="8DE6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8481A"/>
    <w:multiLevelType w:val="multilevel"/>
    <w:tmpl w:val="7F3473C4"/>
    <w:styleLink w:val="WWNum2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"/>
      <w:lvlJc w:val="left"/>
      <w:pPr>
        <w:ind w:left="1440" w:hanging="360"/>
      </w:pPr>
      <w:rPr>
        <w:sz w:val="20"/>
      </w:rPr>
    </w:lvl>
    <w:lvl w:ilvl="2">
      <w:numFmt w:val="bullet"/>
      <w:lvlText w:val=""/>
      <w:lvlJc w:val="left"/>
      <w:pPr>
        <w:ind w:left="2160" w:hanging="360"/>
      </w:pPr>
      <w:rPr>
        <w:sz w:val="20"/>
      </w:rPr>
    </w:lvl>
    <w:lvl w:ilvl="3">
      <w:numFmt w:val="bullet"/>
      <w:lvlText w:val=""/>
      <w:lvlJc w:val="left"/>
      <w:pPr>
        <w:ind w:left="2880" w:hanging="360"/>
      </w:pPr>
      <w:rPr>
        <w:sz w:val="20"/>
      </w:rPr>
    </w:lvl>
    <w:lvl w:ilvl="4">
      <w:numFmt w:val="bullet"/>
      <w:lvlText w:val=""/>
      <w:lvlJc w:val="left"/>
      <w:pPr>
        <w:ind w:left="3600" w:hanging="360"/>
      </w:pPr>
      <w:rPr>
        <w:sz w:val="20"/>
      </w:rPr>
    </w:lvl>
    <w:lvl w:ilvl="5">
      <w:numFmt w:val="bullet"/>
      <w:lvlText w:val=""/>
      <w:lvlJc w:val="left"/>
      <w:pPr>
        <w:ind w:left="4320" w:hanging="360"/>
      </w:pPr>
      <w:rPr>
        <w:sz w:val="20"/>
      </w:rPr>
    </w:lvl>
    <w:lvl w:ilvl="6">
      <w:numFmt w:val="bullet"/>
      <w:lvlText w:val=""/>
      <w:lvlJc w:val="left"/>
      <w:pPr>
        <w:ind w:left="5040" w:hanging="360"/>
      </w:pPr>
      <w:rPr>
        <w:sz w:val="20"/>
      </w:rPr>
    </w:lvl>
    <w:lvl w:ilvl="7">
      <w:numFmt w:val="bullet"/>
      <w:lvlText w:val=""/>
      <w:lvlJc w:val="left"/>
      <w:pPr>
        <w:ind w:left="5760" w:hanging="360"/>
      </w:pPr>
      <w:rPr>
        <w:sz w:val="20"/>
      </w:rPr>
    </w:lvl>
    <w:lvl w:ilvl="8">
      <w:numFmt w:val="bullet"/>
      <w:lvlText w:val=""/>
      <w:lvlJc w:val="left"/>
      <w:pPr>
        <w:ind w:left="6480" w:hanging="360"/>
      </w:pPr>
      <w:rPr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C9"/>
    <w:rsid w:val="00005178"/>
    <w:rsid w:val="00010F00"/>
    <w:rsid w:val="00017599"/>
    <w:rsid w:val="00017FCC"/>
    <w:rsid w:val="000238DA"/>
    <w:rsid w:val="00026494"/>
    <w:rsid w:val="00030697"/>
    <w:rsid w:val="000409F1"/>
    <w:rsid w:val="00045D31"/>
    <w:rsid w:val="00047853"/>
    <w:rsid w:val="00052093"/>
    <w:rsid w:val="0005427E"/>
    <w:rsid w:val="0005712F"/>
    <w:rsid w:val="00061E42"/>
    <w:rsid w:val="000775D8"/>
    <w:rsid w:val="00090DD9"/>
    <w:rsid w:val="000A28C9"/>
    <w:rsid w:val="000A2B95"/>
    <w:rsid w:val="000B489A"/>
    <w:rsid w:val="000B5F76"/>
    <w:rsid w:val="000C1EE2"/>
    <w:rsid w:val="000C4598"/>
    <w:rsid w:val="000D068E"/>
    <w:rsid w:val="000D0777"/>
    <w:rsid w:val="000D1C54"/>
    <w:rsid w:val="000D737D"/>
    <w:rsid w:val="000F78E7"/>
    <w:rsid w:val="00101717"/>
    <w:rsid w:val="00101F45"/>
    <w:rsid w:val="00101F54"/>
    <w:rsid w:val="00103AE7"/>
    <w:rsid w:val="00110946"/>
    <w:rsid w:val="0011263C"/>
    <w:rsid w:val="00124BB5"/>
    <w:rsid w:val="00130A87"/>
    <w:rsid w:val="001332AA"/>
    <w:rsid w:val="00133A38"/>
    <w:rsid w:val="00145883"/>
    <w:rsid w:val="00146BDA"/>
    <w:rsid w:val="00150799"/>
    <w:rsid w:val="00152C76"/>
    <w:rsid w:val="00153B67"/>
    <w:rsid w:val="00154E6D"/>
    <w:rsid w:val="00161EBB"/>
    <w:rsid w:val="00170083"/>
    <w:rsid w:val="00173E1C"/>
    <w:rsid w:val="00174BC5"/>
    <w:rsid w:val="00182552"/>
    <w:rsid w:val="00183CD8"/>
    <w:rsid w:val="001854E4"/>
    <w:rsid w:val="001930F9"/>
    <w:rsid w:val="001A19CE"/>
    <w:rsid w:val="001A24BB"/>
    <w:rsid w:val="001A599E"/>
    <w:rsid w:val="001A781E"/>
    <w:rsid w:val="001B0210"/>
    <w:rsid w:val="001B25BB"/>
    <w:rsid w:val="001C450C"/>
    <w:rsid w:val="001C50ED"/>
    <w:rsid w:val="001D2826"/>
    <w:rsid w:val="001D6707"/>
    <w:rsid w:val="001E1119"/>
    <w:rsid w:val="001E270B"/>
    <w:rsid w:val="002029F1"/>
    <w:rsid w:val="00203BD0"/>
    <w:rsid w:val="00203EE4"/>
    <w:rsid w:val="0020466C"/>
    <w:rsid w:val="00222342"/>
    <w:rsid w:val="00222B40"/>
    <w:rsid w:val="00224C84"/>
    <w:rsid w:val="00236416"/>
    <w:rsid w:val="00240073"/>
    <w:rsid w:val="00243B7E"/>
    <w:rsid w:val="00253069"/>
    <w:rsid w:val="002533C9"/>
    <w:rsid w:val="002534E6"/>
    <w:rsid w:val="00261DDC"/>
    <w:rsid w:val="00270916"/>
    <w:rsid w:val="002733A7"/>
    <w:rsid w:val="00274457"/>
    <w:rsid w:val="00275F6F"/>
    <w:rsid w:val="00276A25"/>
    <w:rsid w:val="0028056E"/>
    <w:rsid w:val="002833FF"/>
    <w:rsid w:val="002923D5"/>
    <w:rsid w:val="002A64E0"/>
    <w:rsid w:val="002B2FC6"/>
    <w:rsid w:val="002B5B7E"/>
    <w:rsid w:val="002D0E21"/>
    <w:rsid w:val="002D3B4A"/>
    <w:rsid w:val="002D6E67"/>
    <w:rsid w:val="002E06A2"/>
    <w:rsid w:val="002E2DB3"/>
    <w:rsid w:val="002E38A9"/>
    <w:rsid w:val="002E6B20"/>
    <w:rsid w:val="002F4801"/>
    <w:rsid w:val="002F7201"/>
    <w:rsid w:val="00301EA6"/>
    <w:rsid w:val="00304D01"/>
    <w:rsid w:val="00314631"/>
    <w:rsid w:val="00316A51"/>
    <w:rsid w:val="00324B52"/>
    <w:rsid w:val="003255AB"/>
    <w:rsid w:val="003344E3"/>
    <w:rsid w:val="00340886"/>
    <w:rsid w:val="00344266"/>
    <w:rsid w:val="0035044B"/>
    <w:rsid w:val="0035483B"/>
    <w:rsid w:val="00354C7B"/>
    <w:rsid w:val="003735A2"/>
    <w:rsid w:val="0037438D"/>
    <w:rsid w:val="003745F7"/>
    <w:rsid w:val="00377315"/>
    <w:rsid w:val="0037775A"/>
    <w:rsid w:val="00381B23"/>
    <w:rsid w:val="003853D3"/>
    <w:rsid w:val="00387877"/>
    <w:rsid w:val="00387A00"/>
    <w:rsid w:val="00392EDC"/>
    <w:rsid w:val="00394295"/>
    <w:rsid w:val="003A3060"/>
    <w:rsid w:val="003A6396"/>
    <w:rsid w:val="003A65AD"/>
    <w:rsid w:val="003B05BC"/>
    <w:rsid w:val="003B12D3"/>
    <w:rsid w:val="003B47FC"/>
    <w:rsid w:val="003C1219"/>
    <w:rsid w:val="003C2B4D"/>
    <w:rsid w:val="003C3042"/>
    <w:rsid w:val="003F4563"/>
    <w:rsid w:val="003F6141"/>
    <w:rsid w:val="004038A4"/>
    <w:rsid w:val="004213C8"/>
    <w:rsid w:val="00424056"/>
    <w:rsid w:val="00430185"/>
    <w:rsid w:val="004317B6"/>
    <w:rsid w:val="00433EC3"/>
    <w:rsid w:val="004405A8"/>
    <w:rsid w:val="004406F1"/>
    <w:rsid w:val="00445348"/>
    <w:rsid w:val="004463BF"/>
    <w:rsid w:val="004544C7"/>
    <w:rsid w:val="004547E7"/>
    <w:rsid w:val="00455850"/>
    <w:rsid w:val="00463D1B"/>
    <w:rsid w:val="0048064D"/>
    <w:rsid w:val="00491003"/>
    <w:rsid w:val="004953AA"/>
    <w:rsid w:val="00496C32"/>
    <w:rsid w:val="004B04F1"/>
    <w:rsid w:val="004B0C3A"/>
    <w:rsid w:val="004B3C12"/>
    <w:rsid w:val="004C512D"/>
    <w:rsid w:val="004C69B7"/>
    <w:rsid w:val="004C7208"/>
    <w:rsid w:val="004D040E"/>
    <w:rsid w:val="004D0AD4"/>
    <w:rsid w:val="004D1FB1"/>
    <w:rsid w:val="004D45D4"/>
    <w:rsid w:val="004E37DA"/>
    <w:rsid w:val="004E714D"/>
    <w:rsid w:val="00503C45"/>
    <w:rsid w:val="0050434A"/>
    <w:rsid w:val="005049BA"/>
    <w:rsid w:val="0050540D"/>
    <w:rsid w:val="0051321B"/>
    <w:rsid w:val="005141CD"/>
    <w:rsid w:val="0051495A"/>
    <w:rsid w:val="0052113D"/>
    <w:rsid w:val="00521BB5"/>
    <w:rsid w:val="00530724"/>
    <w:rsid w:val="00532CFE"/>
    <w:rsid w:val="00535117"/>
    <w:rsid w:val="00535442"/>
    <w:rsid w:val="00536734"/>
    <w:rsid w:val="0054333E"/>
    <w:rsid w:val="00551F4A"/>
    <w:rsid w:val="00562734"/>
    <w:rsid w:val="00567627"/>
    <w:rsid w:val="00574EAC"/>
    <w:rsid w:val="005763F6"/>
    <w:rsid w:val="00593804"/>
    <w:rsid w:val="00597130"/>
    <w:rsid w:val="005A73DE"/>
    <w:rsid w:val="005B1708"/>
    <w:rsid w:val="005B7D05"/>
    <w:rsid w:val="005C28D9"/>
    <w:rsid w:val="005D1110"/>
    <w:rsid w:val="005D4FD9"/>
    <w:rsid w:val="005D5E58"/>
    <w:rsid w:val="005E572D"/>
    <w:rsid w:val="00604793"/>
    <w:rsid w:val="006068C4"/>
    <w:rsid w:val="00606ABE"/>
    <w:rsid w:val="00607C53"/>
    <w:rsid w:val="00613651"/>
    <w:rsid w:val="00626FFA"/>
    <w:rsid w:val="00627DA5"/>
    <w:rsid w:val="0063770D"/>
    <w:rsid w:val="006409AF"/>
    <w:rsid w:val="00641012"/>
    <w:rsid w:val="006433FD"/>
    <w:rsid w:val="00644E3F"/>
    <w:rsid w:val="00645F13"/>
    <w:rsid w:val="006477F7"/>
    <w:rsid w:val="00656336"/>
    <w:rsid w:val="0066560F"/>
    <w:rsid w:val="00674494"/>
    <w:rsid w:val="00675019"/>
    <w:rsid w:val="00675E9D"/>
    <w:rsid w:val="0069747A"/>
    <w:rsid w:val="006A1312"/>
    <w:rsid w:val="006A5315"/>
    <w:rsid w:val="006A5552"/>
    <w:rsid w:val="006A6591"/>
    <w:rsid w:val="006B4976"/>
    <w:rsid w:val="006C50C9"/>
    <w:rsid w:val="006C6DEB"/>
    <w:rsid w:val="006E1BA8"/>
    <w:rsid w:val="006F73A7"/>
    <w:rsid w:val="006F7754"/>
    <w:rsid w:val="006F7F8A"/>
    <w:rsid w:val="007035DA"/>
    <w:rsid w:val="0071006C"/>
    <w:rsid w:val="0071508C"/>
    <w:rsid w:val="00717A6E"/>
    <w:rsid w:val="0072087F"/>
    <w:rsid w:val="0072584B"/>
    <w:rsid w:val="00732D3B"/>
    <w:rsid w:val="00737D0E"/>
    <w:rsid w:val="00742644"/>
    <w:rsid w:val="0074324D"/>
    <w:rsid w:val="007472C2"/>
    <w:rsid w:val="007506B6"/>
    <w:rsid w:val="007609D5"/>
    <w:rsid w:val="0076356F"/>
    <w:rsid w:val="0076586E"/>
    <w:rsid w:val="00766551"/>
    <w:rsid w:val="00770090"/>
    <w:rsid w:val="0077346F"/>
    <w:rsid w:val="00774B25"/>
    <w:rsid w:val="007762FE"/>
    <w:rsid w:val="0078060E"/>
    <w:rsid w:val="00791A92"/>
    <w:rsid w:val="00797F41"/>
    <w:rsid w:val="007A2657"/>
    <w:rsid w:val="007A3B54"/>
    <w:rsid w:val="007A7407"/>
    <w:rsid w:val="007B1458"/>
    <w:rsid w:val="007B2007"/>
    <w:rsid w:val="007B33FE"/>
    <w:rsid w:val="007B74EB"/>
    <w:rsid w:val="007B7658"/>
    <w:rsid w:val="007C26DE"/>
    <w:rsid w:val="007C487E"/>
    <w:rsid w:val="007D3717"/>
    <w:rsid w:val="007E0F1F"/>
    <w:rsid w:val="007E262E"/>
    <w:rsid w:val="007E7216"/>
    <w:rsid w:val="007F0F21"/>
    <w:rsid w:val="0080098E"/>
    <w:rsid w:val="00814061"/>
    <w:rsid w:val="008166A7"/>
    <w:rsid w:val="008174E3"/>
    <w:rsid w:val="00817B1B"/>
    <w:rsid w:val="00823ED0"/>
    <w:rsid w:val="00824F5E"/>
    <w:rsid w:val="00827CC6"/>
    <w:rsid w:val="008300E9"/>
    <w:rsid w:val="008424E1"/>
    <w:rsid w:val="008433EC"/>
    <w:rsid w:val="00843E6A"/>
    <w:rsid w:val="008452D6"/>
    <w:rsid w:val="00850045"/>
    <w:rsid w:val="00851CB7"/>
    <w:rsid w:val="008549ED"/>
    <w:rsid w:val="00860529"/>
    <w:rsid w:val="00880ED8"/>
    <w:rsid w:val="008836F1"/>
    <w:rsid w:val="00885C39"/>
    <w:rsid w:val="008A4E96"/>
    <w:rsid w:val="008B22A4"/>
    <w:rsid w:val="008C06FB"/>
    <w:rsid w:val="008C0A58"/>
    <w:rsid w:val="008C45F3"/>
    <w:rsid w:val="008C56B0"/>
    <w:rsid w:val="008C5CEA"/>
    <w:rsid w:val="008D193C"/>
    <w:rsid w:val="008D54BA"/>
    <w:rsid w:val="008E5738"/>
    <w:rsid w:val="008E7DA9"/>
    <w:rsid w:val="008F34A9"/>
    <w:rsid w:val="009001D2"/>
    <w:rsid w:val="009002B3"/>
    <w:rsid w:val="009022A0"/>
    <w:rsid w:val="00902AB0"/>
    <w:rsid w:val="009101A3"/>
    <w:rsid w:val="00910381"/>
    <w:rsid w:val="0091574C"/>
    <w:rsid w:val="00915B3F"/>
    <w:rsid w:val="00917130"/>
    <w:rsid w:val="00923581"/>
    <w:rsid w:val="0093307E"/>
    <w:rsid w:val="0093452E"/>
    <w:rsid w:val="009364E1"/>
    <w:rsid w:val="009401A2"/>
    <w:rsid w:val="00942F5D"/>
    <w:rsid w:val="00946B27"/>
    <w:rsid w:val="00950E24"/>
    <w:rsid w:val="00953E9F"/>
    <w:rsid w:val="009734A8"/>
    <w:rsid w:val="00977E6A"/>
    <w:rsid w:val="00983E53"/>
    <w:rsid w:val="00987A73"/>
    <w:rsid w:val="009A06EF"/>
    <w:rsid w:val="009A1FAA"/>
    <w:rsid w:val="009A3B81"/>
    <w:rsid w:val="009A4F83"/>
    <w:rsid w:val="009B7BD4"/>
    <w:rsid w:val="009C24C7"/>
    <w:rsid w:val="009C4666"/>
    <w:rsid w:val="009C58FD"/>
    <w:rsid w:val="009C70AA"/>
    <w:rsid w:val="009D3FD3"/>
    <w:rsid w:val="009E69D4"/>
    <w:rsid w:val="009F39B6"/>
    <w:rsid w:val="009F4276"/>
    <w:rsid w:val="009F50E3"/>
    <w:rsid w:val="00A019C3"/>
    <w:rsid w:val="00A06F50"/>
    <w:rsid w:val="00A10A79"/>
    <w:rsid w:val="00A17937"/>
    <w:rsid w:val="00A27EAC"/>
    <w:rsid w:val="00A43FA3"/>
    <w:rsid w:val="00A5487A"/>
    <w:rsid w:val="00A5786E"/>
    <w:rsid w:val="00A64029"/>
    <w:rsid w:val="00A70248"/>
    <w:rsid w:val="00A75858"/>
    <w:rsid w:val="00A77503"/>
    <w:rsid w:val="00A81D57"/>
    <w:rsid w:val="00A859B4"/>
    <w:rsid w:val="00A86FF7"/>
    <w:rsid w:val="00A870D4"/>
    <w:rsid w:val="00A87B68"/>
    <w:rsid w:val="00A9567B"/>
    <w:rsid w:val="00A956CB"/>
    <w:rsid w:val="00AA77E1"/>
    <w:rsid w:val="00AB5BB2"/>
    <w:rsid w:val="00AC1E47"/>
    <w:rsid w:val="00AC4568"/>
    <w:rsid w:val="00AD4646"/>
    <w:rsid w:val="00AD57F1"/>
    <w:rsid w:val="00AE31EF"/>
    <w:rsid w:val="00AE4BDD"/>
    <w:rsid w:val="00AE5AF1"/>
    <w:rsid w:val="00AF025B"/>
    <w:rsid w:val="00AF0BBD"/>
    <w:rsid w:val="00AF6080"/>
    <w:rsid w:val="00AF6533"/>
    <w:rsid w:val="00AF66D8"/>
    <w:rsid w:val="00B03088"/>
    <w:rsid w:val="00B04E47"/>
    <w:rsid w:val="00B1285E"/>
    <w:rsid w:val="00B16B55"/>
    <w:rsid w:val="00B2246C"/>
    <w:rsid w:val="00B25AB7"/>
    <w:rsid w:val="00B32AC5"/>
    <w:rsid w:val="00B34480"/>
    <w:rsid w:val="00B36CBF"/>
    <w:rsid w:val="00B37B7E"/>
    <w:rsid w:val="00B428B8"/>
    <w:rsid w:val="00B43D07"/>
    <w:rsid w:val="00B451BD"/>
    <w:rsid w:val="00B45D6E"/>
    <w:rsid w:val="00B46F9E"/>
    <w:rsid w:val="00B504E6"/>
    <w:rsid w:val="00B54F94"/>
    <w:rsid w:val="00B55B88"/>
    <w:rsid w:val="00B641A2"/>
    <w:rsid w:val="00B65106"/>
    <w:rsid w:val="00B67335"/>
    <w:rsid w:val="00B74F57"/>
    <w:rsid w:val="00B8435C"/>
    <w:rsid w:val="00B94D83"/>
    <w:rsid w:val="00B9665F"/>
    <w:rsid w:val="00B97733"/>
    <w:rsid w:val="00BA3928"/>
    <w:rsid w:val="00BA5E4F"/>
    <w:rsid w:val="00BB2A08"/>
    <w:rsid w:val="00BC51DA"/>
    <w:rsid w:val="00BD310F"/>
    <w:rsid w:val="00BE4EFA"/>
    <w:rsid w:val="00BE7659"/>
    <w:rsid w:val="00BF1E38"/>
    <w:rsid w:val="00C0499C"/>
    <w:rsid w:val="00C122E4"/>
    <w:rsid w:val="00C14421"/>
    <w:rsid w:val="00C15BE8"/>
    <w:rsid w:val="00C16DC3"/>
    <w:rsid w:val="00C1755C"/>
    <w:rsid w:val="00C2103F"/>
    <w:rsid w:val="00C21092"/>
    <w:rsid w:val="00C21708"/>
    <w:rsid w:val="00C5008F"/>
    <w:rsid w:val="00C51FC7"/>
    <w:rsid w:val="00C52F26"/>
    <w:rsid w:val="00C55E07"/>
    <w:rsid w:val="00C6229D"/>
    <w:rsid w:val="00C7558F"/>
    <w:rsid w:val="00C80347"/>
    <w:rsid w:val="00C81889"/>
    <w:rsid w:val="00C86817"/>
    <w:rsid w:val="00C965B6"/>
    <w:rsid w:val="00CA2F12"/>
    <w:rsid w:val="00CA6F93"/>
    <w:rsid w:val="00CB0B8C"/>
    <w:rsid w:val="00CB2924"/>
    <w:rsid w:val="00CB5E99"/>
    <w:rsid w:val="00CC1B2B"/>
    <w:rsid w:val="00CC65C7"/>
    <w:rsid w:val="00CC7F63"/>
    <w:rsid w:val="00CD3190"/>
    <w:rsid w:val="00CD363A"/>
    <w:rsid w:val="00CD7055"/>
    <w:rsid w:val="00CF3656"/>
    <w:rsid w:val="00D0277A"/>
    <w:rsid w:val="00D02C53"/>
    <w:rsid w:val="00D0315A"/>
    <w:rsid w:val="00D04D68"/>
    <w:rsid w:val="00D15AAC"/>
    <w:rsid w:val="00D168E7"/>
    <w:rsid w:val="00D21161"/>
    <w:rsid w:val="00D257C5"/>
    <w:rsid w:val="00D32FA6"/>
    <w:rsid w:val="00D343DC"/>
    <w:rsid w:val="00D45AB3"/>
    <w:rsid w:val="00D469D9"/>
    <w:rsid w:val="00D46FC4"/>
    <w:rsid w:val="00D53B89"/>
    <w:rsid w:val="00D57157"/>
    <w:rsid w:val="00D61EBB"/>
    <w:rsid w:val="00D62088"/>
    <w:rsid w:val="00D7289A"/>
    <w:rsid w:val="00D76A91"/>
    <w:rsid w:val="00D928DB"/>
    <w:rsid w:val="00D939E7"/>
    <w:rsid w:val="00D95AA9"/>
    <w:rsid w:val="00DA5770"/>
    <w:rsid w:val="00DA72D7"/>
    <w:rsid w:val="00DB13D8"/>
    <w:rsid w:val="00DB27C4"/>
    <w:rsid w:val="00DC6979"/>
    <w:rsid w:val="00DD5037"/>
    <w:rsid w:val="00DD5A25"/>
    <w:rsid w:val="00DE010D"/>
    <w:rsid w:val="00DE1E79"/>
    <w:rsid w:val="00DE3A39"/>
    <w:rsid w:val="00DE5F3E"/>
    <w:rsid w:val="00DF0366"/>
    <w:rsid w:val="00DF4984"/>
    <w:rsid w:val="00DF6107"/>
    <w:rsid w:val="00E05D8E"/>
    <w:rsid w:val="00E177AA"/>
    <w:rsid w:val="00E23D6D"/>
    <w:rsid w:val="00E300E6"/>
    <w:rsid w:val="00E34165"/>
    <w:rsid w:val="00E36A8A"/>
    <w:rsid w:val="00E3783F"/>
    <w:rsid w:val="00E412CC"/>
    <w:rsid w:val="00E4418D"/>
    <w:rsid w:val="00E51228"/>
    <w:rsid w:val="00E5346F"/>
    <w:rsid w:val="00E56F5A"/>
    <w:rsid w:val="00E62552"/>
    <w:rsid w:val="00E65034"/>
    <w:rsid w:val="00E67360"/>
    <w:rsid w:val="00E7213B"/>
    <w:rsid w:val="00E73F1D"/>
    <w:rsid w:val="00E756F4"/>
    <w:rsid w:val="00E76CE1"/>
    <w:rsid w:val="00E8003A"/>
    <w:rsid w:val="00E834DB"/>
    <w:rsid w:val="00E84DC8"/>
    <w:rsid w:val="00E855FB"/>
    <w:rsid w:val="00E86EB4"/>
    <w:rsid w:val="00EA623A"/>
    <w:rsid w:val="00EB68CE"/>
    <w:rsid w:val="00EC3FB2"/>
    <w:rsid w:val="00EC7905"/>
    <w:rsid w:val="00ED2460"/>
    <w:rsid w:val="00EE0F5B"/>
    <w:rsid w:val="00EE1BF8"/>
    <w:rsid w:val="00EF2288"/>
    <w:rsid w:val="00EF239F"/>
    <w:rsid w:val="00EF3414"/>
    <w:rsid w:val="00F00906"/>
    <w:rsid w:val="00F01A12"/>
    <w:rsid w:val="00F040CE"/>
    <w:rsid w:val="00F1063B"/>
    <w:rsid w:val="00F14709"/>
    <w:rsid w:val="00F15CAD"/>
    <w:rsid w:val="00F16C7D"/>
    <w:rsid w:val="00F214C1"/>
    <w:rsid w:val="00F25D1A"/>
    <w:rsid w:val="00F324B8"/>
    <w:rsid w:val="00F343F9"/>
    <w:rsid w:val="00F37477"/>
    <w:rsid w:val="00F41EB6"/>
    <w:rsid w:val="00F439A6"/>
    <w:rsid w:val="00F478BE"/>
    <w:rsid w:val="00F538DC"/>
    <w:rsid w:val="00F705BA"/>
    <w:rsid w:val="00F76A9A"/>
    <w:rsid w:val="00F7769F"/>
    <w:rsid w:val="00F805A7"/>
    <w:rsid w:val="00F813CD"/>
    <w:rsid w:val="00F8419F"/>
    <w:rsid w:val="00F85A77"/>
    <w:rsid w:val="00F9096E"/>
    <w:rsid w:val="00F91FFA"/>
    <w:rsid w:val="00F930DC"/>
    <w:rsid w:val="00FA3C8D"/>
    <w:rsid w:val="00FB15F0"/>
    <w:rsid w:val="00FB264F"/>
    <w:rsid w:val="00FC35B7"/>
    <w:rsid w:val="00FC4EFE"/>
    <w:rsid w:val="00FC793A"/>
    <w:rsid w:val="00FD0BED"/>
    <w:rsid w:val="00FE5730"/>
    <w:rsid w:val="00FF23D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ac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sz w:val="20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table" w:styleId="ad">
    <w:name w:val="Table Grid"/>
    <w:basedOn w:val="a1"/>
    <w:uiPriority w:val="59"/>
    <w:rsid w:val="00C86817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af"/>
    <w:uiPriority w:val="99"/>
    <w:unhideWhenUsed/>
    <w:rsid w:val="00C86817"/>
    <w:pPr>
      <w:widowControl/>
      <w:suppressAutoHyphens w:val="0"/>
      <w:autoSpaceDN/>
      <w:spacing w:after="160" w:line="240" w:lineRule="auto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af">
    <w:name w:val="Текст примечания Знак"/>
    <w:link w:val="ae"/>
    <w:uiPriority w:val="99"/>
    <w:rsid w:val="00C86817"/>
    <w:rPr>
      <w:rFonts w:eastAsia="Calibri" w:cs="Times New Roman"/>
      <w:lang w:eastAsia="en-US"/>
    </w:rPr>
  </w:style>
  <w:style w:type="paragraph" w:styleId="af0">
    <w:name w:val="footnote text"/>
    <w:basedOn w:val="a"/>
    <w:link w:val="af1"/>
    <w:uiPriority w:val="99"/>
    <w:semiHidden/>
    <w:unhideWhenUsed/>
    <w:rsid w:val="00017599"/>
    <w:pPr>
      <w:widowControl/>
      <w:suppressAutoHyphens w:val="0"/>
      <w:autoSpaceDN/>
      <w:spacing w:after="0" w:line="240" w:lineRule="auto"/>
      <w:ind w:firstLine="709"/>
      <w:jc w:val="both"/>
      <w:textAlignment w:val="auto"/>
    </w:pPr>
    <w:rPr>
      <w:rFonts w:ascii="Times New Roman" w:eastAsia="Calibri" w:hAnsi="Times New Roman" w:cs="Times New Roman"/>
      <w:kern w:val="0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semiHidden/>
    <w:rsid w:val="00017599"/>
    <w:rPr>
      <w:rFonts w:ascii="Times New Roman" w:eastAsia="Calibri" w:hAnsi="Times New Roman" w:cs="Times New Roman"/>
      <w:lang w:eastAsia="en-US"/>
    </w:rPr>
  </w:style>
  <w:style w:type="character" w:customStyle="1" w:styleId="spanbodytext21">
    <w:name w:val="spanbodytext21"/>
    <w:rsid w:val="00F91FFA"/>
  </w:style>
  <w:style w:type="paragraph" w:styleId="af2">
    <w:name w:val="No Spacing"/>
    <w:uiPriority w:val="1"/>
    <w:qFormat/>
    <w:rsid w:val="00C6229D"/>
    <w:rPr>
      <w:rFonts w:eastAsia="Times New Roman" w:cs="Times New Roman"/>
      <w:sz w:val="22"/>
      <w:szCs w:val="22"/>
    </w:rPr>
  </w:style>
  <w:style w:type="character" w:styleId="af3">
    <w:name w:val="Hyperlink"/>
    <w:basedOn w:val="a0"/>
    <w:uiPriority w:val="99"/>
    <w:unhideWhenUsed/>
    <w:rsid w:val="008F34A9"/>
    <w:rPr>
      <w:color w:val="0563C1" w:themeColor="hyperlink"/>
      <w:u w:val="single"/>
    </w:rPr>
  </w:style>
  <w:style w:type="character" w:customStyle="1" w:styleId="js-phone-number">
    <w:name w:val="js-phone-number"/>
    <w:basedOn w:val="a0"/>
    <w:rsid w:val="008F3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ac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sz w:val="20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table" w:styleId="ad">
    <w:name w:val="Table Grid"/>
    <w:basedOn w:val="a1"/>
    <w:uiPriority w:val="59"/>
    <w:rsid w:val="00C86817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af"/>
    <w:uiPriority w:val="99"/>
    <w:unhideWhenUsed/>
    <w:rsid w:val="00C86817"/>
    <w:pPr>
      <w:widowControl/>
      <w:suppressAutoHyphens w:val="0"/>
      <w:autoSpaceDN/>
      <w:spacing w:after="160" w:line="240" w:lineRule="auto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af">
    <w:name w:val="Текст примечания Знак"/>
    <w:link w:val="ae"/>
    <w:uiPriority w:val="99"/>
    <w:rsid w:val="00C86817"/>
    <w:rPr>
      <w:rFonts w:eastAsia="Calibri" w:cs="Times New Roman"/>
      <w:lang w:eastAsia="en-US"/>
    </w:rPr>
  </w:style>
  <w:style w:type="paragraph" w:styleId="af0">
    <w:name w:val="footnote text"/>
    <w:basedOn w:val="a"/>
    <w:link w:val="af1"/>
    <w:uiPriority w:val="99"/>
    <w:semiHidden/>
    <w:unhideWhenUsed/>
    <w:rsid w:val="00017599"/>
    <w:pPr>
      <w:widowControl/>
      <w:suppressAutoHyphens w:val="0"/>
      <w:autoSpaceDN/>
      <w:spacing w:after="0" w:line="240" w:lineRule="auto"/>
      <w:ind w:firstLine="709"/>
      <w:jc w:val="both"/>
      <w:textAlignment w:val="auto"/>
    </w:pPr>
    <w:rPr>
      <w:rFonts w:ascii="Times New Roman" w:eastAsia="Calibri" w:hAnsi="Times New Roman" w:cs="Times New Roman"/>
      <w:kern w:val="0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semiHidden/>
    <w:rsid w:val="00017599"/>
    <w:rPr>
      <w:rFonts w:ascii="Times New Roman" w:eastAsia="Calibri" w:hAnsi="Times New Roman" w:cs="Times New Roman"/>
      <w:lang w:eastAsia="en-US"/>
    </w:rPr>
  </w:style>
  <w:style w:type="character" w:customStyle="1" w:styleId="spanbodytext21">
    <w:name w:val="spanbodytext21"/>
    <w:rsid w:val="00F91FFA"/>
  </w:style>
  <w:style w:type="paragraph" w:styleId="af2">
    <w:name w:val="No Spacing"/>
    <w:uiPriority w:val="1"/>
    <w:qFormat/>
    <w:rsid w:val="00C6229D"/>
    <w:rPr>
      <w:rFonts w:eastAsia="Times New Roman" w:cs="Times New Roman"/>
      <w:sz w:val="22"/>
      <w:szCs w:val="22"/>
    </w:rPr>
  </w:style>
  <w:style w:type="character" w:styleId="af3">
    <w:name w:val="Hyperlink"/>
    <w:basedOn w:val="a0"/>
    <w:uiPriority w:val="99"/>
    <w:unhideWhenUsed/>
    <w:rsid w:val="008F34A9"/>
    <w:rPr>
      <w:color w:val="0563C1" w:themeColor="hyperlink"/>
      <w:u w:val="single"/>
    </w:rPr>
  </w:style>
  <w:style w:type="character" w:customStyle="1" w:styleId="js-phone-number">
    <w:name w:val="js-phone-number"/>
    <w:basedOn w:val="a0"/>
    <w:rsid w:val="008F3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54AD-823B-417E-A894-F00DA7E6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Уральская Л.А.</dc:creator>
  <cp:lastModifiedBy>Наталья Тетервак</cp:lastModifiedBy>
  <cp:revision>2</cp:revision>
  <cp:lastPrinted>2022-11-30T06:31:00Z</cp:lastPrinted>
  <dcterms:created xsi:type="dcterms:W3CDTF">2022-11-30T06:32:00Z</dcterms:created>
  <dcterms:modified xsi:type="dcterms:W3CDTF">2022-11-30T06:32:00Z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